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13" w:rsidRDefault="00EA2E13">
      <w:pPr>
        <w:spacing w:line="1" w:lineRule="exact"/>
        <w:rPr>
          <w:sz w:val="24"/>
          <w:szCs w:val="24"/>
        </w:rPr>
      </w:pPr>
      <w:bookmarkStart w:id="0" w:name="page1"/>
      <w:bookmarkEnd w:id="0"/>
    </w:p>
    <w:p w:rsidR="00EA2E13" w:rsidRPr="005559D0" w:rsidRDefault="00B2250C">
      <w:pPr>
        <w:spacing w:line="237" w:lineRule="auto"/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color w:val="90C226"/>
          <w:sz w:val="64"/>
          <w:szCs w:val="64"/>
          <w:lang w:val="es-US"/>
        </w:rPr>
        <w:t>Laboratorio No. 6 – Capa de red e infraestructura parte 1</w:t>
      </w: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10" w:lineRule="exact"/>
        <w:rPr>
          <w:sz w:val="24"/>
          <w:szCs w:val="24"/>
          <w:lang w:val="es-US"/>
        </w:rPr>
      </w:pPr>
    </w:p>
    <w:p w:rsidR="00EA2E13" w:rsidRPr="005559D0" w:rsidRDefault="00B2250C">
      <w:pPr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color w:val="90C226"/>
          <w:sz w:val="32"/>
          <w:szCs w:val="32"/>
          <w:lang w:val="es-US"/>
        </w:rPr>
        <w:t>Objetivo</w:t>
      </w:r>
    </w:p>
    <w:p w:rsidR="00EA2E13" w:rsidRPr="005559D0" w:rsidRDefault="00B2250C">
      <w:pPr>
        <w:spacing w:line="20" w:lineRule="exact"/>
        <w:rPr>
          <w:sz w:val="24"/>
          <w:szCs w:val="24"/>
          <w:lang w:val="es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E13" w:rsidRPr="005559D0" w:rsidRDefault="00EA2E13">
      <w:pPr>
        <w:spacing w:line="53" w:lineRule="exact"/>
        <w:rPr>
          <w:sz w:val="24"/>
          <w:szCs w:val="24"/>
          <w:lang w:val="es-US"/>
        </w:rPr>
      </w:pPr>
    </w:p>
    <w:p w:rsidR="00EA2E13" w:rsidRPr="005559D0" w:rsidRDefault="00B2250C">
      <w:pPr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Realizar accesos remotos desde servicios web a bases de datos.</w:t>
      </w: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20" w:lineRule="exact"/>
        <w:rPr>
          <w:sz w:val="24"/>
          <w:szCs w:val="24"/>
          <w:lang w:val="es-US"/>
        </w:rPr>
      </w:pPr>
    </w:p>
    <w:p w:rsidR="00EA2E13" w:rsidRDefault="00B2250C">
      <w:pPr>
        <w:rPr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color w:val="90C226"/>
          <w:sz w:val="32"/>
          <w:szCs w:val="32"/>
        </w:rPr>
        <w:t>Herramientas</w:t>
      </w:r>
      <w:proofErr w:type="spellEnd"/>
      <w:r>
        <w:rPr>
          <w:rFonts w:ascii="Trebuchet MS" w:eastAsia="Trebuchet MS" w:hAnsi="Trebuchet MS" w:cs="Trebuchet MS"/>
          <w:color w:val="90C226"/>
          <w:sz w:val="32"/>
          <w:szCs w:val="32"/>
        </w:rPr>
        <w:t xml:space="preserve"> a </w:t>
      </w:r>
      <w:proofErr w:type="spellStart"/>
      <w:r>
        <w:rPr>
          <w:rFonts w:ascii="Trebuchet MS" w:eastAsia="Trebuchet MS" w:hAnsi="Trebuchet MS" w:cs="Trebuchet MS"/>
          <w:color w:val="90C226"/>
          <w:sz w:val="32"/>
          <w:szCs w:val="32"/>
        </w:rPr>
        <w:t>utilizar</w:t>
      </w:r>
      <w:proofErr w:type="spellEnd"/>
    </w:p>
    <w:p w:rsidR="00EA2E13" w:rsidRDefault="00B2250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E13" w:rsidRDefault="00EA2E13">
      <w:pPr>
        <w:spacing w:line="67" w:lineRule="exact"/>
        <w:rPr>
          <w:sz w:val="24"/>
          <w:szCs w:val="24"/>
        </w:rPr>
      </w:pPr>
    </w:p>
    <w:p w:rsidR="00EA2E13" w:rsidRDefault="00B2250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Computadores.</w:t>
      </w:r>
    </w:p>
    <w:p w:rsidR="00EA2E13" w:rsidRDefault="00EA2E13">
      <w:pPr>
        <w:spacing w:line="37" w:lineRule="exact"/>
        <w:rPr>
          <w:rFonts w:ascii="Arial" w:eastAsia="Arial" w:hAnsi="Arial" w:cs="Arial"/>
          <w:sz w:val="20"/>
          <w:szCs w:val="20"/>
        </w:rPr>
      </w:pPr>
    </w:p>
    <w:p w:rsidR="00EA2E13" w:rsidRDefault="00B2250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Acceso a Internet.</w:t>
      </w:r>
    </w:p>
    <w:p w:rsidR="00EA2E13" w:rsidRDefault="00EA2E13">
      <w:pPr>
        <w:spacing w:line="200" w:lineRule="exact"/>
        <w:rPr>
          <w:sz w:val="24"/>
          <w:szCs w:val="24"/>
        </w:rPr>
      </w:pPr>
    </w:p>
    <w:p w:rsidR="00EA2E13" w:rsidRDefault="00EA2E13">
      <w:pPr>
        <w:spacing w:line="220" w:lineRule="exact"/>
        <w:rPr>
          <w:sz w:val="24"/>
          <w:szCs w:val="24"/>
        </w:rPr>
      </w:pPr>
    </w:p>
    <w:p w:rsidR="00EA2E13" w:rsidRDefault="00B2250C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color w:val="90C226"/>
          <w:sz w:val="32"/>
          <w:szCs w:val="32"/>
        </w:rPr>
        <w:t>Infraestructura base</w:t>
      </w:r>
    </w:p>
    <w:p w:rsidR="00EA2E13" w:rsidRDefault="00B2250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E13" w:rsidRDefault="00EA2E13">
      <w:pPr>
        <w:spacing w:line="58" w:lineRule="exact"/>
        <w:rPr>
          <w:sz w:val="24"/>
          <w:szCs w:val="24"/>
        </w:rPr>
      </w:pPr>
    </w:p>
    <w:p w:rsidR="00EA2E13" w:rsidRPr="005559D0" w:rsidRDefault="00B2250C">
      <w:pPr>
        <w:spacing w:line="257" w:lineRule="auto"/>
        <w:ind w:right="40"/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Seguimos trabajando usando </w:t>
      </w: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como guía la infraestructura de una organización como la presentada en el </w:t>
      </w:r>
      <w:proofErr w:type="spellStart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siguiete</w:t>
      </w:r>
      <w:proofErr w:type="spellEnd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 diagrama</w:t>
      </w:r>
    </w:p>
    <w:p w:rsidR="00EA2E13" w:rsidRPr="005559D0" w:rsidRDefault="00B2250C">
      <w:pPr>
        <w:spacing w:line="20" w:lineRule="exact"/>
        <w:rPr>
          <w:sz w:val="24"/>
          <w:szCs w:val="24"/>
          <w:lang w:val="es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1243965</wp:posOffset>
            </wp:positionH>
            <wp:positionV relativeFrom="paragraph">
              <wp:posOffset>83185</wp:posOffset>
            </wp:positionV>
            <wp:extent cx="3456305" cy="21723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73" w:lineRule="exact"/>
        <w:rPr>
          <w:sz w:val="24"/>
          <w:szCs w:val="24"/>
          <w:lang w:val="es-US"/>
        </w:rPr>
      </w:pPr>
    </w:p>
    <w:p w:rsidR="00EA2E13" w:rsidRPr="005559D0" w:rsidRDefault="00B2250C">
      <w:pPr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En esta parte del laboratorio instalaremos servicios típicos de estas infraestructuras.</w:t>
      </w:r>
    </w:p>
    <w:p w:rsidR="00EA2E13" w:rsidRPr="005559D0" w:rsidRDefault="00EA2E13">
      <w:pPr>
        <w:spacing w:line="200" w:lineRule="exact"/>
        <w:rPr>
          <w:sz w:val="24"/>
          <w:szCs w:val="24"/>
          <w:lang w:val="es-US"/>
        </w:rPr>
      </w:pPr>
    </w:p>
    <w:p w:rsidR="00EA2E13" w:rsidRPr="005559D0" w:rsidRDefault="00EA2E13">
      <w:pPr>
        <w:spacing w:line="220" w:lineRule="exact"/>
        <w:rPr>
          <w:sz w:val="24"/>
          <w:szCs w:val="24"/>
          <w:lang w:val="es-US"/>
        </w:rPr>
      </w:pPr>
    </w:p>
    <w:p w:rsidR="00EA2E13" w:rsidRPr="005559D0" w:rsidRDefault="00B2250C">
      <w:pPr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color w:val="90C226"/>
          <w:sz w:val="32"/>
          <w:szCs w:val="32"/>
          <w:lang w:val="es-US"/>
        </w:rPr>
        <w:t>Instalación de software base</w:t>
      </w:r>
    </w:p>
    <w:p w:rsidR="00EA2E13" w:rsidRPr="005559D0" w:rsidRDefault="00B2250C">
      <w:pPr>
        <w:spacing w:line="20" w:lineRule="exact"/>
        <w:rPr>
          <w:sz w:val="24"/>
          <w:szCs w:val="24"/>
          <w:lang w:val="es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598106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E13" w:rsidRPr="005559D0" w:rsidRDefault="00EA2E13">
      <w:pPr>
        <w:spacing w:line="58" w:lineRule="exact"/>
        <w:rPr>
          <w:sz w:val="24"/>
          <w:szCs w:val="24"/>
          <w:lang w:val="es-US"/>
        </w:rPr>
      </w:pPr>
    </w:p>
    <w:p w:rsidR="00EA2E13" w:rsidRPr="005559D0" w:rsidRDefault="00B2250C">
      <w:pPr>
        <w:spacing w:line="261" w:lineRule="auto"/>
        <w:ind w:left="80" w:right="100"/>
        <w:jc w:val="both"/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Como ya hemos visto, </w:t>
      </w: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parte de la plataforma base de una infraestructura computacional de una organización es el servidor Web y la base de datos. A través de ellos se acceden a aplicaciones y datos de la organización.</w:t>
      </w:r>
    </w:p>
    <w:p w:rsidR="00EA2E13" w:rsidRPr="005559D0" w:rsidRDefault="00EA2E13">
      <w:pPr>
        <w:spacing w:line="121" w:lineRule="exact"/>
        <w:rPr>
          <w:sz w:val="24"/>
          <w:szCs w:val="24"/>
          <w:lang w:val="es-US"/>
        </w:rPr>
      </w:pPr>
    </w:p>
    <w:p w:rsidR="00EA2E13" w:rsidRPr="005559D0" w:rsidRDefault="00B2250C">
      <w:pPr>
        <w:spacing w:line="263" w:lineRule="auto"/>
        <w:ind w:left="80" w:right="100"/>
        <w:jc w:val="both"/>
        <w:rPr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En los mismos grupos en los que se realizó todo este labora</w:t>
      </w: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torio, escriba programas que muestre los datos almacenados en sus bases de datos creadas en los motores </w:t>
      </w:r>
      <w:proofErr w:type="spellStart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MaríaDB</w:t>
      </w:r>
      <w:proofErr w:type="spellEnd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 y </w:t>
      </w:r>
      <w:proofErr w:type="spellStart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PostgreSQ</w:t>
      </w:r>
      <w:proofErr w:type="spellEnd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 según </w:t>
      </w:r>
      <w:proofErr w:type="gramStart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le</w:t>
      </w:r>
      <w:proofErr w:type="gramEnd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 corresponda a los grupos (1, 2 o 3 estudiantes) desde una página web usando los servidores web que ya tiene configurados (</w:t>
      </w:r>
      <w:proofErr w:type="spellStart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F</w:t>
      </w: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reeBSD</w:t>
      </w:r>
      <w:proofErr w:type="spellEnd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, </w:t>
      </w:r>
      <w:proofErr w:type="spellStart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Slackware</w:t>
      </w:r>
      <w:proofErr w:type="spellEnd"/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 xml:space="preserve"> y Windows) y que permita (1) adicionar información en al menos una tabla de cada una de las bases de datos y (2) Crear/borrar tablas en las bases de datos. Use PHP para la construcción de la página.</w:t>
      </w:r>
    </w:p>
    <w:p w:rsidR="00EA2E13" w:rsidRPr="005559D0" w:rsidRDefault="00EA2E13">
      <w:pPr>
        <w:spacing w:line="150" w:lineRule="exact"/>
        <w:rPr>
          <w:sz w:val="24"/>
          <w:szCs w:val="24"/>
          <w:lang w:val="es-US"/>
        </w:rPr>
      </w:pPr>
    </w:p>
    <w:p w:rsidR="00EA2E13" w:rsidRPr="005559D0" w:rsidRDefault="00B2250C">
      <w:pPr>
        <w:ind w:left="80"/>
        <w:rPr>
          <w:rFonts w:ascii="Trebuchet MS" w:eastAsia="Trebuchet MS" w:hAnsi="Trebuchet MS" w:cs="Trebuchet MS"/>
          <w:sz w:val="20"/>
          <w:szCs w:val="20"/>
          <w:lang w:val="es-US"/>
        </w:rPr>
      </w:pPr>
      <w:r w:rsidRPr="005559D0">
        <w:rPr>
          <w:rFonts w:ascii="Trebuchet MS" w:eastAsia="Trebuchet MS" w:hAnsi="Trebuchet MS" w:cs="Trebuchet MS"/>
          <w:sz w:val="20"/>
          <w:szCs w:val="20"/>
          <w:lang w:val="es-US"/>
        </w:rPr>
        <w:t>Muestre los resultados a su profesor.</w:t>
      </w:r>
    </w:p>
    <w:p w:rsidR="005559D0" w:rsidRDefault="005559D0">
      <w:pPr>
        <w:ind w:left="80"/>
        <w:rPr>
          <w:sz w:val="20"/>
          <w:szCs w:val="20"/>
          <w:lang w:val="es-US"/>
        </w:rPr>
      </w:pPr>
      <w:r>
        <w:rPr>
          <w:noProof/>
        </w:rPr>
        <w:lastRenderedPageBreak/>
        <w:drawing>
          <wp:inline distT="0" distB="0" distL="0" distR="0" wp14:anchorId="2F9FC7FE" wp14:editId="2E67E031">
            <wp:extent cx="5956300" cy="217932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540B5" wp14:editId="34CF833D">
            <wp:extent cx="5956300" cy="143573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559D0" w:rsidRDefault="005559D0">
      <w:pPr>
        <w:ind w:left="80"/>
        <w:rPr>
          <w:sz w:val="20"/>
          <w:szCs w:val="20"/>
          <w:lang w:val="es-US"/>
        </w:rPr>
      </w:pPr>
      <w:r>
        <w:rPr>
          <w:sz w:val="20"/>
          <w:szCs w:val="20"/>
          <w:lang w:val="es-US"/>
        </w:rPr>
        <w:t>Datos almacenados</w:t>
      </w:r>
      <w:r w:rsidR="00B2250C">
        <w:rPr>
          <w:sz w:val="20"/>
          <w:szCs w:val="20"/>
          <w:lang w:val="es-US"/>
        </w:rPr>
        <w:t xml:space="preserve"> MARIADB-FREEBSD</w:t>
      </w:r>
    </w:p>
    <w:p w:rsidR="00B2250C" w:rsidRDefault="00B2250C">
      <w:pPr>
        <w:ind w:left="80"/>
        <w:rPr>
          <w:sz w:val="20"/>
          <w:szCs w:val="20"/>
          <w:lang w:val="es-US"/>
        </w:rPr>
      </w:pPr>
      <w:r>
        <w:rPr>
          <w:noProof/>
        </w:rPr>
        <w:drawing>
          <wp:inline distT="0" distB="0" distL="0" distR="0" wp14:anchorId="1B33B054" wp14:editId="31C2C096">
            <wp:extent cx="6829104" cy="1838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5086" cy="18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D0" w:rsidRPr="005559D0" w:rsidRDefault="005559D0">
      <w:pPr>
        <w:ind w:left="80"/>
        <w:rPr>
          <w:sz w:val="20"/>
          <w:szCs w:val="20"/>
          <w:lang w:val="es-US"/>
        </w:rPr>
      </w:pPr>
    </w:p>
    <w:sectPr w:rsidR="005559D0" w:rsidRPr="005559D0">
      <w:pgSz w:w="12240" w:h="15840"/>
      <w:pgMar w:top="1440" w:right="1420" w:bottom="949" w:left="1440" w:header="0" w:footer="0" w:gutter="0"/>
      <w:cols w:space="720" w:equalWidth="0">
        <w:col w:w="9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8D7A0B86"/>
    <w:lvl w:ilvl="0" w:tplc="5D446FDA">
      <w:start w:val="1"/>
      <w:numFmt w:val="bullet"/>
      <w:lvlText w:val="•"/>
      <w:lvlJc w:val="left"/>
    </w:lvl>
    <w:lvl w:ilvl="1" w:tplc="8DA680C0">
      <w:numFmt w:val="decimal"/>
      <w:lvlText w:val=""/>
      <w:lvlJc w:val="left"/>
    </w:lvl>
    <w:lvl w:ilvl="2" w:tplc="AF32BFD0">
      <w:numFmt w:val="decimal"/>
      <w:lvlText w:val=""/>
      <w:lvlJc w:val="left"/>
    </w:lvl>
    <w:lvl w:ilvl="3" w:tplc="00E0E634">
      <w:numFmt w:val="decimal"/>
      <w:lvlText w:val=""/>
      <w:lvlJc w:val="left"/>
    </w:lvl>
    <w:lvl w:ilvl="4" w:tplc="05F4C58C">
      <w:numFmt w:val="decimal"/>
      <w:lvlText w:val=""/>
      <w:lvlJc w:val="left"/>
    </w:lvl>
    <w:lvl w:ilvl="5" w:tplc="36B41860">
      <w:numFmt w:val="decimal"/>
      <w:lvlText w:val=""/>
      <w:lvlJc w:val="left"/>
    </w:lvl>
    <w:lvl w:ilvl="6" w:tplc="7EA27FFE">
      <w:numFmt w:val="decimal"/>
      <w:lvlText w:val=""/>
      <w:lvlJc w:val="left"/>
    </w:lvl>
    <w:lvl w:ilvl="7" w:tplc="91806894">
      <w:numFmt w:val="decimal"/>
      <w:lvlText w:val=""/>
      <w:lvlJc w:val="left"/>
    </w:lvl>
    <w:lvl w:ilvl="8" w:tplc="6120A13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13"/>
    <w:rsid w:val="005559D0"/>
    <w:rsid w:val="00B2250C"/>
    <w:rsid w:val="00E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810A"/>
  <w15:docId w15:val="{3144DD73-BF36-4707-8F30-FD7C0F27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2</cp:revision>
  <dcterms:created xsi:type="dcterms:W3CDTF">2021-04-12T21:41:00Z</dcterms:created>
  <dcterms:modified xsi:type="dcterms:W3CDTF">2021-04-12T20:26:00Z</dcterms:modified>
</cp:coreProperties>
</file>