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B42" w:rsidRDefault="00D43B42" w:rsidP="00145849">
      <w:pPr>
        <w:jc w:val="center"/>
        <w:rPr>
          <w:b/>
          <w:sz w:val="32"/>
          <w:szCs w:val="32"/>
        </w:rPr>
      </w:pPr>
    </w:p>
    <w:p w:rsidR="00D43B42" w:rsidRDefault="00D43B42" w:rsidP="00145849">
      <w:pPr>
        <w:jc w:val="center"/>
        <w:rPr>
          <w:b/>
          <w:sz w:val="32"/>
          <w:szCs w:val="32"/>
        </w:rPr>
      </w:pPr>
    </w:p>
    <w:p w:rsidR="00D43B42" w:rsidRDefault="00D43B42" w:rsidP="00145849">
      <w:pPr>
        <w:jc w:val="center"/>
        <w:rPr>
          <w:b/>
          <w:sz w:val="32"/>
          <w:szCs w:val="32"/>
        </w:rPr>
      </w:pPr>
    </w:p>
    <w:p w:rsidR="00D43B42" w:rsidRDefault="00D43B42" w:rsidP="00145849">
      <w:pPr>
        <w:jc w:val="center"/>
        <w:rPr>
          <w:b/>
          <w:sz w:val="32"/>
          <w:szCs w:val="32"/>
        </w:rPr>
      </w:pPr>
    </w:p>
    <w:p w:rsidR="00D43B42" w:rsidRDefault="00D43B42" w:rsidP="00145849">
      <w:pPr>
        <w:jc w:val="center"/>
        <w:rPr>
          <w:b/>
          <w:sz w:val="32"/>
          <w:szCs w:val="32"/>
        </w:rPr>
      </w:pPr>
    </w:p>
    <w:p w:rsidR="00145849" w:rsidRDefault="005A6EAC" w:rsidP="00145849">
      <w:pPr>
        <w:jc w:val="center"/>
        <w:rPr>
          <w:b/>
          <w:sz w:val="32"/>
          <w:szCs w:val="32"/>
        </w:rPr>
      </w:pPr>
      <w:r w:rsidRPr="005A6EAC">
        <w:rPr>
          <w:b/>
          <w:sz w:val="32"/>
          <w:szCs w:val="32"/>
        </w:rPr>
        <w:t>Lehigh University Campus Metabolism Database Instructions</w:t>
      </w:r>
    </w:p>
    <w:p w:rsidR="00BE4BFA" w:rsidRPr="00BE4BFA" w:rsidRDefault="00BE4BFA" w:rsidP="00145849">
      <w:pPr>
        <w:jc w:val="center"/>
        <w:rPr>
          <w:sz w:val="28"/>
          <w:szCs w:val="28"/>
        </w:rPr>
      </w:pPr>
      <w:r w:rsidRPr="00BE4BFA">
        <w:rPr>
          <w:sz w:val="28"/>
          <w:szCs w:val="28"/>
        </w:rPr>
        <w:t>(</w:t>
      </w:r>
      <w:proofErr w:type="gramStart"/>
      <w:r w:rsidRPr="00BE4BFA">
        <w:rPr>
          <w:sz w:val="28"/>
          <w:szCs w:val="28"/>
        </w:rPr>
        <w:t>Officially</w:t>
      </w:r>
      <w:proofErr w:type="gramEnd"/>
      <w:r w:rsidRPr="00BE4BFA">
        <w:rPr>
          <w:sz w:val="28"/>
          <w:szCs w:val="28"/>
        </w:rPr>
        <w:t xml:space="preserve"> the </w:t>
      </w:r>
      <w:r w:rsidR="005A5528">
        <w:rPr>
          <w:sz w:val="28"/>
          <w:szCs w:val="28"/>
        </w:rPr>
        <w:t>“</w:t>
      </w:r>
      <w:r w:rsidRPr="00BE4BFA">
        <w:rPr>
          <w:sz w:val="28"/>
          <w:szCs w:val="28"/>
        </w:rPr>
        <w:t>Sustainability</w:t>
      </w:r>
      <w:r w:rsidR="005A5528">
        <w:rPr>
          <w:sz w:val="28"/>
          <w:szCs w:val="28"/>
        </w:rPr>
        <w:t>”</w:t>
      </w:r>
      <w:r w:rsidRPr="00BE4BFA">
        <w:rPr>
          <w:sz w:val="28"/>
          <w:szCs w:val="28"/>
        </w:rPr>
        <w:t xml:space="preserve"> Database on Lehigh’s PI Server)</w:t>
      </w:r>
    </w:p>
    <w:p w:rsidR="00D43B42" w:rsidRDefault="00D43B42" w:rsidP="00D43B42">
      <w:pPr>
        <w:spacing w:after="0"/>
        <w:jc w:val="center"/>
        <w:rPr>
          <w:sz w:val="28"/>
          <w:szCs w:val="28"/>
        </w:rPr>
      </w:pPr>
      <w:proofErr w:type="spellStart"/>
      <w:r>
        <w:rPr>
          <w:sz w:val="28"/>
          <w:szCs w:val="28"/>
        </w:rPr>
        <w:t>OSIsoft</w:t>
      </w:r>
      <w:proofErr w:type="spellEnd"/>
    </w:p>
    <w:p w:rsidR="00D43B42" w:rsidRDefault="00D43B42" w:rsidP="00D43B42">
      <w:pPr>
        <w:spacing w:after="0"/>
        <w:jc w:val="center"/>
        <w:rPr>
          <w:sz w:val="28"/>
          <w:szCs w:val="28"/>
        </w:rPr>
      </w:pPr>
      <w:r w:rsidRPr="00D43B42">
        <w:rPr>
          <w:sz w:val="28"/>
          <w:szCs w:val="28"/>
        </w:rPr>
        <w:t>Matthew Fainor</w:t>
      </w:r>
    </w:p>
    <w:p w:rsidR="00D43B42" w:rsidRPr="00D43B42" w:rsidRDefault="00D43B42" w:rsidP="00D43B42">
      <w:pPr>
        <w:spacing w:after="0"/>
        <w:jc w:val="center"/>
        <w:rPr>
          <w:sz w:val="28"/>
          <w:szCs w:val="28"/>
        </w:rPr>
      </w:pPr>
      <w:r w:rsidRPr="00D43B42">
        <w:rPr>
          <w:sz w:val="28"/>
          <w:szCs w:val="28"/>
        </w:rPr>
        <w:t>8/10/2018</w:t>
      </w:r>
    </w:p>
    <w:p w:rsidR="00145849" w:rsidRDefault="00145849">
      <w:pPr>
        <w:rPr>
          <w:sz w:val="32"/>
          <w:szCs w:val="32"/>
        </w:rPr>
      </w:pPr>
      <w:r>
        <w:rPr>
          <w:sz w:val="32"/>
          <w:szCs w:val="32"/>
        </w:rPr>
        <w:br w:type="page"/>
      </w:r>
    </w:p>
    <w:sdt>
      <w:sdtPr>
        <w:rPr>
          <w:rFonts w:asciiTheme="minorHAnsi" w:eastAsiaTheme="minorHAnsi" w:hAnsiTheme="minorHAnsi" w:cstheme="minorBidi"/>
          <w:color w:val="auto"/>
          <w:sz w:val="22"/>
          <w:szCs w:val="22"/>
        </w:rPr>
        <w:id w:val="-246042984"/>
        <w:docPartObj>
          <w:docPartGallery w:val="Table of Contents"/>
          <w:docPartUnique/>
        </w:docPartObj>
      </w:sdtPr>
      <w:sdtEndPr>
        <w:rPr>
          <w:b/>
          <w:bCs/>
          <w:noProof/>
        </w:rPr>
      </w:sdtEndPr>
      <w:sdtContent>
        <w:p w:rsidR="00F67550" w:rsidRDefault="00F67550">
          <w:pPr>
            <w:pStyle w:val="TOCHeading"/>
          </w:pPr>
          <w:r>
            <w:t>Contents</w:t>
          </w:r>
        </w:p>
        <w:p w:rsidR="003852CC" w:rsidRDefault="00F675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575875" w:history="1">
            <w:r w:rsidR="003852CC" w:rsidRPr="00021FC9">
              <w:rPr>
                <w:rStyle w:val="Hyperlink"/>
                <w:noProof/>
              </w:rPr>
              <w:t>Background</w:t>
            </w:r>
            <w:r w:rsidR="003852CC">
              <w:rPr>
                <w:noProof/>
                <w:webHidden/>
              </w:rPr>
              <w:tab/>
            </w:r>
            <w:r w:rsidR="003852CC">
              <w:rPr>
                <w:noProof/>
                <w:webHidden/>
              </w:rPr>
              <w:fldChar w:fldCharType="begin"/>
            </w:r>
            <w:r w:rsidR="003852CC">
              <w:rPr>
                <w:noProof/>
                <w:webHidden/>
              </w:rPr>
              <w:instrText xml:space="preserve"> PAGEREF _Toc521575875 \h </w:instrText>
            </w:r>
            <w:r w:rsidR="003852CC">
              <w:rPr>
                <w:noProof/>
                <w:webHidden/>
              </w:rPr>
            </w:r>
            <w:r w:rsidR="003852CC">
              <w:rPr>
                <w:noProof/>
                <w:webHidden/>
              </w:rPr>
              <w:fldChar w:fldCharType="separate"/>
            </w:r>
            <w:r w:rsidR="00604184">
              <w:rPr>
                <w:noProof/>
                <w:webHidden/>
              </w:rPr>
              <w:t>3</w:t>
            </w:r>
            <w:r w:rsidR="003852CC">
              <w:rPr>
                <w:noProof/>
                <w:webHidden/>
              </w:rPr>
              <w:fldChar w:fldCharType="end"/>
            </w:r>
          </w:hyperlink>
        </w:p>
        <w:p w:rsidR="003852CC" w:rsidRDefault="003852CC">
          <w:pPr>
            <w:pStyle w:val="TOC2"/>
            <w:tabs>
              <w:tab w:val="right" w:leader="dot" w:pos="9350"/>
            </w:tabs>
            <w:rPr>
              <w:rFonts w:eastAsiaTheme="minorEastAsia"/>
              <w:noProof/>
            </w:rPr>
          </w:pPr>
          <w:hyperlink w:anchor="_Toc521575876" w:history="1">
            <w:r w:rsidRPr="00021FC9">
              <w:rPr>
                <w:rStyle w:val="Hyperlink"/>
                <w:noProof/>
              </w:rPr>
              <w:t>Important Terms and Definitions</w:t>
            </w:r>
            <w:r>
              <w:rPr>
                <w:noProof/>
                <w:webHidden/>
              </w:rPr>
              <w:tab/>
            </w:r>
            <w:r>
              <w:rPr>
                <w:noProof/>
                <w:webHidden/>
              </w:rPr>
              <w:fldChar w:fldCharType="begin"/>
            </w:r>
            <w:r>
              <w:rPr>
                <w:noProof/>
                <w:webHidden/>
              </w:rPr>
              <w:instrText xml:space="preserve"> PAGEREF _Toc521575876 \h </w:instrText>
            </w:r>
            <w:r>
              <w:rPr>
                <w:noProof/>
                <w:webHidden/>
              </w:rPr>
            </w:r>
            <w:r>
              <w:rPr>
                <w:noProof/>
                <w:webHidden/>
              </w:rPr>
              <w:fldChar w:fldCharType="separate"/>
            </w:r>
            <w:r w:rsidR="00604184">
              <w:rPr>
                <w:noProof/>
                <w:webHidden/>
              </w:rPr>
              <w:t>5</w:t>
            </w:r>
            <w:r>
              <w:rPr>
                <w:noProof/>
                <w:webHidden/>
              </w:rPr>
              <w:fldChar w:fldCharType="end"/>
            </w:r>
          </w:hyperlink>
        </w:p>
        <w:p w:rsidR="003852CC" w:rsidRDefault="003852CC">
          <w:pPr>
            <w:pStyle w:val="TOC2"/>
            <w:tabs>
              <w:tab w:val="right" w:leader="dot" w:pos="9350"/>
            </w:tabs>
            <w:rPr>
              <w:rFonts w:eastAsiaTheme="minorEastAsia"/>
              <w:noProof/>
            </w:rPr>
          </w:pPr>
          <w:hyperlink w:anchor="_Toc521575877" w:history="1">
            <w:r w:rsidRPr="00021FC9">
              <w:rPr>
                <w:rStyle w:val="Hyperlink"/>
                <w:noProof/>
              </w:rPr>
              <w:t>Important Contacts</w:t>
            </w:r>
            <w:r>
              <w:rPr>
                <w:noProof/>
                <w:webHidden/>
              </w:rPr>
              <w:tab/>
            </w:r>
            <w:r>
              <w:rPr>
                <w:noProof/>
                <w:webHidden/>
              </w:rPr>
              <w:fldChar w:fldCharType="begin"/>
            </w:r>
            <w:r>
              <w:rPr>
                <w:noProof/>
                <w:webHidden/>
              </w:rPr>
              <w:instrText xml:space="preserve"> PAGEREF _Toc521575877 \h </w:instrText>
            </w:r>
            <w:r>
              <w:rPr>
                <w:noProof/>
                <w:webHidden/>
              </w:rPr>
            </w:r>
            <w:r>
              <w:rPr>
                <w:noProof/>
                <w:webHidden/>
              </w:rPr>
              <w:fldChar w:fldCharType="separate"/>
            </w:r>
            <w:r w:rsidR="00604184">
              <w:rPr>
                <w:noProof/>
                <w:webHidden/>
              </w:rPr>
              <w:t>6</w:t>
            </w:r>
            <w:r>
              <w:rPr>
                <w:noProof/>
                <w:webHidden/>
              </w:rPr>
              <w:fldChar w:fldCharType="end"/>
            </w:r>
          </w:hyperlink>
        </w:p>
        <w:p w:rsidR="003852CC" w:rsidRDefault="003852CC">
          <w:pPr>
            <w:pStyle w:val="TOC2"/>
            <w:tabs>
              <w:tab w:val="right" w:leader="dot" w:pos="9350"/>
            </w:tabs>
            <w:rPr>
              <w:rFonts w:eastAsiaTheme="minorEastAsia"/>
              <w:noProof/>
            </w:rPr>
          </w:pPr>
          <w:hyperlink w:anchor="_Toc521575878" w:history="1">
            <w:r w:rsidRPr="00021FC9">
              <w:rPr>
                <w:rStyle w:val="Hyperlink"/>
                <w:noProof/>
              </w:rPr>
              <w:t>Notes on Weather Stations</w:t>
            </w:r>
            <w:r>
              <w:rPr>
                <w:noProof/>
                <w:webHidden/>
              </w:rPr>
              <w:tab/>
            </w:r>
            <w:r>
              <w:rPr>
                <w:noProof/>
                <w:webHidden/>
              </w:rPr>
              <w:fldChar w:fldCharType="begin"/>
            </w:r>
            <w:r>
              <w:rPr>
                <w:noProof/>
                <w:webHidden/>
              </w:rPr>
              <w:instrText xml:space="preserve"> PAGEREF _Toc521575878 \h </w:instrText>
            </w:r>
            <w:r>
              <w:rPr>
                <w:noProof/>
                <w:webHidden/>
              </w:rPr>
            </w:r>
            <w:r>
              <w:rPr>
                <w:noProof/>
                <w:webHidden/>
              </w:rPr>
              <w:fldChar w:fldCharType="separate"/>
            </w:r>
            <w:r w:rsidR="00604184">
              <w:rPr>
                <w:noProof/>
                <w:webHidden/>
              </w:rPr>
              <w:t>7</w:t>
            </w:r>
            <w:r>
              <w:rPr>
                <w:noProof/>
                <w:webHidden/>
              </w:rPr>
              <w:fldChar w:fldCharType="end"/>
            </w:r>
          </w:hyperlink>
        </w:p>
        <w:p w:rsidR="003852CC" w:rsidRDefault="003852CC">
          <w:pPr>
            <w:pStyle w:val="TOC3"/>
            <w:tabs>
              <w:tab w:val="right" w:leader="dot" w:pos="9350"/>
            </w:tabs>
            <w:rPr>
              <w:rFonts w:cstheme="minorBidi"/>
              <w:noProof/>
            </w:rPr>
          </w:pPr>
          <w:hyperlink w:anchor="_Toc521575879" w:history="1">
            <w:r w:rsidRPr="00021FC9">
              <w:rPr>
                <w:rStyle w:val="Hyperlink"/>
                <w:noProof/>
              </w:rPr>
              <w:t>Background:</w:t>
            </w:r>
            <w:r>
              <w:rPr>
                <w:noProof/>
                <w:webHidden/>
              </w:rPr>
              <w:tab/>
            </w:r>
            <w:r>
              <w:rPr>
                <w:noProof/>
                <w:webHidden/>
              </w:rPr>
              <w:fldChar w:fldCharType="begin"/>
            </w:r>
            <w:r>
              <w:rPr>
                <w:noProof/>
                <w:webHidden/>
              </w:rPr>
              <w:instrText xml:space="preserve"> PAGEREF _Toc521575879 \h </w:instrText>
            </w:r>
            <w:r>
              <w:rPr>
                <w:noProof/>
                <w:webHidden/>
              </w:rPr>
            </w:r>
            <w:r>
              <w:rPr>
                <w:noProof/>
                <w:webHidden/>
              </w:rPr>
              <w:fldChar w:fldCharType="separate"/>
            </w:r>
            <w:r w:rsidR="00604184">
              <w:rPr>
                <w:noProof/>
                <w:webHidden/>
              </w:rPr>
              <w:t>7</w:t>
            </w:r>
            <w:r>
              <w:rPr>
                <w:noProof/>
                <w:webHidden/>
              </w:rPr>
              <w:fldChar w:fldCharType="end"/>
            </w:r>
          </w:hyperlink>
        </w:p>
        <w:p w:rsidR="003852CC" w:rsidRDefault="003852CC">
          <w:pPr>
            <w:pStyle w:val="TOC3"/>
            <w:tabs>
              <w:tab w:val="right" w:leader="dot" w:pos="9350"/>
            </w:tabs>
            <w:rPr>
              <w:rFonts w:cstheme="minorBidi"/>
              <w:noProof/>
            </w:rPr>
          </w:pPr>
          <w:hyperlink w:anchor="_Toc521575880" w:history="1">
            <w:r w:rsidRPr="00021FC9">
              <w:rPr>
                <w:rStyle w:val="Hyperlink"/>
                <w:noProof/>
              </w:rPr>
              <w:t>Plans:</w:t>
            </w:r>
            <w:r>
              <w:rPr>
                <w:noProof/>
                <w:webHidden/>
              </w:rPr>
              <w:tab/>
            </w:r>
            <w:r>
              <w:rPr>
                <w:noProof/>
                <w:webHidden/>
              </w:rPr>
              <w:fldChar w:fldCharType="begin"/>
            </w:r>
            <w:r>
              <w:rPr>
                <w:noProof/>
                <w:webHidden/>
              </w:rPr>
              <w:instrText xml:space="preserve"> PAGEREF _Toc521575880 \h </w:instrText>
            </w:r>
            <w:r>
              <w:rPr>
                <w:noProof/>
                <w:webHidden/>
              </w:rPr>
            </w:r>
            <w:r>
              <w:rPr>
                <w:noProof/>
                <w:webHidden/>
              </w:rPr>
              <w:fldChar w:fldCharType="separate"/>
            </w:r>
            <w:r w:rsidR="00604184">
              <w:rPr>
                <w:noProof/>
                <w:webHidden/>
              </w:rPr>
              <w:t>7</w:t>
            </w:r>
            <w:r>
              <w:rPr>
                <w:noProof/>
                <w:webHidden/>
              </w:rPr>
              <w:fldChar w:fldCharType="end"/>
            </w:r>
          </w:hyperlink>
        </w:p>
        <w:p w:rsidR="003852CC" w:rsidRDefault="003852CC">
          <w:pPr>
            <w:pStyle w:val="TOC2"/>
            <w:tabs>
              <w:tab w:val="right" w:leader="dot" w:pos="9350"/>
            </w:tabs>
            <w:rPr>
              <w:rFonts w:eastAsiaTheme="minorEastAsia"/>
              <w:noProof/>
            </w:rPr>
          </w:pPr>
          <w:hyperlink w:anchor="_Toc521575881" w:history="1">
            <w:r w:rsidRPr="00021FC9">
              <w:rPr>
                <w:rStyle w:val="Hyperlink"/>
                <w:noProof/>
              </w:rPr>
              <w:t>Units of Measurement Added to the UOM Library</w:t>
            </w:r>
            <w:r>
              <w:rPr>
                <w:noProof/>
                <w:webHidden/>
              </w:rPr>
              <w:tab/>
            </w:r>
            <w:r>
              <w:rPr>
                <w:noProof/>
                <w:webHidden/>
              </w:rPr>
              <w:fldChar w:fldCharType="begin"/>
            </w:r>
            <w:r>
              <w:rPr>
                <w:noProof/>
                <w:webHidden/>
              </w:rPr>
              <w:instrText xml:space="preserve"> PAGEREF _Toc521575881 \h </w:instrText>
            </w:r>
            <w:r>
              <w:rPr>
                <w:noProof/>
                <w:webHidden/>
              </w:rPr>
            </w:r>
            <w:r>
              <w:rPr>
                <w:noProof/>
                <w:webHidden/>
              </w:rPr>
              <w:fldChar w:fldCharType="separate"/>
            </w:r>
            <w:r w:rsidR="00604184">
              <w:rPr>
                <w:noProof/>
                <w:webHidden/>
              </w:rPr>
              <w:t>14</w:t>
            </w:r>
            <w:r>
              <w:rPr>
                <w:noProof/>
                <w:webHidden/>
              </w:rPr>
              <w:fldChar w:fldCharType="end"/>
            </w:r>
          </w:hyperlink>
        </w:p>
        <w:p w:rsidR="003852CC" w:rsidRDefault="003852CC">
          <w:pPr>
            <w:pStyle w:val="TOC1"/>
            <w:tabs>
              <w:tab w:val="right" w:leader="dot" w:pos="9350"/>
            </w:tabs>
            <w:rPr>
              <w:rFonts w:eastAsiaTheme="minorEastAsia"/>
              <w:noProof/>
            </w:rPr>
          </w:pPr>
          <w:hyperlink w:anchor="_Toc521575882" w:history="1">
            <w:r w:rsidRPr="00021FC9">
              <w:rPr>
                <w:rStyle w:val="Hyperlink"/>
                <w:noProof/>
              </w:rPr>
              <w:t>Unique Assets</w:t>
            </w:r>
            <w:r>
              <w:rPr>
                <w:noProof/>
                <w:webHidden/>
              </w:rPr>
              <w:tab/>
            </w:r>
            <w:r>
              <w:rPr>
                <w:noProof/>
                <w:webHidden/>
              </w:rPr>
              <w:fldChar w:fldCharType="begin"/>
            </w:r>
            <w:r>
              <w:rPr>
                <w:noProof/>
                <w:webHidden/>
              </w:rPr>
              <w:instrText xml:space="preserve"> PAGEREF _Toc521575882 \h </w:instrText>
            </w:r>
            <w:r>
              <w:rPr>
                <w:noProof/>
                <w:webHidden/>
              </w:rPr>
            </w:r>
            <w:r>
              <w:rPr>
                <w:noProof/>
                <w:webHidden/>
              </w:rPr>
              <w:fldChar w:fldCharType="separate"/>
            </w:r>
            <w:r w:rsidR="00604184">
              <w:rPr>
                <w:noProof/>
                <w:webHidden/>
              </w:rPr>
              <w:t>15</w:t>
            </w:r>
            <w:r>
              <w:rPr>
                <w:noProof/>
                <w:webHidden/>
              </w:rPr>
              <w:fldChar w:fldCharType="end"/>
            </w:r>
          </w:hyperlink>
        </w:p>
        <w:p w:rsidR="003852CC" w:rsidRDefault="003852CC">
          <w:pPr>
            <w:pStyle w:val="TOC2"/>
            <w:tabs>
              <w:tab w:val="right" w:leader="dot" w:pos="9350"/>
            </w:tabs>
            <w:rPr>
              <w:rFonts w:eastAsiaTheme="minorEastAsia"/>
              <w:noProof/>
            </w:rPr>
          </w:pPr>
          <w:hyperlink w:anchor="_Toc521575883" w:history="1">
            <w:r w:rsidRPr="00021FC9">
              <w:rPr>
                <w:rStyle w:val="Hyperlink"/>
                <w:noProof/>
              </w:rPr>
              <w:t>Shared Steam Meters</w:t>
            </w:r>
            <w:r>
              <w:rPr>
                <w:noProof/>
                <w:webHidden/>
              </w:rPr>
              <w:tab/>
            </w:r>
            <w:r>
              <w:rPr>
                <w:noProof/>
                <w:webHidden/>
              </w:rPr>
              <w:fldChar w:fldCharType="begin"/>
            </w:r>
            <w:r>
              <w:rPr>
                <w:noProof/>
                <w:webHidden/>
              </w:rPr>
              <w:instrText xml:space="preserve"> PAGEREF _Toc521575883 \h </w:instrText>
            </w:r>
            <w:r>
              <w:rPr>
                <w:noProof/>
                <w:webHidden/>
              </w:rPr>
            </w:r>
            <w:r>
              <w:rPr>
                <w:noProof/>
                <w:webHidden/>
              </w:rPr>
              <w:fldChar w:fldCharType="separate"/>
            </w:r>
            <w:r w:rsidR="00604184">
              <w:rPr>
                <w:noProof/>
                <w:webHidden/>
              </w:rPr>
              <w:t>15</w:t>
            </w:r>
            <w:r>
              <w:rPr>
                <w:noProof/>
                <w:webHidden/>
              </w:rPr>
              <w:fldChar w:fldCharType="end"/>
            </w:r>
          </w:hyperlink>
        </w:p>
        <w:p w:rsidR="003852CC" w:rsidRDefault="003852CC">
          <w:pPr>
            <w:pStyle w:val="TOC2"/>
            <w:tabs>
              <w:tab w:val="right" w:leader="dot" w:pos="9350"/>
            </w:tabs>
            <w:rPr>
              <w:rFonts w:eastAsiaTheme="minorEastAsia"/>
              <w:noProof/>
            </w:rPr>
          </w:pPr>
          <w:hyperlink w:anchor="_Toc521575884" w:history="1">
            <w:r w:rsidRPr="00021FC9">
              <w:rPr>
                <w:rStyle w:val="Hyperlink"/>
                <w:noProof/>
              </w:rPr>
              <w:t>Monthly and Quarterly Reporting Water Meters</w:t>
            </w:r>
            <w:r>
              <w:rPr>
                <w:noProof/>
                <w:webHidden/>
              </w:rPr>
              <w:tab/>
            </w:r>
            <w:r>
              <w:rPr>
                <w:noProof/>
                <w:webHidden/>
              </w:rPr>
              <w:fldChar w:fldCharType="begin"/>
            </w:r>
            <w:r>
              <w:rPr>
                <w:noProof/>
                <w:webHidden/>
              </w:rPr>
              <w:instrText xml:space="preserve"> PAGEREF _Toc521575884 \h </w:instrText>
            </w:r>
            <w:r>
              <w:rPr>
                <w:noProof/>
                <w:webHidden/>
              </w:rPr>
            </w:r>
            <w:r>
              <w:rPr>
                <w:noProof/>
                <w:webHidden/>
              </w:rPr>
              <w:fldChar w:fldCharType="separate"/>
            </w:r>
            <w:r w:rsidR="00604184">
              <w:rPr>
                <w:noProof/>
                <w:webHidden/>
              </w:rPr>
              <w:t>16</w:t>
            </w:r>
            <w:r>
              <w:rPr>
                <w:noProof/>
                <w:webHidden/>
              </w:rPr>
              <w:fldChar w:fldCharType="end"/>
            </w:r>
          </w:hyperlink>
        </w:p>
        <w:p w:rsidR="003852CC" w:rsidRDefault="003852CC">
          <w:pPr>
            <w:pStyle w:val="TOC2"/>
            <w:tabs>
              <w:tab w:val="right" w:leader="dot" w:pos="9350"/>
            </w:tabs>
            <w:rPr>
              <w:rFonts w:eastAsiaTheme="minorEastAsia"/>
              <w:noProof/>
            </w:rPr>
          </w:pPr>
          <w:hyperlink w:anchor="_Toc521575885" w:history="1">
            <w:r w:rsidRPr="00021FC9">
              <w:rPr>
                <w:rStyle w:val="Hyperlink"/>
                <w:noProof/>
              </w:rPr>
              <w:t>Shark Electricity Submeters</w:t>
            </w:r>
            <w:r>
              <w:rPr>
                <w:noProof/>
                <w:webHidden/>
              </w:rPr>
              <w:tab/>
            </w:r>
            <w:r>
              <w:rPr>
                <w:noProof/>
                <w:webHidden/>
              </w:rPr>
              <w:fldChar w:fldCharType="begin"/>
            </w:r>
            <w:r>
              <w:rPr>
                <w:noProof/>
                <w:webHidden/>
              </w:rPr>
              <w:instrText xml:space="preserve"> PAGEREF _Toc521575885 \h </w:instrText>
            </w:r>
            <w:r>
              <w:rPr>
                <w:noProof/>
                <w:webHidden/>
              </w:rPr>
            </w:r>
            <w:r>
              <w:rPr>
                <w:noProof/>
                <w:webHidden/>
              </w:rPr>
              <w:fldChar w:fldCharType="separate"/>
            </w:r>
            <w:r w:rsidR="00604184">
              <w:rPr>
                <w:noProof/>
                <w:webHidden/>
              </w:rPr>
              <w:t>17</w:t>
            </w:r>
            <w:r>
              <w:rPr>
                <w:noProof/>
                <w:webHidden/>
              </w:rPr>
              <w:fldChar w:fldCharType="end"/>
            </w:r>
          </w:hyperlink>
        </w:p>
        <w:p w:rsidR="003852CC" w:rsidRDefault="003852CC">
          <w:pPr>
            <w:pStyle w:val="TOC1"/>
            <w:tabs>
              <w:tab w:val="right" w:leader="dot" w:pos="9350"/>
            </w:tabs>
            <w:rPr>
              <w:rFonts w:eastAsiaTheme="minorEastAsia"/>
              <w:noProof/>
            </w:rPr>
          </w:pPr>
          <w:hyperlink w:anchor="_Toc521575886" w:history="1">
            <w:r w:rsidRPr="00021FC9">
              <w:rPr>
                <w:rStyle w:val="Hyperlink"/>
                <w:noProof/>
              </w:rPr>
              <w:t>Adding Elements</w:t>
            </w:r>
            <w:r>
              <w:rPr>
                <w:noProof/>
                <w:webHidden/>
              </w:rPr>
              <w:tab/>
            </w:r>
            <w:r>
              <w:rPr>
                <w:noProof/>
                <w:webHidden/>
              </w:rPr>
              <w:fldChar w:fldCharType="begin"/>
            </w:r>
            <w:r>
              <w:rPr>
                <w:noProof/>
                <w:webHidden/>
              </w:rPr>
              <w:instrText xml:space="preserve"> PAGEREF _Toc521575886 \h </w:instrText>
            </w:r>
            <w:r>
              <w:rPr>
                <w:noProof/>
                <w:webHidden/>
              </w:rPr>
            </w:r>
            <w:r>
              <w:rPr>
                <w:noProof/>
                <w:webHidden/>
              </w:rPr>
              <w:fldChar w:fldCharType="separate"/>
            </w:r>
            <w:r w:rsidR="00604184">
              <w:rPr>
                <w:noProof/>
                <w:webHidden/>
              </w:rPr>
              <w:t>18</w:t>
            </w:r>
            <w:r>
              <w:rPr>
                <w:noProof/>
                <w:webHidden/>
              </w:rPr>
              <w:fldChar w:fldCharType="end"/>
            </w:r>
          </w:hyperlink>
        </w:p>
        <w:p w:rsidR="003852CC" w:rsidRDefault="003852CC">
          <w:pPr>
            <w:pStyle w:val="TOC2"/>
            <w:tabs>
              <w:tab w:val="right" w:leader="dot" w:pos="9350"/>
            </w:tabs>
            <w:rPr>
              <w:rFonts w:eastAsiaTheme="minorEastAsia"/>
              <w:noProof/>
            </w:rPr>
          </w:pPr>
          <w:hyperlink w:anchor="_Toc521575887" w:history="1">
            <w:r w:rsidRPr="00021FC9">
              <w:rPr>
                <w:rStyle w:val="Hyperlink"/>
                <w:noProof/>
              </w:rPr>
              <w:t>Adding New Buildings</w:t>
            </w:r>
            <w:r>
              <w:rPr>
                <w:noProof/>
                <w:webHidden/>
              </w:rPr>
              <w:tab/>
            </w:r>
            <w:r>
              <w:rPr>
                <w:noProof/>
                <w:webHidden/>
              </w:rPr>
              <w:fldChar w:fldCharType="begin"/>
            </w:r>
            <w:r>
              <w:rPr>
                <w:noProof/>
                <w:webHidden/>
              </w:rPr>
              <w:instrText xml:space="preserve"> PAGEREF _Toc521575887 \h </w:instrText>
            </w:r>
            <w:r>
              <w:rPr>
                <w:noProof/>
                <w:webHidden/>
              </w:rPr>
            </w:r>
            <w:r>
              <w:rPr>
                <w:noProof/>
                <w:webHidden/>
              </w:rPr>
              <w:fldChar w:fldCharType="separate"/>
            </w:r>
            <w:r w:rsidR="00604184">
              <w:rPr>
                <w:noProof/>
                <w:webHidden/>
              </w:rPr>
              <w:t>18</w:t>
            </w:r>
            <w:r>
              <w:rPr>
                <w:noProof/>
                <w:webHidden/>
              </w:rPr>
              <w:fldChar w:fldCharType="end"/>
            </w:r>
          </w:hyperlink>
        </w:p>
        <w:p w:rsidR="003852CC" w:rsidRDefault="003852CC">
          <w:pPr>
            <w:pStyle w:val="TOC2"/>
            <w:tabs>
              <w:tab w:val="right" w:leader="dot" w:pos="9350"/>
            </w:tabs>
            <w:rPr>
              <w:rFonts w:eastAsiaTheme="minorEastAsia"/>
              <w:noProof/>
            </w:rPr>
          </w:pPr>
          <w:hyperlink w:anchor="_Toc521575888" w:history="1">
            <w:r w:rsidRPr="00021FC9">
              <w:rPr>
                <w:rStyle w:val="Hyperlink"/>
                <w:noProof/>
              </w:rPr>
              <w:t>Adding New Building Assets (Water, Electricity, Gas, Steam Meters)</w:t>
            </w:r>
            <w:r>
              <w:rPr>
                <w:noProof/>
                <w:webHidden/>
              </w:rPr>
              <w:tab/>
            </w:r>
            <w:r>
              <w:rPr>
                <w:noProof/>
                <w:webHidden/>
              </w:rPr>
              <w:fldChar w:fldCharType="begin"/>
            </w:r>
            <w:r>
              <w:rPr>
                <w:noProof/>
                <w:webHidden/>
              </w:rPr>
              <w:instrText xml:space="preserve"> PAGEREF _Toc521575888 \h </w:instrText>
            </w:r>
            <w:r>
              <w:rPr>
                <w:noProof/>
                <w:webHidden/>
              </w:rPr>
            </w:r>
            <w:r>
              <w:rPr>
                <w:noProof/>
                <w:webHidden/>
              </w:rPr>
              <w:fldChar w:fldCharType="separate"/>
            </w:r>
            <w:r w:rsidR="00604184">
              <w:rPr>
                <w:noProof/>
                <w:webHidden/>
              </w:rPr>
              <w:t>20</w:t>
            </w:r>
            <w:r>
              <w:rPr>
                <w:noProof/>
                <w:webHidden/>
              </w:rPr>
              <w:fldChar w:fldCharType="end"/>
            </w:r>
          </w:hyperlink>
        </w:p>
        <w:p w:rsidR="003852CC" w:rsidRDefault="003852CC">
          <w:pPr>
            <w:pStyle w:val="TOC2"/>
            <w:tabs>
              <w:tab w:val="right" w:leader="dot" w:pos="9350"/>
            </w:tabs>
            <w:rPr>
              <w:rFonts w:eastAsiaTheme="minorEastAsia"/>
              <w:noProof/>
            </w:rPr>
          </w:pPr>
          <w:hyperlink w:anchor="_Toc521575889" w:history="1">
            <w:r w:rsidRPr="00021FC9">
              <w:rPr>
                <w:rStyle w:val="Hyperlink"/>
                <w:noProof/>
              </w:rPr>
              <w:t>Adding New Waste Weight Streams</w:t>
            </w:r>
            <w:r>
              <w:rPr>
                <w:noProof/>
                <w:webHidden/>
              </w:rPr>
              <w:tab/>
            </w:r>
            <w:r>
              <w:rPr>
                <w:noProof/>
                <w:webHidden/>
              </w:rPr>
              <w:fldChar w:fldCharType="begin"/>
            </w:r>
            <w:r>
              <w:rPr>
                <w:noProof/>
                <w:webHidden/>
              </w:rPr>
              <w:instrText xml:space="preserve"> PAGEREF _Toc521575889 \h </w:instrText>
            </w:r>
            <w:r>
              <w:rPr>
                <w:noProof/>
                <w:webHidden/>
              </w:rPr>
            </w:r>
            <w:r>
              <w:rPr>
                <w:noProof/>
                <w:webHidden/>
              </w:rPr>
              <w:fldChar w:fldCharType="separate"/>
            </w:r>
            <w:r w:rsidR="00604184">
              <w:rPr>
                <w:noProof/>
                <w:webHidden/>
              </w:rPr>
              <w:t>25</w:t>
            </w:r>
            <w:r>
              <w:rPr>
                <w:noProof/>
                <w:webHidden/>
              </w:rPr>
              <w:fldChar w:fldCharType="end"/>
            </w:r>
          </w:hyperlink>
        </w:p>
        <w:p w:rsidR="003852CC" w:rsidRDefault="003852CC">
          <w:pPr>
            <w:pStyle w:val="TOC2"/>
            <w:tabs>
              <w:tab w:val="right" w:leader="dot" w:pos="9350"/>
            </w:tabs>
            <w:rPr>
              <w:rFonts w:eastAsiaTheme="minorEastAsia"/>
              <w:noProof/>
            </w:rPr>
          </w:pPr>
          <w:hyperlink w:anchor="_Toc521575890" w:history="1">
            <w:r w:rsidRPr="00021FC9">
              <w:rPr>
                <w:rStyle w:val="Hyperlink"/>
                <w:noProof/>
              </w:rPr>
              <w:t>Adding New Weather Stations</w:t>
            </w:r>
            <w:r>
              <w:rPr>
                <w:noProof/>
                <w:webHidden/>
              </w:rPr>
              <w:tab/>
            </w:r>
            <w:r>
              <w:rPr>
                <w:noProof/>
                <w:webHidden/>
              </w:rPr>
              <w:fldChar w:fldCharType="begin"/>
            </w:r>
            <w:r>
              <w:rPr>
                <w:noProof/>
                <w:webHidden/>
              </w:rPr>
              <w:instrText xml:space="preserve"> PAGEREF _Toc521575890 \h </w:instrText>
            </w:r>
            <w:r>
              <w:rPr>
                <w:noProof/>
                <w:webHidden/>
              </w:rPr>
            </w:r>
            <w:r>
              <w:rPr>
                <w:noProof/>
                <w:webHidden/>
              </w:rPr>
              <w:fldChar w:fldCharType="separate"/>
            </w:r>
            <w:r w:rsidR="00604184">
              <w:rPr>
                <w:noProof/>
                <w:webHidden/>
              </w:rPr>
              <w:t>25</w:t>
            </w:r>
            <w:r>
              <w:rPr>
                <w:noProof/>
                <w:webHidden/>
              </w:rPr>
              <w:fldChar w:fldCharType="end"/>
            </w:r>
          </w:hyperlink>
        </w:p>
        <w:p w:rsidR="003852CC" w:rsidRDefault="003852CC">
          <w:pPr>
            <w:pStyle w:val="TOC1"/>
            <w:tabs>
              <w:tab w:val="right" w:leader="dot" w:pos="9350"/>
            </w:tabs>
            <w:rPr>
              <w:rFonts w:eastAsiaTheme="minorEastAsia"/>
              <w:noProof/>
            </w:rPr>
          </w:pPr>
          <w:hyperlink w:anchor="_Toc521575891" w:history="1">
            <w:r w:rsidRPr="00021FC9">
              <w:rPr>
                <w:rStyle w:val="Hyperlink"/>
                <w:noProof/>
              </w:rPr>
              <w:t>Deleting/Removing Elements</w:t>
            </w:r>
            <w:r>
              <w:rPr>
                <w:noProof/>
                <w:webHidden/>
              </w:rPr>
              <w:tab/>
            </w:r>
            <w:r>
              <w:rPr>
                <w:noProof/>
                <w:webHidden/>
              </w:rPr>
              <w:fldChar w:fldCharType="begin"/>
            </w:r>
            <w:r>
              <w:rPr>
                <w:noProof/>
                <w:webHidden/>
              </w:rPr>
              <w:instrText xml:space="preserve"> PAGEREF _Toc521575891 \h </w:instrText>
            </w:r>
            <w:r>
              <w:rPr>
                <w:noProof/>
                <w:webHidden/>
              </w:rPr>
            </w:r>
            <w:r>
              <w:rPr>
                <w:noProof/>
                <w:webHidden/>
              </w:rPr>
              <w:fldChar w:fldCharType="separate"/>
            </w:r>
            <w:r w:rsidR="00604184">
              <w:rPr>
                <w:noProof/>
                <w:webHidden/>
              </w:rPr>
              <w:t>26</w:t>
            </w:r>
            <w:r>
              <w:rPr>
                <w:noProof/>
                <w:webHidden/>
              </w:rPr>
              <w:fldChar w:fldCharType="end"/>
            </w:r>
          </w:hyperlink>
        </w:p>
        <w:p w:rsidR="003852CC" w:rsidRDefault="003852CC">
          <w:pPr>
            <w:pStyle w:val="TOC1"/>
            <w:tabs>
              <w:tab w:val="right" w:leader="dot" w:pos="9350"/>
            </w:tabs>
            <w:rPr>
              <w:rFonts w:eastAsiaTheme="minorEastAsia"/>
              <w:noProof/>
            </w:rPr>
          </w:pPr>
          <w:hyperlink w:anchor="_Toc521575892" w:history="1">
            <w:r w:rsidRPr="00021FC9">
              <w:rPr>
                <w:rStyle w:val="Hyperlink"/>
                <w:noProof/>
              </w:rPr>
              <w:t>Important Notes on Altering Elements</w:t>
            </w:r>
            <w:r>
              <w:rPr>
                <w:noProof/>
                <w:webHidden/>
              </w:rPr>
              <w:tab/>
            </w:r>
            <w:r>
              <w:rPr>
                <w:noProof/>
                <w:webHidden/>
              </w:rPr>
              <w:fldChar w:fldCharType="begin"/>
            </w:r>
            <w:r>
              <w:rPr>
                <w:noProof/>
                <w:webHidden/>
              </w:rPr>
              <w:instrText xml:space="preserve"> PAGEREF _Toc521575892 \h </w:instrText>
            </w:r>
            <w:r>
              <w:rPr>
                <w:noProof/>
                <w:webHidden/>
              </w:rPr>
            </w:r>
            <w:r>
              <w:rPr>
                <w:noProof/>
                <w:webHidden/>
              </w:rPr>
              <w:fldChar w:fldCharType="separate"/>
            </w:r>
            <w:r w:rsidR="00604184">
              <w:rPr>
                <w:noProof/>
                <w:webHidden/>
              </w:rPr>
              <w:t>27</w:t>
            </w:r>
            <w:r>
              <w:rPr>
                <w:noProof/>
                <w:webHidden/>
              </w:rPr>
              <w:fldChar w:fldCharType="end"/>
            </w:r>
          </w:hyperlink>
        </w:p>
        <w:p w:rsidR="003852CC" w:rsidRDefault="003852CC">
          <w:pPr>
            <w:pStyle w:val="TOC2"/>
            <w:tabs>
              <w:tab w:val="right" w:leader="dot" w:pos="9350"/>
            </w:tabs>
            <w:rPr>
              <w:rFonts w:eastAsiaTheme="minorEastAsia"/>
              <w:noProof/>
            </w:rPr>
          </w:pPr>
          <w:hyperlink w:anchor="_Toc521575893" w:history="1">
            <w:r w:rsidRPr="00021FC9">
              <w:rPr>
                <w:rStyle w:val="Hyperlink"/>
                <w:noProof/>
              </w:rPr>
              <w:t>Altering Central Heating and Refrigeration Elements</w:t>
            </w:r>
            <w:r>
              <w:rPr>
                <w:noProof/>
                <w:webHidden/>
              </w:rPr>
              <w:tab/>
            </w:r>
            <w:r>
              <w:rPr>
                <w:noProof/>
                <w:webHidden/>
              </w:rPr>
              <w:fldChar w:fldCharType="begin"/>
            </w:r>
            <w:r>
              <w:rPr>
                <w:noProof/>
                <w:webHidden/>
              </w:rPr>
              <w:instrText xml:space="preserve"> PAGEREF _Toc521575893 \h </w:instrText>
            </w:r>
            <w:r>
              <w:rPr>
                <w:noProof/>
                <w:webHidden/>
              </w:rPr>
            </w:r>
            <w:r>
              <w:rPr>
                <w:noProof/>
                <w:webHidden/>
              </w:rPr>
              <w:fldChar w:fldCharType="separate"/>
            </w:r>
            <w:r w:rsidR="00604184">
              <w:rPr>
                <w:noProof/>
                <w:webHidden/>
              </w:rPr>
              <w:t>27</w:t>
            </w:r>
            <w:r>
              <w:rPr>
                <w:noProof/>
                <w:webHidden/>
              </w:rPr>
              <w:fldChar w:fldCharType="end"/>
            </w:r>
          </w:hyperlink>
        </w:p>
        <w:p w:rsidR="003852CC" w:rsidRDefault="003852CC">
          <w:pPr>
            <w:pStyle w:val="TOC2"/>
            <w:tabs>
              <w:tab w:val="right" w:leader="dot" w:pos="9350"/>
            </w:tabs>
            <w:rPr>
              <w:rFonts w:eastAsiaTheme="minorEastAsia"/>
              <w:noProof/>
            </w:rPr>
          </w:pPr>
          <w:hyperlink w:anchor="_Toc521575894" w:history="1">
            <w:r w:rsidRPr="00021FC9">
              <w:rPr>
                <w:rStyle w:val="Hyperlink"/>
                <w:noProof/>
              </w:rPr>
              <w:t>Altering Shared Steam Meters</w:t>
            </w:r>
            <w:r>
              <w:rPr>
                <w:noProof/>
                <w:webHidden/>
              </w:rPr>
              <w:tab/>
            </w:r>
            <w:r>
              <w:rPr>
                <w:noProof/>
                <w:webHidden/>
              </w:rPr>
              <w:fldChar w:fldCharType="begin"/>
            </w:r>
            <w:r>
              <w:rPr>
                <w:noProof/>
                <w:webHidden/>
              </w:rPr>
              <w:instrText xml:space="preserve"> PAGEREF _Toc521575894 \h </w:instrText>
            </w:r>
            <w:r>
              <w:rPr>
                <w:noProof/>
                <w:webHidden/>
              </w:rPr>
            </w:r>
            <w:r>
              <w:rPr>
                <w:noProof/>
                <w:webHidden/>
              </w:rPr>
              <w:fldChar w:fldCharType="separate"/>
            </w:r>
            <w:r w:rsidR="00604184">
              <w:rPr>
                <w:noProof/>
                <w:webHidden/>
              </w:rPr>
              <w:t>27</w:t>
            </w:r>
            <w:r>
              <w:rPr>
                <w:noProof/>
                <w:webHidden/>
              </w:rPr>
              <w:fldChar w:fldCharType="end"/>
            </w:r>
          </w:hyperlink>
        </w:p>
        <w:p w:rsidR="003852CC" w:rsidRDefault="003852CC">
          <w:pPr>
            <w:pStyle w:val="TOC1"/>
            <w:tabs>
              <w:tab w:val="right" w:leader="dot" w:pos="9350"/>
            </w:tabs>
            <w:rPr>
              <w:rFonts w:eastAsiaTheme="minorEastAsia"/>
              <w:noProof/>
            </w:rPr>
          </w:pPr>
          <w:hyperlink w:anchor="_Toc521575895" w:history="1">
            <w:r w:rsidRPr="00021FC9">
              <w:rPr>
                <w:rStyle w:val="Hyperlink"/>
                <w:noProof/>
              </w:rPr>
              <w:t>Updating Information</w:t>
            </w:r>
            <w:r>
              <w:rPr>
                <w:noProof/>
                <w:webHidden/>
              </w:rPr>
              <w:tab/>
            </w:r>
            <w:r>
              <w:rPr>
                <w:noProof/>
                <w:webHidden/>
              </w:rPr>
              <w:fldChar w:fldCharType="begin"/>
            </w:r>
            <w:r>
              <w:rPr>
                <w:noProof/>
                <w:webHidden/>
              </w:rPr>
              <w:instrText xml:space="preserve"> PAGEREF _Toc521575895 \h </w:instrText>
            </w:r>
            <w:r>
              <w:rPr>
                <w:noProof/>
                <w:webHidden/>
              </w:rPr>
            </w:r>
            <w:r>
              <w:rPr>
                <w:noProof/>
                <w:webHidden/>
              </w:rPr>
              <w:fldChar w:fldCharType="separate"/>
            </w:r>
            <w:r w:rsidR="00604184">
              <w:rPr>
                <w:noProof/>
                <w:webHidden/>
              </w:rPr>
              <w:t>28</w:t>
            </w:r>
            <w:r>
              <w:rPr>
                <w:noProof/>
                <w:webHidden/>
              </w:rPr>
              <w:fldChar w:fldCharType="end"/>
            </w:r>
          </w:hyperlink>
        </w:p>
        <w:p w:rsidR="003852CC" w:rsidRDefault="003852CC">
          <w:pPr>
            <w:pStyle w:val="TOC2"/>
            <w:tabs>
              <w:tab w:val="right" w:leader="dot" w:pos="9350"/>
            </w:tabs>
            <w:rPr>
              <w:rFonts w:eastAsiaTheme="minorEastAsia"/>
              <w:noProof/>
            </w:rPr>
          </w:pPr>
          <w:hyperlink w:anchor="_Toc521575896" w:history="1">
            <w:r w:rsidRPr="00021FC9">
              <w:rPr>
                <w:rStyle w:val="Hyperlink"/>
                <w:noProof/>
              </w:rPr>
              <w:t>Updating Tenant Information (Fraternity &amp; Sorority and Administrative Offices)</w:t>
            </w:r>
            <w:r>
              <w:rPr>
                <w:noProof/>
                <w:webHidden/>
              </w:rPr>
              <w:tab/>
            </w:r>
            <w:r>
              <w:rPr>
                <w:noProof/>
                <w:webHidden/>
              </w:rPr>
              <w:fldChar w:fldCharType="begin"/>
            </w:r>
            <w:r>
              <w:rPr>
                <w:noProof/>
                <w:webHidden/>
              </w:rPr>
              <w:instrText xml:space="preserve"> PAGEREF _Toc521575896 \h </w:instrText>
            </w:r>
            <w:r>
              <w:rPr>
                <w:noProof/>
                <w:webHidden/>
              </w:rPr>
            </w:r>
            <w:r>
              <w:rPr>
                <w:noProof/>
                <w:webHidden/>
              </w:rPr>
              <w:fldChar w:fldCharType="separate"/>
            </w:r>
            <w:r w:rsidR="00604184">
              <w:rPr>
                <w:noProof/>
                <w:webHidden/>
              </w:rPr>
              <w:t>28</w:t>
            </w:r>
            <w:r>
              <w:rPr>
                <w:noProof/>
                <w:webHidden/>
              </w:rPr>
              <w:fldChar w:fldCharType="end"/>
            </w:r>
          </w:hyperlink>
        </w:p>
        <w:p w:rsidR="003852CC" w:rsidRDefault="003852CC">
          <w:pPr>
            <w:pStyle w:val="TOC2"/>
            <w:tabs>
              <w:tab w:val="right" w:leader="dot" w:pos="9350"/>
            </w:tabs>
            <w:rPr>
              <w:rFonts w:eastAsiaTheme="minorEastAsia"/>
              <w:noProof/>
            </w:rPr>
          </w:pPr>
          <w:hyperlink w:anchor="_Toc521575897" w:history="1">
            <w:r w:rsidRPr="00021FC9">
              <w:rPr>
                <w:rStyle w:val="Hyperlink"/>
                <w:noProof/>
              </w:rPr>
              <w:t>Water Meter Changes Reporting Time - Quarterly Water Meter Now Receives Billing Monthly (or vice versa)</w:t>
            </w:r>
            <w:r>
              <w:rPr>
                <w:noProof/>
                <w:webHidden/>
              </w:rPr>
              <w:tab/>
            </w:r>
            <w:r>
              <w:rPr>
                <w:noProof/>
                <w:webHidden/>
              </w:rPr>
              <w:fldChar w:fldCharType="begin"/>
            </w:r>
            <w:r>
              <w:rPr>
                <w:noProof/>
                <w:webHidden/>
              </w:rPr>
              <w:instrText xml:space="preserve"> PAGEREF _Toc521575897 \h </w:instrText>
            </w:r>
            <w:r>
              <w:rPr>
                <w:noProof/>
                <w:webHidden/>
              </w:rPr>
            </w:r>
            <w:r>
              <w:rPr>
                <w:noProof/>
                <w:webHidden/>
              </w:rPr>
              <w:fldChar w:fldCharType="separate"/>
            </w:r>
            <w:r w:rsidR="00604184">
              <w:rPr>
                <w:noProof/>
                <w:webHidden/>
              </w:rPr>
              <w:t>28</w:t>
            </w:r>
            <w:r>
              <w:rPr>
                <w:noProof/>
                <w:webHidden/>
              </w:rPr>
              <w:fldChar w:fldCharType="end"/>
            </w:r>
          </w:hyperlink>
        </w:p>
        <w:p w:rsidR="003852CC" w:rsidRDefault="003852CC">
          <w:pPr>
            <w:pStyle w:val="TOC1"/>
            <w:tabs>
              <w:tab w:val="right" w:leader="dot" w:pos="9350"/>
            </w:tabs>
            <w:rPr>
              <w:rFonts w:eastAsiaTheme="minorEastAsia"/>
              <w:noProof/>
            </w:rPr>
          </w:pPr>
          <w:hyperlink w:anchor="_Toc521575898" w:history="1">
            <w:r w:rsidRPr="00021FC9">
              <w:rPr>
                <w:rStyle w:val="Hyperlink"/>
                <w:noProof/>
              </w:rPr>
              <w:t>Data Flow into the PI Server</w:t>
            </w:r>
            <w:r>
              <w:rPr>
                <w:noProof/>
                <w:webHidden/>
              </w:rPr>
              <w:tab/>
            </w:r>
            <w:r>
              <w:rPr>
                <w:noProof/>
                <w:webHidden/>
              </w:rPr>
              <w:fldChar w:fldCharType="begin"/>
            </w:r>
            <w:r>
              <w:rPr>
                <w:noProof/>
                <w:webHidden/>
              </w:rPr>
              <w:instrText xml:space="preserve"> PAGEREF _Toc521575898 \h </w:instrText>
            </w:r>
            <w:r>
              <w:rPr>
                <w:noProof/>
                <w:webHidden/>
              </w:rPr>
            </w:r>
            <w:r>
              <w:rPr>
                <w:noProof/>
                <w:webHidden/>
              </w:rPr>
              <w:fldChar w:fldCharType="separate"/>
            </w:r>
            <w:r w:rsidR="00604184">
              <w:rPr>
                <w:noProof/>
                <w:webHidden/>
              </w:rPr>
              <w:t>29</w:t>
            </w:r>
            <w:r>
              <w:rPr>
                <w:noProof/>
                <w:webHidden/>
              </w:rPr>
              <w:fldChar w:fldCharType="end"/>
            </w:r>
          </w:hyperlink>
        </w:p>
        <w:p w:rsidR="003852CC" w:rsidRDefault="003852CC">
          <w:pPr>
            <w:pStyle w:val="TOC2"/>
            <w:tabs>
              <w:tab w:val="right" w:leader="dot" w:pos="9350"/>
            </w:tabs>
            <w:rPr>
              <w:rFonts w:eastAsiaTheme="minorEastAsia"/>
              <w:noProof/>
            </w:rPr>
          </w:pPr>
          <w:hyperlink w:anchor="_Toc521575899" w:history="1">
            <w:r w:rsidRPr="00021FC9">
              <w:rPr>
                <w:rStyle w:val="Hyperlink"/>
                <w:noProof/>
              </w:rPr>
              <w:t>Data Flow</w:t>
            </w:r>
            <w:r>
              <w:rPr>
                <w:noProof/>
                <w:webHidden/>
              </w:rPr>
              <w:tab/>
            </w:r>
            <w:r>
              <w:rPr>
                <w:noProof/>
                <w:webHidden/>
              </w:rPr>
              <w:fldChar w:fldCharType="begin"/>
            </w:r>
            <w:r>
              <w:rPr>
                <w:noProof/>
                <w:webHidden/>
              </w:rPr>
              <w:instrText xml:space="preserve"> PAGEREF _Toc521575899 \h </w:instrText>
            </w:r>
            <w:r>
              <w:rPr>
                <w:noProof/>
                <w:webHidden/>
              </w:rPr>
            </w:r>
            <w:r>
              <w:rPr>
                <w:noProof/>
                <w:webHidden/>
              </w:rPr>
              <w:fldChar w:fldCharType="separate"/>
            </w:r>
            <w:r w:rsidR="00604184">
              <w:rPr>
                <w:noProof/>
                <w:webHidden/>
              </w:rPr>
              <w:t>29</w:t>
            </w:r>
            <w:r>
              <w:rPr>
                <w:noProof/>
                <w:webHidden/>
              </w:rPr>
              <w:fldChar w:fldCharType="end"/>
            </w:r>
          </w:hyperlink>
        </w:p>
        <w:p w:rsidR="003852CC" w:rsidRDefault="003852CC">
          <w:pPr>
            <w:pStyle w:val="TOC2"/>
            <w:tabs>
              <w:tab w:val="right" w:leader="dot" w:pos="9350"/>
            </w:tabs>
            <w:rPr>
              <w:rFonts w:eastAsiaTheme="minorEastAsia"/>
              <w:noProof/>
            </w:rPr>
          </w:pPr>
          <w:hyperlink w:anchor="_Toc521575900" w:history="1">
            <w:r w:rsidRPr="00021FC9">
              <w:rPr>
                <w:rStyle w:val="Hyperlink"/>
                <w:noProof/>
              </w:rPr>
              <w:t>Manually Uploading Data</w:t>
            </w:r>
            <w:r>
              <w:rPr>
                <w:noProof/>
                <w:webHidden/>
              </w:rPr>
              <w:tab/>
            </w:r>
            <w:r>
              <w:rPr>
                <w:noProof/>
                <w:webHidden/>
              </w:rPr>
              <w:fldChar w:fldCharType="begin"/>
            </w:r>
            <w:r>
              <w:rPr>
                <w:noProof/>
                <w:webHidden/>
              </w:rPr>
              <w:instrText xml:space="preserve"> PAGEREF _Toc521575900 \h </w:instrText>
            </w:r>
            <w:r>
              <w:rPr>
                <w:noProof/>
                <w:webHidden/>
              </w:rPr>
            </w:r>
            <w:r>
              <w:rPr>
                <w:noProof/>
                <w:webHidden/>
              </w:rPr>
              <w:fldChar w:fldCharType="separate"/>
            </w:r>
            <w:r w:rsidR="00604184">
              <w:rPr>
                <w:noProof/>
                <w:webHidden/>
              </w:rPr>
              <w:t>29</w:t>
            </w:r>
            <w:r>
              <w:rPr>
                <w:noProof/>
                <w:webHidden/>
              </w:rPr>
              <w:fldChar w:fldCharType="end"/>
            </w:r>
          </w:hyperlink>
        </w:p>
        <w:p w:rsidR="003852CC" w:rsidRDefault="003852CC">
          <w:pPr>
            <w:pStyle w:val="TOC2"/>
            <w:tabs>
              <w:tab w:val="right" w:leader="dot" w:pos="9350"/>
            </w:tabs>
            <w:rPr>
              <w:rFonts w:eastAsiaTheme="minorEastAsia"/>
              <w:noProof/>
            </w:rPr>
          </w:pPr>
          <w:hyperlink w:anchor="_Toc521575901" w:history="1">
            <w:r w:rsidRPr="00021FC9">
              <w:rPr>
                <w:rStyle w:val="Hyperlink"/>
                <w:noProof/>
              </w:rPr>
              <w:t>Instructions for Manually Uploading/Logging Data</w:t>
            </w:r>
            <w:r>
              <w:rPr>
                <w:noProof/>
                <w:webHidden/>
              </w:rPr>
              <w:tab/>
            </w:r>
            <w:r>
              <w:rPr>
                <w:noProof/>
                <w:webHidden/>
              </w:rPr>
              <w:fldChar w:fldCharType="begin"/>
            </w:r>
            <w:r>
              <w:rPr>
                <w:noProof/>
                <w:webHidden/>
              </w:rPr>
              <w:instrText xml:space="preserve"> PAGEREF _Toc521575901 \h </w:instrText>
            </w:r>
            <w:r>
              <w:rPr>
                <w:noProof/>
                <w:webHidden/>
              </w:rPr>
            </w:r>
            <w:r>
              <w:rPr>
                <w:noProof/>
                <w:webHidden/>
              </w:rPr>
              <w:fldChar w:fldCharType="separate"/>
            </w:r>
            <w:r w:rsidR="00604184">
              <w:rPr>
                <w:noProof/>
                <w:webHidden/>
              </w:rPr>
              <w:t>30</w:t>
            </w:r>
            <w:r>
              <w:rPr>
                <w:noProof/>
                <w:webHidden/>
              </w:rPr>
              <w:fldChar w:fldCharType="end"/>
            </w:r>
          </w:hyperlink>
        </w:p>
        <w:p w:rsidR="003852CC" w:rsidRDefault="003852CC">
          <w:pPr>
            <w:pStyle w:val="TOC2"/>
            <w:tabs>
              <w:tab w:val="right" w:leader="dot" w:pos="9350"/>
            </w:tabs>
            <w:rPr>
              <w:rFonts w:eastAsiaTheme="minorEastAsia"/>
              <w:noProof/>
            </w:rPr>
          </w:pPr>
          <w:hyperlink w:anchor="_Toc521575902" w:history="1">
            <w:r w:rsidRPr="00021FC9">
              <w:rPr>
                <w:rStyle w:val="Hyperlink"/>
                <w:noProof/>
              </w:rPr>
              <w:t>I Have Made a Mistake Uploading Data.  What Now?</w:t>
            </w:r>
            <w:r>
              <w:rPr>
                <w:noProof/>
                <w:webHidden/>
              </w:rPr>
              <w:tab/>
            </w:r>
            <w:r>
              <w:rPr>
                <w:noProof/>
                <w:webHidden/>
              </w:rPr>
              <w:fldChar w:fldCharType="begin"/>
            </w:r>
            <w:r>
              <w:rPr>
                <w:noProof/>
                <w:webHidden/>
              </w:rPr>
              <w:instrText xml:space="preserve"> PAGEREF _Toc521575902 \h </w:instrText>
            </w:r>
            <w:r>
              <w:rPr>
                <w:noProof/>
                <w:webHidden/>
              </w:rPr>
            </w:r>
            <w:r>
              <w:rPr>
                <w:noProof/>
                <w:webHidden/>
              </w:rPr>
              <w:fldChar w:fldCharType="separate"/>
            </w:r>
            <w:r w:rsidR="00604184">
              <w:rPr>
                <w:noProof/>
                <w:webHidden/>
              </w:rPr>
              <w:t>32</w:t>
            </w:r>
            <w:r>
              <w:rPr>
                <w:noProof/>
                <w:webHidden/>
              </w:rPr>
              <w:fldChar w:fldCharType="end"/>
            </w:r>
          </w:hyperlink>
        </w:p>
        <w:p w:rsidR="003852CC" w:rsidRDefault="003852CC">
          <w:pPr>
            <w:pStyle w:val="TOC1"/>
            <w:tabs>
              <w:tab w:val="right" w:leader="dot" w:pos="9350"/>
            </w:tabs>
            <w:rPr>
              <w:rFonts w:eastAsiaTheme="minorEastAsia"/>
              <w:noProof/>
            </w:rPr>
          </w:pPr>
          <w:hyperlink w:anchor="_Toc521575903" w:history="1">
            <w:r w:rsidRPr="00021FC9">
              <w:rPr>
                <w:rStyle w:val="Hyperlink"/>
                <w:noProof/>
              </w:rPr>
              <w:t>PI Vision</w:t>
            </w:r>
            <w:r>
              <w:rPr>
                <w:noProof/>
                <w:webHidden/>
              </w:rPr>
              <w:tab/>
            </w:r>
            <w:r>
              <w:rPr>
                <w:noProof/>
                <w:webHidden/>
              </w:rPr>
              <w:fldChar w:fldCharType="begin"/>
            </w:r>
            <w:r>
              <w:rPr>
                <w:noProof/>
                <w:webHidden/>
              </w:rPr>
              <w:instrText xml:space="preserve"> PAGEREF _Toc521575903 \h </w:instrText>
            </w:r>
            <w:r>
              <w:rPr>
                <w:noProof/>
                <w:webHidden/>
              </w:rPr>
            </w:r>
            <w:r>
              <w:rPr>
                <w:noProof/>
                <w:webHidden/>
              </w:rPr>
              <w:fldChar w:fldCharType="separate"/>
            </w:r>
            <w:r w:rsidR="00604184">
              <w:rPr>
                <w:noProof/>
                <w:webHidden/>
              </w:rPr>
              <w:t>33</w:t>
            </w:r>
            <w:r>
              <w:rPr>
                <w:noProof/>
                <w:webHidden/>
              </w:rPr>
              <w:fldChar w:fldCharType="end"/>
            </w:r>
          </w:hyperlink>
        </w:p>
        <w:p w:rsidR="003852CC" w:rsidRDefault="003852CC">
          <w:pPr>
            <w:pStyle w:val="TOC2"/>
            <w:tabs>
              <w:tab w:val="right" w:leader="dot" w:pos="9350"/>
            </w:tabs>
            <w:rPr>
              <w:rFonts w:eastAsiaTheme="minorEastAsia"/>
              <w:noProof/>
            </w:rPr>
          </w:pPr>
          <w:hyperlink w:anchor="_Toc521575904" w:history="1">
            <w:r w:rsidRPr="00021FC9">
              <w:rPr>
                <w:rStyle w:val="Hyperlink"/>
                <w:noProof/>
              </w:rPr>
              <w:t>Downloading Data</w:t>
            </w:r>
            <w:r>
              <w:rPr>
                <w:noProof/>
                <w:webHidden/>
              </w:rPr>
              <w:tab/>
            </w:r>
            <w:r>
              <w:rPr>
                <w:noProof/>
                <w:webHidden/>
              </w:rPr>
              <w:fldChar w:fldCharType="begin"/>
            </w:r>
            <w:r>
              <w:rPr>
                <w:noProof/>
                <w:webHidden/>
              </w:rPr>
              <w:instrText xml:space="preserve"> PAGEREF _Toc521575904 \h </w:instrText>
            </w:r>
            <w:r>
              <w:rPr>
                <w:noProof/>
                <w:webHidden/>
              </w:rPr>
            </w:r>
            <w:r>
              <w:rPr>
                <w:noProof/>
                <w:webHidden/>
              </w:rPr>
              <w:fldChar w:fldCharType="separate"/>
            </w:r>
            <w:r w:rsidR="00604184">
              <w:rPr>
                <w:noProof/>
                <w:webHidden/>
              </w:rPr>
              <w:t>33</w:t>
            </w:r>
            <w:r>
              <w:rPr>
                <w:noProof/>
                <w:webHidden/>
              </w:rPr>
              <w:fldChar w:fldCharType="end"/>
            </w:r>
          </w:hyperlink>
        </w:p>
        <w:p w:rsidR="003852CC" w:rsidRDefault="003852CC">
          <w:pPr>
            <w:pStyle w:val="TOC2"/>
            <w:tabs>
              <w:tab w:val="right" w:leader="dot" w:pos="9350"/>
            </w:tabs>
            <w:rPr>
              <w:rFonts w:eastAsiaTheme="minorEastAsia"/>
              <w:noProof/>
            </w:rPr>
          </w:pPr>
          <w:hyperlink w:anchor="_Toc521575905" w:history="1">
            <w:r w:rsidRPr="00021FC9">
              <w:rPr>
                <w:rStyle w:val="Hyperlink"/>
                <w:noProof/>
              </w:rPr>
              <w:t>Analyzing Site Visitors and Downloaders</w:t>
            </w:r>
            <w:r>
              <w:rPr>
                <w:noProof/>
                <w:webHidden/>
              </w:rPr>
              <w:tab/>
            </w:r>
            <w:r>
              <w:rPr>
                <w:noProof/>
                <w:webHidden/>
              </w:rPr>
              <w:fldChar w:fldCharType="begin"/>
            </w:r>
            <w:r>
              <w:rPr>
                <w:noProof/>
                <w:webHidden/>
              </w:rPr>
              <w:instrText xml:space="preserve"> PAGEREF _Toc521575905 \h </w:instrText>
            </w:r>
            <w:r>
              <w:rPr>
                <w:noProof/>
                <w:webHidden/>
              </w:rPr>
            </w:r>
            <w:r>
              <w:rPr>
                <w:noProof/>
                <w:webHidden/>
              </w:rPr>
              <w:fldChar w:fldCharType="separate"/>
            </w:r>
            <w:r w:rsidR="00604184">
              <w:rPr>
                <w:noProof/>
                <w:webHidden/>
              </w:rPr>
              <w:t>33</w:t>
            </w:r>
            <w:r>
              <w:rPr>
                <w:noProof/>
                <w:webHidden/>
              </w:rPr>
              <w:fldChar w:fldCharType="end"/>
            </w:r>
          </w:hyperlink>
        </w:p>
        <w:p w:rsidR="00145849" w:rsidRPr="009F4CFE" w:rsidRDefault="00F67550">
          <w:pPr>
            <w:rPr>
              <w:b/>
              <w:bCs/>
              <w:noProof/>
            </w:rPr>
          </w:pPr>
          <w:r>
            <w:rPr>
              <w:b/>
              <w:bCs/>
              <w:noProof/>
            </w:rPr>
            <w:lastRenderedPageBreak/>
            <w:fldChar w:fldCharType="end"/>
          </w:r>
        </w:p>
      </w:sdtContent>
    </w:sdt>
    <w:p w:rsidR="00DE6F06" w:rsidRDefault="00DE6F06" w:rsidP="00DE6F06">
      <w:pPr>
        <w:pStyle w:val="Heading1"/>
      </w:pPr>
      <w:bookmarkStart w:id="0" w:name="_Toc521575875"/>
      <w:r>
        <w:t>Background</w:t>
      </w:r>
      <w:bookmarkEnd w:id="0"/>
    </w:p>
    <w:p w:rsidR="00552187" w:rsidRDefault="00CA2ADD">
      <w:r>
        <w:t xml:space="preserve">This </w:t>
      </w:r>
      <w:r w:rsidR="001C7C9C">
        <w:t>manual should provide most of the information you will need to maintain and alter the “Lehigh Campus Metabolism” database.</w:t>
      </w:r>
      <w:r w:rsidR="00BE4BFA">
        <w:t xml:space="preserve">  As an important note, this project refers to itself as the “Lehigh Campus Metabolism” Project.  However, Lehigh’s PI Server has named the database “Sustainability.”</w:t>
      </w:r>
      <w:r w:rsidR="001C7C9C">
        <w:t xml:space="preserve">  Built to track </w:t>
      </w:r>
      <w:r w:rsidR="00552187">
        <w:t>Lehigh University’s electricity usage, gas usage, water usage, and waste creation data, the database aims to communicate the big picture of Lehigh’s efficiency and sustainability footprint while allowing individuals to drill down through multiple layers of information to look as generally or specifically as their interests and needs guide them.</w:t>
      </w:r>
    </w:p>
    <w:p w:rsidR="00552187" w:rsidRDefault="00552187">
      <w:r>
        <w:t>As of August 2018, the “Lehigh Campus Metabolism” database includes:</w:t>
      </w:r>
    </w:p>
    <w:p w:rsidR="00552187" w:rsidRPr="00CA2ADD" w:rsidRDefault="00552187" w:rsidP="00CA2ADD">
      <w:pPr>
        <w:pStyle w:val="ListParagraph"/>
        <w:numPr>
          <w:ilvl w:val="0"/>
          <w:numId w:val="12"/>
        </w:numPr>
        <w:rPr>
          <w:rFonts w:asciiTheme="majorHAnsi" w:eastAsiaTheme="majorEastAsia" w:hAnsiTheme="majorHAnsi" w:cstheme="majorBidi"/>
          <w:color w:val="2E74B5" w:themeColor="accent1" w:themeShade="BF"/>
          <w:sz w:val="26"/>
          <w:szCs w:val="26"/>
        </w:rPr>
      </w:pPr>
      <w:r>
        <w:t xml:space="preserve">Real-time electricity usage data from Lehigh’s Shark </w:t>
      </w:r>
      <w:proofErr w:type="spellStart"/>
      <w:r>
        <w:t>Submeters</w:t>
      </w:r>
      <w:proofErr w:type="spellEnd"/>
      <w:r>
        <w:t xml:space="preserve"> </w:t>
      </w:r>
    </w:p>
    <w:p w:rsidR="00552187" w:rsidRPr="00552187" w:rsidRDefault="00552187" w:rsidP="00552187">
      <w:pPr>
        <w:pStyle w:val="ListParagraph"/>
        <w:numPr>
          <w:ilvl w:val="0"/>
          <w:numId w:val="12"/>
        </w:numPr>
        <w:rPr>
          <w:rFonts w:asciiTheme="majorHAnsi" w:eastAsiaTheme="majorEastAsia" w:hAnsiTheme="majorHAnsi" w:cstheme="majorBidi"/>
          <w:color w:val="2E74B5" w:themeColor="accent1" w:themeShade="BF"/>
          <w:sz w:val="26"/>
          <w:szCs w:val="26"/>
        </w:rPr>
      </w:pPr>
      <w:r>
        <w:t>Monthly electricity usage data from PPL billing statements</w:t>
      </w:r>
    </w:p>
    <w:p w:rsidR="00552187" w:rsidRPr="00552187" w:rsidRDefault="00552187" w:rsidP="00552187">
      <w:pPr>
        <w:pStyle w:val="ListParagraph"/>
        <w:numPr>
          <w:ilvl w:val="0"/>
          <w:numId w:val="12"/>
        </w:numPr>
        <w:rPr>
          <w:rFonts w:asciiTheme="majorHAnsi" w:eastAsiaTheme="majorEastAsia" w:hAnsiTheme="majorHAnsi" w:cstheme="majorBidi"/>
          <w:color w:val="2E74B5" w:themeColor="accent1" w:themeShade="BF"/>
          <w:sz w:val="26"/>
          <w:szCs w:val="26"/>
        </w:rPr>
      </w:pPr>
      <w:r>
        <w:t>Monthly gas usage data from UGI billing statements</w:t>
      </w:r>
    </w:p>
    <w:p w:rsidR="00552187" w:rsidRPr="00552187" w:rsidRDefault="00552187" w:rsidP="00552187">
      <w:pPr>
        <w:pStyle w:val="ListParagraph"/>
        <w:numPr>
          <w:ilvl w:val="0"/>
          <w:numId w:val="12"/>
        </w:numPr>
        <w:rPr>
          <w:rFonts w:asciiTheme="majorHAnsi" w:eastAsiaTheme="majorEastAsia" w:hAnsiTheme="majorHAnsi" w:cstheme="majorBidi"/>
          <w:color w:val="2E74B5" w:themeColor="accent1" w:themeShade="BF"/>
          <w:sz w:val="26"/>
          <w:szCs w:val="26"/>
        </w:rPr>
      </w:pPr>
      <w:r>
        <w:t>Monthly gas usage data calculated from on-campus steam mete</w:t>
      </w:r>
      <w:r w:rsidR="00CA2ADD">
        <w:t xml:space="preserve">rs, which track both </w:t>
      </w:r>
      <w:r>
        <w:t>individual</w:t>
      </w:r>
      <w:r w:rsidR="00CA2ADD">
        <w:t xml:space="preserve"> buildings and groups of buildings</w:t>
      </w:r>
    </w:p>
    <w:p w:rsidR="00552187" w:rsidRPr="00552187" w:rsidRDefault="00552187" w:rsidP="00552187">
      <w:pPr>
        <w:pStyle w:val="ListParagraph"/>
        <w:numPr>
          <w:ilvl w:val="0"/>
          <w:numId w:val="12"/>
        </w:numPr>
        <w:rPr>
          <w:rFonts w:asciiTheme="majorHAnsi" w:eastAsiaTheme="majorEastAsia" w:hAnsiTheme="majorHAnsi" w:cstheme="majorBidi"/>
          <w:color w:val="2E74B5" w:themeColor="accent1" w:themeShade="BF"/>
          <w:sz w:val="26"/>
          <w:szCs w:val="26"/>
        </w:rPr>
      </w:pPr>
      <w:r>
        <w:t>Monthly water usage data from Bethlehem Municipal Water billing statements</w:t>
      </w:r>
    </w:p>
    <w:p w:rsidR="00552187" w:rsidRPr="00552187" w:rsidRDefault="00552187" w:rsidP="00552187">
      <w:pPr>
        <w:pStyle w:val="ListParagraph"/>
        <w:numPr>
          <w:ilvl w:val="0"/>
          <w:numId w:val="12"/>
        </w:numPr>
        <w:rPr>
          <w:rFonts w:asciiTheme="majorHAnsi" w:eastAsiaTheme="majorEastAsia" w:hAnsiTheme="majorHAnsi" w:cstheme="majorBidi"/>
          <w:color w:val="2E74B5" w:themeColor="accent1" w:themeShade="BF"/>
          <w:sz w:val="26"/>
          <w:szCs w:val="26"/>
        </w:rPr>
      </w:pPr>
      <w:r>
        <w:t>Quarterly water usage data from Bethlehem Municipal Water billing statements</w:t>
      </w:r>
    </w:p>
    <w:p w:rsidR="00552187" w:rsidRPr="00552187" w:rsidRDefault="00552187" w:rsidP="00552187">
      <w:pPr>
        <w:pStyle w:val="ListParagraph"/>
        <w:numPr>
          <w:ilvl w:val="0"/>
          <w:numId w:val="12"/>
        </w:numPr>
        <w:rPr>
          <w:rFonts w:asciiTheme="majorHAnsi" w:eastAsiaTheme="majorEastAsia" w:hAnsiTheme="majorHAnsi" w:cstheme="majorBidi"/>
          <w:color w:val="2E74B5" w:themeColor="accent1" w:themeShade="BF"/>
          <w:sz w:val="26"/>
          <w:szCs w:val="26"/>
        </w:rPr>
      </w:pPr>
      <w:r>
        <w:t>Monthly waste tracking data, assembled by the Office of Sustainability from a variety of departments across campus</w:t>
      </w:r>
    </w:p>
    <w:p w:rsidR="00552187" w:rsidRDefault="00552187" w:rsidP="00552187">
      <w:r>
        <w:t xml:space="preserve">For more information on the data streams coming into Lehigh University’s PI Server, </w:t>
      </w:r>
      <w:r w:rsidR="00CA2ADD">
        <w:t>refer</w:t>
      </w:r>
      <w:r>
        <w:t xml:space="preserve"> to the “Data Flow” section of this manual.</w:t>
      </w:r>
    </w:p>
    <w:p w:rsidR="00F60530" w:rsidRPr="00F60530" w:rsidRDefault="00552187" w:rsidP="00F60530">
      <w:r w:rsidRPr="00BB0B36">
        <w:t>Although this document may not be the most elegant guide, I hope it will</w:t>
      </w:r>
      <w:r w:rsidR="00B44710" w:rsidRPr="00BB0B36">
        <w:t xml:space="preserve"> prove to</w:t>
      </w:r>
      <w:r w:rsidRPr="00BB0B36">
        <w:t xml:space="preserve"> be a concise and effective manual to reference as the database grows and evolves.</w:t>
      </w:r>
      <w:r w:rsidR="001C7C9C" w:rsidRPr="00BB0B36">
        <w:br w:type="page"/>
      </w:r>
      <w:r w:rsidR="00F60530" w:rsidRPr="00143FD3">
        <w:rPr>
          <w:b/>
          <w:sz w:val="36"/>
          <w:szCs w:val="36"/>
        </w:rPr>
        <w:lastRenderedPageBreak/>
        <w:t>Lehigh University Campus Metabolism</w:t>
      </w:r>
    </w:p>
    <w:p w:rsidR="00F60530" w:rsidRDefault="00F60530" w:rsidP="00F60530">
      <w:pPr>
        <w:spacing w:after="0"/>
      </w:pPr>
      <w:r>
        <w:t>A Student and Staff Empowerment Tool</w:t>
      </w:r>
    </w:p>
    <w:p w:rsidR="00F60530" w:rsidRDefault="00F60530" w:rsidP="00F60530">
      <w:pPr>
        <w:spacing w:after="0"/>
      </w:pPr>
    </w:p>
    <w:p w:rsidR="00F60530" w:rsidRDefault="00F60530" w:rsidP="00F60530">
      <w:r>
        <w:t>The Lehigh Campus Metabolism Database currently houses Lehigh University’s electricity usage, gas usage, water usage, and waste creation data.  With the goal of becoming a tool for student and staff empowerment, the database provides more than just a platform for research and education.  It provides a platform with which students and staff may engage more deeply with the data around them and the choices generating that data.</w:t>
      </w:r>
    </w:p>
    <w:p w:rsidR="00F60530" w:rsidRDefault="00F60530" w:rsidP="00F60530">
      <w:r>
        <w:t>Summed up, the database:</w:t>
      </w:r>
    </w:p>
    <w:p w:rsidR="00F60530" w:rsidRDefault="00F60530" w:rsidP="00F60530">
      <w:pPr>
        <w:pStyle w:val="ListParagraph"/>
        <w:numPr>
          <w:ilvl w:val="0"/>
          <w:numId w:val="17"/>
        </w:numPr>
      </w:pPr>
      <w:r>
        <w:t>Tracks Utilities and Waste Data</w:t>
      </w:r>
    </w:p>
    <w:p w:rsidR="00F60530" w:rsidRDefault="00F60530" w:rsidP="00F60530">
      <w:pPr>
        <w:pStyle w:val="ListParagraph"/>
        <w:numPr>
          <w:ilvl w:val="0"/>
          <w:numId w:val="17"/>
        </w:numPr>
      </w:pPr>
      <w:r>
        <w:t>Maps Student Impact</w:t>
      </w:r>
    </w:p>
    <w:p w:rsidR="00F60530" w:rsidRPr="008E577C" w:rsidRDefault="00F60530" w:rsidP="00F60530">
      <w:pPr>
        <w:pStyle w:val="ListParagraph"/>
        <w:numPr>
          <w:ilvl w:val="0"/>
          <w:numId w:val="17"/>
        </w:numPr>
      </w:pPr>
      <w:r>
        <w:t>Empowers Efficiency and Sustainability</w:t>
      </w:r>
    </w:p>
    <w:p w:rsidR="00F60530" w:rsidRDefault="00F60530" w:rsidP="00F60530">
      <w:r>
        <w:t>Imagine the following scenarios:</w:t>
      </w:r>
    </w:p>
    <w:p w:rsidR="00F60530" w:rsidRDefault="00F60530" w:rsidP="00F60530">
      <w:pPr>
        <w:pStyle w:val="ListParagraph"/>
        <w:numPr>
          <w:ilvl w:val="0"/>
          <w:numId w:val="18"/>
        </w:numPr>
      </w:pPr>
      <w:r>
        <w:t>Students provided with their monthly water and energy usage in tangible terms dig into their building’s usage history, engage with educational programs and content to understand why values are the way they are, and become more mindful of their impact on the environment.</w:t>
      </w:r>
    </w:p>
    <w:p w:rsidR="00F60530" w:rsidRDefault="00F60530" w:rsidP="00F60530">
      <w:pPr>
        <w:pStyle w:val="ListParagraph"/>
        <w:numPr>
          <w:ilvl w:val="0"/>
          <w:numId w:val="18"/>
        </w:numPr>
      </w:pPr>
      <w:r>
        <w:t>Staff empowered with greater tracking of resources study historical trends, see where on campus and when in time usage lies outside acceptable ranges, perhaps indicating either a maintenance or behavioral issue, and make decisions with greater understanding to increase efficiency.</w:t>
      </w:r>
    </w:p>
    <w:p w:rsidR="00F60530" w:rsidRDefault="00F60530" w:rsidP="00F60530">
      <w:pPr>
        <w:pStyle w:val="ListParagraph"/>
        <w:numPr>
          <w:ilvl w:val="0"/>
          <w:numId w:val="18"/>
        </w:numPr>
      </w:pPr>
      <w:r>
        <w:t>Faculty studying the intersection of energy systems and the environment, green energy investment versus impact, etc., have access to information once kept on private office computers, empowering more in-depth research, and leading faculty, staff, and departments to more effectively collaborate with external organizations, increasing investment, grants, and student/faculty opportunities.</w:t>
      </w:r>
    </w:p>
    <w:p w:rsidR="00F60530" w:rsidRDefault="00F60530" w:rsidP="00F60530">
      <w:r>
        <w:t xml:space="preserve">These scenarios represent likely real use cases for the Lehigh University Campus Metabolism Database.  </w:t>
      </w:r>
    </w:p>
    <w:p w:rsidR="00F60530" w:rsidRPr="00865AB3" w:rsidRDefault="00F60530" w:rsidP="00F60530">
      <w:r>
        <w:t xml:space="preserve">As buildings become smarter and smarter, the integration of </w:t>
      </w:r>
      <w:r w:rsidRPr="00C02A43">
        <w:t>advanced technology into maintaining, monitoring, and controlling building systems will become more prominent.  Having a current, reliable, and updated baseline system in place in which to integrate these systems will prove valuable as monitoring becomes more robust.</w:t>
      </w:r>
      <w:r>
        <w:t xml:space="preserve">  As Lehigh looks to advance, a reflection on its mission statement: “To advance learning through the integration of teaching, research, and service to others,” and our roles and responsibilities in that advancement.</w:t>
      </w:r>
    </w:p>
    <w:p w:rsidR="00F60530" w:rsidRDefault="00F60530">
      <w:pPr>
        <w:rPr>
          <w:rFonts w:asciiTheme="majorHAnsi" w:eastAsiaTheme="majorEastAsia" w:hAnsiTheme="majorHAnsi" w:cstheme="majorBidi"/>
          <w:color w:val="2E74B5" w:themeColor="accent1" w:themeShade="BF"/>
          <w:sz w:val="26"/>
          <w:szCs w:val="26"/>
        </w:rPr>
      </w:pPr>
      <w:r>
        <w:br w:type="page"/>
      </w:r>
    </w:p>
    <w:p w:rsidR="00615555" w:rsidRDefault="005A5528" w:rsidP="005A5528">
      <w:pPr>
        <w:pStyle w:val="Heading2"/>
      </w:pPr>
      <w:bookmarkStart w:id="1" w:name="_Toc521575876"/>
      <w:r>
        <w:lastRenderedPageBreak/>
        <w:t>Important Terms and Definitions</w:t>
      </w:r>
      <w:bookmarkEnd w:id="1"/>
    </w:p>
    <w:p w:rsidR="00615555" w:rsidRDefault="00615555" w:rsidP="00615555">
      <w:pPr>
        <w:pStyle w:val="ListParagraph"/>
        <w:numPr>
          <w:ilvl w:val="0"/>
          <w:numId w:val="41"/>
        </w:numPr>
      </w:pPr>
      <w:r w:rsidRPr="00615555">
        <w:rPr>
          <w:color w:val="2E74B5" w:themeColor="accent1" w:themeShade="BF"/>
        </w:rPr>
        <w:t xml:space="preserve">PI Server </w:t>
      </w:r>
      <w:r>
        <w:t>– Real-time data system encompassing a PI Asset Framework (AF) database, a PI Data Archive, and PI Vision Displays</w:t>
      </w:r>
    </w:p>
    <w:p w:rsidR="00615555" w:rsidRPr="00615555" w:rsidRDefault="00615555" w:rsidP="00615555">
      <w:pPr>
        <w:pStyle w:val="ListParagraph"/>
        <w:numPr>
          <w:ilvl w:val="0"/>
          <w:numId w:val="41"/>
        </w:numPr>
      </w:pPr>
      <w:r>
        <w:rPr>
          <w:color w:val="2E74B5" w:themeColor="accent1" w:themeShade="BF"/>
        </w:rPr>
        <w:t xml:space="preserve">PI AF Database </w:t>
      </w:r>
      <w:r>
        <w:rPr>
          <w:color w:val="000000" w:themeColor="text1"/>
        </w:rPr>
        <w:t>– A human-friendly reference structure organizing the database’s elements and information.  You use this Asset Framework (organized as a tree structure) to navigate to information.</w:t>
      </w:r>
    </w:p>
    <w:p w:rsidR="00615555" w:rsidRPr="00615555" w:rsidRDefault="00615555" w:rsidP="00615555">
      <w:pPr>
        <w:pStyle w:val="ListParagraph"/>
        <w:numPr>
          <w:ilvl w:val="0"/>
          <w:numId w:val="41"/>
        </w:numPr>
      </w:pPr>
      <w:r>
        <w:rPr>
          <w:color w:val="2E74B5" w:themeColor="accent1" w:themeShade="BF"/>
        </w:rPr>
        <w:t>PI Data Archive</w:t>
      </w:r>
      <w:r>
        <w:rPr>
          <w:color w:val="000000" w:themeColor="text1"/>
        </w:rPr>
        <w:t xml:space="preserve"> – Storage location for all data uploaded to the Server and all calculations completed on the Server.</w:t>
      </w:r>
    </w:p>
    <w:p w:rsidR="00615555" w:rsidRPr="004C7798" w:rsidRDefault="00615555" w:rsidP="00615555">
      <w:pPr>
        <w:pStyle w:val="ListParagraph"/>
        <w:numPr>
          <w:ilvl w:val="0"/>
          <w:numId w:val="41"/>
        </w:numPr>
      </w:pPr>
      <w:r>
        <w:rPr>
          <w:color w:val="2E74B5" w:themeColor="accent1" w:themeShade="BF"/>
        </w:rPr>
        <w:t>PI Vision Displays</w:t>
      </w:r>
      <w:r>
        <w:rPr>
          <w:color w:val="000000" w:themeColor="text1"/>
        </w:rPr>
        <w:t xml:space="preserve"> – PI Vision is the software utilized to create the dashboards for the entirety of the Server’s information. This includes creating pages, graphs, values, etc.</w:t>
      </w:r>
    </w:p>
    <w:p w:rsidR="004C7798" w:rsidRPr="00615555" w:rsidRDefault="004C7798" w:rsidP="00615555">
      <w:pPr>
        <w:pStyle w:val="ListParagraph"/>
        <w:numPr>
          <w:ilvl w:val="0"/>
          <w:numId w:val="41"/>
        </w:numPr>
      </w:pPr>
      <w:r>
        <w:rPr>
          <w:color w:val="2E74B5" w:themeColor="accent1" w:themeShade="BF"/>
        </w:rPr>
        <w:t>PI System Explorer (PSE)</w:t>
      </w:r>
      <w:r>
        <w:rPr>
          <w:color w:val="000000" w:themeColor="text1"/>
        </w:rPr>
        <w:t xml:space="preserve"> – Software </w:t>
      </w:r>
      <w:r w:rsidR="0003670D">
        <w:rPr>
          <w:color w:val="000000" w:themeColor="text1"/>
        </w:rPr>
        <w:t>that</w:t>
      </w:r>
      <w:r>
        <w:rPr>
          <w:color w:val="000000" w:themeColor="text1"/>
        </w:rPr>
        <w:t xml:space="preserve"> allows a user to see the structure of the AF Server, as well as configure notifications, elements, attributes, and calculations.</w:t>
      </w:r>
    </w:p>
    <w:p w:rsidR="00615555" w:rsidRPr="00615555" w:rsidRDefault="00615555" w:rsidP="00615555">
      <w:pPr>
        <w:pStyle w:val="ListParagraph"/>
        <w:numPr>
          <w:ilvl w:val="0"/>
          <w:numId w:val="41"/>
        </w:numPr>
      </w:pPr>
      <w:r>
        <w:rPr>
          <w:color w:val="2E74B5" w:themeColor="accent1" w:themeShade="BF"/>
        </w:rPr>
        <w:t xml:space="preserve">PI Point/Tag </w:t>
      </w:r>
      <w:r>
        <w:rPr>
          <w:color w:val="000000" w:themeColor="text1"/>
        </w:rPr>
        <w:t xml:space="preserve">– Stores real-time, </w:t>
      </w:r>
      <w:proofErr w:type="spellStart"/>
      <w:r>
        <w:rPr>
          <w:color w:val="000000" w:themeColor="text1"/>
        </w:rPr>
        <w:t>graphable</w:t>
      </w:r>
      <w:proofErr w:type="spellEnd"/>
      <w:r>
        <w:rPr>
          <w:color w:val="000000" w:themeColor="text1"/>
        </w:rPr>
        <w:t xml:space="preserve"> data that has a point source.  Every calculation has a unique PI Point/Tag.  For example, the PI Tag for Chandler-Ullman’s water meter usage is: Chandler-</w:t>
      </w:r>
      <w:proofErr w:type="spellStart"/>
      <w:r>
        <w:rPr>
          <w:color w:val="000000" w:themeColor="text1"/>
        </w:rPr>
        <w:t>Ullman.Water</w:t>
      </w:r>
      <w:proofErr w:type="spellEnd"/>
      <w:r>
        <w:rPr>
          <w:color w:val="000000" w:themeColor="text1"/>
        </w:rPr>
        <w:t xml:space="preserve"> Meter 1.Water Usage</w:t>
      </w:r>
    </w:p>
    <w:p w:rsidR="00615555" w:rsidRPr="00615555" w:rsidRDefault="00615555" w:rsidP="00615555">
      <w:pPr>
        <w:pStyle w:val="ListParagraph"/>
        <w:numPr>
          <w:ilvl w:val="0"/>
          <w:numId w:val="41"/>
        </w:numPr>
      </w:pPr>
      <w:r>
        <w:rPr>
          <w:color w:val="2E74B5" w:themeColor="accent1" w:themeShade="BF"/>
        </w:rPr>
        <w:t>AF Assets</w:t>
      </w:r>
      <w:r w:rsidR="004C7798">
        <w:rPr>
          <w:color w:val="2E74B5" w:themeColor="accent1" w:themeShade="BF"/>
        </w:rPr>
        <w:t>/Elements</w:t>
      </w:r>
      <w:r>
        <w:rPr>
          <w:color w:val="2E74B5" w:themeColor="accent1" w:themeShade="BF"/>
        </w:rPr>
        <w:t xml:space="preserve"> </w:t>
      </w:r>
      <w:r>
        <w:rPr>
          <w:color w:val="000000" w:themeColor="text1"/>
        </w:rPr>
        <w:t>– Defines an item (object) in Asset Framework (AF) (</w:t>
      </w:r>
      <w:proofErr w:type="spellStart"/>
      <w:r>
        <w:rPr>
          <w:color w:val="000000" w:themeColor="text1"/>
        </w:rPr>
        <w:t>i</w:t>
      </w:r>
      <w:proofErr w:type="spellEnd"/>
      <w:r>
        <w:rPr>
          <w:color w:val="000000" w:themeColor="text1"/>
        </w:rPr>
        <w:t>. e. a digital representation of a physical data source)</w:t>
      </w:r>
    </w:p>
    <w:p w:rsidR="00615555" w:rsidRPr="00615555" w:rsidRDefault="00615555" w:rsidP="004A7A45">
      <w:pPr>
        <w:pStyle w:val="ListParagraph"/>
        <w:numPr>
          <w:ilvl w:val="0"/>
          <w:numId w:val="41"/>
        </w:numPr>
        <w:spacing w:after="0"/>
      </w:pPr>
      <w:r>
        <w:rPr>
          <w:color w:val="2E74B5" w:themeColor="accent1" w:themeShade="BF"/>
        </w:rPr>
        <w:t xml:space="preserve">Attributes </w:t>
      </w:r>
      <w:r>
        <w:rPr>
          <w:color w:val="000000" w:themeColor="text1"/>
        </w:rPr>
        <w:t>– Describes an asset</w:t>
      </w:r>
      <w:r w:rsidR="004C7798">
        <w:rPr>
          <w:color w:val="000000" w:themeColor="text1"/>
        </w:rPr>
        <w:t>/element</w:t>
      </w:r>
    </w:p>
    <w:p w:rsidR="00615555" w:rsidRDefault="00615555" w:rsidP="004C7798">
      <w:pPr>
        <w:spacing w:after="0"/>
        <w:ind w:left="720" w:firstLine="720"/>
      </w:pPr>
      <w:r>
        <w:t xml:space="preserve">For example, </w:t>
      </w:r>
      <w:r w:rsidR="004C7798">
        <w:t>every building has many attributes, including:</w:t>
      </w:r>
    </w:p>
    <w:p w:rsidR="004C7798" w:rsidRDefault="004C7798" w:rsidP="004C7798">
      <w:pPr>
        <w:spacing w:after="0"/>
        <w:ind w:left="720" w:firstLine="720"/>
      </w:pPr>
      <w:r>
        <w:t>Carbon Emissions Created from Burning Natural Gas</w:t>
      </w:r>
    </w:p>
    <w:p w:rsidR="004C7798" w:rsidRDefault="004C7798" w:rsidP="004C7798">
      <w:pPr>
        <w:spacing w:after="0"/>
        <w:ind w:left="720" w:firstLine="720"/>
      </w:pPr>
      <w:r>
        <w:t>Electricity Use Intensity</w:t>
      </w:r>
    </w:p>
    <w:p w:rsidR="004C7798" w:rsidRDefault="004C7798" w:rsidP="004C7798">
      <w:pPr>
        <w:spacing w:after="0"/>
        <w:ind w:left="720" w:firstLine="720"/>
      </w:pPr>
      <w:r>
        <w:t>Water Use per Capita</w:t>
      </w:r>
    </w:p>
    <w:p w:rsidR="004C7798" w:rsidRDefault="004C7798" w:rsidP="004C7798">
      <w:pPr>
        <w:spacing w:after="0"/>
        <w:ind w:left="720" w:firstLine="720"/>
      </w:pPr>
      <w:r>
        <w:t>Address</w:t>
      </w:r>
    </w:p>
    <w:p w:rsidR="004C7798" w:rsidRDefault="004C7798" w:rsidP="004C7798">
      <w:pPr>
        <w:spacing w:after="0"/>
        <w:ind w:left="720" w:firstLine="720"/>
      </w:pPr>
      <w:r>
        <w:t>Purpose</w:t>
      </w:r>
    </w:p>
    <w:p w:rsidR="004C7798" w:rsidRDefault="004C7798" w:rsidP="004C7798">
      <w:pPr>
        <w:spacing w:after="0"/>
        <w:ind w:left="720" w:firstLine="720"/>
      </w:pPr>
      <w:r>
        <w:t>Total Building Gas Usage</w:t>
      </w:r>
    </w:p>
    <w:p w:rsidR="004C7798" w:rsidRDefault="004C7798" w:rsidP="004C7798">
      <w:pPr>
        <w:spacing w:after="0"/>
        <w:ind w:left="720" w:firstLine="720"/>
      </w:pPr>
      <w:r>
        <w:t>All these attributes inform us about and describe the asset (the building)</w:t>
      </w:r>
    </w:p>
    <w:p w:rsidR="004C7798" w:rsidRPr="004C7798" w:rsidRDefault="004C7798" w:rsidP="004C7798">
      <w:pPr>
        <w:pStyle w:val="ListParagraph"/>
        <w:numPr>
          <w:ilvl w:val="0"/>
          <w:numId w:val="41"/>
        </w:numPr>
        <w:spacing w:after="0"/>
      </w:pPr>
      <w:r>
        <w:rPr>
          <w:color w:val="2E74B5" w:themeColor="accent1" w:themeShade="BF"/>
        </w:rPr>
        <w:t>Template</w:t>
      </w:r>
      <w:r>
        <w:rPr>
          <w:color w:val="000000" w:themeColor="text1"/>
        </w:rPr>
        <w:t xml:space="preserve"> – Exists as part of the PI AF database.  Templates define the assets, calculations, categories, and parameters for all the elements assigned to the template.</w:t>
      </w:r>
    </w:p>
    <w:p w:rsidR="004C7798" w:rsidRDefault="004C7798" w:rsidP="004C7798">
      <w:pPr>
        <w:spacing w:after="0"/>
        <w:ind w:left="1440"/>
      </w:pPr>
      <w:r>
        <w:t xml:space="preserve">For example, every water meter </w:t>
      </w:r>
      <w:proofErr w:type="gramStart"/>
      <w:r>
        <w:t>is assigned</w:t>
      </w:r>
      <w:proofErr w:type="gramEnd"/>
      <w:r>
        <w:t xml:space="preserve"> to the “Bethlehem Municipal Water Meter” Template.  This template provides the configuration for all the attributes and calculations on all the water meters so every water meter has the same</w:t>
      </w:r>
      <w:r w:rsidR="000012D1">
        <w:t xml:space="preserve"> configuration/information. Additionally</w:t>
      </w:r>
      <w:r>
        <w:t xml:space="preserve">, templates enable every element assigned to them to </w:t>
      </w:r>
      <w:proofErr w:type="gramStart"/>
      <w:r>
        <w:t>be edited</w:t>
      </w:r>
      <w:proofErr w:type="gramEnd"/>
      <w:r>
        <w:t xml:space="preserve"> at once instead of each element having to be edited individually.</w:t>
      </w:r>
    </w:p>
    <w:p w:rsidR="005A5528" w:rsidRDefault="005A5528" w:rsidP="00615555">
      <w:r>
        <w:br w:type="page"/>
      </w:r>
    </w:p>
    <w:p w:rsidR="009F4CFE" w:rsidRDefault="009F4CFE" w:rsidP="009F4CFE">
      <w:pPr>
        <w:pStyle w:val="Heading2"/>
      </w:pPr>
      <w:bookmarkStart w:id="2" w:name="_Toc521575877"/>
      <w:r>
        <w:lastRenderedPageBreak/>
        <w:t>Important Contacts</w:t>
      </w:r>
      <w:bookmarkEnd w:id="2"/>
    </w:p>
    <w:p w:rsidR="009F4CFE" w:rsidRDefault="009F4CFE" w:rsidP="009F4CFE">
      <w:r>
        <w:t>All information as of August 2018</w:t>
      </w:r>
    </w:p>
    <w:p w:rsidR="00E1710D" w:rsidRDefault="00E1710D" w:rsidP="009F4CFE">
      <w:pPr>
        <w:spacing w:after="0"/>
        <w:rPr>
          <w:b/>
        </w:rPr>
        <w:sectPr w:rsidR="00E1710D">
          <w:headerReference w:type="default" r:id="rId8"/>
          <w:pgSz w:w="12240" w:h="15840"/>
          <w:pgMar w:top="1440" w:right="1440" w:bottom="1440" w:left="1440" w:header="720" w:footer="720" w:gutter="0"/>
          <w:cols w:space="720"/>
          <w:docGrid w:linePitch="360"/>
        </w:sectPr>
      </w:pPr>
    </w:p>
    <w:p w:rsidR="009F4CFE" w:rsidRPr="009F4CFE" w:rsidRDefault="009F4CFE" w:rsidP="009F4CFE">
      <w:pPr>
        <w:spacing w:after="0"/>
        <w:rPr>
          <w:b/>
        </w:rPr>
      </w:pPr>
      <w:r w:rsidRPr="009F4CFE">
        <w:rPr>
          <w:b/>
        </w:rPr>
        <w:t>PI System Administrator</w:t>
      </w:r>
    </w:p>
    <w:p w:rsidR="009F4CFE" w:rsidRDefault="009F4CFE" w:rsidP="009F4CFE">
      <w:pPr>
        <w:spacing w:after="0"/>
      </w:pPr>
      <w:r w:rsidRPr="00E1710D">
        <w:rPr>
          <w:color w:val="2E74B5" w:themeColor="accent1" w:themeShade="BF"/>
        </w:rPr>
        <w:t>Alex Pacheco</w:t>
      </w:r>
      <w:r>
        <w:tab/>
      </w:r>
      <w:r>
        <w:tab/>
      </w:r>
    </w:p>
    <w:p w:rsidR="009F4CFE" w:rsidRDefault="009F4CFE" w:rsidP="009F4CFE">
      <w:pPr>
        <w:spacing w:after="0"/>
      </w:pPr>
      <w:r>
        <w:t>Library and Technology Services</w:t>
      </w:r>
      <w:r>
        <w:tab/>
      </w:r>
      <w:r>
        <w:tab/>
      </w:r>
    </w:p>
    <w:p w:rsidR="009F4CFE" w:rsidRDefault="009F4CFE" w:rsidP="009F4CFE">
      <w:pPr>
        <w:spacing w:after="0"/>
      </w:pPr>
      <w:r w:rsidRPr="009F4CFE">
        <w:t>alp514@lehigh.edu</w:t>
      </w:r>
      <w:r>
        <w:tab/>
      </w:r>
    </w:p>
    <w:p w:rsidR="009F4CFE" w:rsidRDefault="009F4CFE" w:rsidP="009F4CFE">
      <w:pPr>
        <w:spacing w:after="0"/>
      </w:pPr>
      <w:r>
        <w:t>610-758-6735</w:t>
      </w:r>
    </w:p>
    <w:p w:rsidR="00FA7A11" w:rsidRPr="00FA7A11" w:rsidRDefault="00FA7A11" w:rsidP="009F4CFE">
      <w:pPr>
        <w:spacing w:after="0"/>
        <w:rPr>
          <w:i/>
        </w:rPr>
      </w:pPr>
      <w:r w:rsidRPr="00FA7A11">
        <w:rPr>
          <w:i/>
        </w:rPr>
        <w:t>Point of Contact for all PI System permissions, issues, and questions</w:t>
      </w:r>
    </w:p>
    <w:p w:rsidR="009F4CFE" w:rsidRDefault="009F4CFE" w:rsidP="009F4CFE">
      <w:pPr>
        <w:spacing w:after="0"/>
      </w:pPr>
    </w:p>
    <w:p w:rsidR="009F4CFE" w:rsidRDefault="009F4CFE" w:rsidP="009F4CFE">
      <w:pPr>
        <w:spacing w:after="0"/>
      </w:pPr>
      <w:r>
        <w:rPr>
          <w:b/>
        </w:rPr>
        <w:t>Project Sponsors</w:t>
      </w:r>
    </w:p>
    <w:p w:rsidR="009F4CFE" w:rsidRPr="00E1710D" w:rsidRDefault="009F4CFE" w:rsidP="009F4CFE">
      <w:pPr>
        <w:spacing w:after="0"/>
        <w:rPr>
          <w:color w:val="2E74B5" w:themeColor="accent1" w:themeShade="BF"/>
        </w:rPr>
      </w:pPr>
      <w:r w:rsidRPr="00E1710D">
        <w:rPr>
          <w:color w:val="2E74B5" w:themeColor="accent1" w:themeShade="BF"/>
        </w:rPr>
        <w:t>Dr. Rudy Shankar</w:t>
      </w:r>
    </w:p>
    <w:p w:rsidR="009F4CFE" w:rsidRDefault="009F4CFE" w:rsidP="009F4CFE">
      <w:pPr>
        <w:spacing w:after="0"/>
      </w:pPr>
      <w:r>
        <w:t>Director, Energy Systems Engineering Institute</w:t>
      </w:r>
    </w:p>
    <w:p w:rsidR="009F4CFE" w:rsidRDefault="00E1710D" w:rsidP="009F4CFE">
      <w:pPr>
        <w:spacing w:after="0"/>
      </w:pPr>
      <w:r w:rsidRPr="00E1710D">
        <w:t>Rudy.Shankar@lehigh.edu</w:t>
      </w:r>
    </w:p>
    <w:p w:rsidR="00E1710D" w:rsidRDefault="00E1710D" w:rsidP="009F4CFE">
      <w:pPr>
        <w:spacing w:after="0"/>
      </w:pPr>
      <w:r>
        <w:t>610-758-3529</w:t>
      </w:r>
    </w:p>
    <w:p w:rsidR="00E1710D" w:rsidRDefault="00E1710D" w:rsidP="009F4CFE">
      <w:pPr>
        <w:spacing w:after="0"/>
      </w:pPr>
    </w:p>
    <w:p w:rsidR="009F4CFE" w:rsidRPr="00E1710D" w:rsidRDefault="009F4CFE" w:rsidP="009F4CFE">
      <w:pPr>
        <w:spacing w:after="0"/>
        <w:rPr>
          <w:color w:val="2E74B5" w:themeColor="accent1" w:themeShade="BF"/>
        </w:rPr>
      </w:pPr>
      <w:r w:rsidRPr="00E1710D">
        <w:rPr>
          <w:color w:val="2E74B5" w:themeColor="accent1" w:themeShade="BF"/>
        </w:rPr>
        <w:t>Delicia Nahman</w:t>
      </w:r>
    </w:p>
    <w:p w:rsidR="00E1710D" w:rsidRPr="009F4CFE" w:rsidRDefault="009F4CFE" w:rsidP="009F4CFE">
      <w:pPr>
        <w:spacing w:after="0"/>
      </w:pPr>
      <w:r>
        <w:t>Sustainability Of</w:t>
      </w:r>
      <w:r w:rsidR="00E1710D">
        <w:t xml:space="preserve">ficer, Office of Sustainability </w:t>
      </w:r>
      <w:r w:rsidR="00E1710D" w:rsidRPr="00E1710D">
        <w:t>den210@lehigh.edu</w:t>
      </w:r>
    </w:p>
    <w:p w:rsidR="00E1710D" w:rsidRDefault="00E1710D" w:rsidP="009F4CFE">
      <w:pPr>
        <w:spacing w:after="0"/>
      </w:pPr>
    </w:p>
    <w:p w:rsidR="009F4CFE" w:rsidRDefault="009F4CFE" w:rsidP="009F4CFE">
      <w:pPr>
        <w:spacing w:after="0"/>
        <w:rPr>
          <w:b/>
        </w:rPr>
      </w:pPr>
      <w:r>
        <w:rPr>
          <w:b/>
        </w:rPr>
        <w:t>Facilities Services</w:t>
      </w:r>
    </w:p>
    <w:p w:rsidR="009F4CFE" w:rsidRPr="00E1710D" w:rsidRDefault="009F4CFE" w:rsidP="009F4CFE">
      <w:pPr>
        <w:spacing w:after="0"/>
        <w:rPr>
          <w:color w:val="2E74B5" w:themeColor="accent1" w:themeShade="BF"/>
        </w:rPr>
      </w:pPr>
      <w:r w:rsidRPr="00E1710D">
        <w:rPr>
          <w:color w:val="2E74B5" w:themeColor="accent1" w:themeShade="BF"/>
        </w:rPr>
        <w:t xml:space="preserve">Doug </w:t>
      </w:r>
      <w:proofErr w:type="spellStart"/>
      <w:r w:rsidRPr="00E1710D">
        <w:rPr>
          <w:color w:val="2E74B5" w:themeColor="accent1" w:themeShade="BF"/>
        </w:rPr>
        <w:t>Spengel</w:t>
      </w:r>
      <w:proofErr w:type="spellEnd"/>
    </w:p>
    <w:p w:rsidR="009F4CFE" w:rsidRDefault="009F4CFE" w:rsidP="00E1710D">
      <w:pPr>
        <w:spacing w:after="0"/>
      </w:pPr>
      <w:r>
        <w:t>Associate Director, Utilities and Energy Management</w:t>
      </w:r>
    </w:p>
    <w:p w:rsidR="009F4CFE" w:rsidRDefault="009F4CFE" w:rsidP="009F4CFE">
      <w:pPr>
        <w:spacing w:after="0"/>
      </w:pPr>
      <w:r w:rsidRPr="00E1710D">
        <w:t>dbs288@lehigh.edu</w:t>
      </w:r>
    </w:p>
    <w:p w:rsidR="00E1710D" w:rsidRDefault="00E1710D" w:rsidP="009F4CFE">
      <w:pPr>
        <w:spacing w:after="0"/>
      </w:pPr>
      <w:r>
        <w:t>610-758-3974</w:t>
      </w:r>
    </w:p>
    <w:p w:rsidR="00FA7A11" w:rsidRDefault="00FA7A11" w:rsidP="009F4CFE">
      <w:pPr>
        <w:spacing w:after="0"/>
      </w:pPr>
    </w:p>
    <w:p w:rsidR="00FA7A11" w:rsidRPr="00FA7A11" w:rsidRDefault="00FA7A11" w:rsidP="009F4CFE">
      <w:pPr>
        <w:spacing w:after="0"/>
        <w:rPr>
          <w:color w:val="2E74B5" w:themeColor="accent1" w:themeShade="BF"/>
        </w:rPr>
      </w:pPr>
      <w:r w:rsidRPr="00FA7A11">
        <w:rPr>
          <w:color w:val="2E74B5" w:themeColor="accent1" w:themeShade="BF"/>
        </w:rPr>
        <w:t xml:space="preserve">Don </w:t>
      </w:r>
      <w:proofErr w:type="spellStart"/>
      <w:r w:rsidRPr="00FA7A11">
        <w:rPr>
          <w:color w:val="2E74B5" w:themeColor="accent1" w:themeShade="BF"/>
        </w:rPr>
        <w:t>Pasda</w:t>
      </w:r>
      <w:proofErr w:type="spellEnd"/>
    </w:p>
    <w:p w:rsidR="00FA7A11" w:rsidRDefault="00FA7A11" w:rsidP="009F4CFE">
      <w:pPr>
        <w:spacing w:after="0"/>
      </w:pPr>
      <w:r>
        <w:t>Director, Building and Utility Systems</w:t>
      </w:r>
    </w:p>
    <w:p w:rsidR="00FA7A11" w:rsidRDefault="00FA7A11" w:rsidP="009F4CFE">
      <w:pPr>
        <w:spacing w:after="0"/>
      </w:pPr>
      <w:r w:rsidRPr="00FA7A11">
        <w:t>djp207@lehigh.edu</w:t>
      </w:r>
    </w:p>
    <w:p w:rsidR="00FA7A11" w:rsidRDefault="00FA7A11" w:rsidP="009F4CFE">
      <w:pPr>
        <w:spacing w:after="0"/>
      </w:pPr>
      <w:r>
        <w:t>610-758-5198</w:t>
      </w:r>
    </w:p>
    <w:p w:rsidR="00FA7A11" w:rsidRDefault="00FA7A11" w:rsidP="009F4CFE">
      <w:pPr>
        <w:spacing w:after="0"/>
      </w:pPr>
    </w:p>
    <w:p w:rsidR="00FA7A11" w:rsidRDefault="00FA7A11" w:rsidP="009F4CFE">
      <w:pPr>
        <w:spacing w:after="0"/>
      </w:pPr>
    </w:p>
    <w:p w:rsidR="00FA7A11" w:rsidRDefault="00FA7A11" w:rsidP="009F4CFE">
      <w:pPr>
        <w:spacing w:after="0"/>
      </w:pPr>
    </w:p>
    <w:p w:rsidR="00FA7A11" w:rsidRDefault="00FA7A11" w:rsidP="009F4CFE">
      <w:pPr>
        <w:spacing w:after="0"/>
      </w:pPr>
    </w:p>
    <w:p w:rsidR="00FA7A11" w:rsidRDefault="00FA7A11" w:rsidP="009F4CFE">
      <w:pPr>
        <w:spacing w:after="0"/>
      </w:pPr>
    </w:p>
    <w:p w:rsidR="00FA7A11" w:rsidRDefault="00FA7A11" w:rsidP="009F4CFE">
      <w:pPr>
        <w:spacing w:after="0"/>
      </w:pPr>
    </w:p>
    <w:p w:rsidR="00FA7A11" w:rsidRPr="00FA7A11" w:rsidRDefault="00FA7A11" w:rsidP="009F4CFE">
      <w:pPr>
        <w:spacing w:after="0"/>
        <w:rPr>
          <w:color w:val="2E74B5" w:themeColor="accent1" w:themeShade="BF"/>
        </w:rPr>
      </w:pPr>
      <w:r w:rsidRPr="00FA7A11">
        <w:rPr>
          <w:color w:val="2E74B5" w:themeColor="accent1" w:themeShade="BF"/>
        </w:rPr>
        <w:t xml:space="preserve">Gary </w:t>
      </w:r>
      <w:proofErr w:type="spellStart"/>
      <w:r w:rsidRPr="00FA7A11">
        <w:rPr>
          <w:color w:val="2E74B5" w:themeColor="accent1" w:themeShade="BF"/>
        </w:rPr>
        <w:t>Falasca</w:t>
      </w:r>
      <w:proofErr w:type="spellEnd"/>
    </w:p>
    <w:p w:rsidR="00FA7A11" w:rsidRDefault="00FA7A11" w:rsidP="009F4CFE">
      <w:pPr>
        <w:spacing w:after="0"/>
      </w:pPr>
      <w:r>
        <w:t>Director, Custodial, Grounds Maintenance, and Athletic Buildings</w:t>
      </w:r>
    </w:p>
    <w:p w:rsidR="00FA7A11" w:rsidRDefault="00FA7A11" w:rsidP="009F4CFE">
      <w:pPr>
        <w:spacing w:after="0"/>
      </w:pPr>
      <w:r w:rsidRPr="00FA7A11">
        <w:t>gf02@lehigh.edu</w:t>
      </w:r>
    </w:p>
    <w:p w:rsidR="00FA7A11" w:rsidRDefault="00FA7A11" w:rsidP="009F4CFE">
      <w:pPr>
        <w:spacing w:after="0"/>
      </w:pPr>
      <w:r>
        <w:t>610-758-3972</w:t>
      </w:r>
    </w:p>
    <w:p w:rsidR="00FA7A11" w:rsidRDefault="00FA7A11" w:rsidP="009F4CFE">
      <w:pPr>
        <w:spacing w:after="0"/>
      </w:pPr>
    </w:p>
    <w:p w:rsidR="00FA7A11" w:rsidRPr="00FA7A11" w:rsidRDefault="00FA7A11" w:rsidP="009F4CFE">
      <w:pPr>
        <w:spacing w:after="0"/>
        <w:rPr>
          <w:color w:val="2E74B5" w:themeColor="accent1" w:themeShade="BF"/>
        </w:rPr>
      </w:pPr>
      <w:r w:rsidRPr="00FA7A11">
        <w:rPr>
          <w:color w:val="2E74B5" w:themeColor="accent1" w:themeShade="BF"/>
        </w:rPr>
        <w:t xml:space="preserve">Steve </w:t>
      </w:r>
      <w:proofErr w:type="spellStart"/>
      <w:r w:rsidRPr="00FA7A11">
        <w:rPr>
          <w:color w:val="2E74B5" w:themeColor="accent1" w:themeShade="BF"/>
        </w:rPr>
        <w:t>Schiegel</w:t>
      </w:r>
      <w:proofErr w:type="spellEnd"/>
    </w:p>
    <w:p w:rsidR="00FA7A11" w:rsidRDefault="00FA7A11" w:rsidP="009F4CFE">
      <w:pPr>
        <w:spacing w:after="0"/>
      </w:pPr>
      <w:r>
        <w:t>Energy Conservation Engineer</w:t>
      </w:r>
    </w:p>
    <w:p w:rsidR="00FA7A11" w:rsidRDefault="00FA7A11" w:rsidP="009F4CFE">
      <w:pPr>
        <w:spacing w:after="0"/>
      </w:pPr>
      <w:r w:rsidRPr="00FA7A11">
        <w:t>ss0n@lehigh.edu</w:t>
      </w:r>
    </w:p>
    <w:p w:rsidR="00FA7A11" w:rsidRDefault="00FA7A11" w:rsidP="009F4CFE">
      <w:pPr>
        <w:spacing w:after="0"/>
      </w:pPr>
      <w:r>
        <w:t>610-758-5196</w:t>
      </w:r>
    </w:p>
    <w:p w:rsidR="00E1710D" w:rsidRDefault="00E1710D" w:rsidP="009F4CFE">
      <w:pPr>
        <w:spacing w:after="0"/>
      </w:pPr>
    </w:p>
    <w:p w:rsidR="009F4CFE" w:rsidRDefault="009F4CFE" w:rsidP="009F4CFE">
      <w:pPr>
        <w:spacing w:after="0"/>
        <w:rPr>
          <w:b/>
        </w:rPr>
      </w:pPr>
      <w:r>
        <w:rPr>
          <w:b/>
        </w:rPr>
        <w:t>Weather Station Data</w:t>
      </w:r>
    </w:p>
    <w:p w:rsidR="009F4CFE" w:rsidRPr="00E1710D" w:rsidRDefault="00E1710D" w:rsidP="009F4CFE">
      <w:pPr>
        <w:spacing w:after="0"/>
        <w:rPr>
          <w:color w:val="2E74B5" w:themeColor="accent1" w:themeShade="BF"/>
        </w:rPr>
      </w:pPr>
      <w:r w:rsidRPr="00E1710D">
        <w:rPr>
          <w:color w:val="2E74B5" w:themeColor="accent1" w:themeShade="BF"/>
        </w:rPr>
        <w:t>Bruce Hargreaves</w:t>
      </w:r>
    </w:p>
    <w:p w:rsidR="00E1710D" w:rsidRDefault="00E1710D" w:rsidP="009F4CFE">
      <w:pPr>
        <w:spacing w:after="0"/>
      </w:pPr>
      <w:r>
        <w:t>Retired EES Professor</w:t>
      </w:r>
    </w:p>
    <w:p w:rsidR="00E1710D" w:rsidRDefault="00E1710D" w:rsidP="00FA7A11">
      <w:pPr>
        <w:spacing w:after="0"/>
      </w:pPr>
      <w:r>
        <w:t>Owner, Manager, and Analyzer of Weather Stations &amp; Data</w:t>
      </w:r>
    </w:p>
    <w:p w:rsidR="00E1710D" w:rsidRDefault="00FA7A11" w:rsidP="009F4CFE">
      <w:pPr>
        <w:spacing w:after="0"/>
      </w:pPr>
      <w:r w:rsidRPr="00FA7A11">
        <w:t>brh0@lehigh.edu</w:t>
      </w:r>
    </w:p>
    <w:p w:rsidR="00FA7A11" w:rsidRPr="00FA7A11" w:rsidRDefault="00FA7A11" w:rsidP="009F4CFE">
      <w:pPr>
        <w:spacing w:after="0"/>
        <w:rPr>
          <w:i/>
        </w:rPr>
      </w:pPr>
      <w:r w:rsidRPr="00FA7A11">
        <w:rPr>
          <w:i/>
        </w:rPr>
        <w:t xml:space="preserve">Point of contact for all weather station data questions, </w:t>
      </w:r>
      <w:r>
        <w:rPr>
          <w:i/>
        </w:rPr>
        <w:t>initiation of data transition to the PI System</w:t>
      </w:r>
    </w:p>
    <w:p w:rsidR="00E1710D" w:rsidRDefault="00E1710D" w:rsidP="009F4CFE">
      <w:pPr>
        <w:spacing w:after="0"/>
      </w:pPr>
    </w:p>
    <w:p w:rsidR="00E1710D" w:rsidRPr="00E1710D" w:rsidRDefault="00E1710D" w:rsidP="009F4CFE">
      <w:pPr>
        <w:spacing w:after="0"/>
        <w:rPr>
          <w:color w:val="2E74B5" w:themeColor="accent1" w:themeShade="BF"/>
        </w:rPr>
      </w:pPr>
      <w:r w:rsidRPr="00E1710D">
        <w:rPr>
          <w:color w:val="2E74B5" w:themeColor="accent1" w:themeShade="BF"/>
        </w:rPr>
        <w:t>George Yasko</w:t>
      </w:r>
    </w:p>
    <w:p w:rsidR="00E1710D" w:rsidRDefault="00E1710D" w:rsidP="00E1710D">
      <w:pPr>
        <w:spacing w:after="0"/>
      </w:pPr>
      <w:r>
        <w:t>STEPS Operations/Technical/Program Support Manager</w:t>
      </w:r>
    </w:p>
    <w:p w:rsidR="00E1710D" w:rsidRDefault="00E1710D" w:rsidP="009F4CFE">
      <w:pPr>
        <w:spacing w:after="0"/>
      </w:pPr>
      <w:r>
        <w:t>g</w:t>
      </w:r>
      <w:r w:rsidRPr="00E1710D">
        <w:t>by0@lehigh.edu</w:t>
      </w:r>
    </w:p>
    <w:p w:rsidR="00E1710D" w:rsidRDefault="00E1710D" w:rsidP="009F4CFE">
      <w:pPr>
        <w:spacing w:after="0"/>
      </w:pPr>
      <w:r>
        <w:t>610-758-4840</w:t>
      </w:r>
    </w:p>
    <w:p w:rsidR="00FA7A11" w:rsidRPr="00FA7A11" w:rsidRDefault="00FA7A11" w:rsidP="009F4CFE">
      <w:pPr>
        <w:spacing w:after="0"/>
        <w:rPr>
          <w:i/>
        </w:rPr>
      </w:pPr>
      <w:r>
        <w:rPr>
          <w:i/>
        </w:rPr>
        <w:t>Future owner and manager of weather station data</w:t>
      </w:r>
    </w:p>
    <w:p w:rsidR="00E1710D" w:rsidRDefault="00E1710D" w:rsidP="009F4CFE">
      <w:pPr>
        <w:spacing w:after="0"/>
      </w:pPr>
    </w:p>
    <w:p w:rsidR="00E1710D" w:rsidRPr="00E1710D" w:rsidRDefault="00E1710D" w:rsidP="009F4CFE">
      <w:pPr>
        <w:spacing w:after="0"/>
        <w:rPr>
          <w:color w:val="2E74B5" w:themeColor="accent1" w:themeShade="BF"/>
        </w:rPr>
      </w:pPr>
      <w:r w:rsidRPr="00E1710D">
        <w:rPr>
          <w:color w:val="2E74B5" w:themeColor="accent1" w:themeShade="BF"/>
        </w:rPr>
        <w:t>Daniel Brashler</w:t>
      </w:r>
    </w:p>
    <w:p w:rsidR="00E1710D" w:rsidRDefault="00E1710D" w:rsidP="00E1710D">
      <w:pPr>
        <w:spacing w:after="0"/>
      </w:pPr>
      <w:r>
        <w:t>Senior Computing Consultant, College of Arts &amp; Sciences</w:t>
      </w:r>
    </w:p>
    <w:p w:rsidR="00FA7A11" w:rsidRDefault="00E1710D" w:rsidP="009F4CFE">
      <w:pPr>
        <w:spacing w:after="0"/>
      </w:pPr>
      <w:r>
        <w:t>dab406@lehigh.ed</w:t>
      </w:r>
      <w:r w:rsidR="00FA7A11">
        <w:t>u</w:t>
      </w:r>
    </w:p>
    <w:p w:rsidR="00FA7A11" w:rsidRPr="00FA7A11" w:rsidRDefault="00FA7A11" w:rsidP="009F4CFE">
      <w:pPr>
        <w:spacing w:after="0"/>
        <w:rPr>
          <w:i/>
        </w:rPr>
        <w:sectPr w:rsidR="00FA7A11" w:rsidRPr="00FA7A11" w:rsidSect="00FA7A11">
          <w:type w:val="continuous"/>
          <w:pgSz w:w="12240" w:h="15840"/>
          <w:pgMar w:top="1440" w:right="1440" w:bottom="1440" w:left="1440" w:header="720" w:footer="720" w:gutter="0"/>
          <w:cols w:num="2" w:space="720"/>
          <w:docGrid w:linePitch="360"/>
        </w:sectPr>
      </w:pPr>
      <w:r>
        <w:rPr>
          <w:i/>
        </w:rPr>
        <w:t>Point of contact for any technical questions regarding weather station data transition</w:t>
      </w:r>
    </w:p>
    <w:p w:rsidR="00E1710D" w:rsidRDefault="00E1710D" w:rsidP="009F4CFE">
      <w:pPr>
        <w:spacing w:after="0"/>
        <w:sectPr w:rsidR="00E1710D" w:rsidSect="00E1710D">
          <w:type w:val="continuous"/>
          <w:pgSz w:w="12240" w:h="15840"/>
          <w:pgMar w:top="1440" w:right="1440" w:bottom="1440" w:left="1440" w:header="720" w:footer="720" w:gutter="0"/>
          <w:cols w:num="2" w:space="720"/>
          <w:docGrid w:linePitch="360"/>
        </w:sectPr>
      </w:pPr>
    </w:p>
    <w:p w:rsidR="009F4CFE" w:rsidRDefault="009F4CFE" w:rsidP="009F4CFE">
      <w:pPr>
        <w:spacing w:after="0"/>
      </w:pPr>
      <w:r>
        <w:br w:type="page"/>
      </w:r>
    </w:p>
    <w:p w:rsidR="00E1710D" w:rsidRDefault="00E1710D" w:rsidP="00F079B0">
      <w:pPr>
        <w:pStyle w:val="Heading2"/>
        <w:sectPr w:rsidR="00E1710D" w:rsidSect="00E1710D">
          <w:type w:val="continuous"/>
          <w:pgSz w:w="12240" w:h="15840"/>
          <w:pgMar w:top="1440" w:right="1440" w:bottom="1440" w:left="1440" w:header="720" w:footer="720" w:gutter="0"/>
          <w:cols w:num="2" w:space="720"/>
          <w:docGrid w:linePitch="360"/>
        </w:sectPr>
      </w:pPr>
    </w:p>
    <w:p w:rsidR="00F60530" w:rsidRDefault="00F079B0" w:rsidP="00F079B0">
      <w:pPr>
        <w:pStyle w:val="Heading2"/>
      </w:pPr>
      <w:bookmarkStart w:id="3" w:name="_Toc521575878"/>
      <w:r>
        <w:lastRenderedPageBreak/>
        <w:t>Notes on Weather Stations</w:t>
      </w:r>
      <w:bookmarkEnd w:id="3"/>
    </w:p>
    <w:p w:rsidR="00F60530" w:rsidRDefault="00CA2ADD" w:rsidP="00F60530">
      <w:r>
        <w:t>The</w:t>
      </w:r>
      <w:r w:rsidR="00F60530">
        <w:t xml:space="preserve"> integration of the wea</w:t>
      </w:r>
      <w:r>
        <w:t>ther stations into the PI System</w:t>
      </w:r>
      <w:r w:rsidR="00F60530">
        <w:t xml:space="preserve"> </w:t>
      </w:r>
      <w:r>
        <w:t>will not come as part of the initial database</w:t>
      </w:r>
      <w:r w:rsidR="00F60530">
        <w:t>.  However, I have written up the various option plans Dr. Bruce Hargreaves and members of LTS and EES (particularly Dan Brashler and George Yasko) can take in order to integrate the weather station data:</w:t>
      </w:r>
    </w:p>
    <w:p w:rsidR="00F60530" w:rsidRDefault="00F60530" w:rsidP="00F60530">
      <w:pPr>
        <w:rPr>
          <w:b/>
          <w:sz w:val="36"/>
          <w:szCs w:val="36"/>
        </w:rPr>
      </w:pPr>
      <w:r>
        <w:rPr>
          <w:b/>
          <w:sz w:val="36"/>
          <w:szCs w:val="36"/>
        </w:rPr>
        <w:t>Weather Station Data Transition Plans</w:t>
      </w:r>
    </w:p>
    <w:p w:rsidR="00F60530" w:rsidRPr="00AF3F06" w:rsidRDefault="00F60530" w:rsidP="00AF3F06">
      <w:pPr>
        <w:pStyle w:val="Heading3"/>
        <w:rPr>
          <w:sz w:val="26"/>
          <w:szCs w:val="26"/>
        </w:rPr>
      </w:pPr>
      <w:bookmarkStart w:id="4" w:name="_Toc520375242"/>
      <w:bookmarkStart w:id="5" w:name="_Toc521575879"/>
      <w:r w:rsidRPr="00AF3F06">
        <w:rPr>
          <w:sz w:val="26"/>
          <w:szCs w:val="26"/>
        </w:rPr>
        <w:t>Background:</w:t>
      </w:r>
      <w:bookmarkEnd w:id="4"/>
      <w:bookmarkEnd w:id="5"/>
    </w:p>
    <w:p w:rsidR="00F60530" w:rsidRDefault="00F60530" w:rsidP="00F60530">
      <w:r>
        <w:t>Weather Stations</w:t>
      </w:r>
      <w:r w:rsidR="00A82A39">
        <w:t>:</w:t>
      </w:r>
    </w:p>
    <w:p w:rsidR="00F60530" w:rsidRDefault="00F60530" w:rsidP="00F60530">
      <w:pPr>
        <w:pStyle w:val="ListParagraph"/>
        <w:numPr>
          <w:ilvl w:val="0"/>
          <w:numId w:val="19"/>
        </w:numPr>
      </w:pPr>
      <w:r>
        <w:t>Lehigh University Weather Stations</w:t>
      </w:r>
    </w:p>
    <w:p w:rsidR="00F60530" w:rsidRDefault="00F60530" w:rsidP="00F60530">
      <w:pPr>
        <w:pStyle w:val="ListParagraph"/>
        <w:numPr>
          <w:ilvl w:val="1"/>
          <w:numId w:val="19"/>
        </w:numPr>
      </w:pPr>
      <w:proofErr w:type="spellStart"/>
      <w:r>
        <w:t>Asa</w:t>
      </w:r>
      <w:proofErr w:type="spellEnd"/>
      <w:r>
        <w:t xml:space="preserve"> Packer Campus STEPS 1</w:t>
      </w:r>
      <w:r>
        <w:tab/>
      </w:r>
      <w:r>
        <w:tab/>
      </w:r>
      <w:r>
        <w:tab/>
      </w:r>
      <w:r w:rsidRPr="00FE62B7">
        <w:rPr>
          <w:color w:val="538135" w:themeColor="accent6" w:themeShade="BF"/>
        </w:rPr>
        <w:t>Davis Instruments Vantage Pro2</w:t>
      </w:r>
    </w:p>
    <w:p w:rsidR="00F60530" w:rsidRDefault="00F60530" w:rsidP="00F60530">
      <w:pPr>
        <w:pStyle w:val="ListParagraph"/>
        <w:numPr>
          <w:ilvl w:val="1"/>
          <w:numId w:val="19"/>
        </w:numPr>
      </w:pPr>
      <w:proofErr w:type="spellStart"/>
      <w:r>
        <w:t>Asa</w:t>
      </w:r>
      <w:proofErr w:type="spellEnd"/>
      <w:r>
        <w:t xml:space="preserve"> Packer Campus STEPS 2</w:t>
      </w:r>
      <w:r>
        <w:tab/>
      </w:r>
      <w:r>
        <w:tab/>
      </w:r>
      <w:r>
        <w:tab/>
      </w:r>
      <w:r w:rsidRPr="00FE62B7">
        <w:rPr>
          <w:color w:val="538135" w:themeColor="accent6" w:themeShade="BF"/>
        </w:rPr>
        <w:t>Davis Instruments Vantage Pro2</w:t>
      </w:r>
    </w:p>
    <w:p w:rsidR="00F60530" w:rsidRPr="00FE62B7" w:rsidRDefault="00F60530" w:rsidP="00F60530">
      <w:pPr>
        <w:pStyle w:val="ListParagraph"/>
        <w:numPr>
          <w:ilvl w:val="1"/>
          <w:numId w:val="19"/>
        </w:numPr>
        <w:rPr>
          <w:color w:val="538135" w:themeColor="accent6" w:themeShade="BF"/>
        </w:rPr>
      </w:pPr>
      <w:proofErr w:type="spellStart"/>
      <w:r>
        <w:t>Asa</w:t>
      </w:r>
      <w:proofErr w:type="spellEnd"/>
      <w:r>
        <w:t xml:space="preserve"> Packer Campus STEPS (additional)</w:t>
      </w:r>
      <w:r>
        <w:tab/>
      </w:r>
      <w:r>
        <w:tab/>
      </w:r>
      <w:r w:rsidRPr="00FE62B7">
        <w:rPr>
          <w:color w:val="538135" w:themeColor="accent6" w:themeShade="BF"/>
        </w:rPr>
        <w:t>Supplementary Vantage Pro Sensors:</w:t>
      </w:r>
    </w:p>
    <w:p w:rsidR="00F60530" w:rsidRDefault="00F60530" w:rsidP="00F60530">
      <w:pPr>
        <w:pStyle w:val="ListParagraph"/>
        <w:ind w:left="5760"/>
      </w:pPr>
      <w:r>
        <w:t>Soil Moisture</w:t>
      </w:r>
    </w:p>
    <w:p w:rsidR="00F60530" w:rsidRDefault="00F60530" w:rsidP="00F60530">
      <w:pPr>
        <w:pStyle w:val="ListParagraph"/>
        <w:ind w:left="5760"/>
      </w:pPr>
      <w:r>
        <w:t>Soil Temperature</w:t>
      </w:r>
    </w:p>
    <w:p w:rsidR="00F60530" w:rsidRDefault="00F60530" w:rsidP="00F60530">
      <w:pPr>
        <w:pStyle w:val="ListParagraph"/>
        <w:ind w:left="5760"/>
      </w:pPr>
      <w:r>
        <w:t>Leaf Wetness</w:t>
      </w:r>
    </w:p>
    <w:p w:rsidR="00F60530" w:rsidRDefault="00F60530" w:rsidP="00F60530">
      <w:pPr>
        <w:pStyle w:val="ListParagraph"/>
        <w:numPr>
          <w:ilvl w:val="1"/>
          <w:numId w:val="19"/>
        </w:numPr>
      </w:pPr>
      <w:r>
        <w:t>Goodman Campus Weather Station</w:t>
      </w:r>
      <w:r>
        <w:tab/>
      </w:r>
      <w:r>
        <w:tab/>
      </w:r>
      <w:r w:rsidRPr="00E84037">
        <w:rPr>
          <w:color w:val="2E74B5" w:themeColor="accent1" w:themeShade="BF"/>
        </w:rPr>
        <w:t>Campbell Scientific Data Logger</w:t>
      </w:r>
    </w:p>
    <w:p w:rsidR="00F60530" w:rsidRDefault="00F60530" w:rsidP="00F60530">
      <w:pPr>
        <w:pStyle w:val="ListParagraph"/>
        <w:numPr>
          <w:ilvl w:val="1"/>
          <w:numId w:val="19"/>
        </w:numPr>
      </w:pPr>
      <w:r>
        <w:t>Mountaintop Campus Weather Station</w:t>
      </w:r>
      <w:r>
        <w:tab/>
      </w:r>
      <w:r>
        <w:tab/>
      </w:r>
      <w:r w:rsidRPr="00FE62B7">
        <w:rPr>
          <w:color w:val="538135" w:themeColor="accent6" w:themeShade="BF"/>
        </w:rPr>
        <w:t>Davis Instruments Vantage Pro2</w:t>
      </w:r>
    </w:p>
    <w:p w:rsidR="00F60530" w:rsidRDefault="00F60530" w:rsidP="00F60530">
      <w:pPr>
        <w:pStyle w:val="ListParagraph"/>
        <w:numPr>
          <w:ilvl w:val="0"/>
          <w:numId w:val="19"/>
        </w:numPr>
      </w:pPr>
      <w:r>
        <w:t>Pocono Weather Stations</w:t>
      </w:r>
    </w:p>
    <w:p w:rsidR="00F60530" w:rsidRDefault="00F60530" w:rsidP="00F60530">
      <w:pPr>
        <w:pStyle w:val="ListParagraph"/>
        <w:numPr>
          <w:ilvl w:val="1"/>
          <w:numId w:val="19"/>
        </w:numPr>
      </w:pPr>
      <w:r>
        <w:t xml:space="preserve">Lake </w:t>
      </w:r>
      <w:proofErr w:type="spellStart"/>
      <w:r>
        <w:t>Lacawac</w:t>
      </w:r>
      <w:proofErr w:type="spellEnd"/>
      <w:r>
        <w:t xml:space="preserve"> Weather Station</w:t>
      </w:r>
      <w:r>
        <w:tab/>
      </w:r>
      <w:r>
        <w:tab/>
      </w:r>
      <w:r>
        <w:tab/>
      </w:r>
      <w:r w:rsidRPr="00E84037">
        <w:rPr>
          <w:color w:val="2E74B5" w:themeColor="accent1" w:themeShade="BF"/>
        </w:rPr>
        <w:t>Campbell Scientific Data Logger</w:t>
      </w:r>
    </w:p>
    <w:p w:rsidR="00F60530" w:rsidRDefault="00F60530" w:rsidP="00F60530">
      <w:pPr>
        <w:pStyle w:val="ListParagraph"/>
        <w:numPr>
          <w:ilvl w:val="1"/>
          <w:numId w:val="19"/>
        </w:numPr>
      </w:pPr>
      <w:r>
        <w:t>Lake Weather Station</w:t>
      </w:r>
      <w:r>
        <w:tab/>
      </w:r>
      <w:r>
        <w:tab/>
      </w:r>
      <w:r>
        <w:tab/>
      </w:r>
      <w:r>
        <w:tab/>
      </w:r>
      <w:r w:rsidRPr="00E84037">
        <w:rPr>
          <w:color w:val="2E74B5" w:themeColor="accent1" w:themeShade="BF"/>
        </w:rPr>
        <w:t>Campbell Scientific Data Logger</w:t>
      </w:r>
    </w:p>
    <w:p w:rsidR="00F60530" w:rsidRDefault="00F60530" w:rsidP="00F60530">
      <w:pPr>
        <w:pStyle w:val="ListParagraph"/>
        <w:numPr>
          <w:ilvl w:val="1"/>
          <w:numId w:val="19"/>
        </w:numPr>
      </w:pPr>
      <w:proofErr w:type="spellStart"/>
      <w:r>
        <w:t>Lacawac</w:t>
      </w:r>
      <w:proofErr w:type="spellEnd"/>
      <w:r>
        <w:t xml:space="preserve"> Sanctuary U. V. Station</w:t>
      </w:r>
      <w:r>
        <w:tab/>
      </w:r>
      <w:r>
        <w:tab/>
      </w:r>
      <w:r>
        <w:tab/>
      </w:r>
      <w:r w:rsidRPr="00E84037">
        <w:rPr>
          <w:color w:val="2E74B5" w:themeColor="accent1" w:themeShade="BF"/>
        </w:rPr>
        <w:t>Campbell Scientific Data Logger</w:t>
      </w:r>
    </w:p>
    <w:p w:rsidR="00F60530" w:rsidRDefault="00F60530" w:rsidP="00F60530">
      <w:pPr>
        <w:pStyle w:val="ListParagraph"/>
        <w:numPr>
          <w:ilvl w:val="0"/>
          <w:numId w:val="19"/>
        </w:numPr>
      </w:pPr>
      <w:r>
        <w:t>Lehigh Gap Nature Center Weather Stations</w:t>
      </w:r>
      <w:r>
        <w:tab/>
      </w:r>
    </w:p>
    <w:p w:rsidR="00F60530" w:rsidRDefault="00F60530" w:rsidP="00F60530">
      <w:pPr>
        <w:pStyle w:val="ListParagraph"/>
        <w:numPr>
          <w:ilvl w:val="1"/>
          <w:numId w:val="19"/>
        </w:numPr>
      </w:pPr>
      <w:r>
        <w:t>East Ridge Microclimate Station</w:t>
      </w:r>
      <w:r>
        <w:tab/>
      </w:r>
      <w:r>
        <w:tab/>
      </w:r>
      <w:r>
        <w:tab/>
        <w:t>Unknown</w:t>
      </w:r>
    </w:p>
    <w:p w:rsidR="00F60530" w:rsidRDefault="00F60530" w:rsidP="00F60530">
      <w:pPr>
        <w:pStyle w:val="ListParagraph"/>
        <w:numPr>
          <w:ilvl w:val="1"/>
          <w:numId w:val="19"/>
        </w:numPr>
      </w:pPr>
      <w:r>
        <w:t>West Ridge Microclimate Station</w:t>
      </w:r>
      <w:r>
        <w:tab/>
      </w:r>
      <w:r>
        <w:tab/>
        <w:t>Unknown</w:t>
      </w:r>
    </w:p>
    <w:p w:rsidR="00F60530" w:rsidRDefault="00F60530" w:rsidP="00F60530">
      <w:pPr>
        <w:pStyle w:val="ListParagraph"/>
        <w:numPr>
          <w:ilvl w:val="1"/>
          <w:numId w:val="19"/>
        </w:numPr>
      </w:pPr>
      <w:r>
        <w:t>LGNC Microclimate Station</w:t>
      </w:r>
      <w:r>
        <w:tab/>
      </w:r>
      <w:r>
        <w:tab/>
      </w:r>
      <w:r>
        <w:tab/>
        <w:t>Unknown</w:t>
      </w:r>
    </w:p>
    <w:p w:rsidR="00F60530" w:rsidRDefault="00F60530" w:rsidP="00F60530">
      <w:pPr>
        <w:pStyle w:val="ListParagraph"/>
        <w:numPr>
          <w:ilvl w:val="1"/>
          <w:numId w:val="19"/>
        </w:numPr>
      </w:pPr>
      <w:r>
        <w:t>LNE Old Bridge Microclimate Station</w:t>
      </w:r>
      <w:r>
        <w:tab/>
      </w:r>
      <w:r>
        <w:tab/>
        <w:t>Unknown</w:t>
      </w:r>
    </w:p>
    <w:p w:rsidR="00F60530" w:rsidRDefault="00F60530" w:rsidP="00F60530"/>
    <w:p w:rsidR="00F60530" w:rsidRDefault="00F60530" w:rsidP="00F60530">
      <w:r>
        <w:t>The weather stations with Campbell Scientific Data Loggers log t</w:t>
      </w:r>
      <w:r w:rsidR="0048290F">
        <w:t>heir data to the Lehigh network directly</w:t>
      </w:r>
      <w:r>
        <w:t>, and the weather stations with Davis Instruments Vantage Pro Sensors log their data to the Lehigh network through Envoy 8x Receivers (1 for all the STEPS sensors and 1 for the Mountaintop Campus Weather Station).</w:t>
      </w:r>
    </w:p>
    <w:p w:rsidR="00F60530" w:rsidRPr="00AF3F06" w:rsidRDefault="00F60530" w:rsidP="00AF3F06">
      <w:pPr>
        <w:pStyle w:val="Heading3"/>
      </w:pPr>
      <w:bookmarkStart w:id="6" w:name="_Toc520375243"/>
      <w:bookmarkStart w:id="7" w:name="_Toc521575880"/>
      <w:r w:rsidRPr="00AF3F06">
        <w:t>Plans:</w:t>
      </w:r>
      <w:bookmarkEnd w:id="6"/>
      <w:bookmarkEnd w:id="7"/>
    </w:p>
    <w:p w:rsidR="00F60530" w:rsidRDefault="00F60530" w:rsidP="00F60530">
      <w:r>
        <w:t xml:space="preserve">Currently Dr. Bruce Hargreaves maintains the weather stations.  Additionally Dr. Hargreaves manages all the weather station data from a remote desktop login to the computer actively collecting the data on campus.  He processes the data and completes his analyses from this remote desktop by exporting a monthly CSV file for each weather station from the Davis software and adding it to an Excel template file.  The weather stations currently log their data to separate Microsoft </w:t>
      </w:r>
      <w:proofErr w:type="spellStart"/>
      <w:r>
        <w:t>DataAccess</w:t>
      </w:r>
      <w:proofErr w:type="spellEnd"/>
      <w:r>
        <w:t xml:space="preserve"> files generated when the data sends to the computer.  </w:t>
      </w:r>
    </w:p>
    <w:p w:rsidR="00F60530" w:rsidRPr="00E84037" w:rsidRDefault="00F60530" w:rsidP="00F60530">
      <w:r>
        <w:t xml:space="preserve">In order to integrate the data into the PI System to empower Lehigh students and staff through the Lehigh University Campus Metabolism Database, the data collected </w:t>
      </w:r>
      <w:r w:rsidR="0048290F">
        <w:t xml:space="preserve">should not have to generate </w:t>
      </w:r>
      <w:proofErr w:type="spellStart"/>
      <w:r w:rsidR="0048290F">
        <w:lastRenderedPageBreak/>
        <w:t>DataAccess</w:t>
      </w:r>
      <w:proofErr w:type="spellEnd"/>
      <w:r w:rsidR="0048290F">
        <w:t xml:space="preserve"> files</w:t>
      </w:r>
      <w:r w:rsidR="000B74B0">
        <w:t xml:space="preserve">. </w:t>
      </w:r>
      <w:r w:rsidR="0048290F">
        <w:t xml:space="preserve"> The weather stations can</w:t>
      </w:r>
      <w:r>
        <w:t xml:space="preserve"> switch from generating Microsoft </w:t>
      </w:r>
      <w:proofErr w:type="spellStart"/>
      <w:r>
        <w:t>DataAccess</w:t>
      </w:r>
      <w:proofErr w:type="spellEnd"/>
      <w:r>
        <w:t xml:space="preserve"> files to logging data to Microsoft SQL Database tables</w:t>
      </w:r>
      <w:r w:rsidR="0048290F">
        <w:t>.  By swit</w:t>
      </w:r>
      <w:r w:rsidR="002876DA">
        <w:t>ching, the data can upload</w:t>
      </w:r>
      <w:r w:rsidR="0048290F">
        <w:t xml:space="preserve"> to the PI Server</w:t>
      </w:r>
      <w:r w:rsidR="000B74B0">
        <w:t xml:space="preserve"> utilizing the </w:t>
      </w:r>
      <w:r w:rsidR="0048290F">
        <w:t xml:space="preserve">PI Interface for RDMS via ODBC </w:t>
      </w:r>
      <w:r w:rsidR="002876DA">
        <w:t xml:space="preserve">or </w:t>
      </w:r>
      <w:r w:rsidR="0048290F">
        <w:t>utilizing the native interface</w:t>
      </w:r>
      <w:r w:rsidR="002876DA">
        <w:t>s</w:t>
      </w:r>
      <w:r w:rsidR="0048290F">
        <w:t xml:space="preserve"> for</w:t>
      </w:r>
      <w:r w:rsidR="000B74B0">
        <w:t xml:space="preserve"> the equipment.</w:t>
      </w:r>
    </w:p>
    <w:p w:rsidR="00F60530" w:rsidRPr="00AF3F06" w:rsidRDefault="00F60530" w:rsidP="00AF3F06">
      <w:pPr>
        <w:pStyle w:val="Heading4"/>
        <w:rPr>
          <w:sz w:val="24"/>
          <w:szCs w:val="24"/>
        </w:rPr>
      </w:pPr>
      <w:bookmarkStart w:id="8" w:name="_Toc520375244"/>
      <w:r w:rsidRPr="00AF3F06">
        <w:rPr>
          <w:sz w:val="24"/>
          <w:szCs w:val="24"/>
        </w:rPr>
        <w:t>Option One: PI Interface for Davis Instruments Vantage Pro/Pro Plus</w:t>
      </w:r>
      <w:bookmarkEnd w:id="8"/>
    </w:p>
    <w:p w:rsidR="003B3DB7" w:rsidRDefault="003B3DB7" w:rsidP="003B3DB7">
      <w:r>
        <w:rPr>
          <w:noProof/>
        </w:rPr>
        <mc:AlternateContent>
          <mc:Choice Requires="wps">
            <w:drawing>
              <wp:anchor distT="0" distB="0" distL="114300" distR="114300" simplePos="0" relativeHeight="251668480" behindDoc="0" locked="0" layoutInCell="1" allowOverlap="1" wp14:anchorId="66206AFF" wp14:editId="04B5A5F6">
                <wp:simplePos x="0" y="0"/>
                <wp:positionH relativeFrom="margin">
                  <wp:align>center</wp:align>
                </wp:positionH>
                <wp:positionV relativeFrom="paragraph">
                  <wp:posOffset>227492</wp:posOffset>
                </wp:positionV>
                <wp:extent cx="6235700" cy="1924050"/>
                <wp:effectExtent l="0" t="0" r="0" b="0"/>
                <wp:wrapNone/>
                <wp:docPr id="198" name="Rectangle 198"/>
                <wp:cNvGraphicFramePr/>
                <a:graphic xmlns:a="http://schemas.openxmlformats.org/drawingml/2006/main">
                  <a:graphicData uri="http://schemas.microsoft.com/office/word/2010/wordprocessingShape">
                    <wps:wsp>
                      <wps:cNvSpPr/>
                      <wps:spPr>
                        <a:xfrm>
                          <a:off x="0" y="0"/>
                          <a:ext cx="6235700" cy="1924050"/>
                        </a:xfrm>
                        <a:prstGeom prst="rect">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B3DB7" w:rsidRPr="0002779F" w:rsidRDefault="003B3DB7" w:rsidP="003B3D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3B3DB7" w:rsidRPr="0002779F" w:rsidRDefault="003B3DB7" w:rsidP="003B3DB7">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data import from the weather stations into the PI System</w:t>
                            </w:r>
                          </w:p>
                          <w:p w:rsidR="003B3DB7" w:rsidRPr="0002779F" w:rsidRDefault="003B3DB7" w:rsidP="003B3DB7">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native interfaces will be able to handle the data resolution and the robustness of the imports</w:t>
                            </w:r>
                          </w:p>
                          <w:p w:rsidR="003B3DB7" w:rsidRPr="0002779F" w:rsidRDefault="003B3DB7" w:rsidP="003B3DB7">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Holds up better overtime, in terms of the quality of data and the quality of imports</w:t>
                            </w:r>
                          </w:p>
                          <w:p w:rsidR="003B3DB7" w:rsidRPr="0002779F" w:rsidRDefault="003B3DB7" w:rsidP="003B3D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3B3DB7" w:rsidRPr="0002779F" w:rsidRDefault="003B3DB7" w:rsidP="003B3DB7">
                            <w:pPr>
                              <w:pStyle w:val="ListParagraph"/>
                              <w:numPr>
                                <w:ilvl w:val="0"/>
                                <w:numId w:val="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the weather stations would be importing data into the PI System on the same interface</w:t>
                            </w:r>
                          </w:p>
                          <w:p w:rsidR="003B3DB7" w:rsidRDefault="003B3DB7" w:rsidP="003B3D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06AFF" id="Rectangle 198" o:spid="_x0000_s1026" style="position:absolute;margin-left:0;margin-top:17.9pt;width:491pt;height:151.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" fillcolor="#d8d8d8 [2732]" stroked="f" strokeweight="1pt">
                <v:textbox>
                  <w:txbxContent>
                    <w:p w:rsidR="003B3DB7" w:rsidRPr="0002779F" w:rsidRDefault="003B3DB7" w:rsidP="003B3D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3B3DB7" w:rsidRPr="0002779F" w:rsidRDefault="003B3DB7" w:rsidP="003B3DB7">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data import from the weather stations into the PI System</w:t>
                      </w:r>
                    </w:p>
                    <w:p w:rsidR="003B3DB7" w:rsidRPr="0002779F" w:rsidRDefault="003B3DB7" w:rsidP="003B3DB7">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native interfaces will be able to handle the data resolution and the robustness of the imports</w:t>
                      </w:r>
                    </w:p>
                    <w:p w:rsidR="003B3DB7" w:rsidRPr="0002779F" w:rsidRDefault="003B3DB7" w:rsidP="003B3DB7">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Holds up better overtime, in terms of the quality of data and the quality of imports</w:t>
                      </w:r>
                    </w:p>
                    <w:p w:rsidR="003B3DB7" w:rsidRPr="0002779F" w:rsidRDefault="003B3DB7" w:rsidP="003B3D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3B3DB7" w:rsidRPr="0002779F" w:rsidRDefault="003B3DB7" w:rsidP="003B3DB7">
                      <w:pPr>
                        <w:pStyle w:val="ListParagraph"/>
                        <w:numPr>
                          <w:ilvl w:val="0"/>
                          <w:numId w:val="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the weather stations would be importing data into the PI System on the same interface</w:t>
                      </w:r>
                    </w:p>
                    <w:p w:rsidR="003B3DB7" w:rsidRDefault="003B3DB7" w:rsidP="003B3DB7">
                      <w:pPr>
                        <w:jc w:val="center"/>
                      </w:pPr>
                    </w:p>
                  </w:txbxContent>
                </v:textbox>
                <w10:wrap anchorx="margin"/>
              </v:rect>
            </w:pict>
          </mc:Fallback>
        </mc:AlternateContent>
      </w:r>
      <w:r>
        <w:t>Utilizing the PI Interface for Davis Instruments Vantage Pro/Pro Plus to upload data</w:t>
      </w:r>
    </w:p>
    <w:p w:rsidR="003B3DB7" w:rsidRDefault="003B3DB7" w:rsidP="00F60530"/>
    <w:p w:rsidR="003B3DB7" w:rsidRDefault="003B3DB7" w:rsidP="00F60530"/>
    <w:p w:rsidR="003B3DB7" w:rsidRDefault="003B3DB7" w:rsidP="00F60530"/>
    <w:p w:rsidR="003B3DB7" w:rsidRDefault="003B3DB7" w:rsidP="00F60530"/>
    <w:p w:rsidR="003B3DB7" w:rsidRDefault="003B3DB7" w:rsidP="00F60530"/>
    <w:p w:rsidR="003B3DB7" w:rsidRDefault="003B3DB7" w:rsidP="00F60530"/>
    <w:p w:rsidR="003B3DB7" w:rsidRDefault="003B3DB7" w:rsidP="00F60530"/>
    <w:p w:rsidR="00F60530" w:rsidRDefault="00F60530" w:rsidP="00F60530">
      <w:r>
        <w:t>The first part of Option Plan One consists of installing the PI Interface for Davis Instruments Vantage Pro/Pro Plus onto the interface node currently collecting the weather station data.  Utilizing a native interface for the devices may prove to be beneficial over utilizing the PI Interface for RDBMS via ODBC (Relational Database Management System that supports Open Database Connectivity drivers) depending on the resolution of the created SQL table.  If the SQL table does not have robust mechanisms to import and maintain the data every fifteen minutes, it would be more beneficial to utilize the native interface in order to maintain data quality and the frequency of import.</w:t>
      </w:r>
    </w:p>
    <w:p w:rsidR="00F60530" w:rsidRDefault="00F60530" w:rsidP="00F60530">
      <w:r>
        <w:t>The second part of Option Plan One consists of making a decision between:</w:t>
      </w:r>
    </w:p>
    <w:p w:rsidR="00F60530" w:rsidRDefault="00F60530" w:rsidP="00F60530">
      <w:pPr>
        <w:pStyle w:val="ListParagraph"/>
        <w:numPr>
          <w:ilvl w:val="0"/>
          <w:numId w:val="22"/>
        </w:numPr>
        <w:ind w:left="1080"/>
      </w:pPr>
      <w:r>
        <w:t xml:space="preserve">Utilizing a native interface for the Campbell Scientific Data Loggers (PI Interface for Campbell Scientific </w:t>
      </w:r>
      <w:proofErr w:type="spellStart"/>
      <w:r>
        <w:t>LoggerNet</w:t>
      </w:r>
      <w:proofErr w:type="spellEnd"/>
      <w:r>
        <w:t>) right away,</w:t>
      </w:r>
    </w:p>
    <w:p w:rsidR="00F60530" w:rsidRDefault="00F60530" w:rsidP="00F60530">
      <w:pPr>
        <w:pStyle w:val="ListParagraph"/>
        <w:numPr>
          <w:ilvl w:val="0"/>
          <w:numId w:val="22"/>
        </w:numPr>
        <w:ind w:left="1080"/>
      </w:pPr>
      <w:r>
        <w:t xml:space="preserve">Setting up a </w:t>
      </w:r>
      <w:proofErr w:type="spellStart"/>
      <w:r>
        <w:t>Miscrosoft</w:t>
      </w:r>
      <w:proofErr w:type="spellEnd"/>
      <w:r>
        <w:t xml:space="preserve"> SQL database to collect the data coming from the Campbell Scientific Data Loggers now and later configuring the PI Interface for Campbell Scientific </w:t>
      </w:r>
      <w:proofErr w:type="spellStart"/>
      <w:r>
        <w:t>LoggerNet</w:t>
      </w:r>
      <w:proofErr w:type="spellEnd"/>
      <w:r>
        <w:t xml:space="preserve"> to collect the data,</w:t>
      </w:r>
    </w:p>
    <w:p w:rsidR="00F60530" w:rsidRDefault="00F60530" w:rsidP="00F60530">
      <w:pPr>
        <w:pStyle w:val="ListParagraph"/>
        <w:numPr>
          <w:ilvl w:val="0"/>
          <w:numId w:val="22"/>
        </w:numPr>
        <w:ind w:left="1080"/>
      </w:pPr>
      <w:r>
        <w:t>Setting up a Microsoft SQL database to collect the data coming from the Campbell Scientific Data Loggers</w:t>
      </w:r>
      <w:r w:rsidR="00A82A39">
        <w:t xml:space="preserve"> as a permanent solution</w:t>
      </w:r>
    </w:p>
    <w:p w:rsidR="00F60530" w:rsidRDefault="00F60530" w:rsidP="00F60530">
      <w:pPr>
        <w:ind w:left="-720"/>
      </w:pPr>
    </w:p>
    <w:p w:rsidR="00F60530" w:rsidRDefault="00F60530" w:rsidP="00F60530">
      <w:pPr>
        <w:spacing w:after="0"/>
      </w:pPr>
      <w:r>
        <w:t>*Requirements for PI Interface for Davis Instruments Vantage Pro/Pro Plus:</w:t>
      </w:r>
    </w:p>
    <w:p w:rsidR="00F60530" w:rsidRDefault="00F60530" w:rsidP="00F60530">
      <w:pPr>
        <w:spacing w:after="0"/>
        <w:rPr>
          <w:sz w:val="18"/>
          <w:szCs w:val="18"/>
        </w:rPr>
      </w:pPr>
      <w:r>
        <w:rPr>
          <w:sz w:val="18"/>
          <w:szCs w:val="18"/>
        </w:rPr>
        <w:t>All information verifiable</w:t>
      </w:r>
      <w:r w:rsidRPr="00E81F61">
        <w:rPr>
          <w:sz w:val="18"/>
          <w:szCs w:val="18"/>
        </w:rPr>
        <w:t xml:space="preserve"> in the PI Interface for Davis Instruments Vantage Pro/Pro </w:t>
      </w:r>
      <w:proofErr w:type="gramStart"/>
      <w:r w:rsidRPr="00E81F61">
        <w:rPr>
          <w:sz w:val="18"/>
          <w:szCs w:val="18"/>
        </w:rPr>
        <w:t>Plus</w:t>
      </w:r>
      <w:proofErr w:type="gramEnd"/>
      <w:r w:rsidRPr="00E81F61">
        <w:rPr>
          <w:sz w:val="18"/>
          <w:szCs w:val="18"/>
        </w:rPr>
        <w:t xml:space="preserve"> User Guide</w:t>
      </w:r>
    </w:p>
    <w:p w:rsidR="00F60530" w:rsidRPr="00E81F61" w:rsidRDefault="00F60530" w:rsidP="00F60530">
      <w:pPr>
        <w:spacing w:after="0"/>
        <w:rPr>
          <w:sz w:val="18"/>
          <w:szCs w:val="18"/>
        </w:rPr>
      </w:pPr>
    </w:p>
    <w:p w:rsidR="00F60530" w:rsidRDefault="00F60530" w:rsidP="00F60530">
      <w:pPr>
        <w:pStyle w:val="ListParagraph"/>
        <w:numPr>
          <w:ilvl w:val="0"/>
          <w:numId w:val="20"/>
        </w:numPr>
        <w:ind w:left="360"/>
      </w:pPr>
      <w:r>
        <w:t>Compatible Devices:</w:t>
      </w:r>
    </w:p>
    <w:p w:rsidR="00F60530" w:rsidRDefault="00F60530" w:rsidP="00F60530">
      <w:pPr>
        <w:pStyle w:val="ListParagraph"/>
        <w:numPr>
          <w:ilvl w:val="1"/>
          <w:numId w:val="20"/>
        </w:numPr>
        <w:ind w:left="1080"/>
      </w:pPr>
      <w:r>
        <w:t>Vantage Pro</w:t>
      </w:r>
    </w:p>
    <w:p w:rsidR="00F60530" w:rsidRDefault="00F60530" w:rsidP="00F60530">
      <w:pPr>
        <w:pStyle w:val="ListParagraph"/>
        <w:numPr>
          <w:ilvl w:val="1"/>
          <w:numId w:val="20"/>
        </w:numPr>
        <w:ind w:left="1080"/>
      </w:pPr>
      <w:r>
        <w:t>Vantage Pro Plus</w:t>
      </w:r>
    </w:p>
    <w:p w:rsidR="00F60530" w:rsidRDefault="00F60530" w:rsidP="00F60530">
      <w:pPr>
        <w:pStyle w:val="ListParagraph"/>
        <w:numPr>
          <w:ilvl w:val="1"/>
          <w:numId w:val="20"/>
        </w:numPr>
        <w:ind w:left="1080"/>
      </w:pPr>
      <w:r>
        <w:t>Vantage Pro2</w:t>
      </w:r>
    </w:p>
    <w:p w:rsidR="00F60530" w:rsidRDefault="00F60530" w:rsidP="00F60530">
      <w:pPr>
        <w:pStyle w:val="ListParagraph"/>
        <w:numPr>
          <w:ilvl w:val="1"/>
          <w:numId w:val="20"/>
        </w:numPr>
        <w:ind w:left="1080"/>
      </w:pPr>
      <w:r>
        <w:t>Vantage Pro2 Plus</w:t>
      </w:r>
    </w:p>
    <w:p w:rsidR="00F60530" w:rsidRDefault="00F60530" w:rsidP="00F60530">
      <w:pPr>
        <w:pStyle w:val="ListParagraph"/>
        <w:numPr>
          <w:ilvl w:val="0"/>
          <w:numId w:val="20"/>
        </w:numPr>
        <w:ind w:left="360"/>
      </w:pPr>
      <w:r>
        <w:t>Compatible Platforms:</w:t>
      </w:r>
    </w:p>
    <w:p w:rsidR="00F60530" w:rsidRDefault="00F60530" w:rsidP="00F60530">
      <w:pPr>
        <w:pStyle w:val="ListParagraph"/>
        <w:numPr>
          <w:ilvl w:val="1"/>
          <w:numId w:val="20"/>
        </w:numPr>
        <w:ind w:left="1080"/>
      </w:pPr>
      <w:r>
        <w:lastRenderedPageBreak/>
        <w:t>Windows NT 4.0 SP6a</w:t>
      </w:r>
    </w:p>
    <w:p w:rsidR="00F60530" w:rsidRDefault="00F60530" w:rsidP="00F60530">
      <w:pPr>
        <w:pStyle w:val="ListParagraph"/>
        <w:numPr>
          <w:ilvl w:val="1"/>
          <w:numId w:val="20"/>
        </w:numPr>
        <w:ind w:left="1080"/>
      </w:pPr>
      <w:r>
        <w:t>Windows 2000 SP4</w:t>
      </w:r>
    </w:p>
    <w:p w:rsidR="00F60530" w:rsidRDefault="00F60530" w:rsidP="00F60530">
      <w:pPr>
        <w:pStyle w:val="ListParagraph"/>
        <w:numPr>
          <w:ilvl w:val="1"/>
          <w:numId w:val="20"/>
        </w:numPr>
        <w:ind w:left="1080"/>
      </w:pPr>
      <w:r>
        <w:t>Windows XP SP2</w:t>
      </w:r>
    </w:p>
    <w:p w:rsidR="00F60530" w:rsidRDefault="00F60530" w:rsidP="00F60530">
      <w:pPr>
        <w:pStyle w:val="ListParagraph"/>
        <w:numPr>
          <w:ilvl w:val="1"/>
          <w:numId w:val="20"/>
        </w:numPr>
        <w:ind w:left="1080"/>
      </w:pPr>
      <w:r>
        <w:t>Windows 2003 SP1</w:t>
      </w:r>
    </w:p>
    <w:p w:rsidR="00F60530" w:rsidRDefault="00F60530" w:rsidP="00F60530">
      <w:pPr>
        <w:pStyle w:val="ListParagraph"/>
        <w:numPr>
          <w:ilvl w:val="0"/>
          <w:numId w:val="20"/>
        </w:numPr>
        <w:ind w:left="360"/>
      </w:pPr>
      <w:r>
        <w:t>The Interface requires one of the following combinations of hardware from Davis Instruments:</w:t>
      </w:r>
    </w:p>
    <w:p w:rsidR="00F60530" w:rsidRDefault="00F60530" w:rsidP="00F60530">
      <w:pPr>
        <w:pStyle w:val="ListParagraph"/>
        <w:numPr>
          <w:ilvl w:val="1"/>
          <w:numId w:val="20"/>
        </w:numPr>
        <w:ind w:left="1080"/>
      </w:pPr>
      <w:r>
        <w:t>Remote data measurement sensors (e.g., outside temperature and wind)</w:t>
      </w:r>
    </w:p>
    <w:p w:rsidR="00F60530" w:rsidRDefault="00F60530" w:rsidP="00F60530">
      <w:pPr>
        <w:pStyle w:val="ListParagraph"/>
        <w:numPr>
          <w:ilvl w:val="1"/>
          <w:numId w:val="20"/>
        </w:numPr>
        <w:ind w:left="1080"/>
      </w:pPr>
      <w:r>
        <w:t>Davis Instruments Vantage Pro/Plus Weather Station Console (for retrieving data from the remote sensors)</w:t>
      </w:r>
    </w:p>
    <w:p w:rsidR="00F60530" w:rsidRDefault="00F60530" w:rsidP="00F60530">
      <w:pPr>
        <w:pStyle w:val="ListParagraph"/>
        <w:numPr>
          <w:ilvl w:val="1"/>
          <w:numId w:val="20"/>
        </w:numPr>
        <w:ind w:left="1080"/>
      </w:pPr>
      <w:r>
        <w:t>Davis Instruments Data Logger (for enabling communications between the weather console and the computer on which this Interface runs)</w:t>
      </w:r>
    </w:p>
    <w:p w:rsidR="00F60530" w:rsidRDefault="00F60530" w:rsidP="00F60530">
      <w:pPr>
        <w:ind w:left="360" w:firstLine="360"/>
      </w:pPr>
      <w:r>
        <w:t>OR</w:t>
      </w:r>
    </w:p>
    <w:p w:rsidR="00F60530" w:rsidRDefault="00F60530" w:rsidP="00F60530">
      <w:pPr>
        <w:pStyle w:val="ListParagraph"/>
        <w:numPr>
          <w:ilvl w:val="1"/>
          <w:numId w:val="20"/>
        </w:numPr>
        <w:ind w:left="1080"/>
      </w:pPr>
      <w:r>
        <w:t>Remote data measurement sensors (e.g., outside temperature and wind)</w:t>
      </w:r>
    </w:p>
    <w:p w:rsidR="00F60530" w:rsidRDefault="00F60530" w:rsidP="00F60530">
      <w:pPr>
        <w:pStyle w:val="ListParagraph"/>
        <w:numPr>
          <w:ilvl w:val="1"/>
          <w:numId w:val="20"/>
        </w:numPr>
        <w:ind w:left="1080"/>
      </w:pPr>
      <w:r>
        <w:t>Davis Instruments Weather Envoy (for retrieving data from the remote sensors)</w:t>
      </w:r>
    </w:p>
    <w:p w:rsidR="00F60530" w:rsidRDefault="00F60530" w:rsidP="00F60530">
      <w:pPr>
        <w:pStyle w:val="ListParagraph"/>
        <w:numPr>
          <w:ilvl w:val="1"/>
          <w:numId w:val="20"/>
        </w:numPr>
        <w:ind w:left="1080"/>
      </w:pPr>
      <w:r>
        <w:t>Davis Instruments Data Logger (for enabling communications between the Weather Envoy and the computer on which this Interface runs)</w:t>
      </w:r>
    </w:p>
    <w:p w:rsidR="00F60530" w:rsidRPr="00E81F61" w:rsidRDefault="00F60530" w:rsidP="00F60530">
      <w:pPr>
        <w:rPr>
          <w:b/>
        </w:rPr>
      </w:pPr>
      <w:r w:rsidRPr="00B02096">
        <w:rPr>
          <w:b/>
        </w:rPr>
        <w:t xml:space="preserve">PI Interface for Davis Instruments Vantage Pro/Pro </w:t>
      </w:r>
      <w:proofErr w:type="gramStart"/>
      <w:r w:rsidRPr="00B02096">
        <w:rPr>
          <w:b/>
        </w:rPr>
        <w:t>Plus</w:t>
      </w:r>
      <w:proofErr w:type="gramEnd"/>
      <w:r>
        <w:t xml:space="preserve"> </w:t>
      </w:r>
      <w:r w:rsidRPr="00E81F61">
        <w:rPr>
          <w:b/>
        </w:rPr>
        <w:t>Overall:</w:t>
      </w:r>
    </w:p>
    <w:p w:rsidR="00F60530" w:rsidRDefault="00F60530" w:rsidP="00F60530">
      <w:pPr>
        <w:pStyle w:val="ListParagraph"/>
        <w:numPr>
          <w:ilvl w:val="0"/>
          <w:numId w:val="21"/>
        </w:numPr>
      </w:pPr>
      <w:r>
        <w:t xml:space="preserve">The Data Logger (a hardware connection tool which comes with the Davis Instruments </w:t>
      </w:r>
      <w:proofErr w:type="spellStart"/>
      <w:r>
        <w:t>WeatherLink</w:t>
      </w:r>
      <w:proofErr w:type="spellEnd"/>
      <w:r>
        <w:t xml:space="preserve"> software kit) must be utilized</w:t>
      </w:r>
    </w:p>
    <w:p w:rsidR="00F60530" w:rsidRDefault="00F60530" w:rsidP="00F60530">
      <w:pPr>
        <w:pStyle w:val="ListParagraph"/>
        <w:numPr>
          <w:ilvl w:val="1"/>
          <w:numId w:val="21"/>
        </w:numPr>
      </w:pPr>
      <w:r>
        <w:t>Note: Dr. Hargreaves stated he uses Envoy8x Receivers to send and collect the data.  Check whether that process also utilizes the data logger.</w:t>
      </w:r>
    </w:p>
    <w:p w:rsidR="00F60530" w:rsidRDefault="00F60530" w:rsidP="00F60530">
      <w:pPr>
        <w:pStyle w:val="ListParagraph"/>
        <w:numPr>
          <w:ilvl w:val="0"/>
          <w:numId w:val="21"/>
        </w:numPr>
      </w:pPr>
      <w:r>
        <w:t>Even if the Davis Instruments Weather Envoy is in use, the Data Logger is still required.  The Weather Envoy retrieves data from the sensors and sends it via the Data Logger to the computer.</w:t>
      </w:r>
    </w:p>
    <w:p w:rsidR="00F60530" w:rsidRDefault="00F60530" w:rsidP="00F60530">
      <w:pPr>
        <w:pStyle w:val="ListParagraph"/>
        <w:numPr>
          <w:ilvl w:val="0"/>
          <w:numId w:val="21"/>
        </w:numPr>
      </w:pPr>
      <w:r>
        <w:t xml:space="preserve">The VantagePro.dll, which is available free of charge from the Davis Instrument web site, is required.  </w:t>
      </w:r>
      <w:r w:rsidR="00E04B9F">
        <w:t>The computer retrieves data</w:t>
      </w:r>
      <w:r>
        <w:t xml:space="preserve"> from the weather station using the API (Application Programming Interface) provided in the VantagePro.dll, so it </w:t>
      </w:r>
      <w:proofErr w:type="gramStart"/>
      <w:r>
        <w:t>must be installed</w:t>
      </w:r>
      <w:proofErr w:type="gramEnd"/>
      <w:r>
        <w:t xml:space="preserve"> on the interface computer.</w:t>
      </w:r>
    </w:p>
    <w:p w:rsidR="00F60530" w:rsidRDefault="00F60530" w:rsidP="00F60530">
      <w:pPr>
        <w:pStyle w:val="ListParagraph"/>
        <w:numPr>
          <w:ilvl w:val="0"/>
          <w:numId w:val="21"/>
        </w:numPr>
      </w:pPr>
      <w:r>
        <w:t>Each copy of the interface connects via one serial port to one weather station (or Weather Envoy)</w:t>
      </w:r>
      <w:r w:rsidR="00E04B9F">
        <w:t>.</w:t>
      </w:r>
    </w:p>
    <w:p w:rsidR="00F60530" w:rsidRDefault="00F60530" w:rsidP="00F60530"/>
    <w:p w:rsidR="00F60530" w:rsidRDefault="00F60530" w:rsidP="00F60530">
      <w:pPr>
        <w:spacing w:after="0"/>
      </w:pPr>
      <w:r>
        <w:t xml:space="preserve">*Requirements for PI Interface for Campbell Scientific </w:t>
      </w:r>
      <w:proofErr w:type="spellStart"/>
      <w:r>
        <w:t>LoggerNet</w:t>
      </w:r>
      <w:proofErr w:type="spellEnd"/>
    </w:p>
    <w:p w:rsidR="00F60530" w:rsidRDefault="00F60530" w:rsidP="00F60530">
      <w:pPr>
        <w:spacing w:after="0"/>
        <w:rPr>
          <w:sz w:val="18"/>
          <w:szCs w:val="18"/>
        </w:rPr>
      </w:pPr>
      <w:r w:rsidRPr="00E81F61">
        <w:rPr>
          <w:sz w:val="18"/>
          <w:szCs w:val="18"/>
        </w:rPr>
        <w:t xml:space="preserve">All information </w:t>
      </w:r>
      <w:r>
        <w:rPr>
          <w:sz w:val="18"/>
          <w:szCs w:val="18"/>
        </w:rPr>
        <w:t>verifiable</w:t>
      </w:r>
      <w:r w:rsidRPr="00E81F61">
        <w:rPr>
          <w:sz w:val="18"/>
          <w:szCs w:val="18"/>
        </w:rPr>
        <w:t xml:space="preserve"> in the PI Interface for </w:t>
      </w:r>
      <w:r>
        <w:rPr>
          <w:sz w:val="18"/>
          <w:szCs w:val="18"/>
        </w:rPr>
        <w:t xml:space="preserve">Campbell Scientific </w:t>
      </w:r>
      <w:proofErr w:type="spellStart"/>
      <w:r>
        <w:rPr>
          <w:sz w:val="18"/>
          <w:szCs w:val="18"/>
        </w:rPr>
        <w:t>LoggerNet</w:t>
      </w:r>
      <w:proofErr w:type="spellEnd"/>
      <w:r w:rsidRPr="00E81F61">
        <w:rPr>
          <w:sz w:val="18"/>
          <w:szCs w:val="18"/>
        </w:rPr>
        <w:t xml:space="preserve"> User Guide</w:t>
      </w:r>
    </w:p>
    <w:p w:rsidR="00F60530" w:rsidRDefault="00F60530" w:rsidP="00F60530">
      <w:pPr>
        <w:spacing w:after="0"/>
        <w:rPr>
          <w:sz w:val="18"/>
          <w:szCs w:val="18"/>
        </w:rPr>
      </w:pPr>
    </w:p>
    <w:p w:rsidR="00F60530" w:rsidRDefault="00F60530" w:rsidP="00E04B9F">
      <w:pPr>
        <w:pStyle w:val="ListParagraph"/>
        <w:numPr>
          <w:ilvl w:val="0"/>
          <w:numId w:val="23"/>
        </w:numPr>
        <w:spacing w:after="0"/>
        <w:ind w:left="360"/>
      </w:pPr>
      <w:r>
        <w:t>Compatible Platforms:</w:t>
      </w:r>
    </w:p>
    <w:p w:rsidR="00F60530" w:rsidRPr="00E81F61" w:rsidRDefault="00F60530" w:rsidP="00E04B9F">
      <w:pPr>
        <w:numPr>
          <w:ilvl w:val="1"/>
          <w:numId w:val="23"/>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Vista (32-bit &amp; 64-bit)</w:t>
      </w:r>
    </w:p>
    <w:p w:rsidR="00F60530" w:rsidRPr="00E81F61" w:rsidRDefault="00F60530" w:rsidP="00F60530">
      <w:pPr>
        <w:numPr>
          <w:ilvl w:val="1"/>
          <w:numId w:val="23"/>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2008 (32-bit &amp; 64-bit)</w:t>
      </w:r>
    </w:p>
    <w:p w:rsidR="00F60530" w:rsidRPr="00E81F61" w:rsidRDefault="00F60530" w:rsidP="00F60530">
      <w:pPr>
        <w:numPr>
          <w:ilvl w:val="1"/>
          <w:numId w:val="23"/>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2008 R2 (64-bit)</w:t>
      </w:r>
    </w:p>
    <w:p w:rsidR="00F60530" w:rsidRPr="00E81F61" w:rsidRDefault="00F60530" w:rsidP="00F60530">
      <w:pPr>
        <w:numPr>
          <w:ilvl w:val="1"/>
          <w:numId w:val="23"/>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7 (32-bit &amp; 64-bit)</w:t>
      </w:r>
    </w:p>
    <w:p w:rsidR="00F60530" w:rsidRPr="00E81F61" w:rsidRDefault="00F60530" w:rsidP="00F60530">
      <w:pPr>
        <w:numPr>
          <w:ilvl w:val="1"/>
          <w:numId w:val="23"/>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8.1 (64-bit)</w:t>
      </w:r>
    </w:p>
    <w:p w:rsidR="00F60530" w:rsidRPr="00E81F61" w:rsidRDefault="00F60530" w:rsidP="00F60530">
      <w:pPr>
        <w:numPr>
          <w:ilvl w:val="1"/>
          <w:numId w:val="23"/>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10 (64-bit)</w:t>
      </w:r>
    </w:p>
    <w:p w:rsidR="00F60530" w:rsidRDefault="00F60530" w:rsidP="00F60530">
      <w:pPr>
        <w:pStyle w:val="ListParagraph"/>
        <w:numPr>
          <w:ilvl w:val="0"/>
          <w:numId w:val="23"/>
        </w:numPr>
        <w:ind w:left="360"/>
      </w:pPr>
      <w:r>
        <w:t>Required Software:</w:t>
      </w:r>
    </w:p>
    <w:p w:rsidR="00F60530" w:rsidRDefault="00F60530" w:rsidP="00F60530">
      <w:pPr>
        <w:pStyle w:val="ListParagraph"/>
        <w:numPr>
          <w:ilvl w:val="1"/>
          <w:numId w:val="23"/>
        </w:numPr>
        <w:ind w:left="1080"/>
      </w:pPr>
      <w:proofErr w:type="spellStart"/>
      <w:r>
        <w:t>LoggerNet</w:t>
      </w:r>
      <w:proofErr w:type="spellEnd"/>
      <w:r>
        <w:t xml:space="preserve"> SDK controls (version 4.0 or higher, CSI# 16756)</w:t>
      </w:r>
    </w:p>
    <w:p w:rsidR="00F60530" w:rsidRDefault="00F60530" w:rsidP="00F60530">
      <w:pPr>
        <w:pStyle w:val="ListParagraph"/>
        <w:numPr>
          <w:ilvl w:val="1"/>
          <w:numId w:val="23"/>
        </w:numPr>
        <w:ind w:left="1080"/>
      </w:pPr>
      <w:r>
        <w:t xml:space="preserve">Scientific’s </w:t>
      </w:r>
      <w:proofErr w:type="spellStart"/>
      <w:r>
        <w:t>LoggerNet</w:t>
      </w:r>
      <w:proofErr w:type="spellEnd"/>
      <w:r>
        <w:t xml:space="preserve"> or </w:t>
      </w:r>
      <w:proofErr w:type="spellStart"/>
      <w:r>
        <w:t>LoggerNet</w:t>
      </w:r>
      <w:proofErr w:type="spellEnd"/>
      <w:r>
        <w:t xml:space="preserve"> Admin </w:t>
      </w:r>
      <w:proofErr w:type="spellStart"/>
      <w:r>
        <w:t>Datalogger</w:t>
      </w:r>
      <w:proofErr w:type="spellEnd"/>
      <w:r>
        <w:t xml:space="preserve"> Support Software</w:t>
      </w:r>
    </w:p>
    <w:p w:rsidR="00F60530" w:rsidRDefault="00F60530" w:rsidP="00F60530">
      <w:r w:rsidRPr="00B02096">
        <w:rPr>
          <w:b/>
        </w:rPr>
        <w:t xml:space="preserve">PI Interface for Campbell Scientific </w:t>
      </w:r>
      <w:proofErr w:type="spellStart"/>
      <w:r w:rsidRPr="00B02096">
        <w:rPr>
          <w:b/>
        </w:rPr>
        <w:t>LoggerNet</w:t>
      </w:r>
      <w:proofErr w:type="spellEnd"/>
      <w:r>
        <w:rPr>
          <w:b/>
        </w:rPr>
        <w:t xml:space="preserve"> Overall:</w:t>
      </w:r>
    </w:p>
    <w:p w:rsidR="003B3DB7" w:rsidRDefault="00F60530" w:rsidP="003B3DB7">
      <w:pPr>
        <w:pStyle w:val="ListParagraph"/>
        <w:numPr>
          <w:ilvl w:val="0"/>
          <w:numId w:val="24"/>
        </w:numPr>
      </w:pPr>
      <w:r>
        <w:lastRenderedPageBreak/>
        <w:t xml:space="preserve">The PI Interface for Campbell Scientific </w:t>
      </w:r>
      <w:proofErr w:type="spellStart"/>
      <w:r>
        <w:t>LoggerNet</w:t>
      </w:r>
      <w:proofErr w:type="spellEnd"/>
      <w:r>
        <w:t xml:space="preserve"> System transfers data from the Campbell Scientific’s </w:t>
      </w:r>
      <w:proofErr w:type="spellStart"/>
      <w:r>
        <w:t>LoggerNet</w:t>
      </w:r>
      <w:proofErr w:type="spellEnd"/>
      <w:r>
        <w:t xml:space="preserve"> Server system to the PI Data Archive. The interface interacts with the Campbell Scientific’s </w:t>
      </w:r>
      <w:proofErr w:type="spellStart"/>
      <w:r>
        <w:t>LoggerNet</w:t>
      </w:r>
      <w:proofErr w:type="spellEnd"/>
      <w:r>
        <w:t xml:space="preserve"> Software Development Kit (SDK) (CSI# 16756) which is included in the interface setup kit.</w:t>
      </w:r>
    </w:p>
    <w:p w:rsidR="003B3DB7" w:rsidRDefault="003B3DB7" w:rsidP="003B3DB7"/>
    <w:p w:rsidR="00F60530" w:rsidRDefault="00F60530" w:rsidP="00F60530">
      <w:pPr>
        <w:rPr>
          <w:b/>
        </w:rPr>
      </w:pPr>
      <w:r>
        <w:rPr>
          <w:b/>
        </w:rPr>
        <w:t>Data Flow:</w:t>
      </w:r>
    </w:p>
    <w:p w:rsidR="00F60530" w:rsidRDefault="00F60530" w:rsidP="00F60530">
      <w:pPr>
        <w:pStyle w:val="ListParagraph"/>
        <w:numPr>
          <w:ilvl w:val="0"/>
          <w:numId w:val="29"/>
        </w:numPr>
      </w:pPr>
      <w:r>
        <w:rPr>
          <w:noProof/>
        </w:rPr>
        <mc:AlternateContent>
          <mc:Choice Requires="wpg">
            <w:drawing>
              <wp:anchor distT="0" distB="0" distL="114300" distR="114300" simplePos="0" relativeHeight="251664384" behindDoc="0" locked="0" layoutInCell="1" allowOverlap="1" wp14:anchorId="1F38FF9C" wp14:editId="68B2BFE9">
                <wp:simplePos x="0" y="0"/>
                <wp:positionH relativeFrom="margin">
                  <wp:align>center</wp:align>
                </wp:positionH>
                <wp:positionV relativeFrom="paragraph">
                  <wp:posOffset>330200</wp:posOffset>
                </wp:positionV>
                <wp:extent cx="6210300" cy="1803400"/>
                <wp:effectExtent l="0" t="0" r="19050" b="25400"/>
                <wp:wrapNone/>
                <wp:docPr id="33" name="Group 33"/>
                <wp:cNvGraphicFramePr/>
                <a:graphic xmlns:a="http://schemas.openxmlformats.org/drawingml/2006/main">
                  <a:graphicData uri="http://schemas.microsoft.com/office/word/2010/wordprocessingGroup">
                    <wpg:wgp>
                      <wpg:cNvGrpSpPr/>
                      <wpg:grpSpPr>
                        <a:xfrm>
                          <a:off x="0" y="0"/>
                          <a:ext cx="6210300" cy="1803400"/>
                          <a:chOff x="0" y="0"/>
                          <a:chExt cx="6210300" cy="1803400"/>
                        </a:xfrm>
                      </wpg:grpSpPr>
                      <wpg:grpSp>
                        <wpg:cNvPr id="34" name="Group 34"/>
                        <wpg:cNvGrpSpPr/>
                        <wpg:grpSpPr>
                          <a:xfrm>
                            <a:off x="0" y="0"/>
                            <a:ext cx="6210300" cy="1803400"/>
                            <a:chOff x="0" y="0"/>
                            <a:chExt cx="6210300" cy="1803400"/>
                          </a:xfrm>
                        </wpg:grpSpPr>
                        <wps:wsp>
                          <wps:cNvPr id="35" name="Rectangle 35"/>
                          <wps:cNvSpPr/>
                          <wps:spPr>
                            <a:xfrm>
                              <a:off x="1905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971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876800" y="4699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1333500" y="939800"/>
                              <a:ext cx="35052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2"/>
                          <wps:cNvSpPr txBox="1">
                            <a:spLocks noChangeArrowheads="1"/>
                          </wps:cNvSpPr>
                          <wps:spPr bwMode="auto">
                            <a:xfrm rot="426437">
                              <a:off x="1422400" y="406400"/>
                              <a:ext cx="3617594" cy="386714"/>
                            </a:xfrm>
                            <a:prstGeom prst="rect">
                              <a:avLst/>
                            </a:prstGeom>
                            <a:noFill/>
                            <a:ln w="9525">
                              <a:noFill/>
                              <a:miter lim="800000"/>
                              <a:headEnd/>
                              <a:tailEnd/>
                            </a:ln>
                          </wps:spPr>
                          <wps:txbx>
                            <w:txbxContent>
                              <w:p w:rsidR="000012D1" w:rsidRDefault="000012D1" w:rsidP="00F60530">
                                <w:r>
                                  <w:t>PI Interface for Davis Instruments Vantage Pro/Pro Plus</w:t>
                                </w:r>
                              </w:p>
                            </w:txbxContent>
                          </wps:txbx>
                          <wps:bodyPr rot="0" vert="horz" wrap="square" lIns="91440" tIns="45720" rIns="91440" bIns="45720" anchor="t" anchorCtr="0">
                            <a:spAutoFit/>
                          </wps:bodyPr>
                        </wps:wsp>
                        <wps:wsp>
                          <wps:cNvPr id="40" name="Text Box 2"/>
                          <wps:cNvSpPr txBox="1">
                            <a:spLocks noChangeArrowheads="1"/>
                          </wps:cNvSpPr>
                          <wps:spPr bwMode="auto">
                            <a:xfrm rot="21111168">
                              <a:off x="1606550" y="1123950"/>
                              <a:ext cx="3617594" cy="386714"/>
                            </a:xfrm>
                            <a:prstGeom prst="rect">
                              <a:avLst/>
                            </a:prstGeom>
                            <a:noFill/>
                            <a:ln w="9525">
                              <a:noFill/>
                              <a:miter lim="800000"/>
                              <a:headEnd/>
                              <a:tailEnd/>
                            </a:ln>
                          </wps:spPr>
                          <wps:txbx>
                            <w:txbxContent>
                              <w:p w:rsidR="000012D1" w:rsidRDefault="000012D1" w:rsidP="00F60530">
                                <w:r>
                                  <w:t xml:space="preserve">PI Interface for Campbell Scientific </w:t>
                                </w:r>
                                <w:proofErr w:type="spellStart"/>
                                <w:r>
                                  <w:t>LoggerNet</w:t>
                                </w:r>
                                <w:proofErr w:type="spellEnd"/>
                              </w:p>
                            </w:txbxContent>
                          </wps:txbx>
                          <wps:bodyPr rot="0" vert="horz" wrap="square" lIns="91440" tIns="45720" rIns="91440" bIns="45720" anchor="t" anchorCtr="0">
                            <a:spAutoFit/>
                          </wps:bodyPr>
                        </wps:wsp>
                      </wpg:grpSp>
                      <wps:wsp>
                        <wps:cNvPr id="41" name="Straight Arrow Connector 41"/>
                        <wps:cNvCnPr/>
                        <wps:spPr>
                          <a:xfrm>
                            <a:off x="1371600" y="450850"/>
                            <a:ext cx="3467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38FF9C" id="Group 33" o:spid="_x0000_s1027" style="position:absolute;left:0;text-align:left;margin-left:0;margin-top:26pt;width:489pt;height:142pt;z-index:251664384;mso-position-horizontal:center;mso-position-horizontal-relative:margin" coordsize="62103,1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">
                <v:group id="Group 34" o:spid="_x0000_s1028" style="position:absolute;width:62103;height:18034" coordsize="62103,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29" style="position:absolute;left:190;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" fillcolor="#a5a5a5 [3206]" strokecolor="#525252 [1606]" strokeweight="1pt">
                    <v:textbox>
                      <w:txbxContent>
                        <w:p w:rsidR="000012D1" w:rsidRDefault="000012D1" w:rsidP="00F60530">
                          <w:pPr>
                            <w:jc w:val="center"/>
                          </w:pPr>
                          <w:r>
                            <w:t>Davis Instruments Vantage Pro Weather Stations</w:t>
                          </w:r>
                        </w:p>
                      </w:txbxContent>
                    </v:textbox>
                  </v:rect>
                  <v:rect id="Rectangle 36" o:spid="_x0000_s1030" style="position:absolute;top:971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" fillcolor="#a5a5a5 [3206]" strokecolor="#525252 [1606]" strokeweight="1pt">
                    <v:textbox>
                      <w:txbxContent>
                        <w:p w:rsidR="000012D1" w:rsidRDefault="000012D1" w:rsidP="00F60530">
                          <w:pPr>
                            <w:jc w:val="center"/>
                          </w:pPr>
                          <w:r>
                            <w:t>Campbell Scientific Data Logger Weather Stations</w:t>
                          </w:r>
                        </w:p>
                      </w:txbxContent>
                    </v:textbox>
                  </v:rect>
                  <v:rect id="Rectangle 37" o:spid="_x0000_s1031" style="position:absolute;left:48768;top:4699;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textbox>
                      <w:txbxContent>
                        <w:p w:rsidR="000012D1" w:rsidRDefault="000012D1" w:rsidP="00F60530">
                          <w:pPr>
                            <w:jc w:val="center"/>
                          </w:pPr>
                          <w:r>
                            <w:t>PI Server</w:t>
                          </w:r>
                        </w:p>
                      </w:txbxContent>
                    </v:textbox>
                  </v:rect>
                  <v:shapetype id="_x0000_t32" coordsize="21600,21600" o:spt="32" o:oned="t" path="m,l21600,21600e" filled="f">
                    <v:path arrowok="t" fillok="f" o:connecttype="none"/>
                    <o:lock v:ext="edit" shapetype="t"/>
                  </v:shapetype>
                  <v:shape id="Straight Arrow Connector 38" o:spid="_x0000_s1032" type="#_x0000_t32" style="position:absolute;left:13335;top:9398;width:35052;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xt Box 2" o:spid="_x0000_s1033" type="#_x0000_t202" style="position:absolute;left:14224;top:4064;width:36175;height:3867;rotation:465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" filled="f" stroked="f">
                    <v:textbox style="mso-fit-shape-to-text:t">
                      <w:txbxContent>
                        <w:p w:rsidR="000012D1" w:rsidRDefault="000012D1" w:rsidP="00F60530">
                          <w:r>
                            <w:t>PI Interface for Davis Instruments Vantage Pro/Pro Plus</w:t>
                          </w:r>
                        </w:p>
                      </w:txbxContent>
                    </v:textbox>
                  </v:shape>
                  <v:shape id="Text Box 2" o:spid="_x0000_s1034" type="#_x0000_t202" style="position:absolute;left:16065;top:11239;width:36176;height:3867;rotation:-5339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" filled="f" stroked="f">
                    <v:textbox style="mso-fit-shape-to-text:t">
                      <w:txbxContent>
                        <w:p w:rsidR="000012D1" w:rsidRDefault="000012D1" w:rsidP="00F60530">
                          <w:r>
                            <w:t xml:space="preserve">PI Interface for Campbell Scientific </w:t>
                          </w:r>
                          <w:proofErr w:type="spellStart"/>
                          <w:r>
                            <w:t>LoggerNet</w:t>
                          </w:r>
                          <w:proofErr w:type="spellEnd"/>
                        </w:p>
                      </w:txbxContent>
                    </v:textbox>
                  </v:shape>
                </v:group>
                <v:shape id="Straight Arrow Connector 41" o:spid="_x0000_s1035" type="#_x0000_t32" style="position:absolute;left:13716;top:4508;width:3467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w10:wrap anchorx="margin"/>
              </v:group>
            </w:pict>
          </mc:Fallback>
        </mc:AlternateContent>
      </w:r>
      <w:r w:rsidRPr="00E970CE">
        <w:t>Utilizing both native Interface options</w:t>
      </w:r>
    </w:p>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Pr="00E970CE" w:rsidRDefault="00F60530" w:rsidP="00F60530">
      <w:pPr>
        <w:pStyle w:val="ListParagraph"/>
        <w:numPr>
          <w:ilvl w:val="0"/>
          <w:numId w:val="29"/>
        </w:numPr>
      </w:pPr>
      <w:r>
        <w:rPr>
          <w:noProof/>
        </w:rPr>
        <mc:AlternateContent>
          <mc:Choice Requires="wpg">
            <w:drawing>
              <wp:anchor distT="0" distB="0" distL="114300" distR="114300" simplePos="0" relativeHeight="251665408" behindDoc="0" locked="0" layoutInCell="1" allowOverlap="1" wp14:anchorId="2C794F59" wp14:editId="44E5CCEB">
                <wp:simplePos x="0" y="0"/>
                <wp:positionH relativeFrom="column">
                  <wp:posOffset>-171450</wp:posOffset>
                </wp:positionH>
                <wp:positionV relativeFrom="paragraph">
                  <wp:posOffset>433070</wp:posOffset>
                </wp:positionV>
                <wp:extent cx="6292850" cy="1930400"/>
                <wp:effectExtent l="0" t="0" r="12700" b="12700"/>
                <wp:wrapNone/>
                <wp:docPr id="53" name="Group 53"/>
                <wp:cNvGraphicFramePr/>
                <a:graphic xmlns:a="http://schemas.openxmlformats.org/drawingml/2006/main">
                  <a:graphicData uri="http://schemas.microsoft.com/office/word/2010/wordprocessingGroup">
                    <wpg:wgp>
                      <wpg:cNvGrpSpPr/>
                      <wpg:grpSpPr>
                        <a:xfrm>
                          <a:off x="0" y="0"/>
                          <a:ext cx="6292850" cy="1930400"/>
                          <a:chOff x="0" y="0"/>
                          <a:chExt cx="6292850" cy="1930400"/>
                        </a:xfrm>
                      </wpg:grpSpPr>
                      <wpg:grpSp>
                        <wpg:cNvPr id="52" name="Group 52"/>
                        <wpg:cNvGrpSpPr/>
                        <wpg:grpSpPr>
                          <a:xfrm>
                            <a:off x="0" y="0"/>
                            <a:ext cx="6292850" cy="1930400"/>
                            <a:chOff x="0" y="0"/>
                            <a:chExt cx="6292850" cy="1930400"/>
                          </a:xfrm>
                        </wpg:grpSpPr>
                        <wps:wsp>
                          <wps:cNvPr id="42" name="Rectangle 42"/>
                          <wps:cNvSpPr/>
                          <wps:spPr>
                            <a:xfrm>
                              <a:off x="1270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098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9350" y="5778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032000" y="10922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333500" y="1504950"/>
                              <a:ext cx="679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Text Box 2"/>
                          <wps:cNvSpPr txBox="1">
                            <a:spLocks noChangeArrowheads="1"/>
                          </wps:cNvSpPr>
                          <wps:spPr bwMode="auto">
                            <a:xfrm rot="524574">
                              <a:off x="1333500" y="450850"/>
                              <a:ext cx="3617594" cy="386714"/>
                            </a:xfrm>
                            <a:prstGeom prst="rect">
                              <a:avLst/>
                            </a:prstGeom>
                            <a:noFill/>
                            <a:ln w="9525">
                              <a:noFill/>
                              <a:miter lim="800000"/>
                              <a:headEnd/>
                              <a:tailEnd/>
                            </a:ln>
                          </wps:spPr>
                          <wps:txbx>
                            <w:txbxContent>
                              <w:p w:rsidR="000012D1" w:rsidRDefault="000012D1" w:rsidP="00F60530">
                                <w:r>
                                  <w:t>PI Interface for Davis Instruments Vantage Pro/Pro Plus</w:t>
                                </w:r>
                              </w:p>
                            </w:txbxContent>
                          </wps:txbx>
                          <wps:bodyPr rot="0" vert="horz" wrap="square" lIns="91440" tIns="45720" rIns="91440" bIns="45720" anchor="t" anchorCtr="0">
                            <a:spAutoFit/>
                          </wps:bodyPr>
                        </wps:wsp>
                        <wps:wsp>
                          <wps:cNvPr id="50" name="Text Box 2"/>
                          <wps:cNvSpPr txBox="1">
                            <a:spLocks noChangeArrowheads="1"/>
                          </wps:cNvSpPr>
                          <wps:spPr bwMode="auto">
                            <a:xfrm rot="20626022">
                              <a:off x="3536950" y="1060450"/>
                              <a:ext cx="1054100" cy="298450"/>
                            </a:xfrm>
                            <a:prstGeom prst="rect">
                              <a:avLst/>
                            </a:prstGeom>
                            <a:noFill/>
                            <a:ln w="9525">
                              <a:noFill/>
                              <a:miter lim="800000"/>
                              <a:headEnd/>
                              <a:tailEnd/>
                            </a:ln>
                          </wps:spPr>
                          <wps:txbx>
                            <w:txbxContent>
                              <w:p w:rsidR="000012D1" w:rsidRDefault="000012D1" w:rsidP="00F60530">
                                <w:r>
                                  <w:t>PI Interface for</w:t>
                                </w:r>
                              </w:p>
                            </w:txbxContent>
                          </wps:txbx>
                          <wps:bodyPr rot="0" vert="horz" wrap="square" lIns="91440" tIns="45720" rIns="91440" bIns="45720" anchor="t" anchorCtr="0">
                            <a:noAutofit/>
                          </wps:bodyPr>
                        </wps:wsp>
                        <wps:wsp>
                          <wps:cNvPr id="51" name="Text Box 2"/>
                          <wps:cNvSpPr txBox="1">
                            <a:spLocks noChangeArrowheads="1"/>
                          </wps:cNvSpPr>
                          <wps:spPr bwMode="auto">
                            <a:xfrm rot="20626022">
                              <a:off x="3435350" y="1365250"/>
                              <a:ext cx="1225550" cy="298450"/>
                            </a:xfrm>
                            <a:prstGeom prst="rect">
                              <a:avLst/>
                            </a:prstGeom>
                            <a:noFill/>
                            <a:ln w="9525">
                              <a:noFill/>
                              <a:miter lim="800000"/>
                              <a:headEnd/>
                              <a:tailEnd/>
                            </a:ln>
                          </wps:spPr>
                          <wps:txbx>
                            <w:txbxContent>
                              <w:p w:rsidR="000012D1" w:rsidRDefault="000012D1" w:rsidP="00F60530">
                                <w:r>
                                  <w:t>RDBMS via ODBC</w:t>
                                </w:r>
                              </w:p>
                            </w:txbxContent>
                          </wps:txbx>
                          <wps:bodyPr rot="0" vert="horz" wrap="square" lIns="91440" tIns="45720" rIns="91440" bIns="45720" anchor="t" anchorCtr="0">
                            <a:noAutofit/>
                          </wps:bodyPr>
                        </wps:wsp>
                      </wpg:grpSp>
                      <wps:wsp>
                        <wps:cNvPr id="46" name="Straight Arrow Connector 46"/>
                        <wps:cNvCnPr/>
                        <wps:spPr>
                          <a:xfrm>
                            <a:off x="1339850" y="419100"/>
                            <a:ext cx="35941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V="1">
                            <a:off x="3371850" y="1085850"/>
                            <a:ext cx="15557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C794F59" id="Group 53" o:spid="_x0000_s1036" style="position:absolute;left:0;text-align:left;margin-left:-13.5pt;margin-top:34.1pt;width:495.5pt;height:152pt;z-index:251665408" coordsize="62928,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">
                <v:group id="Group 52" o:spid="_x0000_s1037" style="position:absolute;width:62928;height:19304" coordsize="62928,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42" o:spid="_x0000_s1038" style="position:absolute;left:12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" fillcolor="#a5a5a5 [3206]" strokecolor="#525252 [1606]" strokeweight="1pt">
                    <v:textbox>
                      <w:txbxContent>
                        <w:p w:rsidR="000012D1" w:rsidRDefault="000012D1" w:rsidP="00F60530">
                          <w:pPr>
                            <w:jc w:val="center"/>
                          </w:pPr>
                          <w:r>
                            <w:t>Davis Instruments Vantage Pro Weather Stations</w:t>
                          </w:r>
                        </w:p>
                      </w:txbxContent>
                    </v:textbox>
                  </v:rect>
                  <v:rect id="Rectangle 43" o:spid="_x0000_s1039" style="position:absolute;top:1098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" fillcolor="#a5a5a5 [3206]" strokecolor="#525252 [1606]" strokeweight="1pt">
                    <v:textbox>
                      <w:txbxContent>
                        <w:p w:rsidR="000012D1" w:rsidRDefault="000012D1" w:rsidP="00F60530">
                          <w:pPr>
                            <w:jc w:val="center"/>
                          </w:pPr>
                          <w:r>
                            <w:t>Campbell Scientific Data Logger Weather Stations</w:t>
                          </w:r>
                        </w:p>
                      </w:txbxContent>
                    </v:textbox>
                  </v:rect>
                  <v:rect id="Rectangle 44" o:spid="_x0000_s1040" style="position:absolute;left:49593;top:5778;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textbox>
                      <w:txbxContent>
                        <w:p w:rsidR="000012D1" w:rsidRDefault="000012D1" w:rsidP="00F60530">
                          <w:pPr>
                            <w:jc w:val="center"/>
                          </w:pPr>
                          <w:r>
                            <w:t>PI Server</w:t>
                          </w:r>
                        </w:p>
                      </w:txbxContent>
                    </v:textbox>
                  </v:rect>
                  <v:rect id="Rectangle 45" o:spid="_x0000_s1041" style="position:absolute;left:20320;top:10922;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" fillcolor="#a5a5a5 [3206]" strokecolor="#525252 [1606]" strokeweight="1pt">
                    <v:textbox>
                      <w:txbxContent>
                        <w:p w:rsidR="000012D1" w:rsidRDefault="000012D1" w:rsidP="00F60530">
                          <w:pPr>
                            <w:jc w:val="center"/>
                          </w:pPr>
                          <w:r>
                            <w:t>Microsoft SQL Database</w:t>
                          </w:r>
                        </w:p>
                      </w:txbxContent>
                    </v:textbox>
                  </v:rect>
                  <v:shape id="Straight Arrow Connector 47" o:spid="_x0000_s1042" type="#_x0000_t32" style="position:absolute;left:13335;top:15049;width:6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Text Box 2" o:spid="_x0000_s1043" type="#_x0000_t202" style="position:absolute;left:13335;top:4508;width:36175;height:3867;rotation:572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" filled="f" stroked="f">
                    <v:textbox style="mso-fit-shape-to-text:t">
                      <w:txbxContent>
                        <w:p w:rsidR="000012D1" w:rsidRDefault="000012D1" w:rsidP="00F60530">
                          <w:r>
                            <w:t>PI Interface for Davis Instruments Vantage Pro/Pro Plus</w:t>
                          </w:r>
                        </w:p>
                      </w:txbxContent>
                    </v:textbox>
                  </v:shape>
                  <v:shape id="Text Box 2" o:spid="_x0000_s1044" type="#_x0000_t202" style="position:absolute;left:35369;top:10604;width:10541;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" filled="f" stroked="f">
                    <v:textbox>
                      <w:txbxContent>
                        <w:p w:rsidR="000012D1" w:rsidRDefault="000012D1" w:rsidP="00F60530">
                          <w:r>
                            <w:t>PI Interface for</w:t>
                          </w:r>
                        </w:p>
                      </w:txbxContent>
                    </v:textbox>
                  </v:shape>
                  <v:shape id="Text Box 2" o:spid="_x0000_s1045" type="#_x0000_t202" style="position:absolute;left:34353;top:13652;width:12256;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" filled="f" stroked="f">
                    <v:textbox>
                      <w:txbxContent>
                        <w:p w:rsidR="000012D1" w:rsidRDefault="000012D1" w:rsidP="00F60530">
                          <w:r>
                            <w:t>RDBMS via ODBC</w:t>
                          </w:r>
                        </w:p>
                      </w:txbxContent>
                    </v:textbox>
                  </v:shape>
                </v:group>
                <v:shape id="Straight Arrow Connector 46" o:spid="_x0000_s1046" type="#_x0000_t32" style="position:absolute;left:13398;top:4191;width:35941;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8" o:spid="_x0000_s1047" type="#_x0000_t32" style="position:absolute;left:33718;top:10858;width:15558;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group>
            </w:pict>
          </mc:Fallback>
        </mc:AlternateContent>
      </w:r>
      <w:r>
        <w:t>Utilizing the native Interface for Davis Instruments and a SQL Database for Campbell Scientific</w:t>
      </w:r>
      <w:r w:rsidRPr="00E970CE">
        <w:br w:type="page"/>
      </w:r>
    </w:p>
    <w:p w:rsidR="00F60530" w:rsidRPr="00AF3F06" w:rsidRDefault="00F60530" w:rsidP="00AF3F06">
      <w:pPr>
        <w:pStyle w:val="Heading4"/>
        <w:rPr>
          <w:sz w:val="24"/>
          <w:szCs w:val="24"/>
        </w:rPr>
      </w:pPr>
      <w:bookmarkStart w:id="9" w:name="_Toc520375245"/>
      <w:r w:rsidRPr="00AF3F06">
        <w:rPr>
          <w:sz w:val="24"/>
          <w:szCs w:val="24"/>
        </w:rPr>
        <w:lastRenderedPageBreak/>
        <w:t>Option Two: PI Interface for RDBMS via ODBC Short-Term</w:t>
      </w:r>
      <w:bookmarkEnd w:id="9"/>
    </w:p>
    <w:p w:rsidR="00F60530" w:rsidRDefault="00F60530" w:rsidP="00F60530">
      <w:r>
        <w:t xml:space="preserve">Option Plan </w:t>
      </w:r>
      <w:proofErr w:type="gramStart"/>
      <w:r>
        <w:t>Two</w:t>
      </w:r>
      <w:proofErr w:type="gramEnd"/>
      <w:r>
        <w:t xml:space="preserve"> consists of two parts:</w:t>
      </w:r>
    </w:p>
    <w:p w:rsidR="00F60530" w:rsidRPr="00187F87" w:rsidRDefault="00F60530" w:rsidP="00F60530">
      <w:pPr>
        <w:pStyle w:val="ListParagraph"/>
        <w:numPr>
          <w:ilvl w:val="0"/>
          <w:numId w:val="25"/>
        </w:numPr>
        <w:rPr>
          <w:rFonts w:asciiTheme="majorHAnsi" w:eastAsiaTheme="majorEastAsia" w:hAnsiTheme="majorHAnsi" w:cstheme="majorBidi"/>
          <w:color w:val="2E74B5" w:themeColor="accent1" w:themeShade="BF"/>
          <w:sz w:val="26"/>
          <w:szCs w:val="26"/>
        </w:rPr>
      </w:pPr>
      <w:r>
        <w:t>Setup the PI Interface for RDBMS via ODBC right away in order to import data from the Microsoft SQL Database into the PI System</w:t>
      </w:r>
    </w:p>
    <w:p w:rsidR="00F60530" w:rsidRPr="00187F87" w:rsidRDefault="00F60530" w:rsidP="00F60530">
      <w:pPr>
        <w:pStyle w:val="ListParagraph"/>
        <w:numPr>
          <w:ilvl w:val="0"/>
          <w:numId w:val="25"/>
        </w:numPr>
        <w:rPr>
          <w:rFonts w:asciiTheme="majorHAnsi" w:eastAsiaTheme="majorEastAsia" w:hAnsiTheme="majorHAnsi" w:cstheme="majorBidi"/>
          <w:color w:val="2E74B5" w:themeColor="accent1" w:themeShade="BF"/>
          <w:sz w:val="26"/>
          <w:szCs w:val="26"/>
        </w:rPr>
      </w:pPr>
      <w:r>
        <w:t>Later down the line configure the PI Interface for Davis Instruments Vantage Pro/Pro Plus to import data directly from the weather stations into the PI System, and keep the weather stations with Campbell Scientific Data Loggers in the Microsoft SQL Database</w:t>
      </w:r>
    </w:p>
    <w:p w:rsidR="00F60530" w:rsidRDefault="00F60530" w:rsidP="00F60530">
      <w:pPr>
        <w:ind w:left="360"/>
      </w:pPr>
      <w:r>
        <w:t>OR</w:t>
      </w:r>
    </w:p>
    <w:p w:rsidR="00F60530" w:rsidRPr="00187F87" w:rsidRDefault="00F60530" w:rsidP="00F60530">
      <w:pPr>
        <w:pStyle w:val="ListParagraph"/>
        <w:numPr>
          <w:ilvl w:val="0"/>
          <w:numId w:val="26"/>
        </w:numPr>
        <w:rPr>
          <w:rFonts w:asciiTheme="majorHAnsi" w:eastAsiaTheme="majorEastAsia" w:hAnsiTheme="majorHAnsi" w:cstheme="majorBidi"/>
          <w:color w:val="2E74B5" w:themeColor="accent1" w:themeShade="BF"/>
          <w:sz w:val="26"/>
          <w:szCs w:val="26"/>
        </w:rPr>
      </w:pPr>
      <w:r>
        <w:t>Setup the PI Interface for RDBMS via ODBC right away in order to import data from the Microsoft SQL Database into the PI System</w:t>
      </w:r>
    </w:p>
    <w:p w:rsidR="00F60530" w:rsidRPr="00187F87" w:rsidRDefault="00F60530" w:rsidP="00F60530">
      <w:pPr>
        <w:pStyle w:val="ListParagraph"/>
        <w:numPr>
          <w:ilvl w:val="0"/>
          <w:numId w:val="26"/>
        </w:numPr>
        <w:rPr>
          <w:rFonts w:asciiTheme="majorHAnsi" w:eastAsiaTheme="majorEastAsia" w:hAnsiTheme="majorHAnsi" w:cstheme="majorBidi"/>
          <w:color w:val="2E74B5" w:themeColor="accent1" w:themeShade="BF"/>
          <w:sz w:val="26"/>
          <w:szCs w:val="26"/>
        </w:rPr>
      </w:pPr>
      <w:r>
        <w:t xml:space="preserve">Later down the </w:t>
      </w:r>
      <w:proofErr w:type="gramStart"/>
      <w:r>
        <w:t>line</w:t>
      </w:r>
      <w:proofErr w:type="gramEnd"/>
      <w:r>
        <w:t xml:space="preserve"> configure both the PI Interface for Davis Instruments Vantage Pro/Pro Plus and the PI Interface for </w:t>
      </w:r>
      <w:proofErr w:type="spellStart"/>
      <w:r>
        <w:t>Compbell</w:t>
      </w:r>
      <w:proofErr w:type="spellEnd"/>
      <w:r>
        <w:t xml:space="preserve"> Scientific </w:t>
      </w:r>
      <w:proofErr w:type="spellStart"/>
      <w:r>
        <w:t>LoggerNet</w:t>
      </w:r>
      <w:proofErr w:type="spellEnd"/>
      <w:r>
        <w:t xml:space="preserve"> to import data directly from the weather stations into the PI System.</w:t>
      </w:r>
    </w:p>
    <w:p w:rsidR="00F60530" w:rsidRDefault="00F60530" w:rsidP="00F60530">
      <w:r>
        <w:t xml:space="preserve">*Option Plan </w:t>
      </w:r>
      <w:proofErr w:type="gramStart"/>
      <w:r>
        <w:t>One</w:t>
      </w:r>
      <w:proofErr w:type="gramEnd"/>
      <w:r>
        <w:t xml:space="preserve"> outlines some of the major requirements for both the native interfaces.</w:t>
      </w:r>
    </w:p>
    <w:p w:rsidR="00F60530" w:rsidRDefault="00F60530" w:rsidP="00F60530">
      <w:r>
        <w:rPr>
          <w:b/>
        </w:rPr>
        <w:t>Data Flow:</w:t>
      </w:r>
    </w:p>
    <w:p w:rsidR="00F60530" w:rsidRPr="004C293C" w:rsidRDefault="00F60530" w:rsidP="00F60530">
      <w:pPr>
        <w:pStyle w:val="ListParagraph"/>
        <w:numPr>
          <w:ilvl w:val="0"/>
          <w:numId w:val="28"/>
        </w:num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62336" behindDoc="0" locked="0" layoutInCell="1" allowOverlap="1" wp14:anchorId="3EF32711" wp14:editId="112E8CE6">
                <wp:simplePos x="0" y="0"/>
                <wp:positionH relativeFrom="margin">
                  <wp:align>center</wp:align>
                </wp:positionH>
                <wp:positionV relativeFrom="paragraph">
                  <wp:posOffset>292100</wp:posOffset>
                </wp:positionV>
                <wp:extent cx="6089650" cy="1841500"/>
                <wp:effectExtent l="0" t="0" r="25400" b="25400"/>
                <wp:wrapNone/>
                <wp:docPr id="13" name="Group 13"/>
                <wp:cNvGraphicFramePr/>
                <a:graphic xmlns:a="http://schemas.openxmlformats.org/drawingml/2006/main">
                  <a:graphicData uri="http://schemas.microsoft.com/office/word/2010/wordprocessingGroup">
                    <wpg:wgp>
                      <wpg:cNvGrpSpPr/>
                      <wpg:grpSpPr>
                        <a:xfrm>
                          <a:off x="0" y="0"/>
                          <a:ext cx="6089650" cy="1841500"/>
                          <a:chOff x="0" y="0"/>
                          <a:chExt cx="6089650" cy="1841500"/>
                        </a:xfrm>
                      </wpg:grpSpPr>
                      <wpg:grpSp>
                        <wpg:cNvPr id="14" name="Group 14"/>
                        <wpg:cNvGrpSpPr/>
                        <wpg:grpSpPr>
                          <a:xfrm>
                            <a:off x="0" y="0"/>
                            <a:ext cx="6089650" cy="1841500"/>
                            <a:chOff x="0" y="0"/>
                            <a:chExt cx="6089650" cy="1841500"/>
                          </a:xfrm>
                        </wpg:grpSpPr>
                        <wps:wsp>
                          <wps:cNvPr id="15" name="Rectangle 15"/>
                          <wps:cNvSpPr/>
                          <wps:spPr>
                            <a:xfrm>
                              <a:off x="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0096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98700" y="5207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756150" y="5143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352550" y="431800"/>
                              <a:ext cx="91440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1352550" y="1041400"/>
                              <a:ext cx="895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3714750" y="647700"/>
                              <a:ext cx="1054100" cy="298450"/>
                            </a:xfrm>
                            <a:prstGeom prst="rect">
                              <a:avLst/>
                            </a:prstGeom>
                            <a:noFill/>
                            <a:ln w="9525">
                              <a:noFill/>
                              <a:miter lim="800000"/>
                              <a:headEnd/>
                              <a:tailEnd/>
                            </a:ln>
                          </wps:spPr>
                          <wps:txbx>
                            <w:txbxContent>
                              <w:p w:rsidR="000012D1" w:rsidRDefault="000012D1" w:rsidP="00F60530">
                                <w:r>
                                  <w:t>PI Interface for</w:t>
                                </w:r>
                              </w:p>
                            </w:txbxContent>
                          </wps:txbx>
                          <wps:bodyPr rot="0" vert="horz" wrap="square" lIns="91440" tIns="45720" rIns="91440" bIns="45720" anchor="t" anchorCtr="0">
                            <a:noAutofit/>
                          </wps:bodyPr>
                        </wps:wsp>
                        <wps:wsp>
                          <wps:cNvPr id="22" name="Text Box 2"/>
                          <wps:cNvSpPr txBox="1">
                            <a:spLocks noChangeArrowheads="1"/>
                          </wps:cNvSpPr>
                          <wps:spPr bwMode="auto">
                            <a:xfrm>
                              <a:off x="3613150" y="952500"/>
                              <a:ext cx="1225550" cy="298450"/>
                            </a:xfrm>
                            <a:prstGeom prst="rect">
                              <a:avLst/>
                            </a:prstGeom>
                            <a:noFill/>
                            <a:ln w="9525">
                              <a:noFill/>
                              <a:miter lim="800000"/>
                              <a:headEnd/>
                              <a:tailEnd/>
                            </a:ln>
                          </wps:spPr>
                          <wps:txbx>
                            <w:txbxContent>
                              <w:p w:rsidR="000012D1" w:rsidRDefault="000012D1" w:rsidP="00F60530">
                                <w:r>
                                  <w:t>RDBMS via ODBC</w:t>
                                </w:r>
                              </w:p>
                            </w:txbxContent>
                          </wps:txbx>
                          <wps:bodyPr rot="0" vert="horz" wrap="square" lIns="91440" tIns="45720" rIns="91440" bIns="45720" anchor="t" anchorCtr="0">
                            <a:noAutofit/>
                          </wps:bodyPr>
                        </wps:wsp>
                      </wpg:grpSp>
                      <wps:wsp>
                        <wps:cNvPr id="23" name="Straight Arrow Connector 23"/>
                        <wps:cNvCnPr/>
                        <wps:spPr>
                          <a:xfrm flipV="1">
                            <a:off x="3657600" y="908050"/>
                            <a:ext cx="1066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F32711" id="Group 13" o:spid="_x0000_s1048" style="position:absolute;left:0;text-align:left;margin-left:0;margin-top:23pt;width:479.5pt;height:145pt;z-index:251662336;mso-position-horizontal:center;mso-position-horizontal-relative:margin" coordsize="60896,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">
                <v:group id="Group 14" o:spid="_x0000_s1049" style="position:absolute;width:60896;height:18415" coordsize="60896,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50" style="position:absolute;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" fillcolor="#a5a5a5 [3206]" strokecolor="#525252 [1606]" strokeweight="1pt">
                    <v:textbox>
                      <w:txbxContent>
                        <w:p w:rsidR="000012D1" w:rsidRDefault="000012D1" w:rsidP="00F60530">
                          <w:pPr>
                            <w:jc w:val="center"/>
                          </w:pPr>
                          <w:r>
                            <w:t>Davis Instruments Vantage Pro Weather Stations</w:t>
                          </w:r>
                        </w:p>
                      </w:txbxContent>
                    </v:textbox>
                  </v:rect>
                  <v:rect id="Rectangle 16" o:spid="_x0000_s1051" style="position:absolute;top:10096;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" fillcolor="#a5a5a5 [3206]" strokecolor="#525252 [1606]" strokeweight="1pt">
                    <v:textbox>
                      <w:txbxContent>
                        <w:p w:rsidR="000012D1" w:rsidRDefault="000012D1" w:rsidP="00F60530">
                          <w:pPr>
                            <w:jc w:val="center"/>
                          </w:pPr>
                          <w:r>
                            <w:t>Campbell Scientific Data Logger Weather Stations</w:t>
                          </w:r>
                        </w:p>
                      </w:txbxContent>
                    </v:textbox>
                  </v:rect>
                  <v:rect id="Rectangle 17" o:spid="_x0000_s1052" style="position:absolute;left:22987;top:520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" fillcolor="#a5a5a5 [3206]" strokecolor="#525252 [1606]" strokeweight="1pt">
                    <v:textbox>
                      <w:txbxContent>
                        <w:p w:rsidR="000012D1" w:rsidRDefault="000012D1" w:rsidP="00F60530">
                          <w:pPr>
                            <w:jc w:val="center"/>
                          </w:pPr>
                          <w:r>
                            <w:t>Microsoft SQL Database</w:t>
                          </w:r>
                        </w:p>
                      </w:txbxContent>
                    </v:textbox>
                  </v:rect>
                  <v:rect id="Rectangle 18" o:spid="_x0000_s1053" style="position:absolute;left:47561;top:5143;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textbox>
                      <w:txbxContent>
                        <w:p w:rsidR="000012D1" w:rsidRDefault="000012D1" w:rsidP="00F60530">
                          <w:pPr>
                            <w:jc w:val="center"/>
                          </w:pPr>
                          <w:r>
                            <w:t>PI Server</w:t>
                          </w:r>
                        </w:p>
                      </w:txbxContent>
                    </v:textbox>
                  </v:rect>
                  <v:shape id="Straight Arrow Connector 19" o:spid="_x0000_s1054" type="#_x0000_t32" style="position:absolute;left:13525;top:4318;width:9144;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55" type="#_x0000_t32" style="position:absolute;left:13525;top:10414;width:8954;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2" o:spid="_x0000_s1056" type="#_x0000_t202" style="position:absolute;left:37147;top:6477;width:105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012D1" w:rsidRDefault="000012D1" w:rsidP="00F60530">
                          <w:r>
                            <w:t>PI Interface for</w:t>
                          </w:r>
                        </w:p>
                      </w:txbxContent>
                    </v:textbox>
                  </v:shape>
                  <v:shape id="Text Box 2" o:spid="_x0000_s1057" type="#_x0000_t202" style="position:absolute;left:36131;top:9525;width:122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012D1" w:rsidRDefault="000012D1" w:rsidP="00F60530">
                          <w:r>
                            <w:t>RDBMS via ODBC</w:t>
                          </w:r>
                        </w:p>
                      </w:txbxContent>
                    </v:textbox>
                  </v:shape>
                </v:group>
                <v:shape id="Straight Arrow Connector 23" o:spid="_x0000_s1058" type="#_x0000_t32" style="position:absolute;left:36576;top:9080;width:1066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w10:wrap anchorx="margin"/>
              </v:group>
            </w:pict>
          </mc:Fallback>
        </mc:AlternateContent>
      </w:r>
      <w:r>
        <w:t>PI Interface for RDBMS via ODBC</w:t>
      </w:r>
    </w:p>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Pr="00E970CE" w:rsidRDefault="00F60530" w:rsidP="00F60530">
      <w:pPr>
        <w:pStyle w:val="ListParagraph"/>
        <w:numPr>
          <w:ilvl w:val="0"/>
          <w:numId w:val="28"/>
        </w:numPr>
        <w:rPr>
          <w:rFonts w:asciiTheme="majorHAnsi" w:eastAsiaTheme="majorEastAsia" w:hAnsiTheme="majorHAnsi" w:cstheme="majorBidi"/>
          <w:color w:val="2E74B5" w:themeColor="accent1" w:themeShade="BF"/>
          <w:sz w:val="26"/>
          <w:szCs w:val="26"/>
        </w:rPr>
      </w:pPr>
      <w:r>
        <w:t>Native Weather Station Options</w:t>
      </w:r>
    </w:p>
    <w:p w:rsidR="00F60530" w:rsidRDefault="00F60530" w:rsidP="00F60530">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66432" behindDoc="0" locked="0" layoutInCell="1" allowOverlap="1" wp14:anchorId="41DFFF3D" wp14:editId="494F9D07">
                <wp:simplePos x="0" y="0"/>
                <wp:positionH relativeFrom="margin">
                  <wp:align>center</wp:align>
                </wp:positionH>
                <wp:positionV relativeFrom="paragraph">
                  <wp:posOffset>172720</wp:posOffset>
                </wp:positionV>
                <wp:extent cx="6292850" cy="1930400"/>
                <wp:effectExtent l="0" t="0" r="12700" b="12700"/>
                <wp:wrapNone/>
                <wp:docPr id="54" name="Group 54"/>
                <wp:cNvGraphicFramePr/>
                <a:graphic xmlns:a="http://schemas.openxmlformats.org/drawingml/2006/main">
                  <a:graphicData uri="http://schemas.microsoft.com/office/word/2010/wordprocessingGroup">
                    <wpg:wgp>
                      <wpg:cNvGrpSpPr/>
                      <wpg:grpSpPr>
                        <a:xfrm>
                          <a:off x="0" y="0"/>
                          <a:ext cx="6292850" cy="1930400"/>
                          <a:chOff x="0" y="0"/>
                          <a:chExt cx="6292850" cy="1930400"/>
                        </a:xfrm>
                      </wpg:grpSpPr>
                      <wpg:grpSp>
                        <wpg:cNvPr id="55" name="Group 55"/>
                        <wpg:cNvGrpSpPr/>
                        <wpg:grpSpPr>
                          <a:xfrm>
                            <a:off x="0" y="0"/>
                            <a:ext cx="6292850" cy="1930400"/>
                            <a:chOff x="0" y="0"/>
                            <a:chExt cx="6292850" cy="1930400"/>
                          </a:xfrm>
                        </wpg:grpSpPr>
                        <wps:wsp>
                          <wps:cNvPr id="56" name="Rectangle 56"/>
                          <wps:cNvSpPr/>
                          <wps:spPr>
                            <a:xfrm>
                              <a:off x="1270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098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959350" y="5778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32000" y="10922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333500" y="1504950"/>
                              <a:ext cx="679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 Box 2"/>
                          <wps:cNvSpPr txBox="1">
                            <a:spLocks noChangeArrowheads="1"/>
                          </wps:cNvSpPr>
                          <wps:spPr bwMode="auto">
                            <a:xfrm rot="524574">
                              <a:off x="1333500" y="450850"/>
                              <a:ext cx="3617594" cy="386714"/>
                            </a:xfrm>
                            <a:prstGeom prst="rect">
                              <a:avLst/>
                            </a:prstGeom>
                            <a:noFill/>
                            <a:ln w="9525">
                              <a:noFill/>
                              <a:miter lim="800000"/>
                              <a:headEnd/>
                              <a:tailEnd/>
                            </a:ln>
                          </wps:spPr>
                          <wps:txbx>
                            <w:txbxContent>
                              <w:p w:rsidR="000012D1" w:rsidRDefault="000012D1" w:rsidP="00F60530">
                                <w:r>
                                  <w:t>PI Interface for Davis Instruments Vantage Pro/Pro Plus</w:t>
                                </w:r>
                              </w:p>
                            </w:txbxContent>
                          </wps:txbx>
                          <wps:bodyPr rot="0" vert="horz" wrap="square" lIns="91440" tIns="45720" rIns="91440" bIns="45720" anchor="t" anchorCtr="0">
                            <a:spAutoFit/>
                          </wps:bodyPr>
                        </wps:wsp>
                        <wps:wsp>
                          <wps:cNvPr id="62" name="Text Box 2"/>
                          <wps:cNvSpPr txBox="1">
                            <a:spLocks noChangeArrowheads="1"/>
                          </wps:cNvSpPr>
                          <wps:spPr bwMode="auto">
                            <a:xfrm rot="20626022">
                              <a:off x="3536950" y="1060450"/>
                              <a:ext cx="1054100" cy="298450"/>
                            </a:xfrm>
                            <a:prstGeom prst="rect">
                              <a:avLst/>
                            </a:prstGeom>
                            <a:noFill/>
                            <a:ln w="9525">
                              <a:noFill/>
                              <a:miter lim="800000"/>
                              <a:headEnd/>
                              <a:tailEnd/>
                            </a:ln>
                          </wps:spPr>
                          <wps:txbx>
                            <w:txbxContent>
                              <w:p w:rsidR="000012D1" w:rsidRDefault="000012D1" w:rsidP="00F60530">
                                <w:r>
                                  <w:t>PI Interface for</w:t>
                                </w:r>
                              </w:p>
                            </w:txbxContent>
                          </wps:txbx>
                          <wps:bodyPr rot="0" vert="horz" wrap="square" lIns="91440" tIns="45720" rIns="91440" bIns="45720" anchor="t" anchorCtr="0">
                            <a:noAutofit/>
                          </wps:bodyPr>
                        </wps:wsp>
                        <wps:wsp>
                          <wps:cNvPr id="63" name="Text Box 2"/>
                          <wps:cNvSpPr txBox="1">
                            <a:spLocks noChangeArrowheads="1"/>
                          </wps:cNvSpPr>
                          <wps:spPr bwMode="auto">
                            <a:xfrm rot="20626022">
                              <a:off x="3435350" y="1365250"/>
                              <a:ext cx="1225550" cy="298450"/>
                            </a:xfrm>
                            <a:prstGeom prst="rect">
                              <a:avLst/>
                            </a:prstGeom>
                            <a:noFill/>
                            <a:ln w="9525">
                              <a:noFill/>
                              <a:miter lim="800000"/>
                              <a:headEnd/>
                              <a:tailEnd/>
                            </a:ln>
                          </wps:spPr>
                          <wps:txbx>
                            <w:txbxContent>
                              <w:p w:rsidR="000012D1" w:rsidRDefault="000012D1" w:rsidP="00F60530">
                                <w:r>
                                  <w:t>RDBMS via ODBC</w:t>
                                </w:r>
                              </w:p>
                            </w:txbxContent>
                          </wps:txbx>
                          <wps:bodyPr rot="0" vert="horz" wrap="square" lIns="91440" tIns="45720" rIns="91440" bIns="45720" anchor="t" anchorCtr="0">
                            <a:noAutofit/>
                          </wps:bodyPr>
                        </wps:wsp>
                      </wpg:grpSp>
                      <wps:wsp>
                        <wps:cNvPr id="192" name="Straight Arrow Connector 192"/>
                        <wps:cNvCnPr/>
                        <wps:spPr>
                          <a:xfrm>
                            <a:off x="1339850" y="419100"/>
                            <a:ext cx="35941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Arrow Connector 193"/>
                        <wps:cNvCnPr/>
                        <wps:spPr>
                          <a:xfrm flipV="1">
                            <a:off x="3371850" y="1085850"/>
                            <a:ext cx="15557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1DFFF3D" id="Group 54" o:spid="_x0000_s1059" style="position:absolute;margin-left:0;margin-top:13.6pt;width:495.5pt;height:152pt;z-index:251666432;mso-position-horizontal:center;mso-position-horizontal-relative:margin" coordsize="62928,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">
                <v:group id="Group 55" o:spid="_x0000_s1060" style="position:absolute;width:62928;height:19304" coordsize="62928,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1" style="position:absolute;left:12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" fillcolor="#a5a5a5 [3206]" strokecolor="#525252 [1606]" strokeweight="1pt">
                    <v:textbox>
                      <w:txbxContent>
                        <w:p w:rsidR="000012D1" w:rsidRDefault="000012D1" w:rsidP="00F60530">
                          <w:pPr>
                            <w:jc w:val="center"/>
                          </w:pPr>
                          <w:r>
                            <w:t>Davis Instruments Vantage Pro Weather Stations</w:t>
                          </w:r>
                        </w:p>
                      </w:txbxContent>
                    </v:textbox>
                  </v:rect>
                  <v:rect id="Rectangle 57" o:spid="_x0000_s1062" style="position:absolute;top:1098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" fillcolor="#a5a5a5 [3206]" strokecolor="#525252 [1606]" strokeweight="1pt">
                    <v:textbox>
                      <w:txbxContent>
                        <w:p w:rsidR="000012D1" w:rsidRDefault="000012D1" w:rsidP="00F60530">
                          <w:pPr>
                            <w:jc w:val="center"/>
                          </w:pPr>
                          <w:r>
                            <w:t>Campbell Scientific Data Logger Weather Stations</w:t>
                          </w:r>
                        </w:p>
                      </w:txbxContent>
                    </v:textbox>
                  </v:rect>
                  <v:rect id="Rectangle 58" o:spid="_x0000_s1063" style="position:absolute;left:49593;top:5778;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textbox>
                      <w:txbxContent>
                        <w:p w:rsidR="000012D1" w:rsidRDefault="000012D1" w:rsidP="00F60530">
                          <w:pPr>
                            <w:jc w:val="center"/>
                          </w:pPr>
                          <w:r>
                            <w:t>PI Server</w:t>
                          </w:r>
                        </w:p>
                      </w:txbxContent>
                    </v:textbox>
                  </v:rect>
                  <v:rect id="Rectangle 59" o:spid="_x0000_s1064" style="position:absolute;left:20320;top:10922;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" fillcolor="#a5a5a5 [3206]" strokecolor="#525252 [1606]" strokeweight="1pt">
                    <v:textbox>
                      <w:txbxContent>
                        <w:p w:rsidR="000012D1" w:rsidRDefault="000012D1" w:rsidP="00F60530">
                          <w:pPr>
                            <w:jc w:val="center"/>
                          </w:pPr>
                          <w:r>
                            <w:t>Microsoft SQL Database</w:t>
                          </w:r>
                        </w:p>
                      </w:txbxContent>
                    </v:textbox>
                  </v:rect>
                  <v:shape id="Straight Arrow Connector 60" o:spid="_x0000_s1065" type="#_x0000_t32" style="position:absolute;left:13335;top:15049;width:6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Text Box 2" o:spid="_x0000_s1066" type="#_x0000_t202" style="position:absolute;left:13335;top:4508;width:36175;height:3867;rotation:572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" filled="f" stroked="f">
                    <v:textbox style="mso-fit-shape-to-text:t">
                      <w:txbxContent>
                        <w:p w:rsidR="000012D1" w:rsidRDefault="000012D1" w:rsidP="00F60530">
                          <w:r>
                            <w:t>PI Interface for Davis Instruments Vantage Pro/Pro Plus</w:t>
                          </w:r>
                        </w:p>
                      </w:txbxContent>
                    </v:textbox>
                  </v:shape>
                  <v:shape id="Text Box 2" o:spid="_x0000_s1067" type="#_x0000_t202" style="position:absolute;left:35369;top:10604;width:10541;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" filled="f" stroked="f">
                    <v:textbox>
                      <w:txbxContent>
                        <w:p w:rsidR="000012D1" w:rsidRDefault="000012D1" w:rsidP="00F60530">
                          <w:r>
                            <w:t>PI Interface for</w:t>
                          </w:r>
                        </w:p>
                      </w:txbxContent>
                    </v:textbox>
                  </v:shape>
                  <v:shape id="Text Box 2" o:spid="_x0000_s1068" type="#_x0000_t202" style="position:absolute;left:34353;top:13652;width:12256;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" filled="f" stroked="f">
                    <v:textbox>
                      <w:txbxContent>
                        <w:p w:rsidR="000012D1" w:rsidRDefault="000012D1" w:rsidP="00F60530">
                          <w:r>
                            <w:t>RDBMS via ODBC</w:t>
                          </w:r>
                        </w:p>
                      </w:txbxContent>
                    </v:textbox>
                  </v:shape>
                </v:group>
                <v:shape id="Straight Arrow Connector 192" o:spid="_x0000_s1069" type="#_x0000_t32" style="position:absolute;left:13398;top:4191;width:35941;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" strokecolor="black [3200]" strokeweight=".5pt">
                  <v:stroke endarrow="block" joinstyle="miter"/>
                </v:shape>
                <v:shape id="Straight Arrow Connector 193" o:spid="_x0000_s1070" type="#_x0000_t32" style="position:absolute;left:33718;top:10858;width:15558;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w10:wrap anchorx="margin"/>
              </v:group>
            </w:pict>
          </mc:Fallback>
        </mc:AlternateContent>
      </w:r>
    </w:p>
    <w:p w:rsidR="00F60530" w:rsidRDefault="00F60530" w:rsidP="00F60530">
      <w:pPr>
        <w:rPr>
          <w:rFonts w:asciiTheme="majorHAnsi" w:eastAsiaTheme="majorEastAsia" w:hAnsiTheme="majorHAnsi" w:cstheme="majorBidi"/>
          <w:color w:val="2E74B5" w:themeColor="accent1" w:themeShade="BF"/>
          <w:sz w:val="26"/>
          <w:szCs w:val="26"/>
        </w:rPr>
      </w:pPr>
    </w:p>
    <w:p w:rsidR="00F60530" w:rsidRDefault="00F60530" w:rsidP="00F60530">
      <w:pPr>
        <w:rPr>
          <w:rFonts w:asciiTheme="majorHAnsi" w:eastAsiaTheme="majorEastAsia" w:hAnsiTheme="majorHAnsi" w:cstheme="majorBidi"/>
          <w:color w:val="2E74B5" w:themeColor="accent1" w:themeShade="BF"/>
          <w:sz w:val="26"/>
          <w:szCs w:val="26"/>
        </w:rPr>
      </w:pPr>
    </w:p>
    <w:p w:rsidR="00F60530" w:rsidRDefault="00F60530" w:rsidP="00F60530">
      <w:pPr>
        <w:rPr>
          <w:rFonts w:asciiTheme="majorHAnsi" w:eastAsiaTheme="majorEastAsia" w:hAnsiTheme="majorHAnsi" w:cstheme="majorBidi"/>
          <w:color w:val="2E74B5" w:themeColor="accent1" w:themeShade="BF"/>
          <w:sz w:val="26"/>
          <w:szCs w:val="26"/>
        </w:rPr>
      </w:pPr>
    </w:p>
    <w:p w:rsidR="00F60530" w:rsidRDefault="00F60530" w:rsidP="00F60530">
      <w:pPr>
        <w:rPr>
          <w:rFonts w:asciiTheme="majorHAnsi" w:eastAsiaTheme="majorEastAsia" w:hAnsiTheme="majorHAnsi" w:cstheme="majorBidi"/>
          <w:color w:val="2E74B5" w:themeColor="accent1" w:themeShade="BF"/>
          <w:sz w:val="26"/>
          <w:szCs w:val="26"/>
        </w:rPr>
      </w:pPr>
    </w:p>
    <w:p w:rsidR="00F60530" w:rsidRDefault="00F60530" w:rsidP="00F60530">
      <w:pPr>
        <w:rPr>
          <w:rFonts w:asciiTheme="majorHAnsi" w:eastAsiaTheme="majorEastAsia" w:hAnsiTheme="majorHAnsi" w:cstheme="majorBidi"/>
          <w:color w:val="2E74B5" w:themeColor="accent1" w:themeShade="BF"/>
          <w:sz w:val="26"/>
          <w:szCs w:val="26"/>
        </w:rPr>
      </w:pPr>
    </w:p>
    <w:p w:rsidR="00F60530" w:rsidRPr="00E970CE" w:rsidRDefault="00F60530" w:rsidP="00F60530">
      <w:pPr>
        <w:rPr>
          <w:rFonts w:asciiTheme="majorHAnsi" w:eastAsiaTheme="majorEastAsia" w:hAnsiTheme="majorHAnsi" w:cstheme="majorBidi"/>
          <w:color w:val="2E74B5" w:themeColor="accent1" w:themeShade="BF"/>
          <w:sz w:val="26"/>
          <w:szCs w:val="26"/>
        </w:rPr>
      </w:pPr>
    </w:p>
    <w:p w:rsidR="00F60530" w:rsidRDefault="00F60530" w:rsidP="00F60530">
      <w:pPr>
        <w:jc w:val="center"/>
      </w:pPr>
      <w:r>
        <w:lastRenderedPageBreak/>
        <w:t>OR</w:t>
      </w:r>
    </w:p>
    <w:p w:rsidR="00F60530" w:rsidRPr="00E970CE" w:rsidRDefault="00F60530" w:rsidP="00F60530">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63360" behindDoc="0" locked="0" layoutInCell="1" allowOverlap="1" wp14:anchorId="0E47F588" wp14:editId="79A309AA">
                <wp:simplePos x="0" y="0"/>
                <wp:positionH relativeFrom="margin">
                  <wp:align>center</wp:align>
                </wp:positionH>
                <wp:positionV relativeFrom="paragraph">
                  <wp:posOffset>96520</wp:posOffset>
                </wp:positionV>
                <wp:extent cx="6210300" cy="1803400"/>
                <wp:effectExtent l="0" t="0" r="19050" b="25400"/>
                <wp:wrapNone/>
                <wp:docPr id="32" name="Group 32"/>
                <wp:cNvGraphicFramePr/>
                <a:graphic xmlns:a="http://schemas.openxmlformats.org/drawingml/2006/main">
                  <a:graphicData uri="http://schemas.microsoft.com/office/word/2010/wordprocessingGroup">
                    <wpg:wgp>
                      <wpg:cNvGrpSpPr/>
                      <wpg:grpSpPr>
                        <a:xfrm>
                          <a:off x="0" y="0"/>
                          <a:ext cx="6210300" cy="1803400"/>
                          <a:chOff x="0" y="0"/>
                          <a:chExt cx="6210300" cy="1803400"/>
                        </a:xfrm>
                      </wpg:grpSpPr>
                      <wpg:grpSp>
                        <wpg:cNvPr id="31" name="Group 31"/>
                        <wpg:cNvGrpSpPr/>
                        <wpg:grpSpPr>
                          <a:xfrm>
                            <a:off x="0" y="0"/>
                            <a:ext cx="6210300" cy="1803400"/>
                            <a:chOff x="0" y="0"/>
                            <a:chExt cx="6210300" cy="1803400"/>
                          </a:xfrm>
                        </wpg:grpSpPr>
                        <wps:wsp>
                          <wps:cNvPr id="24" name="Rectangle 24"/>
                          <wps:cNvSpPr/>
                          <wps:spPr>
                            <a:xfrm>
                              <a:off x="1905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971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876800" y="4699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333500" y="939800"/>
                              <a:ext cx="35052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rot="426437">
                              <a:off x="1422400" y="406400"/>
                              <a:ext cx="3617594" cy="386714"/>
                            </a:xfrm>
                            <a:prstGeom prst="rect">
                              <a:avLst/>
                            </a:prstGeom>
                            <a:noFill/>
                            <a:ln w="9525">
                              <a:noFill/>
                              <a:miter lim="800000"/>
                              <a:headEnd/>
                              <a:tailEnd/>
                            </a:ln>
                          </wps:spPr>
                          <wps:txbx>
                            <w:txbxContent>
                              <w:p w:rsidR="000012D1" w:rsidRDefault="000012D1" w:rsidP="00F60530">
                                <w:r>
                                  <w:t>PI Interface for Davis Instruments Vantage Pro/Pro Plus</w:t>
                                </w:r>
                              </w:p>
                            </w:txbxContent>
                          </wps:txbx>
                          <wps:bodyPr rot="0" vert="horz" wrap="square" lIns="91440" tIns="45720" rIns="91440" bIns="45720" anchor="t" anchorCtr="0">
                            <a:spAutoFit/>
                          </wps:bodyPr>
                        </wps:wsp>
                        <wps:wsp>
                          <wps:cNvPr id="30" name="Text Box 2"/>
                          <wps:cNvSpPr txBox="1">
                            <a:spLocks noChangeArrowheads="1"/>
                          </wps:cNvSpPr>
                          <wps:spPr bwMode="auto">
                            <a:xfrm rot="21111168">
                              <a:off x="1606550" y="1123950"/>
                              <a:ext cx="3617594" cy="386714"/>
                            </a:xfrm>
                            <a:prstGeom prst="rect">
                              <a:avLst/>
                            </a:prstGeom>
                            <a:noFill/>
                            <a:ln w="9525">
                              <a:noFill/>
                              <a:miter lim="800000"/>
                              <a:headEnd/>
                              <a:tailEnd/>
                            </a:ln>
                          </wps:spPr>
                          <wps:txbx>
                            <w:txbxContent>
                              <w:p w:rsidR="000012D1" w:rsidRDefault="000012D1" w:rsidP="00F60530">
                                <w:r>
                                  <w:t xml:space="preserve">PI Interface for Campbell Scientific </w:t>
                                </w:r>
                                <w:proofErr w:type="spellStart"/>
                                <w:r>
                                  <w:t>LoggerNet</w:t>
                                </w:r>
                                <w:proofErr w:type="spellEnd"/>
                              </w:p>
                            </w:txbxContent>
                          </wps:txbx>
                          <wps:bodyPr rot="0" vert="horz" wrap="square" lIns="91440" tIns="45720" rIns="91440" bIns="45720" anchor="t" anchorCtr="0">
                            <a:spAutoFit/>
                          </wps:bodyPr>
                        </wps:wsp>
                      </wpg:grpSp>
                      <wps:wsp>
                        <wps:cNvPr id="27" name="Straight Arrow Connector 27"/>
                        <wps:cNvCnPr/>
                        <wps:spPr>
                          <a:xfrm>
                            <a:off x="1371600" y="450850"/>
                            <a:ext cx="3467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47F588" id="Group 32" o:spid="_x0000_s1071" style="position:absolute;margin-left:0;margin-top:7.6pt;width:489pt;height:142pt;z-index:251663360;mso-position-horizontal:center;mso-position-horizontal-relative:margin" coordsize="62103,1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">
                <v:group id="Group 31" o:spid="_x0000_s1072" style="position:absolute;width:62103;height:18034" coordsize="62103,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4" o:spid="_x0000_s1073" style="position:absolute;left:190;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textbox>
                      <w:txbxContent>
                        <w:p w:rsidR="000012D1" w:rsidRDefault="000012D1" w:rsidP="00F60530">
                          <w:pPr>
                            <w:jc w:val="center"/>
                          </w:pPr>
                          <w:r>
                            <w:t>Davis Instruments Vantage Pro Weather Stations</w:t>
                          </w:r>
                        </w:p>
                      </w:txbxContent>
                    </v:textbox>
                  </v:rect>
                  <v:rect id="Rectangle 25" o:spid="_x0000_s1074" style="position:absolute;top:971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" fillcolor="#a5a5a5 [3206]" strokecolor="#525252 [1606]" strokeweight="1pt">
                    <v:textbox>
                      <w:txbxContent>
                        <w:p w:rsidR="000012D1" w:rsidRDefault="000012D1" w:rsidP="00F60530">
                          <w:pPr>
                            <w:jc w:val="center"/>
                          </w:pPr>
                          <w:r>
                            <w:t>Campbell Scientific Data Logger Weather Stations</w:t>
                          </w:r>
                        </w:p>
                      </w:txbxContent>
                    </v:textbox>
                  </v:rect>
                  <v:rect id="Rectangle 26" o:spid="_x0000_s1075" style="position:absolute;left:48768;top:4699;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" fillcolor="#a5a5a5 [3206]" strokecolor="#525252 [1606]" strokeweight="1pt">
                    <v:textbox>
                      <w:txbxContent>
                        <w:p w:rsidR="000012D1" w:rsidRDefault="000012D1" w:rsidP="00F60530">
                          <w:pPr>
                            <w:jc w:val="center"/>
                          </w:pPr>
                          <w:r>
                            <w:t>PI Server</w:t>
                          </w:r>
                        </w:p>
                      </w:txbxContent>
                    </v:textbox>
                  </v:rect>
                  <v:shape id="Straight Arrow Connector 28" o:spid="_x0000_s1076" type="#_x0000_t32" style="position:absolute;left:13335;top:9398;width:35052;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Text Box 2" o:spid="_x0000_s1077" type="#_x0000_t202" style="position:absolute;left:14224;top:4064;width:36175;height:3867;rotation:465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" filled="f" stroked="f">
                    <v:textbox style="mso-fit-shape-to-text:t">
                      <w:txbxContent>
                        <w:p w:rsidR="000012D1" w:rsidRDefault="000012D1" w:rsidP="00F60530">
                          <w:r>
                            <w:t>PI Interface for Davis Instruments Vantage Pro/Pro Plus</w:t>
                          </w:r>
                        </w:p>
                      </w:txbxContent>
                    </v:textbox>
                  </v:shape>
                  <v:shape id="Text Box 2" o:spid="_x0000_s1078" type="#_x0000_t202" style="position:absolute;left:16065;top:11239;width:36176;height:3867;rotation:-5339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" filled="f" stroked="f">
                    <v:textbox style="mso-fit-shape-to-text:t">
                      <w:txbxContent>
                        <w:p w:rsidR="000012D1" w:rsidRDefault="000012D1" w:rsidP="00F60530">
                          <w:r>
                            <w:t xml:space="preserve">PI Interface for Campbell Scientific </w:t>
                          </w:r>
                          <w:proofErr w:type="spellStart"/>
                          <w:r>
                            <w:t>LoggerNet</w:t>
                          </w:r>
                          <w:proofErr w:type="spellEnd"/>
                        </w:p>
                      </w:txbxContent>
                    </v:textbox>
                  </v:shape>
                </v:group>
                <v:shape id="Straight Arrow Connector 27" o:spid="_x0000_s1079" type="#_x0000_t32" style="position:absolute;left:13716;top:4508;width:3467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w10:wrap anchorx="margin"/>
              </v:group>
            </w:pict>
          </mc:Fallback>
        </mc:AlternateContent>
      </w:r>
      <w:r>
        <w:br w:type="page"/>
      </w:r>
    </w:p>
    <w:p w:rsidR="00F60530" w:rsidRPr="00AF3F06" w:rsidRDefault="00F60530" w:rsidP="00AF3F06">
      <w:pPr>
        <w:pStyle w:val="Heading4"/>
        <w:rPr>
          <w:sz w:val="24"/>
          <w:szCs w:val="24"/>
        </w:rPr>
      </w:pPr>
      <w:bookmarkStart w:id="10" w:name="_Toc520375246"/>
      <w:r w:rsidRPr="00AF3F06">
        <w:rPr>
          <w:sz w:val="24"/>
          <w:szCs w:val="24"/>
        </w:rPr>
        <w:lastRenderedPageBreak/>
        <w:t>Option Three: PI Interface for RDBMS via ODBC Long-Term</w:t>
      </w:r>
      <w:bookmarkEnd w:id="10"/>
    </w:p>
    <w:p w:rsidR="00F60530" w:rsidRPr="00AB599C" w:rsidRDefault="00F60530" w:rsidP="00F60530">
      <w:r>
        <w:t xml:space="preserve">Option Plan </w:t>
      </w:r>
      <w:proofErr w:type="gramStart"/>
      <w:r>
        <w:t>Three</w:t>
      </w:r>
      <w:proofErr w:type="gramEnd"/>
      <w:r>
        <w:t>:  Setup the PI Interface for RDBMS via ODBC in order to import data from the Microsoft SQL Database into the PI System</w:t>
      </w:r>
    </w:p>
    <w:p w:rsidR="00F60530" w:rsidRDefault="00F60530" w:rsidP="00F60530">
      <w:r>
        <w:rPr>
          <w:noProof/>
        </w:rPr>
        <mc:AlternateContent>
          <mc:Choice Requires="wps">
            <w:drawing>
              <wp:anchor distT="0" distB="0" distL="114300" distR="114300" simplePos="0" relativeHeight="251660288" behindDoc="0" locked="0" layoutInCell="1" allowOverlap="1" wp14:anchorId="7EB6C5DA" wp14:editId="44D12937">
                <wp:simplePos x="0" y="0"/>
                <wp:positionH relativeFrom="margin">
                  <wp:posOffset>-146050</wp:posOffset>
                </wp:positionH>
                <wp:positionV relativeFrom="paragraph">
                  <wp:posOffset>5080</wp:posOffset>
                </wp:positionV>
                <wp:extent cx="6235700" cy="2317750"/>
                <wp:effectExtent l="0" t="0" r="0" b="6350"/>
                <wp:wrapNone/>
                <wp:docPr id="4" name="Rectangle 4"/>
                <wp:cNvGraphicFramePr/>
                <a:graphic xmlns:a="http://schemas.openxmlformats.org/drawingml/2006/main">
                  <a:graphicData uri="http://schemas.microsoft.com/office/word/2010/wordprocessingShape">
                    <wps:wsp>
                      <wps:cNvSpPr/>
                      <wps:spPr>
                        <a:xfrm>
                          <a:off x="0" y="0"/>
                          <a:ext cx="6235700" cy="2317750"/>
                        </a:xfrm>
                        <a:prstGeom prst="rect">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0012D1" w:rsidRPr="0002779F" w:rsidRDefault="000012D1" w:rsidP="00F6053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0012D1" w:rsidRDefault="000012D1" w:rsidP="00F60530">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weather stations would be importing data into the PI System on the same interface, creating a simpler data flow</w:t>
                            </w:r>
                          </w:p>
                          <w:p w:rsidR="000012D1" w:rsidRPr="0002779F" w:rsidRDefault="000012D1" w:rsidP="00F60530">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work for initial set up than Option Plan One</w:t>
                            </w:r>
                          </w:p>
                          <w:p w:rsidR="000012D1" w:rsidRPr="0002779F" w:rsidRDefault="000012D1" w:rsidP="00F6053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0012D1" w:rsidRPr="0002779F" w:rsidRDefault="000012D1" w:rsidP="00F60530">
                            <w:pPr>
                              <w:pStyle w:val="ListParagraph"/>
                              <w:numPr>
                                <w:ilvl w:val="0"/>
                                <w:numId w:val="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to travel through multiple programs: From weather station, through Weather Envoy8x Receiver, into the SQL Database, through the PI Interface for RDBMS via ODBS, into the PI System’s Data Archive</w:t>
                            </w:r>
                          </w:p>
                          <w:p w:rsidR="000012D1" w:rsidRPr="0002779F" w:rsidRDefault="000012D1" w:rsidP="00F60530">
                            <w:pPr>
                              <w:pStyle w:val="ListParagraph"/>
                              <w:numPr>
                                <w:ilvl w:val="0"/>
                                <w:numId w:val="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resolution of the SQL Database and the robustness of its import mechanisms, it may not be as reliable of a data importer in the long-term</w:t>
                            </w:r>
                          </w:p>
                          <w:p w:rsidR="000012D1" w:rsidRPr="0002779F" w:rsidRDefault="000012D1" w:rsidP="00F605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6C5DA" id="Rectangle 4" o:spid="_x0000_s1080" style="position:absolute;margin-left:-11.5pt;margin-top:.4pt;width:491pt;height:18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" fillcolor="#d8d8d8 [2732]" stroked="f" strokeweight="1pt">
                <v:textbox>
                  <w:txbxContent>
                    <w:p w:rsidR="000012D1" w:rsidRPr="0002779F" w:rsidRDefault="000012D1" w:rsidP="00F6053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0012D1" w:rsidRDefault="000012D1" w:rsidP="00F60530">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weather stations would be importing data into the PI System on the same interface, creating a simpler data flow</w:t>
                      </w:r>
                    </w:p>
                    <w:p w:rsidR="000012D1" w:rsidRPr="0002779F" w:rsidRDefault="000012D1" w:rsidP="00F60530">
                      <w:pPr>
                        <w:pStyle w:val="ListParagraph"/>
                        <w:numPr>
                          <w:ilvl w:val="0"/>
                          <w:numId w:val="2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work for initial set up than Option Plan One</w:t>
                      </w:r>
                    </w:p>
                    <w:p w:rsidR="000012D1" w:rsidRPr="0002779F" w:rsidRDefault="000012D1" w:rsidP="00F6053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0012D1" w:rsidRPr="0002779F" w:rsidRDefault="000012D1" w:rsidP="00F60530">
                      <w:pPr>
                        <w:pStyle w:val="ListParagraph"/>
                        <w:numPr>
                          <w:ilvl w:val="0"/>
                          <w:numId w:val="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to travel through multiple programs: From weather station, through Weather Envoy8x Receiver, into the SQL Database, through the PI Interface for RDBMS via ODBS, into the PI System’s Data Archive</w:t>
                      </w:r>
                    </w:p>
                    <w:p w:rsidR="000012D1" w:rsidRPr="0002779F" w:rsidRDefault="000012D1" w:rsidP="00F60530">
                      <w:pPr>
                        <w:pStyle w:val="ListParagraph"/>
                        <w:numPr>
                          <w:ilvl w:val="0"/>
                          <w:numId w:val="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resolution of the SQL Database and the robustness of its import mechanisms, it may not be as reliable of a data importer in the long-term</w:t>
                      </w:r>
                    </w:p>
                    <w:p w:rsidR="000012D1" w:rsidRPr="0002779F" w:rsidRDefault="000012D1" w:rsidP="00F6053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p w:rsidR="00F60530" w:rsidRDefault="00F60530" w:rsidP="00F60530">
      <w:r>
        <w:rPr>
          <w:b/>
        </w:rPr>
        <w:t>Data Flow:</w:t>
      </w:r>
    </w:p>
    <w:p w:rsidR="00F60530" w:rsidRPr="004C293C" w:rsidRDefault="00F60530" w:rsidP="00F60530">
      <w:r>
        <w:rPr>
          <w:noProof/>
        </w:rPr>
        <mc:AlternateContent>
          <mc:Choice Requires="wpg">
            <w:drawing>
              <wp:anchor distT="0" distB="0" distL="114300" distR="114300" simplePos="0" relativeHeight="251661312" behindDoc="0" locked="0" layoutInCell="1" allowOverlap="1" wp14:anchorId="272707E9" wp14:editId="1F6742D3">
                <wp:simplePos x="0" y="0"/>
                <wp:positionH relativeFrom="column">
                  <wp:posOffset>0</wp:posOffset>
                </wp:positionH>
                <wp:positionV relativeFrom="paragraph">
                  <wp:posOffset>6350</wp:posOffset>
                </wp:positionV>
                <wp:extent cx="6089650" cy="1841500"/>
                <wp:effectExtent l="0" t="0" r="25400" b="25400"/>
                <wp:wrapNone/>
                <wp:docPr id="5" name="Group 5"/>
                <wp:cNvGraphicFramePr/>
                <a:graphic xmlns:a="http://schemas.openxmlformats.org/drawingml/2006/main">
                  <a:graphicData uri="http://schemas.microsoft.com/office/word/2010/wordprocessingGroup">
                    <wpg:wgp>
                      <wpg:cNvGrpSpPr/>
                      <wpg:grpSpPr>
                        <a:xfrm>
                          <a:off x="0" y="0"/>
                          <a:ext cx="6089650" cy="1841500"/>
                          <a:chOff x="0" y="0"/>
                          <a:chExt cx="6089650" cy="1841500"/>
                        </a:xfrm>
                      </wpg:grpSpPr>
                      <wpg:grpSp>
                        <wpg:cNvPr id="6" name="Group 6"/>
                        <wpg:cNvGrpSpPr/>
                        <wpg:grpSpPr>
                          <a:xfrm>
                            <a:off x="0" y="0"/>
                            <a:ext cx="6089650" cy="1841500"/>
                            <a:chOff x="0" y="0"/>
                            <a:chExt cx="6089650" cy="1841500"/>
                          </a:xfrm>
                        </wpg:grpSpPr>
                        <wps:wsp>
                          <wps:cNvPr id="7" name="Rectangle 7"/>
                          <wps:cNvSpPr/>
                          <wps:spPr>
                            <a:xfrm>
                              <a:off x="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0096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98700" y="5207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756150" y="5143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12D1" w:rsidRDefault="000012D1" w:rsidP="00F60530">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352550" y="431800"/>
                              <a:ext cx="91440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1352550" y="1041400"/>
                              <a:ext cx="895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Text Box 2"/>
                          <wps:cNvSpPr txBox="1">
                            <a:spLocks noChangeArrowheads="1"/>
                          </wps:cNvSpPr>
                          <wps:spPr bwMode="auto">
                            <a:xfrm>
                              <a:off x="3714750" y="647700"/>
                              <a:ext cx="1054100" cy="298450"/>
                            </a:xfrm>
                            <a:prstGeom prst="rect">
                              <a:avLst/>
                            </a:prstGeom>
                            <a:noFill/>
                            <a:ln w="9525">
                              <a:noFill/>
                              <a:miter lim="800000"/>
                              <a:headEnd/>
                              <a:tailEnd/>
                            </a:ln>
                          </wps:spPr>
                          <wps:txbx>
                            <w:txbxContent>
                              <w:p w:rsidR="000012D1" w:rsidRDefault="000012D1" w:rsidP="00F60530">
                                <w:r>
                                  <w:t>PI Interface for</w:t>
                                </w:r>
                              </w:p>
                            </w:txbxContent>
                          </wps:txbx>
                          <wps:bodyPr rot="0" vert="horz" wrap="square" lIns="91440" tIns="45720" rIns="91440" bIns="45720" anchor="t" anchorCtr="0">
                            <a:noAutofit/>
                          </wps:bodyPr>
                        </wps:wsp>
                        <wps:wsp>
                          <wps:cNvPr id="195" name="Text Box 2"/>
                          <wps:cNvSpPr txBox="1">
                            <a:spLocks noChangeArrowheads="1"/>
                          </wps:cNvSpPr>
                          <wps:spPr bwMode="auto">
                            <a:xfrm>
                              <a:off x="3613150" y="952500"/>
                              <a:ext cx="1225550" cy="298450"/>
                            </a:xfrm>
                            <a:prstGeom prst="rect">
                              <a:avLst/>
                            </a:prstGeom>
                            <a:noFill/>
                            <a:ln w="9525">
                              <a:noFill/>
                              <a:miter lim="800000"/>
                              <a:headEnd/>
                              <a:tailEnd/>
                            </a:ln>
                          </wps:spPr>
                          <wps:txbx>
                            <w:txbxContent>
                              <w:p w:rsidR="000012D1" w:rsidRDefault="000012D1" w:rsidP="00F60530">
                                <w:r>
                                  <w:t>RDBMS via ODBC</w:t>
                                </w:r>
                              </w:p>
                            </w:txbxContent>
                          </wps:txbx>
                          <wps:bodyPr rot="0" vert="horz" wrap="square" lIns="91440" tIns="45720" rIns="91440" bIns="45720" anchor="t" anchorCtr="0">
                            <a:noAutofit/>
                          </wps:bodyPr>
                        </wps:wsp>
                      </wpg:grpSp>
                      <wps:wsp>
                        <wps:cNvPr id="196" name="Straight Arrow Connector 196"/>
                        <wps:cNvCnPr/>
                        <wps:spPr>
                          <a:xfrm flipV="1">
                            <a:off x="3657600" y="908050"/>
                            <a:ext cx="1066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72707E9" id="Group 5" o:spid="_x0000_s1081" style="position:absolute;margin-left:0;margin-top:.5pt;width:479.5pt;height:145pt;z-index:251661312" coordsize="60896,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">
                <v:group id="Group 6" o:spid="_x0000_s1082" style="position:absolute;width:60896;height:18415" coordsize="60896,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83" style="position:absolute;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" fillcolor="#a5a5a5 [3206]" strokecolor="#525252 [1606]" strokeweight="1pt">
                    <v:textbox>
                      <w:txbxContent>
                        <w:p w:rsidR="000012D1" w:rsidRDefault="000012D1" w:rsidP="00F60530">
                          <w:pPr>
                            <w:jc w:val="center"/>
                          </w:pPr>
                          <w:r>
                            <w:t>Davis Instruments Vantage Pro Weather Stations</w:t>
                          </w:r>
                        </w:p>
                      </w:txbxContent>
                    </v:textbox>
                  </v:rect>
                  <v:rect id="Rectangle 8" o:spid="_x0000_s1084" style="position:absolute;top:10096;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textbox>
                      <w:txbxContent>
                        <w:p w:rsidR="000012D1" w:rsidRDefault="000012D1" w:rsidP="00F60530">
                          <w:pPr>
                            <w:jc w:val="center"/>
                          </w:pPr>
                          <w:r>
                            <w:t>Campbell Scientific Data Logger Weather Stations</w:t>
                          </w:r>
                        </w:p>
                      </w:txbxContent>
                    </v:textbox>
                  </v:rect>
                  <v:rect id="Rectangle 9" o:spid="_x0000_s1085" style="position:absolute;left:22987;top:520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" fillcolor="#a5a5a5 [3206]" strokecolor="#525252 [1606]" strokeweight="1pt">
                    <v:textbox>
                      <w:txbxContent>
                        <w:p w:rsidR="000012D1" w:rsidRDefault="000012D1" w:rsidP="00F60530">
                          <w:pPr>
                            <w:jc w:val="center"/>
                          </w:pPr>
                          <w:r>
                            <w:t>Microsoft SQL Database</w:t>
                          </w:r>
                        </w:p>
                      </w:txbxContent>
                    </v:textbox>
                  </v:rect>
                  <v:rect id="Rectangle 10" o:spid="_x0000_s1086" style="position:absolute;left:47561;top:5143;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" fillcolor="#a5a5a5 [3206]" strokecolor="#525252 [1606]" strokeweight="1pt">
                    <v:textbox>
                      <w:txbxContent>
                        <w:p w:rsidR="000012D1" w:rsidRDefault="000012D1" w:rsidP="00F60530">
                          <w:pPr>
                            <w:jc w:val="center"/>
                          </w:pPr>
                          <w:r>
                            <w:t>PI Server</w:t>
                          </w:r>
                        </w:p>
                      </w:txbxContent>
                    </v:textbox>
                  </v:rect>
                  <v:shape id="Straight Arrow Connector 11" o:spid="_x0000_s1087" type="#_x0000_t32" style="position:absolute;left:13525;top:4318;width:9144;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Straight Arrow Connector 12" o:spid="_x0000_s1088" type="#_x0000_t32" style="position:absolute;left:13525;top:10414;width:8954;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Text Box 2" o:spid="_x0000_s1089" type="#_x0000_t202" style="position:absolute;left:37147;top:6477;width:105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0012D1" w:rsidRDefault="000012D1" w:rsidP="00F60530">
                          <w:r>
                            <w:t>PI Interface for</w:t>
                          </w:r>
                        </w:p>
                      </w:txbxContent>
                    </v:textbox>
                  </v:shape>
                  <v:shape id="Text Box 2" o:spid="_x0000_s1090" type="#_x0000_t202" style="position:absolute;left:36131;top:9525;width:122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0012D1" w:rsidRDefault="000012D1" w:rsidP="00F60530">
                          <w:r>
                            <w:t>RDBMS via ODBC</w:t>
                          </w:r>
                        </w:p>
                      </w:txbxContent>
                    </v:textbox>
                  </v:shape>
                </v:group>
                <v:shape id="Straight Arrow Connector 196" o:spid="_x0000_s1091" type="#_x0000_t32" style="position:absolute;left:36576;top:9080;width:1066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group>
            </w:pict>
          </mc:Fallback>
        </mc:AlternateContent>
      </w:r>
    </w:p>
    <w:p w:rsidR="00F60530" w:rsidRDefault="00F60530" w:rsidP="00F60530"/>
    <w:p w:rsidR="00F60530" w:rsidRDefault="00F60530" w:rsidP="00F60530"/>
    <w:p w:rsidR="00F079B0" w:rsidRDefault="00F079B0" w:rsidP="00F60530">
      <w:r>
        <w:br w:type="page"/>
      </w:r>
    </w:p>
    <w:p w:rsidR="00DE6F06" w:rsidRDefault="00DE6F06" w:rsidP="00DE6F06">
      <w:pPr>
        <w:pStyle w:val="Heading2"/>
      </w:pPr>
      <w:bookmarkStart w:id="11" w:name="_Toc520375247"/>
      <w:bookmarkStart w:id="12" w:name="_Toc521575881"/>
      <w:r>
        <w:lastRenderedPageBreak/>
        <w:t>Units of Measurement Added to the UOM Library</w:t>
      </w:r>
      <w:bookmarkEnd w:id="11"/>
      <w:bookmarkEnd w:id="12"/>
    </w:p>
    <w:p w:rsidR="00DE6F06" w:rsidRDefault="00DE6F06" w:rsidP="00DE6F06">
      <w:pPr>
        <w:pStyle w:val="ListParagraph"/>
        <w:numPr>
          <w:ilvl w:val="0"/>
          <w:numId w:val="4"/>
        </w:numPr>
      </w:pPr>
      <w:r>
        <w:t xml:space="preserve">Class: </w:t>
      </w:r>
      <w:r>
        <w:tab/>
        <w:t xml:space="preserve">People </w:t>
      </w:r>
      <w:r>
        <w:tab/>
      </w:r>
      <w:r>
        <w:tab/>
      </w:r>
      <w:r>
        <w:tab/>
      </w:r>
      <w:r w:rsidR="008E098D">
        <w:tab/>
      </w:r>
      <w:r>
        <w:t xml:space="preserve">Measurement: </w:t>
      </w:r>
      <w:r>
        <w:tab/>
        <w:t>People</w:t>
      </w:r>
    </w:p>
    <w:p w:rsidR="00766A9B" w:rsidRDefault="00766A9B" w:rsidP="00DE6F06">
      <w:pPr>
        <w:pStyle w:val="ListParagraph"/>
        <w:numPr>
          <w:ilvl w:val="0"/>
          <w:numId w:val="4"/>
        </w:numPr>
      </w:pPr>
      <w:r>
        <w:t>Class:</w:t>
      </w:r>
      <w:r>
        <w:tab/>
        <w:t>Elephants</w:t>
      </w:r>
      <w:r>
        <w:tab/>
      </w:r>
      <w:r>
        <w:tab/>
      </w:r>
      <w:r w:rsidR="008E098D">
        <w:tab/>
      </w:r>
      <w:r>
        <w:t>Measurement:</w:t>
      </w:r>
      <w:r>
        <w:tab/>
        <w:t>Elephants</w:t>
      </w:r>
    </w:p>
    <w:p w:rsidR="00DE6F06" w:rsidRDefault="00DE6F06" w:rsidP="00DE6F06">
      <w:pPr>
        <w:pStyle w:val="ListParagraph"/>
        <w:numPr>
          <w:ilvl w:val="0"/>
          <w:numId w:val="4"/>
        </w:numPr>
      </w:pPr>
      <w:r>
        <w:t>Class:</w:t>
      </w:r>
      <w:r>
        <w:tab/>
        <w:t>Accumulation</w:t>
      </w:r>
      <w:r>
        <w:tab/>
      </w:r>
      <w:r>
        <w:tab/>
      </w:r>
      <w:r w:rsidR="008E098D">
        <w:tab/>
      </w:r>
      <w:r>
        <w:t>Measurement:</w:t>
      </w:r>
      <w:r>
        <w:tab/>
        <w:t>Inches per Hour (in/</w:t>
      </w:r>
      <w:proofErr w:type="spellStart"/>
      <w:r>
        <w:t>hr</w:t>
      </w:r>
      <w:proofErr w:type="spellEnd"/>
      <w:r>
        <w:t>)</w:t>
      </w:r>
    </w:p>
    <w:p w:rsidR="00DE6F06" w:rsidRDefault="00DE6F06" w:rsidP="00DE6F06">
      <w:pPr>
        <w:pStyle w:val="ListParagraph"/>
        <w:numPr>
          <w:ilvl w:val="0"/>
          <w:numId w:val="4"/>
        </w:numPr>
      </w:pPr>
      <w:r>
        <w:t xml:space="preserve">Class: </w:t>
      </w:r>
      <w:r>
        <w:tab/>
        <w:t>Water Use per Capita</w:t>
      </w:r>
      <w:r>
        <w:tab/>
      </w:r>
      <w:r w:rsidR="008E098D">
        <w:tab/>
      </w:r>
      <w:r w:rsidR="00376A1B">
        <w:t xml:space="preserve">Measurement: </w:t>
      </w:r>
      <w:r w:rsidR="00376A1B">
        <w:tab/>
        <w:t xml:space="preserve">US </w:t>
      </w:r>
      <w:proofErr w:type="spellStart"/>
      <w:r w:rsidR="00376A1B">
        <w:t>kilogallon</w:t>
      </w:r>
      <w:proofErr w:type="spellEnd"/>
      <w:r>
        <w:t>/person (US</w:t>
      </w:r>
      <w:r w:rsidR="00376A1B">
        <w:t xml:space="preserve"> </w:t>
      </w:r>
      <w:proofErr w:type="spellStart"/>
      <w:r>
        <w:t>kgal</w:t>
      </w:r>
      <w:proofErr w:type="spellEnd"/>
      <w:r>
        <w:t>/person)</w:t>
      </w:r>
    </w:p>
    <w:p w:rsidR="00376A1B" w:rsidRDefault="00376A1B" w:rsidP="00DE6F06">
      <w:pPr>
        <w:pStyle w:val="ListParagraph"/>
        <w:numPr>
          <w:ilvl w:val="0"/>
          <w:numId w:val="4"/>
        </w:numPr>
      </w:pPr>
      <w:r>
        <w:t>Class:</w:t>
      </w:r>
      <w:r>
        <w:tab/>
        <w:t>Water Use per Capita</w:t>
      </w:r>
      <w:r>
        <w:tab/>
      </w:r>
      <w:r>
        <w:tab/>
        <w:t>Measurement:</w:t>
      </w:r>
      <w:r>
        <w:tab/>
        <w:t>US gallon/person (US gal/person)</w:t>
      </w:r>
    </w:p>
    <w:p w:rsidR="00DE6F06" w:rsidRDefault="00DE6F06" w:rsidP="00DE6F06">
      <w:pPr>
        <w:pStyle w:val="ListParagraph"/>
        <w:numPr>
          <w:ilvl w:val="0"/>
          <w:numId w:val="4"/>
        </w:numPr>
      </w:pPr>
      <w:r>
        <w:t xml:space="preserve">Class: </w:t>
      </w:r>
      <w:r>
        <w:tab/>
        <w:t>Pressure</w:t>
      </w:r>
      <w:r>
        <w:tab/>
      </w:r>
      <w:r>
        <w:tab/>
      </w:r>
      <w:r w:rsidR="008E098D">
        <w:tab/>
      </w:r>
      <w:r>
        <w:t xml:space="preserve">Measurement: </w:t>
      </w:r>
      <w:r>
        <w:tab/>
      </w:r>
      <w:proofErr w:type="spellStart"/>
      <w:r>
        <w:t>Millibar</w:t>
      </w:r>
      <w:proofErr w:type="spellEnd"/>
      <w:r>
        <w:t xml:space="preserve"> (</w:t>
      </w:r>
      <w:proofErr w:type="spellStart"/>
      <w:r>
        <w:t>millibars</w:t>
      </w:r>
      <w:proofErr w:type="spellEnd"/>
      <w:r>
        <w:t>)</w:t>
      </w:r>
    </w:p>
    <w:p w:rsidR="008E098D" w:rsidRDefault="008E098D" w:rsidP="00DE6F06">
      <w:pPr>
        <w:pStyle w:val="ListParagraph"/>
        <w:numPr>
          <w:ilvl w:val="0"/>
          <w:numId w:val="4"/>
        </w:numPr>
      </w:pPr>
      <w:r>
        <w:t>Class:</w:t>
      </w:r>
      <w:r>
        <w:tab/>
      </w:r>
      <w:r w:rsidR="004C3A19">
        <w:t>Emission</w:t>
      </w:r>
      <w:r>
        <w:t xml:space="preserve"> Creation per Capita</w:t>
      </w:r>
      <w:r>
        <w:tab/>
        <w:t xml:space="preserve">Measurement: </w:t>
      </w:r>
      <w:r>
        <w:tab/>
        <w:t>Pound per Person (</w:t>
      </w:r>
      <w:proofErr w:type="spellStart"/>
      <w:r>
        <w:t>lb</w:t>
      </w:r>
      <w:proofErr w:type="spellEnd"/>
      <w:r>
        <w:t>/person)</w:t>
      </w:r>
    </w:p>
    <w:p w:rsidR="004C3A19" w:rsidRDefault="004C3A19" w:rsidP="00DE6F06">
      <w:pPr>
        <w:pStyle w:val="ListParagraph"/>
        <w:numPr>
          <w:ilvl w:val="0"/>
          <w:numId w:val="4"/>
        </w:numPr>
      </w:pPr>
      <w:r>
        <w:t>Class:</w:t>
      </w:r>
      <w:r>
        <w:tab/>
        <w:t>Energy</w:t>
      </w:r>
      <w:r>
        <w:tab/>
      </w:r>
      <w:r>
        <w:tab/>
      </w:r>
      <w:r>
        <w:tab/>
      </w:r>
      <w:r>
        <w:tab/>
        <w:t>Measurement:</w:t>
      </w:r>
      <w:r>
        <w:tab/>
        <w:t>kilo British thermal unit</w:t>
      </w:r>
    </w:p>
    <w:p w:rsidR="00DE6F06" w:rsidRDefault="00BB0B36" w:rsidP="00DE6F06">
      <w:pPr>
        <w:pStyle w:val="ListParagraph"/>
        <w:numPr>
          <w:ilvl w:val="0"/>
          <w:numId w:val="4"/>
        </w:numPr>
      </w:pPr>
      <w:r>
        <w:t xml:space="preserve">Class: </w:t>
      </w:r>
      <w:r>
        <w:tab/>
        <w:t>Energy Use Intensity</w:t>
      </w:r>
      <w:r>
        <w:tab/>
      </w:r>
      <w:r w:rsidR="008E098D">
        <w:tab/>
      </w:r>
      <w:r w:rsidR="00DE6F06">
        <w:t xml:space="preserve">Measurement: </w:t>
      </w:r>
      <w:r w:rsidR="00DE6F06">
        <w:tab/>
        <w:t>kilo British thermal unit/gross square footage (</w:t>
      </w:r>
      <w:proofErr w:type="spellStart"/>
      <w:r w:rsidR="00DE6F06">
        <w:t>kBtu</w:t>
      </w:r>
      <w:proofErr w:type="spellEnd"/>
      <w:r w:rsidR="00DE6F06">
        <w:t>/ft2)</w:t>
      </w:r>
    </w:p>
    <w:p w:rsidR="00DE6F06" w:rsidRDefault="00DE6F06" w:rsidP="00DE6F06">
      <w:pPr>
        <w:pStyle w:val="ListParagraph"/>
        <w:numPr>
          <w:ilvl w:val="0"/>
          <w:numId w:val="4"/>
        </w:numPr>
      </w:pPr>
      <w:r>
        <w:br w:type="page"/>
      </w:r>
    </w:p>
    <w:p w:rsidR="00EE3A93" w:rsidRDefault="00EE3A93" w:rsidP="00EE3A93">
      <w:pPr>
        <w:pStyle w:val="Heading1"/>
      </w:pPr>
      <w:bookmarkStart w:id="13" w:name="_Toc521575882"/>
      <w:r>
        <w:lastRenderedPageBreak/>
        <w:t>Unique Assets</w:t>
      </w:r>
      <w:bookmarkEnd w:id="13"/>
    </w:p>
    <w:p w:rsidR="00EE3A93" w:rsidRPr="00EE3A93" w:rsidRDefault="00EE3A93" w:rsidP="00EE3A93">
      <w:pPr>
        <w:pStyle w:val="Heading2"/>
      </w:pPr>
      <w:bookmarkStart w:id="14" w:name="_Toc521575883"/>
      <w:r>
        <w:t>Shared Steam Meters</w:t>
      </w:r>
      <w:bookmarkEnd w:id="14"/>
    </w:p>
    <w:p w:rsidR="00EE3A93" w:rsidRDefault="00EE3A93" w:rsidP="00EE3A93">
      <w:r>
        <w:t xml:space="preserve">A shared steam meter is any steam </w:t>
      </w:r>
      <w:r w:rsidR="00003CA4">
        <w:t>asset that</w:t>
      </w:r>
      <w:r>
        <w:t xml:space="preserve"> reports a joint steam percent usage for two or more buildings.  Currently only two shared steam meters exist:</w:t>
      </w:r>
    </w:p>
    <w:p w:rsidR="00EE3A93" w:rsidRDefault="00EE3A93" w:rsidP="00EE3A93">
      <w:r>
        <w:tab/>
      </w:r>
      <w:r w:rsidRPr="00EE3A93">
        <w:rPr>
          <w:b/>
        </w:rPr>
        <w:t>Steam Meter 9</w:t>
      </w:r>
      <w:r>
        <w:t xml:space="preserve"> reports a joint steam usage for </w:t>
      </w:r>
      <w:proofErr w:type="spellStart"/>
      <w:r>
        <w:t>Dravo</w:t>
      </w:r>
      <w:proofErr w:type="spellEnd"/>
      <w:r>
        <w:t xml:space="preserve"> House, Drinker House, and Richards House</w:t>
      </w:r>
    </w:p>
    <w:p w:rsidR="00EE3A93" w:rsidRDefault="00EE3A93" w:rsidP="00EE3A93">
      <w:pPr>
        <w:ind w:left="720"/>
      </w:pPr>
      <w:r w:rsidRPr="00EE3A93">
        <w:rPr>
          <w:b/>
        </w:rPr>
        <w:t>Steam Meter 14</w:t>
      </w:r>
      <w:r>
        <w:t xml:space="preserve"> reports a joint steam usage for Building H – </w:t>
      </w:r>
      <w:proofErr w:type="spellStart"/>
      <w:r>
        <w:t>Imbt</w:t>
      </w:r>
      <w:proofErr w:type="spellEnd"/>
      <w:r>
        <w:t xml:space="preserve"> Laboratories, Building J – Mailing &amp; Printing, and Building F – Jordan Hall</w:t>
      </w:r>
    </w:p>
    <w:p w:rsidR="009E58FF" w:rsidRDefault="009E58FF" w:rsidP="009E58FF">
      <w:r>
        <w:t xml:space="preserve">Shared Steam Meters exist on their own templates: “Steam Meter – Shared Meter – </w:t>
      </w:r>
      <w:proofErr w:type="spellStart"/>
      <w:r>
        <w:t>Asa</w:t>
      </w:r>
      <w:proofErr w:type="spellEnd"/>
      <w:r>
        <w:t xml:space="preserve"> Packer CH&amp;R” (for those buildings</w:t>
      </w:r>
      <w:r w:rsidR="00BB0B36">
        <w:t xml:space="preserve"> attached to</w:t>
      </w:r>
      <w:r>
        <w:t xml:space="preserve"> the </w:t>
      </w:r>
      <w:proofErr w:type="spellStart"/>
      <w:r>
        <w:t>Asa</w:t>
      </w:r>
      <w:proofErr w:type="spellEnd"/>
      <w:r>
        <w:t xml:space="preserve"> Packer Campus</w:t>
      </w:r>
      <w:r w:rsidR="00BB0B36">
        <w:t xml:space="preserve"> Central Heating and Refrigeration Facility</w:t>
      </w:r>
      <w:r>
        <w:t>) and “Steam Meter – Shared Meter – Mountaint</w:t>
      </w:r>
      <w:r w:rsidR="00BB0B36">
        <w:t>op CH&amp;R” (for those buildings attached to</w:t>
      </w:r>
      <w:r>
        <w:t xml:space="preserve"> the Mountaintop Campus</w:t>
      </w:r>
      <w:r w:rsidR="00BB0B36">
        <w:t xml:space="preserve"> Central Heating and Refrigeration Facility</w:t>
      </w:r>
      <w:r>
        <w:t>).</w:t>
      </w:r>
    </w:p>
    <w:p w:rsidR="00206A58" w:rsidRDefault="00206A58" w:rsidP="009E58FF">
      <w:r>
        <w:t>Below is a screenshot of the analysis page fr</w:t>
      </w:r>
      <w:r w:rsidR="00003CA4">
        <w:t xml:space="preserve">om Steam Meter 9 on </w:t>
      </w:r>
      <w:proofErr w:type="spellStart"/>
      <w:r w:rsidR="00003CA4">
        <w:t>Dravo</w:t>
      </w:r>
      <w:proofErr w:type="spellEnd"/>
      <w:r w:rsidR="00003CA4">
        <w:t xml:space="preserve"> House</w:t>
      </w:r>
      <w:r>
        <w:t xml:space="preserve"> </w:t>
      </w:r>
      <w:proofErr w:type="gramStart"/>
      <w:r>
        <w:t>showcasing</w:t>
      </w:r>
      <w:proofErr w:type="gramEnd"/>
      <w:r>
        <w:t xml:space="preserve"> the expressions involved in calculating the individual</w:t>
      </w:r>
      <w:r w:rsidR="00317ED1">
        <w:t xml:space="preserve"> buildings’</w:t>
      </w:r>
      <w:r>
        <w:t xml:space="preserve"> gas usage</w:t>
      </w:r>
      <w:r w:rsidR="00317ED1">
        <w:t>s</w:t>
      </w:r>
      <w:r>
        <w:t xml:space="preserve">.  Since gas </w:t>
      </w:r>
      <w:proofErr w:type="gramStart"/>
      <w:r>
        <w:t xml:space="preserve">is primarily </w:t>
      </w:r>
      <w:r w:rsidR="00003CA4">
        <w:t>utilized</w:t>
      </w:r>
      <w:proofErr w:type="gramEnd"/>
      <w:r>
        <w:t xml:space="preserve"> for building heating, the shared usage has been corrected for each building by proportionally linking gas usage to the building’s square footage.</w:t>
      </w:r>
    </w:p>
    <w:p w:rsidR="00BF64AF" w:rsidRPr="00EE3A93" w:rsidRDefault="00BF64AF" w:rsidP="00BF64AF">
      <w:r>
        <w:rPr>
          <w:noProof/>
        </w:rPr>
        <w:drawing>
          <wp:inline distT="0" distB="0" distL="0" distR="0">
            <wp:extent cx="5943600"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am Meter 9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rsidR="00DB7378" w:rsidRDefault="00DB7378" w:rsidP="00EE3A93">
      <w:pPr>
        <w:pStyle w:val="Heading1"/>
      </w:pPr>
    </w:p>
    <w:p w:rsidR="000E7246" w:rsidRDefault="000E7246">
      <w:pPr>
        <w:rPr>
          <w:rFonts w:asciiTheme="majorHAnsi" w:eastAsiaTheme="majorEastAsia" w:hAnsiTheme="majorHAnsi" w:cstheme="majorBidi"/>
          <w:color w:val="2E74B5" w:themeColor="accent1" w:themeShade="BF"/>
          <w:sz w:val="26"/>
          <w:szCs w:val="26"/>
        </w:rPr>
      </w:pPr>
      <w:r>
        <w:br w:type="page"/>
      </w:r>
    </w:p>
    <w:p w:rsidR="000E7246" w:rsidRDefault="00DB7378" w:rsidP="000E7246">
      <w:pPr>
        <w:pStyle w:val="Heading2"/>
      </w:pPr>
      <w:bookmarkStart w:id="15" w:name="_Toc521575884"/>
      <w:r>
        <w:lastRenderedPageBreak/>
        <w:t>Monthly and Quarterly Reporting Water Meters</w:t>
      </w:r>
      <w:bookmarkEnd w:id="15"/>
    </w:p>
    <w:p w:rsidR="000E7246" w:rsidRDefault="000E7246" w:rsidP="000E7246">
      <w:r>
        <w:t xml:space="preserve">In order to correct for the discrepancies in water billing </w:t>
      </w:r>
      <w:proofErr w:type="gramStart"/>
      <w:r>
        <w:t>statements</w:t>
      </w:r>
      <w:proofErr w:type="gramEnd"/>
      <w:r>
        <w:t xml:space="preserve"> (some meters report monthly and some meters report quarterly), buildings exist on one of four templates:</w:t>
      </w:r>
    </w:p>
    <w:p w:rsidR="000E7246" w:rsidRDefault="000E7246" w:rsidP="000E7246">
      <w:pPr>
        <w:pStyle w:val="ListParagraph"/>
        <w:numPr>
          <w:ilvl w:val="0"/>
          <w:numId w:val="3"/>
        </w:numPr>
      </w:pPr>
      <w:r w:rsidRPr="000E7246">
        <w:rPr>
          <w:b/>
        </w:rPr>
        <w:t>“Building”</w:t>
      </w:r>
      <w:r>
        <w:t xml:space="preserve"> – If the building has no water assets associated with it or if Facilities Services does not allocate it any</w:t>
      </w:r>
      <w:r w:rsidR="00BB0B36">
        <w:t xml:space="preserve"> water usage, then the building</w:t>
      </w:r>
      <w:r>
        <w:t xml:space="preserve"> becomes assigned to the “Building” template.</w:t>
      </w:r>
    </w:p>
    <w:p w:rsidR="000E7246" w:rsidRDefault="000E7246" w:rsidP="000E7246">
      <w:pPr>
        <w:pStyle w:val="ListParagraph"/>
        <w:numPr>
          <w:ilvl w:val="0"/>
          <w:numId w:val="3"/>
        </w:numPr>
      </w:pPr>
      <w:r w:rsidRPr="000E7246">
        <w:rPr>
          <w:b/>
        </w:rPr>
        <w:t>“BuildingDerived1 – Monthly Water”</w:t>
      </w:r>
      <w:r>
        <w:rPr>
          <w:b/>
        </w:rPr>
        <w:t xml:space="preserve"> </w:t>
      </w:r>
      <w:r>
        <w:t xml:space="preserve">- For buildings and facilities receiving water usage </w:t>
      </w:r>
      <w:r w:rsidR="00BB0B36">
        <w:t>data</w:t>
      </w:r>
      <w:r>
        <w:t xml:space="preserve"> on a monthly basis.</w:t>
      </w:r>
    </w:p>
    <w:p w:rsidR="000E7246" w:rsidRDefault="000E7246" w:rsidP="000E7246">
      <w:pPr>
        <w:pStyle w:val="ListParagraph"/>
        <w:numPr>
          <w:ilvl w:val="0"/>
          <w:numId w:val="3"/>
        </w:numPr>
      </w:pPr>
      <w:r w:rsidRPr="000E7246">
        <w:rPr>
          <w:b/>
        </w:rPr>
        <w:t>“BuildingDerived2 – Quarterly Water”</w:t>
      </w:r>
      <w:r>
        <w:t xml:space="preserve"> – For buildings and fa</w:t>
      </w:r>
      <w:r w:rsidR="00BB0B36">
        <w:t>cilities receiving water usage data</w:t>
      </w:r>
      <w:r>
        <w:t xml:space="preserve"> on a quarterly basis.</w:t>
      </w:r>
    </w:p>
    <w:p w:rsidR="000E7246" w:rsidRDefault="000E7246" w:rsidP="000E7246">
      <w:pPr>
        <w:pStyle w:val="ListParagraph"/>
        <w:numPr>
          <w:ilvl w:val="0"/>
          <w:numId w:val="3"/>
        </w:numPr>
      </w:pPr>
      <w:r w:rsidRPr="000E7246">
        <w:rPr>
          <w:b/>
        </w:rPr>
        <w:t>“BuildingDerived3 – Monthly and Quarterly Water”</w:t>
      </w:r>
      <w:r>
        <w:t xml:space="preserve"> – For buildings and facilities which have more than one water meter/asset where at least one water meter receives water usage monthly and at least one water meter receives water usage quarterly.</w:t>
      </w:r>
    </w:p>
    <w:p w:rsidR="00E53549" w:rsidRDefault="000E7246" w:rsidP="000E7246">
      <w:pPr>
        <w:ind w:left="720"/>
      </w:pPr>
      <w:r>
        <w:t>Currently only one facility resides on the “BuildingDerived3 – Monthly and Quarterly Water” Template.  Warren Square F has two water assets: Water Meter 70 reports water usage quarterly and Water Meter 139 reports water usage monthly.</w:t>
      </w:r>
    </w:p>
    <w:p w:rsidR="00E53549" w:rsidRDefault="00E53549">
      <w:r>
        <w:br w:type="page"/>
      </w:r>
    </w:p>
    <w:p w:rsidR="00E53549" w:rsidRDefault="00E53549" w:rsidP="00E53549">
      <w:pPr>
        <w:pStyle w:val="Heading2"/>
      </w:pPr>
      <w:bookmarkStart w:id="16" w:name="_Toc521575885"/>
      <w:r>
        <w:lastRenderedPageBreak/>
        <w:t xml:space="preserve">Shark Electricity </w:t>
      </w:r>
      <w:proofErr w:type="spellStart"/>
      <w:r>
        <w:t>Submeters</w:t>
      </w:r>
      <w:bookmarkEnd w:id="16"/>
      <w:proofErr w:type="spellEnd"/>
    </w:p>
    <w:p w:rsidR="005A5528" w:rsidRDefault="005A5528" w:rsidP="00E53549"/>
    <w:p w:rsidR="005A5528" w:rsidRDefault="005A5528" w:rsidP="00E53549">
      <w:r>
        <w:t xml:space="preserve">Most of the buildings on Lehigh University’s campus fall under a single PPL account.  Since most of the buildings fall under one account, Facilities Services receives billing and usage information for the entire account and not for each individual building.  In order to monitor the usage of each building and allocate the bill to each building’s account, Facilities Services has installed Shark Electricity </w:t>
      </w:r>
      <w:proofErr w:type="spellStart"/>
      <w:r>
        <w:t>submeters</w:t>
      </w:r>
      <w:proofErr w:type="spellEnd"/>
      <w:r>
        <w:t>, which collect real time electricity flow, power, and usage data.</w:t>
      </w:r>
    </w:p>
    <w:p w:rsidR="00E53549" w:rsidRDefault="00E53549" w:rsidP="00E53549">
      <w:r>
        <w:t>Notes:</w:t>
      </w:r>
    </w:p>
    <w:p w:rsidR="00E53549" w:rsidRDefault="00E53549" w:rsidP="00C26562">
      <w:pPr>
        <w:pStyle w:val="ListParagraph"/>
        <w:numPr>
          <w:ilvl w:val="0"/>
          <w:numId w:val="23"/>
        </w:numPr>
      </w:pPr>
      <w:r>
        <w:t xml:space="preserve">121 Shark </w:t>
      </w:r>
      <w:proofErr w:type="spellStart"/>
      <w:r>
        <w:t>Submeters</w:t>
      </w:r>
      <w:proofErr w:type="spellEnd"/>
      <w:r>
        <w:t xml:space="preserve"> report data to the Shark system software</w:t>
      </w:r>
    </w:p>
    <w:p w:rsidR="00E53549" w:rsidRDefault="00E53549" w:rsidP="00E53549">
      <w:pPr>
        <w:pStyle w:val="ListParagraph"/>
        <w:numPr>
          <w:ilvl w:val="0"/>
          <w:numId w:val="23"/>
        </w:numPr>
      </w:pPr>
      <w:r>
        <w:t>Facilities</w:t>
      </w:r>
      <w:r w:rsidR="00003CA4">
        <w:t xml:space="preserve"> manually</w:t>
      </w:r>
      <w:r>
        <w:t xml:space="preserve"> reads </w:t>
      </w:r>
      <w:r w:rsidR="00003CA4">
        <w:t>the meters</w:t>
      </w:r>
      <w:r>
        <w:t xml:space="preserve"> not directly connected to the syste</w:t>
      </w:r>
      <w:r w:rsidR="00003CA4">
        <w:t>m:</w:t>
      </w:r>
    </w:p>
    <w:p w:rsidR="00E53549" w:rsidRDefault="00E53549" w:rsidP="00E53549">
      <w:pPr>
        <w:pStyle w:val="ListParagraph"/>
        <w:numPr>
          <w:ilvl w:val="1"/>
          <w:numId w:val="23"/>
        </w:numPr>
      </w:pPr>
      <w:r>
        <w:t xml:space="preserve">Chandler Ullman (However, Chandler Ullman will be receiving a brand new Shark </w:t>
      </w:r>
      <w:proofErr w:type="spellStart"/>
      <w:r>
        <w:t>submeter</w:t>
      </w:r>
      <w:proofErr w:type="spellEnd"/>
      <w:r>
        <w:t xml:space="preserve"> which will hopefully be connected when its renovation is completed in 2019)</w:t>
      </w:r>
    </w:p>
    <w:p w:rsidR="00E53549" w:rsidRDefault="00E53549" w:rsidP="00E53549">
      <w:pPr>
        <w:pStyle w:val="ListParagraph"/>
        <w:numPr>
          <w:ilvl w:val="1"/>
          <w:numId w:val="23"/>
        </w:numPr>
      </w:pPr>
      <w:r>
        <w:t>Build</w:t>
      </w:r>
      <w:r w:rsidR="00003CA4">
        <w:t>ing B – Warehouse on Mountaintop Campus</w:t>
      </w:r>
    </w:p>
    <w:p w:rsidR="00E53549" w:rsidRDefault="00E53549" w:rsidP="00E53549">
      <w:pPr>
        <w:pStyle w:val="ListParagraph"/>
        <w:numPr>
          <w:ilvl w:val="1"/>
          <w:numId w:val="23"/>
        </w:numPr>
      </w:pPr>
      <w:r>
        <w:t>Gatehouse on Mountaintop</w:t>
      </w:r>
      <w:r w:rsidR="00003CA4">
        <w:t xml:space="preserve"> Campus</w:t>
      </w:r>
    </w:p>
    <w:p w:rsidR="00E53549" w:rsidRDefault="00E53549" w:rsidP="00E53549">
      <w:pPr>
        <w:pStyle w:val="ListParagraph"/>
        <w:numPr>
          <w:ilvl w:val="1"/>
          <w:numId w:val="23"/>
        </w:numPr>
      </w:pPr>
      <w:r>
        <w:t>Ben Franklin Tech Ventures</w:t>
      </w:r>
    </w:p>
    <w:p w:rsidR="00E53549" w:rsidRDefault="00E53549" w:rsidP="00E53549">
      <w:pPr>
        <w:pStyle w:val="ListParagraph"/>
        <w:numPr>
          <w:ilvl w:val="1"/>
          <w:numId w:val="23"/>
        </w:numPr>
      </w:pPr>
      <w:r>
        <w:t>Field Shop on Goodman</w:t>
      </w:r>
      <w:r w:rsidR="00003CA4">
        <w:t xml:space="preserve"> Campus</w:t>
      </w:r>
    </w:p>
    <w:p w:rsidR="00EE3A93" w:rsidRDefault="00EE3A93" w:rsidP="00E53549">
      <w:pPr>
        <w:pStyle w:val="ListParagraph"/>
        <w:numPr>
          <w:ilvl w:val="1"/>
          <w:numId w:val="23"/>
        </w:numPr>
      </w:pPr>
      <w:r>
        <w:br w:type="page"/>
      </w:r>
    </w:p>
    <w:p w:rsidR="00145849" w:rsidRDefault="00145849" w:rsidP="00145849">
      <w:pPr>
        <w:pStyle w:val="Heading1"/>
      </w:pPr>
      <w:bookmarkStart w:id="17" w:name="_Toc521575886"/>
      <w:r>
        <w:lastRenderedPageBreak/>
        <w:t>Adding Elements</w:t>
      </w:r>
      <w:bookmarkEnd w:id="17"/>
    </w:p>
    <w:p w:rsidR="00145849" w:rsidRDefault="00145849" w:rsidP="00145849">
      <w:pPr>
        <w:pStyle w:val="Heading2"/>
      </w:pPr>
      <w:bookmarkStart w:id="18" w:name="_Toc521575887"/>
      <w:r>
        <w:t>Adding New Buildings</w:t>
      </w:r>
      <w:bookmarkEnd w:id="18"/>
    </w:p>
    <w:p w:rsidR="00460368" w:rsidRPr="00460368" w:rsidRDefault="00460368" w:rsidP="00460368"/>
    <w:p w:rsidR="00FD7404" w:rsidRDefault="00FD7404" w:rsidP="00FD7404">
      <w:pPr>
        <w:jc w:val="center"/>
        <w:rPr>
          <w:b/>
        </w:rPr>
      </w:pPr>
      <w:r w:rsidRPr="00FD7404">
        <w:rPr>
          <w:b/>
        </w:rPr>
        <w:t>All Instructions refer to operations in PI System Explorer.  If you do not have PI System Explorer installed on your computer, discuss installatio</w:t>
      </w:r>
      <w:r w:rsidR="009F4CFE">
        <w:rPr>
          <w:b/>
        </w:rPr>
        <w:t>n protocol with your PI System A</w:t>
      </w:r>
      <w:r w:rsidRPr="00FD7404">
        <w:rPr>
          <w:b/>
        </w:rPr>
        <w:t>dministrator.</w:t>
      </w:r>
    </w:p>
    <w:p w:rsidR="00460368" w:rsidRPr="00FD7404" w:rsidRDefault="00460368" w:rsidP="00FD7404">
      <w:pPr>
        <w:jc w:val="center"/>
        <w:rPr>
          <w:b/>
        </w:rPr>
      </w:pPr>
    </w:p>
    <w:p w:rsidR="00FD7404" w:rsidRDefault="00FD7404" w:rsidP="00FD7404">
      <w:pPr>
        <w:pStyle w:val="ListParagraph"/>
        <w:numPr>
          <w:ilvl w:val="0"/>
          <w:numId w:val="8"/>
        </w:numPr>
      </w:pPr>
      <w:r>
        <w:t>Open PI System Explorer, and connect to the “Sustainability” Database</w:t>
      </w:r>
    </w:p>
    <w:p w:rsidR="008E2598" w:rsidRDefault="008E2598" w:rsidP="008E2598">
      <w:pPr>
        <w:pStyle w:val="ListParagraph"/>
        <w:numPr>
          <w:ilvl w:val="0"/>
          <w:numId w:val="8"/>
        </w:numPr>
      </w:pPr>
      <w:r>
        <w:t>In the Library section of the “Lehigh Campus Metabo</w:t>
      </w:r>
      <w:r w:rsidR="00E74C3B">
        <w:t>lism” PI AF database, click on T</w:t>
      </w:r>
      <w:r>
        <w:t>ables, and open the “Bu</w:t>
      </w:r>
      <w:r w:rsidR="00E74C3B">
        <w:t>ilding Background Information” T</w:t>
      </w:r>
      <w:r>
        <w:t>able</w:t>
      </w:r>
    </w:p>
    <w:p w:rsidR="008E2598" w:rsidRDefault="008E2598" w:rsidP="008E2598">
      <w:pPr>
        <w:pStyle w:val="ListParagraph"/>
        <w:numPr>
          <w:ilvl w:val="1"/>
          <w:numId w:val="8"/>
        </w:numPr>
      </w:pPr>
      <w:r>
        <w:t>Scroll to the bottom of the table and add all the new building information to the table</w:t>
      </w:r>
    </w:p>
    <w:p w:rsidR="00831203" w:rsidRDefault="00831203" w:rsidP="00831203">
      <w:pPr>
        <w:pStyle w:val="ListParagraph"/>
        <w:numPr>
          <w:ilvl w:val="2"/>
          <w:numId w:val="8"/>
        </w:numPr>
      </w:pPr>
      <w:r>
        <w:t>Purpose Categories: Academic, Admin, Athletics, Dining, Housing, Library, Non Lehigh, Parking, Retail, Student Life, Tenant, Vacant</w:t>
      </w:r>
    </w:p>
    <w:p w:rsidR="00831203" w:rsidRDefault="00831203" w:rsidP="00831203">
      <w:pPr>
        <w:pStyle w:val="ListParagraph"/>
        <w:numPr>
          <w:ilvl w:val="2"/>
          <w:numId w:val="8"/>
        </w:numPr>
      </w:pPr>
      <w:r>
        <w:t>Occupancy (True Capacity): Occupanc</w:t>
      </w:r>
      <w:r w:rsidR="00E74C3B">
        <w:t>y data for housing facilities--</w:t>
      </w:r>
      <w:proofErr w:type="gramStart"/>
      <w:r w:rsidR="00E74C3B">
        <w:t>c</w:t>
      </w:r>
      <w:r>
        <w:t>an be obtained</w:t>
      </w:r>
      <w:proofErr w:type="gramEnd"/>
      <w:r>
        <w:t xml:space="preserve"> from Residential Services.</w:t>
      </w:r>
    </w:p>
    <w:p w:rsidR="00831203" w:rsidRDefault="00831203" w:rsidP="00831203">
      <w:pPr>
        <w:pStyle w:val="ListParagraph"/>
        <w:numPr>
          <w:ilvl w:val="2"/>
          <w:numId w:val="8"/>
        </w:numPr>
      </w:pPr>
      <w:r>
        <w:t>Tenant: The name of the current Fraternity or Sorority Organization or Administrative Office currently residing in the building.  Most buildings will have “Lehigh University” as the tenant, since most buildings do not house a specific office.</w:t>
      </w:r>
    </w:p>
    <w:p w:rsidR="008E2598" w:rsidRDefault="00723FC9" w:rsidP="008E2598">
      <w:pPr>
        <w:pStyle w:val="ListParagraph"/>
        <w:numPr>
          <w:ilvl w:val="1"/>
          <w:numId w:val="8"/>
        </w:numPr>
      </w:pPr>
      <w:r>
        <w:t>Make the “Facility Name” the same as what you will be making your new building element name.  In the new element, the table lookup will link background information from the “Building Background Information” Table to the building element, but it wil</w:t>
      </w:r>
      <w:r w:rsidR="006951A6">
        <w:t>l not be able to match the meta</w:t>
      </w:r>
      <w:r>
        <w:t>data to the building element if the “Facility Name” is not exactly the same as the name of the element you will be creating shortly.</w:t>
      </w:r>
    </w:p>
    <w:p w:rsidR="00A71918" w:rsidRDefault="00A71918" w:rsidP="00A71918">
      <w:pPr>
        <w:ind w:left="1440"/>
      </w:pPr>
      <w:r>
        <w:t xml:space="preserve">Element Name: </w:t>
      </w:r>
      <w:proofErr w:type="spellStart"/>
      <w:r>
        <w:t>Coppee</w:t>
      </w:r>
      <w:proofErr w:type="spellEnd"/>
      <w:r>
        <w:t xml:space="preserve"> Hall</w:t>
      </w:r>
      <w:r>
        <w:tab/>
      </w:r>
      <w:r>
        <w:tab/>
        <w:t xml:space="preserve">Facility Name (in table): </w:t>
      </w:r>
      <w:proofErr w:type="spellStart"/>
      <w:r>
        <w:t>Coppee</w:t>
      </w:r>
      <w:proofErr w:type="spellEnd"/>
      <w:r>
        <w:t xml:space="preserve"> Hall</w:t>
      </w:r>
    </w:p>
    <w:p w:rsidR="00145849" w:rsidRDefault="008E2598" w:rsidP="008E2598">
      <w:pPr>
        <w:pStyle w:val="ListParagraph"/>
        <w:numPr>
          <w:ilvl w:val="0"/>
          <w:numId w:val="8"/>
        </w:numPr>
      </w:pPr>
      <w:r>
        <w:t>Find the appropriate location for the building in the PI AF structure (Example: Underneath Lehigh University\</w:t>
      </w:r>
      <w:proofErr w:type="spellStart"/>
      <w:r>
        <w:t>Asa</w:t>
      </w:r>
      <w:proofErr w:type="spellEnd"/>
      <w:r>
        <w:t xml:space="preserve"> Packer Campus\Academic)</w:t>
      </w:r>
    </w:p>
    <w:p w:rsidR="008E2598" w:rsidRDefault="008E2598" w:rsidP="008E2598">
      <w:pPr>
        <w:pStyle w:val="ListParagraph"/>
        <w:numPr>
          <w:ilvl w:val="0"/>
          <w:numId w:val="8"/>
        </w:numPr>
      </w:pPr>
      <w:r>
        <w:t>Right click on the Facility type to which it belongs (Academic, Administrative, etc.), select new, select new child element (this will position the element underneath the facility</w:t>
      </w:r>
      <w:r w:rsidR="00AD234B">
        <w:t xml:space="preserve"> type</w:t>
      </w:r>
      <w:r>
        <w:t xml:space="preserve"> in the location to which you would like it to belong)</w:t>
      </w:r>
    </w:p>
    <w:p w:rsidR="008E2598" w:rsidRDefault="008E2598" w:rsidP="008E2598">
      <w:pPr>
        <w:pStyle w:val="ListParagraph"/>
        <w:numPr>
          <w:ilvl w:val="0"/>
          <w:numId w:val="8"/>
        </w:numPr>
      </w:pPr>
      <w:r>
        <w:t>If the building has no water assets, select the element template “Building” and hit OK</w:t>
      </w:r>
    </w:p>
    <w:p w:rsidR="008E2598" w:rsidRDefault="008E2598" w:rsidP="008E2598">
      <w:pPr>
        <w:pStyle w:val="ListParagraph"/>
        <w:numPr>
          <w:ilvl w:val="0"/>
          <w:numId w:val="8"/>
        </w:numPr>
      </w:pPr>
      <w:r>
        <w:t>If the building has water assets reporting data monthly, select the element template “BuildingDerived1 – Monthly Water” and hit OK</w:t>
      </w:r>
    </w:p>
    <w:p w:rsidR="008E2598" w:rsidRDefault="008E2598" w:rsidP="008E2598">
      <w:pPr>
        <w:pStyle w:val="ListParagraph"/>
        <w:numPr>
          <w:ilvl w:val="0"/>
          <w:numId w:val="8"/>
        </w:numPr>
      </w:pPr>
      <w:r>
        <w:t>If the building has water assets reporting data quarterly, select the element template “BuildingDerived2 – Quarterly Water” and hit OK</w:t>
      </w:r>
    </w:p>
    <w:p w:rsidR="008E2598" w:rsidRDefault="008E2598" w:rsidP="008E2598">
      <w:pPr>
        <w:pStyle w:val="ListParagraph"/>
        <w:numPr>
          <w:ilvl w:val="0"/>
          <w:numId w:val="8"/>
        </w:numPr>
      </w:pPr>
      <w:r>
        <w:t>If the building has at least one water asset reporting data monthly and at least one water asset reporting data quarterly, select the element template “BuildingDerived3 – Monthly and Quarterly Water” and hit OK</w:t>
      </w:r>
    </w:p>
    <w:p w:rsidR="008E2598" w:rsidRDefault="008E2598" w:rsidP="00145849">
      <w:pPr>
        <w:pStyle w:val="ListParagraph"/>
        <w:numPr>
          <w:ilvl w:val="0"/>
          <w:numId w:val="8"/>
        </w:numPr>
      </w:pPr>
      <w:r>
        <w:t xml:space="preserve">Rename </w:t>
      </w:r>
      <w:r w:rsidR="00723FC9">
        <w:t xml:space="preserve">the building asset the same name as what you entered for its “Facility Name” in the “Building Background Information” Table </w:t>
      </w:r>
      <w:r>
        <w:t>and configure the building asset to your needs</w:t>
      </w:r>
    </w:p>
    <w:p w:rsidR="00723FC9" w:rsidRDefault="00723FC9" w:rsidP="00723FC9">
      <w:pPr>
        <w:pStyle w:val="ListParagraph"/>
        <w:numPr>
          <w:ilvl w:val="0"/>
          <w:numId w:val="8"/>
        </w:numPr>
      </w:pPr>
      <w:r w:rsidRPr="00561C5E">
        <w:t xml:space="preserve">Under the “General” tab for your new water asset, assign the </w:t>
      </w:r>
      <w:r>
        <w:t>appropriate asset categories:</w:t>
      </w:r>
    </w:p>
    <w:p w:rsidR="00723FC9" w:rsidRDefault="00723FC9" w:rsidP="00723FC9">
      <w:pPr>
        <w:pStyle w:val="ListParagraph"/>
        <w:numPr>
          <w:ilvl w:val="1"/>
          <w:numId w:val="8"/>
        </w:numPr>
      </w:pPr>
      <w:r>
        <w:t>Facility category (Academic, Administrative, etc.)</w:t>
      </w:r>
    </w:p>
    <w:p w:rsidR="00723FC9" w:rsidRDefault="00723FC9" w:rsidP="00723FC9">
      <w:pPr>
        <w:pStyle w:val="ListParagraph"/>
        <w:numPr>
          <w:ilvl w:val="1"/>
          <w:numId w:val="8"/>
        </w:numPr>
      </w:pPr>
      <w:r>
        <w:lastRenderedPageBreak/>
        <w:t>Water Reporting Status (N/A, M</w:t>
      </w:r>
      <w:r w:rsidR="001C5649">
        <w:t>onthly Water, Quarterly Water, b</w:t>
      </w:r>
      <w:r>
        <w:t>oth)</w:t>
      </w:r>
    </w:p>
    <w:p w:rsidR="00723FC9" w:rsidRDefault="00723FC9" w:rsidP="00723FC9">
      <w:pPr>
        <w:pStyle w:val="ListParagraph"/>
        <w:numPr>
          <w:ilvl w:val="1"/>
          <w:numId w:val="8"/>
        </w:numPr>
      </w:pPr>
      <w:r>
        <w:t>If the building does not share any steam or gas meters with any other building, assign the category “No Shared Gas Data”</w:t>
      </w:r>
    </w:p>
    <w:p w:rsidR="00723FC9" w:rsidRDefault="00100E67" w:rsidP="00723FC9">
      <w:pPr>
        <w:pStyle w:val="ListParagraph"/>
        <w:numPr>
          <w:ilvl w:val="1"/>
          <w:numId w:val="8"/>
        </w:numPr>
      </w:pPr>
      <w:r>
        <w:t xml:space="preserve">If the building does share </w:t>
      </w:r>
      <w:r w:rsidR="00723FC9">
        <w:t>steam or gas meters with any other buildings, assign the category “Shared Gas Data”</w:t>
      </w:r>
    </w:p>
    <w:p w:rsidR="00723FC9" w:rsidRDefault="00723FC9" w:rsidP="00723FC9">
      <w:pPr>
        <w:pStyle w:val="ListParagraph"/>
        <w:numPr>
          <w:ilvl w:val="1"/>
          <w:numId w:val="8"/>
        </w:numPr>
      </w:pPr>
      <w:r>
        <w:t>If the building is not a Central Heating &amp; Refrigeration facility, assign the category “Not CH&amp;R”</w:t>
      </w:r>
    </w:p>
    <w:p w:rsidR="006E5DAD" w:rsidRPr="00831203" w:rsidRDefault="00723FC9" w:rsidP="00831203">
      <w:pPr>
        <w:pStyle w:val="ListParagraph"/>
        <w:numPr>
          <w:ilvl w:val="1"/>
          <w:numId w:val="8"/>
        </w:numPr>
      </w:pPr>
      <w:r>
        <w:t>If the building is a Central Heating &amp; Refrigeration facility, assign the category “CH&amp;R”</w:t>
      </w:r>
      <w:r w:rsidR="006E5DAD">
        <w:br w:type="page"/>
      </w:r>
    </w:p>
    <w:p w:rsidR="00FD7404" w:rsidRDefault="00145849" w:rsidP="00FD7404">
      <w:pPr>
        <w:pStyle w:val="Heading2"/>
      </w:pPr>
      <w:bookmarkStart w:id="19" w:name="_Toc521575888"/>
      <w:r>
        <w:lastRenderedPageBreak/>
        <w:t>Adding New Building Assets (Water, Electricity, Gas</w:t>
      </w:r>
      <w:r w:rsidR="00411651">
        <w:t>, Steam</w:t>
      </w:r>
      <w:r>
        <w:t xml:space="preserve"> Meters)</w:t>
      </w:r>
      <w:bookmarkEnd w:id="19"/>
    </w:p>
    <w:p w:rsidR="00FD7404" w:rsidRPr="00FD7404" w:rsidRDefault="00FD7404" w:rsidP="00FD7404"/>
    <w:p w:rsidR="00FD7404" w:rsidRDefault="00FD7404" w:rsidP="00FD7404">
      <w:pPr>
        <w:jc w:val="center"/>
        <w:rPr>
          <w:b/>
        </w:rPr>
      </w:pPr>
      <w:r w:rsidRPr="00FD7404">
        <w:rPr>
          <w:b/>
        </w:rPr>
        <w:t>All Instructions refer to operations in PI System Explorer.  If you do not have PI System Explorer installed on your computer, discuss installatio</w:t>
      </w:r>
      <w:r w:rsidR="009F4CFE">
        <w:rPr>
          <w:b/>
        </w:rPr>
        <w:t>n protocol with your PI System A</w:t>
      </w:r>
      <w:r w:rsidRPr="00FD7404">
        <w:rPr>
          <w:b/>
        </w:rPr>
        <w:t>dministrator.</w:t>
      </w:r>
    </w:p>
    <w:p w:rsidR="00FD7404" w:rsidRPr="00FD7404" w:rsidRDefault="00FD7404" w:rsidP="00FD7404">
      <w:pPr>
        <w:jc w:val="center"/>
        <w:rPr>
          <w:b/>
        </w:rPr>
      </w:pPr>
    </w:p>
    <w:p w:rsidR="00145849" w:rsidRPr="00841F9A" w:rsidRDefault="00145849" w:rsidP="00145849">
      <w:pPr>
        <w:pStyle w:val="ListParagraph"/>
        <w:numPr>
          <w:ilvl w:val="0"/>
          <w:numId w:val="1"/>
        </w:numPr>
        <w:rPr>
          <w:b/>
        </w:rPr>
      </w:pPr>
      <w:r w:rsidRPr="00841F9A">
        <w:rPr>
          <w:b/>
        </w:rPr>
        <w:t>Adding a New Water Asset</w:t>
      </w:r>
    </w:p>
    <w:p w:rsidR="00145849" w:rsidRPr="00841F9A" w:rsidRDefault="00145849" w:rsidP="00145849">
      <w:pPr>
        <w:pStyle w:val="ListParagraph"/>
        <w:numPr>
          <w:ilvl w:val="1"/>
          <w:numId w:val="1"/>
        </w:numPr>
        <w:rPr>
          <w:b/>
        </w:rPr>
      </w:pPr>
      <w:r w:rsidRPr="00841F9A">
        <w:rPr>
          <w:b/>
        </w:rPr>
        <w:t>Monthly Reporting Water Data</w:t>
      </w:r>
    </w:p>
    <w:p w:rsidR="00FD7404" w:rsidRDefault="00FD7404" w:rsidP="00FD7404">
      <w:pPr>
        <w:pStyle w:val="ListParagraph"/>
        <w:numPr>
          <w:ilvl w:val="2"/>
          <w:numId w:val="1"/>
        </w:numPr>
      </w:pPr>
      <w:r>
        <w:t>Open PI System Explorer, and connect to the “Sustainability” Database</w:t>
      </w:r>
    </w:p>
    <w:p w:rsidR="00841F9A" w:rsidRDefault="00AA3C4C" w:rsidP="00841F9A">
      <w:pPr>
        <w:pStyle w:val="ListParagraph"/>
        <w:numPr>
          <w:ilvl w:val="2"/>
          <w:numId w:val="1"/>
        </w:numPr>
      </w:pPr>
      <w:r>
        <w:t>Find the b</w:t>
      </w:r>
      <w:r w:rsidR="00841F9A">
        <w:t>uilding to which the new water asset belongs in the PI AF structure</w:t>
      </w:r>
    </w:p>
    <w:p w:rsidR="00841F9A" w:rsidRPr="00CC5F14" w:rsidRDefault="00841F9A" w:rsidP="00841F9A">
      <w:pPr>
        <w:pStyle w:val="ListParagraph"/>
        <w:numPr>
          <w:ilvl w:val="2"/>
          <w:numId w:val="1"/>
        </w:numPr>
      </w:pPr>
      <w:r w:rsidRPr="00CC5F14">
        <w:t>Right click on the building, select new, select new child element (this will position the element underneath the building</w:t>
      </w:r>
      <w:r w:rsidR="00BF7CF1">
        <w:t xml:space="preserve"> to which</w:t>
      </w:r>
      <w:r w:rsidRPr="00CC5F14">
        <w:t xml:space="preserve"> you would like it to belong)</w:t>
      </w:r>
    </w:p>
    <w:p w:rsidR="00841F9A" w:rsidRPr="00CC5F14" w:rsidRDefault="00841F9A" w:rsidP="00841F9A">
      <w:pPr>
        <w:pStyle w:val="ListParagraph"/>
        <w:numPr>
          <w:ilvl w:val="2"/>
          <w:numId w:val="1"/>
        </w:numPr>
      </w:pPr>
      <w:r w:rsidRPr="00CC5F14">
        <w:t>Select the element template “Bethlehem Municipal Water Meter” and hit OK</w:t>
      </w:r>
    </w:p>
    <w:p w:rsidR="00841F9A" w:rsidRPr="00CC5F14" w:rsidRDefault="00841F9A" w:rsidP="00841F9A">
      <w:pPr>
        <w:pStyle w:val="ListParagraph"/>
        <w:numPr>
          <w:ilvl w:val="2"/>
          <w:numId w:val="1"/>
        </w:numPr>
      </w:pPr>
      <w:r w:rsidRPr="00CC5F14">
        <w:t>Under the “General” tab for your new wat</w:t>
      </w:r>
      <w:r w:rsidR="00561C5E" w:rsidRPr="00CC5F14">
        <w:t>er asset, assign the asset the</w:t>
      </w:r>
      <w:r w:rsidRPr="00CC5F14">
        <w:t xml:space="preserve"> category: “Monthly Water”</w:t>
      </w:r>
    </w:p>
    <w:p w:rsidR="00841F9A" w:rsidRPr="00CC5F14" w:rsidRDefault="00841F9A" w:rsidP="00841F9A">
      <w:pPr>
        <w:pStyle w:val="ListParagraph"/>
        <w:numPr>
          <w:ilvl w:val="2"/>
          <w:numId w:val="1"/>
        </w:numPr>
      </w:pPr>
      <w:r w:rsidRPr="00CC5F14">
        <w:t>Rename and Configure the asset to your needs</w:t>
      </w:r>
    </w:p>
    <w:p w:rsidR="00561C5E" w:rsidRPr="00CC5F14" w:rsidRDefault="00561C5E" w:rsidP="00561C5E">
      <w:pPr>
        <w:pStyle w:val="ListParagraph"/>
        <w:numPr>
          <w:ilvl w:val="3"/>
          <w:numId w:val="1"/>
        </w:numPr>
      </w:pPr>
      <w:r w:rsidRPr="00CC5F14">
        <w:t>Naming Convention: Water Meter #</w:t>
      </w:r>
    </w:p>
    <w:p w:rsidR="00841F9A" w:rsidRDefault="00841F9A" w:rsidP="00841F9A">
      <w:pPr>
        <w:pStyle w:val="ListParagraph"/>
        <w:numPr>
          <w:ilvl w:val="3"/>
          <w:numId w:val="1"/>
        </w:numPr>
      </w:pPr>
      <w:r w:rsidRPr="00CC5F14">
        <w:t xml:space="preserve">Note: All asset numbers are unique and do not repeat through the system (e.g. there is only one </w:t>
      </w:r>
      <w:r>
        <w:t>“Water Meter 1” and only one “PPL Meter 1”)</w:t>
      </w:r>
    </w:p>
    <w:p w:rsidR="006038A1" w:rsidRDefault="006038A1" w:rsidP="006038A1">
      <w:pPr>
        <w:pStyle w:val="ListParagraph"/>
        <w:numPr>
          <w:ilvl w:val="2"/>
          <w:numId w:val="1"/>
        </w:numPr>
      </w:pPr>
      <w:r>
        <w:t xml:space="preserve">Create and link the new PI Tags for </w:t>
      </w:r>
      <w:r w:rsidR="00E5481C">
        <w:t>the raw d</w:t>
      </w:r>
      <w:r>
        <w:t>ata:</w:t>
      </w:r>
    </w:p>
    <w:p w:rsidR="006038A1" w:rsidRDefault="006038A1" w:rsidP="006038A1">
      <w:pPr>
        <w:pStyle w:val="ListParagraph"/>
        <w:numPr>
          <w:ilvl w:val="3"/>
          <w:numId w:val="1"/>
        </w:numPr>
      </w:pPr>
      <w:r>
        <w:t xml:space="preserve">Water Usage </w:t>
      </w:r>
    </w:p>
    <w:p w:rsidR="006038A1" w:rsidRDefault="006038A1" w:rsidP="00BF7AFC">
      <w:pPr>
        <w:pStyle w:val="ListParagraph"/>
        <w:numPr>
          <w:ilvl w:val="4"/>
          <w:numId w:val="1"/>
        </w:numPr>
      </w:pPr>
      <w:r>
        <w:t>Naming Convent</w:t>
      </w:r>
      <w:r w:rsidR="00BF7AFC">
        <w:t>ion: %</w:t>
      </w:r>
      <w:proofErr w:type="gramStart"/>
      <w:r w:rsidR="00BF7AFC">
        <w:t>..</w:t>
      </w:r>
      <w:proofErr w:type="spellStart"/>
      <w:proofErr w:type="gramEnd"/>
      <w:r w:rsidR="00BF7AFC">
        <w:t>Element%.W</w:t>
      </w:r>
      <w:proofErr w:type="spellEnd"/>
      <w:r w:rsidR="00BF7AFC">
        <w:t>#.%Attribute% (</w:t>
      </w:r>
      <w:r>
        <w:t xml:space="preserve">Building </w:t>
      </w:r>
      <w:proofErr w:type="spellStart"/>
      <w:r>
        <w:t>Name.W#.Water</w:t>
      </w:r>
      <w:proofErr w:type="spellEnd"/>
      <w:r>
        <w:t xml:space="preserve"> Usage)</w:t>
      </w:r>
    </w:p>
    <w:p w:rsidR="00145849" w:rsidRPr="00841F9A" w:rsidRDefault="00145849" w:rsidP="00145849">
      <w:pPr>
        <w:pStyle w:val="ListParagraph"/>
        <w:numPr>
          <w:ilvl w:val="1"/>
          <w:numId w:val="1"/>
        </w:numPr>
        <w:rPr>
          <w:b/>
        </w:rPr>
      </w:pPr>
      <w:r w:rsidRPr="00841F9A">
        <w:rPr>
          <w:b/>
        </w:rPr>
        <w:t>Quarterly Reporting Water Data</w:t>
      </w:r>
    </w:p>
    <w:p w:rsidR="00FD7404" w:rsidRDefault="00FD7404" w:rsidP="00FD7404">
      <w:pPr>
        <w:pStyle w:val="ListParagraph"/>
        <w:numPr>
          <w:ilvl w:val="2"/>
          <w:numId w:val="1"/>
        </w:numPr>
      </w:pPr>
      <w:r>
        <w:t>Open PI System Explorer, and connect to the “Sustainability” Database</w:t>
      </w:r>
    </w:p>
    <w:p w:rsidR="00841F9A" w:rsidRDefault="00AA3C4C" w:rsidP="00841F9A">
      <w:pPr>
        <w:pStyle w:val="ListParagraph"/>
        <w:numPr>
          <w:ilvl w:val="2"/>
          <w:numId w:val="1"/>
        </w:numPr>
      </w:pPr>
      <w:r>
        <w:t>Find the b</w:t>
      </w:r>
      <w:r w:rsidR="00841F9A">
        <w:t>uilding to which the new water asset belongs in the PI AF structure</w:t>
      </w:r>
    </w:p>
    <w:p w:rsidR="00841F9A" w:rsidRPr="00CC5F14" w:rsidRDefault="00841F9A" w:rsidP="00841F9A">
      <w:pPr>
        <w:pStyle w:val="ListParagraph"/>
        <w:numPr>
          <w:ilvl w:val="2"/>
          <w:numId w:val="1"/>
        </w:numPr>
      </w:pPr>
      <w:r w:rsidRPr="00CC5F14">
        <w:t xml:space="preserve">Right click on the building, select new, select new child element (this will put the element underneath the building </w:t>
      </w:r>
      <w:r w:rsidR="00BF7CF1">
        <w:t xml:space="preserve">to which </w:t>
      </w:r>
      <w:r w:rsidRPr="00CC5F14">
        <w:t>you would like it to belong)</w:t>
      </w:r>
    </w:p>
    <w:p w:rsidR="00841F9A" w:rsidRPr="00CC5F14" w:rsidRDefault="00841F9A" w:rsidP="00841F9A">
      <w:pPr>
        <w:pStyle w:val="ListParagraph"/>
        <w:numPr>
          <w:ilvl w:val="2"/>
          <w:numId w:val="1"/>
        </w:numPr>
      </w:pPr>
      <w:r w:rsidRPr="00CC5F14">
        <w:t>Select the element template “Bethlehem Municipal Water Meter” and hit OK</w:t>
      </w:r>
    </w:p>
    <w:p w:rsidR="00841F9A" w:rsidRPr="00CC5F14" w:rsidRDefault="00841F9A" w:rsidP="00841F9A">
      <w:pPr>
        <w:pStyle w:val="ListParagraph"/>
        <w:numPr>
          <w:ilvl w:val="2"/>
          <w:numId w:val="1"/>
        </w:numPr>
      </w:pPr>
      <w:r w:rsidRPr="00CC5F14">
        <w:t>Under the “General” tab for your new wat</w:t>
      </w:r>
      <w:r w:rsidR="00561C5E" w:rsidRPr="00CC5F14">
        <w:t>er asset, assign the asset the</w:t>
      </w:r>
      <w:r w:rsidRPr="00CC5F14">
        <w:t xml:space="preserve"> category: “Quarterly Water”</w:t>
      </w:r>
    </w:p>
    <w:p w:rsidR="00841F9A" w:rsidRPr="00CC5F14" w:rsidRDefault="00841F9A" w:rsidP="00841F9A">
      <w:pPr>
        <w:pStyle w:val="ListParagraph"/>
        <w:numPr>
          <w:ilvl w:val="2"/>
          <w:numId w:val="1"/>
        </w:numPr>
      </w:pPr>
      <w:r w:rsidRPr="00CC5F14">
        <w:t>Rename and Configure the asset to your needs</w:t>
      </w:r>
    </w:p>
    <w:p w:rsidR="00561C5E" w:rsidRPr="00CC5F14" w:rsidRDefault="00561C5E" w:rsidP="00561C5E">
      <w:pPr>
        <w:pStyle w:val="ListParagraph"/>
        <w:numPr>
          <w:ilvl w:val="3"/>
          <w:numId w:val="1"/>
        </w:numPr>
      </w:pPr>
      <w:r w:rsidRPr="00CC5F14">
        <w:t>Naming Convention: Water Meter #</w:t>
      </w:r>
    </w:p>
    <w:p w:rsidR="00561C5E" w:rsidRDefault="00561C5E" w:rsidP="00561C5E">
      <w:pPr>
        <w:pStyle w:val="ListParagraph"/>
        <w:numPr>
          <w:ilvl w:val="3"/>
          <w:numId w:val="1"/>
        </w:numPr>
      </w:pPr>
      <w:r w:rsidRPr="00CC5F14">
        <w:t xml:space="preserve">Note: All asset numbers are unique and do not repeat through the system (e.g. there is only one “Water Meter </w:t>
      </w:r>
      <w:r>
        <w:t>1” and only one “PPL Meter 1”)</w:t>
      </w:r>
    </w:p>
    <w:p w:rsidR="006038A1" w:rsidRDefault="006038A1" w:rsidP="006038A1">
      <w:pPr>
        <w:pStyle w:val="ListParagraph"/>
        <w:numPr>
          <w:ilvl w:val="2"/>
          <w:numId w:val="1"/>
        </w:numPr>
      </w:pPr>
      <w:r>
        <w:t>Creat</w:t>
      </w:r>
      <w:r w:rsidR="00E5481C">
        <w:t>e and link the new PI Tags for the raw d</w:t>
      </w:r>
      <w:r>
        <w:t>ata:</w:t>
      </w:r>
    </w:p>
    <w:p w:rsidR="006038A1" w:rsidRDefault="006038A1" w:rsidP="006038A1">
      <w:pPr>
        <w:pStyle w:val="ListParagraph"/>
        <w:numPr>
          <w:ilvl w:val="3"/>
          <w:numId w:val="1"/>
        </w:numPr>
      </w:pPr>
      <w:r>
        <w:t xml:space="preserve">Water Usage </w:t>
      </w:r>
    </w:p>
    <w:p w:rsidR="00FD7404" w:rsidRDefault="006038A1" w:rsidP="00FD7404">
      <w:pPr>
        <w:pStyle w:val="ListParagraph"/>
        <w:numPr>
          <w:ilvl w:val="4"/>
          <w:numId w:val="1"/>
        </w:numPr>
      </w:pPr>
      <w:r>
        <w:t>Naming Convent</w:t>
      </w:r>
      <w:r w:rsidR="00BF7AFC">
        <w:t>ion: %</w:t>
      </w:r>
      <w:proofErr w:type="gramStart"/>
      <w:r w:rsidR="00BF7AFC">
        <w:t>..</w:t>
      </w:r>
      <w:proofErr w:type="spellStart"/>
      <w:proofErr w:type="gramEnd"/>
      <w:r w:rsidR="00BF7AFC">
        <w:t>Element%.W</w:t>
      </w:r>
      <w:proofErr w:type="spellEnd"/>
      <w:r w:rsidR="00BF7AFC">
        <w:t>#.%Attribute%</w:t>
      </w:r>
      <w:r>
        <w:t xml:space="preserve"> </w:t>
      </w:r>
      <w:r w:rsidR="00BF7AFC">
        <w:t>(</w:t>
      </w:r>
      <w:r>
        <w:t xml:space="preserve">Building </w:t>
      </w:r>
      <w:proofErr w:type="spellStart"/>
      <w:r>
        <w:t>Name.W#.Water</w:t>
      </w:r>
      <w:proofErr w:type="spellEnd"/>
      <w:r>
        <w:t xml:space="preserve"> Usage)</w:t>
      </w:r>
    </w:p>
    <w:p w:rsidR="00FD7404" w:rsidRPr="00FD7404" w:rsidRDefault="00FD7404" w:rsidP="00FD7404"/>
    <w:p w:rsidR="00145849" w:rsidRPr="00841F9A" w:rsidRDefault="00145849" w:rsidP="00145849">
      <w:pPr>
        <w:pStyle w:val="ListParagraph"/>
        <w:numPr>
          <w:ilvl w:val="0"/>
          <w:numId w:val="1"/>
        </w:numPr>
        <w:rPr>
          <w:b/>
        </w:rPr>
      </w:pPr>
      <w:r w:rsidRPr="00841F9A">
        <w:rPr>
          <w:b/>
        </w:rPr>
        <w:lastRenderedPageBreak/>
        <w:t>Adding a New PPL Electricity Asset</w:t>
      </w:r>
    </w:p>
    <w:p w:rsidR="00FD7404" w:rsidRDefault="00FD7404" w:rsidP="00FD7404">
      <w:pPr>
        <w:pStyle w:val="ListParagraph"/>
        <w:numPr>
          <w:ilvl w:val="1"/>
          <w:numId w:val="1"/>
        </w:numPr>
      </w:pPr>
      <w:r>
        <w:t>Open PI System Explorer, and connect to the “Sustainability” Database</w:t>
      </w:r>
    </w:p>
    <w:p w:rsidR="00841F9A" w:rsidRDefault="00AA3C4C" w:rsidP="00841F9A">
      <w:pPr>
        <w:pStyle w:val="ListParagraph"/>
        <w:numPr>
          <w:ilvl w:val="1"/>
          <w:numId w:val="1"/>
        </w:numPr>
      </w:pPr>
      <w:r>
        <w:t>Find the b</w:t>
      </w:r>
      <w:r w:rsidR="00841F9A">
        <w:t>uilding to which the new PPL asset belongs in the PI AF structure</w:t>
      </w:r>
    </w:p>
    <w:p w:rsidR="00841F9A" w:rsidRPr="00CC5F14" w:rsidRDefault="00841F9A" w:rsidP="00841F9A">
      <w:pPr>
        <w:pStyle w:val="ListParagraph"/>
        <w:numPr>
          <w:ilvl w:val="1"/>
          <w:numId w:val="1"/>
        </w:numPr>
      </w:pPr>
      <w:r w:rsidRPr="00CC5F14">
        <w:t xml:space="preserve">Right click on the building, select new, select new child element (this will position the element underneath the building </w:t>
      </w:r>
      <w:r w:rsidR="00BF7CF1">
        <w:t xml:space="preserve">to which </w:t>
      </w:r>
      <w:r w:rsidRPr="00CC5F14">
        <w:t>you would like it to belong)</w:t>
      </w:r>
    </w:p>
    <w:p w:rsidR="00561C5E" w:rsidRPr="00CC5F14" w:rsidRDefault="00841F9A" w:rsidP="00561C5E">
      <w:pPr>
        <w:pStyle w:val="ListParagraph"/>
        <w:numPr>
          <w:ilvl w:val="1"/>
          <w:numId w:val="1"/>
        </w:numPr>
      </w:pPr>
      <w:r w:rsidRPr="00CC5F14">
        <w:t>Select the element template “</w:t>
      </w:r>
      <w:r w:rsidR="00561C5E" w:rsidRPr="00CC5F14">
        <w:t>PPL Meter”</w:t>
      </w:r>
      <w:r w:rsidRPr="00CC5F14">
        <w:t xml:space="preserve"> and hit OK</w:t>
      </w:r>
    </w:p>
    <w:p w:rsidR="00841F9A" w:rsidRPr="00CC5F14" w:rsidRDefault="00841F9A" w:rsidP="00561C5E">
      <w:pPr>
        <w:pStyle w:val="ListParagraph"/>
        <w:numPr>
          <w:ilvl w:val="1"/>
          <w:numId w:val="1"/>
        </w:numPr>
      </w:pPr>
      <w:r w:rsidRPr="00CC5F14">
        <w:t>Rename and Configure the asset to your needs</w:t>
      </w:r>
    </w:p>
    <w:p w:rsidR="00561C5E" w:rsidRPr="00CC5F14" w:rsidRDefault="00561C5E" w:rsidP="00561C5E">
      <w:pPr>
        <w:pStyle w:val="ListParagraph"/>
        <w:numPr>
          <w:ilvl w:val="2"/>
          <w:numId w:val="1"/>
        </w:numPr>
      </w:pPr>
      <w:r w:rsidRPr="00CC5F14">
        <w:t>Naming Convention: PPL Electricity Meter #</w:t>
      </w:r>
    </w:p>
    <w:p w:rsidR="00561C5E" w:rsidRDefault="00561C5E" w:rsidP="00561C5E">
      <w:pPr>
        <w:pStyle w:val="ListParagraph"/>
        <w:numPr>
          <w:ilvl w:val="2"/>
          <w:numId w:val="1"/>
        </w:numPr>
      </w:pPr>
      <w:r>
        <w:t>Note: All asset numbers are unique and do not repeat through the system (e.g. there is only one “Water Meter 1” and only one “PPL Meter 1”)</w:t>
      </w:r>
    </w:p>
    <w:p w:rsidR="006038A1" w:rsidRDefault="006038A1" w:rsidP="006038A1">
      <w:pPr>
        <w:pStyle w:val="ListParagraph"/>
        <w:numPr>
          <w:ilvl w:val="1"/>
          <w:numId w:val="1"/>
        </w:numPr>
      </w:pPr>
      <w:r>
        <w:t>Create and link the new PI Tags for</w:t>
      </w:r>
      <w:r w:rsidR="00E5481C">
        <w:t xml:space="preserve"> the raw d</w:t>
      </w:r>
      <w:r>
        <w:t>ata:</w:t>
      </w:r>
    </w:p>
    <w:p w:rsidR="006038A1" w:rsidRDefault="006038A1" w:rsidP="006038A1">
      <w:pPr>
        <w:pStyle w:val="ListParagraph"/>
        <w:numPr>
          <w:ilvl w:val="2"/>
          <w:numId w:val="1"/>
        </w:numPr>
      </w:pPr>
      <w:r>
        <w:t>PPL Usage</w:t>
      </w:r>
    </w:p>
    <w:p w:rsidR="006038A1" w:rsidRDefault="006038A1" w:rsidP="00BF7AFC">
      <w:pPr>
        <w:pStyle w:val="ListParagraph"/>
        <w:numPr>
          <w:ilvl w:val="3"/>
          <w:numId w:val="1"/>
        </w:numPr>
      </w:pPr>
      <w:r>
        <w:t>Naming Convention: %</w:t>
      </w:r>
      <w:proofErr w:type="gramStart"/>
      <w:r>
        <w:t>..</w:t>
      </w:r>
      <w:proofErr w:type="spellStart"/>
      <w:proofErr w:type="gramEnd"/>
      <w:r>
        <w:t>Element%.PPL</w:t>
      </w:r>
      <w:proofErr w:type="spellEnd"/>
      <w:r w:rsidR="009E1B2D">
        <w:t>#.%Attribute%</w:t>
      </w:r>
      <w:r w:rsidR="00BF7AFC">
        <w:t xml:space="preserve"> (</w:t>
      </w:r>
      <w:r>
        <w:t xml:space="preserve">Building </w:t>
      </w:r>
      <w:proofErr w:type="spellStart"/>
      <w:r>
        <w:t>Name.PPL#.PPL</w:t>
      </w:r>
      <w:proofErr w:type="spellEnd"/>
      <w:r w:rsidR="009E1B2D">
        <w:t xml:space="preserve"> Usage</w:t>
      </w:r>
      <w:r w:rsidR="00BF7AFC">
        <w:t>)</w:t>
      </w:r>
    </w:p>
    <w:p w:rsidR="009E1B2D" w:rsidRDefault="009E1B2D" w:rsidP="009E1B2D"/>
    <w:p w:rsidR="00145849" w:rsidRPr="006038A1" w:rsidRDefault="00145849" w:rsidP="00145849">
      <w:pPr>
        <w:pStyle w:val="ListParagraph"/>
        <w:numPr>
          <w:ilvl w:val="0"/>
          <w:numId w:val="1"/>
        </w:numPr>
        <w:rPr>
          <w:b/>
        </w:rPr>
      </w:pPr>
      <w:r w:rsidRPr="006038A1">
        <w:rPr>
          <w:b/>
        </w:rPr>
        <w:t xml:space="preserve">Adding a New Lehigh University Shark Electricity </w:t>
      </w:r>
      <w:proofErr w:type="spellStart"/>
      <w:r w:rsidRPr="006038A1">
        <w:rPr>
          <w:b/>
        </w:rPr>
        <w:t>Submeter</w:t>
      </w:r>
      <w:proofErr w:type="spellEnd"/>
    </w:p>
    <w:p w:rsidR="00FD7404" w:rsidRDefault="00FD7404" w:rsidP="00FD7404">
      <w:pPr>
        <w:pStyle w:val="ListParagraph"/>
        <w:numPr>
          <w:ilvl w:val="1"/>
          <w:numId w:val="1"/>
        </w:numPr>
      </w:pPr>
      <w:r>
        <w:t>Open PI System Explorer, and connect to the “Sustainability” Database</w:t>
      </w:r>
    </w:p>
    <w:p w:rsidR="006038A1" w:rsidRDefault="006038A1" w:rsidP="006038A1">
      <w:pPr>
        <w:pStyle w:val="ListParagraph"/>
        <w:numPr>
          <w:ilvl w:val="1"/>
          <w:numId w:val="1"/>
        </w:numPr>
      </w:pPr>
      <w:r>
        <w:t>Find the</w:t>
      </w:r>
      <w:r w:rsidR="00AA3C4C">
        <w:t xml:space="preserve"> b</w:t>
      </w:r>
      <w:r w:rsidR="009E1B2D">
        <w:t xml:space="preserve">uilding to which the new Shark Electricity </w:t>
      </w:r>
      <w:proofErr w:type="spellStart"/>
      <w:r w:rsidR="009E1B2D">
        <w:t>Submeter</w:t>
      </w:r>
      <w:proofErr w:type="spellEnd"/>
      <w:r>
        <w:t xml:space="preserve"> asset belongs in the PI AF structure</w:t>
      </w:r>
    </w:p>
    <w:p w:rsidR="006038A1" w:rsidRPr="00CC5F14" w:rsidRDefault="006038A1" w:rsidP="006038A1">
      <w:pPr>
        <w:pStyle w:val="ListParagraph"/>
        <w:numPr>
          <w:ilvl w:val="1"/>
          <w:numId w:val="1"/>
        </w:numPr>
      </w:pPr>
      <w:r>
        <w:t xml:space="preserve">Right click on the building, select new, select new child element (this will position the </w:t>
      </w:r>
      <w:r w:rsidRPr="00CC5F14">
        <w:t>element underneath the building</w:t>
      </w:r>
      <w:r w:rsidR="00BF7CF1">
        <w:t xml:space="preserve"> to which</w:t>
      </w:r>
      <w:r w:rsidRPr="00CC5F14">
        <w:t xml:space="preserve"> you would like it to belong)</w:t>
      </w:r>
    </w:p>
    <w:p w:rsidR="006038A1" w:rsidRPr="00CC5F14" w:rsidRDefault="006038A1" w:rsidP="006038A1">
      <w:pPr>
        <w:pStyle w:val="ListParagraph"/>
        <w:numPr>
          <w:ilvl w:val="1"/>
          <w:numId w:val="1"/>
        </w:numPr>
      </w:pPr>
      <w:r w:rsidRPr="00CC5F14">
        <w:t>Select the element template “</w:t>
      </w:r>
      <w:r w:rsidR="009E1B2D" w:rsidRPr="00CC5F14">
        <w:t xml:space="preserve">Lehigh Shark </w:t>
      </w:r>
      <w:proofErr w:type="spellStart"/>
      <w:r w:rsidR="009E1B2D" w:rsidRPr="00CC5F14">
        <w:t>Submeter</w:t>
      </w:r>
      <w:proofErr w:type="spellEnd"/>
      <w:r w:rsidRPr="00CC5F14">
        <w:t>” and hit OK</w:t>
      </w:r>
    </w:p>
    <w:p w:rsidR="006038A1" w:rsidRPr="00CC5F14" w:rsidRDefault="006038A1" w:rsidP="006038A1">
      <w:pPr>
        <w:pStyle w:val="ListParagraph"/>
        <w:numPr>
          <w:ilvl w:val="1"/>
          <w:numId w:val="1"/>
        </w:numPr>
      </w:pPr>
      <w:r w:rsidRPr="00CC5F14">
        <w:t>Rename and Configure the asset to your needs</w:t>
      </w:r>
    </w:p>
    <w:p w:rsidR="006038A1" w:rsidRPr="00CC5F14" w:rsidRDefault="006038A1" w:rsidP="006038A1">
      <w:pPr>
        <w:pStyle w:val="ListParagraph"/>
        <w:numPr>
          <w:ilvl w:val="2"/>
          <w:numId w:val="1"/>
        </w:numPr>
      </w:pPr>
      <w:r w:rsidRPr="00CC5F14">
        <w:t xml:space="preserve">Naming Convention: </w:t>
      </w:r>
      <w:r w:rsidR="009E1B2D" w:rsidRPr="00CC5F14">
        <w:t xml:space="preserve">Lehigh Shark </w:t>
      </w:r>
      <w:proofErr w:type="spellStart"/>
      <w:r w:rsidR="009E1B2D" w:rsidRPr="00CC5F14">
        <w:t>Submeter</w:t>
      </w:r>
      <w:proofErr w:type="spellEnd"/>
      <w:r w:rsidR="009E1B2D" w:rsidRPr="00CC5F14">
        <w:t xml:space="preserve"> </w:t>
      </w:r>
      <w:r w:rsidRPr="00CC5F14">
        <w:t>#</w:t>
      </w:r>
    </w:p>
    <w:p w:rsidR="006038A1" w:rsidRDefault="006038A1" w:rsidP="006038A1">
      <w:pPr>
        <w:pStyle w:val="ListParagraph"/>
        <w:numPr>
          <w:ilvl w:val="2"/>
          <w:numId w:val="1"/>
        </w:numPr>
      </w:pPr>
      <w:r>
        <w:t>Note: All asset numbers are unique and do not repeat through the system (e.g. there is only one “Water Meter 1” and only one “PPL Meter 1”)</w:t>
      </w:r>
    </w:p>
    <w:p w:rsidR="009E1B2D" w:rsidRDefault="009E1B2D" w:rsidP="009E1B2D">
      <w:pPr>
        <w:pStyle w:val="ListParagraph"/>
        <w:numPr>
          <w:ilvl w:val="1"/>
          <w:numId w:val="1"/>
        </w:numPr>
      </w:pPr>
      <w:r>
        <w:t>Creat</w:t>
      </w:r>
      <w:r w:rsidR="00E5481C">
        <w:t>e and link the new PI Tags for the raw d</w:t>
      </w:r>
      <w:r>
        <w:t>ata:</w:t>
      </w:r>
    </w:p>
    <w:p w:rsidR="009E1B2D" w:rsidRDefault="009E1B2D" w:rsidP="009E1B2D">
      <w:pPr>
        <w:pStyle w:val="ListParagraph"/>
        <w:numPr>
          <w:ilvl w:val="2"/>
          <w:numId w:val="1"/>
        </w:numPr>
      </w:pPr>
      <w:r>
        <w:t xml:space="preserve">Full Lehigh Shark Meter data is stored in a separate PI </w:t>
      </w:r>
      <w:r w:rsidR="009F4CFE">
        <w:t xml:space="preserve">AF </w:t>
      </w:r>
      <w:r>
        <w:t>database entitled “Lehigh.”  Since we only need a few pieces of information compared to all the data the meter collects, we only need to link a few PI Tags from the “Lehigh” database to the “Lehigh Campus Metabolism” database.  You can do this by pasting the relevant tags onto the corresponding asset attributes in the “Lehigh Campus Metabolism” database.  Additionally, the building names in the “Lehigh” database may differ from the building names in the “Lehigh Campus Metabolism” database.  Building numbers will always correspond.</w:t>
      </w:r>
    </w:p>
    <w:p w:rsidR="009E1B2D" w:rsidRDefault="009E1B2D" w:rsidP="009E1B2D">
      <w:pPr>
        <w:pStyle w:val="ListParagraph"/>
        <w:numPr>
          <w:ilvl w:val="2"/>
          <w:numId w:val="1"/>
        </w:numPr>
      </w:pPr>
      <w:r>
        <w:t>Daily Energy</w:t>
      </w:r>
    </w:p>
    <w:p w:rsidR="009E1B2D" w:rsidRDefault="009E1B2D" w:rsidP="009E1B2D">
      <w:pPr>
        <w:pStyle w:val="ListParagraph"/>
        <w:numPr>
          <w:ilvl w:val="3"/>
          <w:numId w:val="1"/>
        </w:numPr>
      </w:pPr>
      <w:r>
        <w:t xml:space="preserve">Naming Convention: </w:t>
      </w:r>
      <w:proofErr w:type="spellStart"/>
      <w:r>
        <w:t>BuildingName_Daily</w:t>
      </w:r>
      <w:proofErr w:type="spellEnd"/>
      <w:r>
        <w:t xml:space="preserve"> Energy in kWh</w:t>
      </w:r>
    </w:p>
    <w:p w:rsidR="009E1B2D" w:rsidRDefault="009E1B2D" w:rsidP="009E1B2D">
      <w:pPr>
        <w:pStyle w:val="ListParagraph"/>
        <w:numPr>
          <w:ilvl w:val="2"/>
          <w:numId w:val="1"/>
        </w:numPr>
      </w:pPr>
      <w:r>
        <w:t>Daily Power</w:t>
      </w:r>
    </w:p>
    <w:p w:rsidR="009E1B2D" w:rsidRDefault="009E1B2D" w:rsidP="009E1B2D">
      <w:pPr>
        <w:pStyle w:val="ListParagraph"/>
        <w:numPr>
          <w:ilvl w:val="3"/>
          <w:numId w:val="1"/>
        </w:numPr>
      </w:pPr>
      <w:r>
        <w:t xml:space="preserve">Naming Convention: </w:t>
      </w:r>
      <w:proofErr w:type="spellStart"/>
      <w:r>
        <w:t>BuildingName_Daily</w:t>
      </w:r>
      <w:proofErr w:type="spellEnd"/>
      <w:r>
        <w:t xml:space="preserve"> Power in kW</w:t>
      </w:r>
    </w:p>
    <w:p w:rsidR="009E1B2D" w:rsidRDefault="009E1B2D" w:rsidP="009E1B2D">
      <w:pPr>
        <w:pStyle w:val="ListParagraph"/>
        <w:numPr>
          <w:ilvl w:val="2"/>
          <w:numId w:val="1"/>
        </w:numPr>
      </w:pPr>
      <w:r>
        <w:t>Monthly Average Watts</w:t>
      </w:r>
    </w:p>
    <w:p w:rsidR="009E1B2D" w:rsidRDefault="009E1B2D" w:rsidP="009E1B2D">
      <w:pPr>
        <w:pStyle w:val="ListParagraph"/>
        <w:numPr>
          <w:ilvl w:val="3"/>
          <w:numId w:val="1"/>
        </w:numPr>
      </w:pPr>
      <w:r>
        <w:t xml:space="preserve">Naming Convention: </w:t>
      </w:r>
      <w:proofErr w:type="spellStart"/>
      <w:r>
        <w:t>BuildingName_Monthly</w:t>
      </w:r>
      <w:proofErr w:type="spellEnd"/>
      <w:r>
        <w:t xml:space="preserve"> Power in kW</w:t>
      </w:r>
    </w:p>
    <w:p w:rsidR="00C26562" w:rsidRDefault="00C26562" w:rsidP="00C26562">
      <w:pPr>
        <w:pStyle w:val="ListParagraph"/>
        <w:numPr>
          <w:ilvl w:val="1"/>
          <w:numId w:val="1"/>
        </w:numPr>
      </w:pPr>
      <w:r>
        <w:t xml:space="preserve">In the Library section of the database, navigate to the tables.  Open the “Percentage of Shared Electricity Data (Shark </w:t>
      </w:r>
      <w:proofErr w:type="spellStart"/>
      <w:r>
        <w:t>Submeters</w:t>
      </w:r>
      <w:proofErr w:type="spellEnd"/>
      <w:r>
        <w:t>)” Table.</w:t>
      </w:r>
    </w:p>
    <w:p w:rsidR="00C26562" w:rsidRDefault="00C26562" w:rsidP="00C26562">
      <w:pPr>
        <w:pStyle w:val="ListParagraph"/>
        <w:numPr>
          <w:ilvl w:val="2"/>
          <w:numId w:val="1"/>
        </w:numPr>
      </w:pPr>
      <w:r>
        <w:lastRenderedPageBreak/>
        <w:t>Input the Shark Electricity Meter Name into column one and its ratio into column two.</w:t>
      </w:r>
    </w:p>
    <w:p w:rsidR="00C26562" w:rsidRDefault="00C26562" w:rsidP="00C26562">
      <w:pPr>
        <w:pStyle w:val="ListParagraph"/>
        <w:numPr>
          <w:ilvl w:val="2"/>
          <w:numId w:val="1"/>
        </w:numPr>
      </w:pPr>
      <w:r>
        <w:t xml:space="preserve">The ratio is the percentage of the electricity the building utilizes.  If the building shares a Shark </w:t>
      </w:r>
      <w:proofErr w:type="spellStart"/>
      <w:r>
        <w:t>submeter</w:t>
      </w:r>
      <w:proofErr w:type="spellEnd"/>
      <w:r>
        <w:t xml:space="preserve"> with another building, it utilizes less than one hundred percent of the measured electricity (a ratio of 0.4 means the building utilizes 40% of the measured electricity).  If the building does not share a Shark </w:t>
      </w:r>
      <w:proofErr w:type="spellStart"/>
      <w:r>
        <w:t>submeter</w:t>
      </w:r>
      <w:proofErr w:type="spellEnd"/>
      <w:r>
        <w:t xml:space="preserve"> with another building, enter “1” (100 percent) as the ratio.</w:t>
      </w:r>
    </w:p>
    <w:p w:rsidR="009E1B2D" w:rsidRDefault="009E1B2D" w:rsidP="009E1B2D"/>
    <w:p w:rsidR="00145849" w:rsidRPr="009E1B2D" w:rsidRDefault="00145849" w:rsidP="00145849">
      <w:pPr>
        <w:pStyle w:val="ListParagraph"/>
        <w:numPr>
          <w:ilvl w:val="0"/>
          <w:numId w:val="1"/>
        </w:numPr>
        <w:rPr>
          <w:b/>
        </w:rPr>
      </w:pPr>
      <w:r w:rsidRPr="009E1B2D">
        <w:rPr>
          <w:b/>
        </w:rPr>
        <w:t>Adding a New Gas Asset</w:t>
      </w:r>
    </w:p>
    <w:p w:rsidR="00FD7404" w:rsidRDefault="00FD7404" w:rsidP="00FD7404">
      <w:pPr>
        <w:pStyle w:val="ListParagraph"/>
        <w:numPr>
          <w:ilvl w:val="1"/>
          <w:numId w:val="1"/>
        </w:numPr>
      </w:pPr>
      <w:r>
        <w:t>Open PI System Explorer, and connect to the “Sustainability” Database</w:t>
      </w:r>
    </w:p>
    <w:p w:rsidR="009E1B2D" w:rsidRDefault="00AA3C4C" w:rsidP="009E1B2D">
      <w:pPr>
        <w:pStyle w:val="ListParagraph"/>
        <w:numPr>
          <w:ilvl w:val="1"/>
          <w:numId w:val="1"/>
        </w:numPr>
      </w:pPr>
      <w:r>
        <w:t>Find the b</w:t>
      </w:r>
      <w:r w:rsidR="009E1B2D">
        <w:t>uilding to which the new Gas asset belongs in the PI AF structure</w:t>
      </w:r>
    </w:p>
    <w:p w:rsidR="009E1B2D" w:rsidRPr="00CC5F14" w:rsidRDefault="009E1B2D" w:rsidP="009E1B2D">
      <w:pPr>
        <w:pStyle w:val="ListParagraph"/>
        <w:numPr>
          <w:ilvl w:val="1"/>
          <w:numId w:val="1"/>
        </w:numPr>
      </w:pPr>
      <w:r>
        <w:t xml:space="preserve">Right click on the building, select new, select new child element (this will position the </w:t>
      </w:r>
      <w:r w:rsidRPr="00CC5F14">
        <w:t xml:space="preserve">element underneath the building </w:t>
      </w:r>
      <w:r w:rsidR="00BF7CF1">
        <w:t xml:space="preserve">to which </w:t>
      </w:r>
      <w:r w:rsidRPr="00CC5F14">
        <w:t>you would like it to belong)</w:t>
      </w:r>
    </w:p>
    <w:p w:rsidR="009E1B2D" w:rsidRPr="00CC5F14" w:rsidRDefault="009E1B2D" w:rsidP="009E1B2D">
      <w:pPr>
        <w:pStyle w:val="ListParagraph"/>
        <w:numPr>
          <w:ilvl w:val="1"/>
          <w:numId w:val="1"/>
        </w:numPr>
      </w:pPr>
      <w:r w:rsidRPr="00CC5F14">
        <w:t>Select the element template “Gas Meter” and hit OK</w:t>
      </w:r>
    </w:p>
    <w:p w:rsidR="009E1B2D" w:rsidRPr="00CC5F14" w:rsidRDefault="009E1B2D" w:rsidP="009E1B2D">
      <w:pPr>
        <w:pStyle w:val="ListParagraph"/>
        <w:numPr>
          <w:ilvl w:val="1"/>
          <w:numId w:val="1"/>
        </w:numPr>
      </w:pPr>
      <w:r w:rsidRPr="00CC5F14">
        <w:t>Rename and Configure the asset to your needs</w:t>
      </w:r>
    </w:p>
    <w:p w:rsidR="009E1B2D" w:rsidRPr="00CC5F14" w:rsidRDefault="009E1B2D" w:rsidP="009E1B2D">
      <w:pPr>
        <w:pStyle w:val="ListParagraph"/>
        <w:numPr>
          <w:ilvl w:val="2"/>
          <w:numId w:val="1"/>
        </w:numPr>
      </w:pPr>
      <w:r w:rsidRPr="00CC5F14">
        <w:t>Naming Convention: Gas Meter #</w:t>
      </w:r>
    </w:p>
    <w:p w:rsidR="009E1B2D" w:rsidRDefault="009E1B2D" w:rsidP="009E1B2D">
      <w:pPr>
        <w:pStyle w:val="ListParagraph"/>
        <w:numPr>
          <w:ilvl w:val="2"/>
          <w:numId w:val="1"/>
        </w:numPr>
      </w:pPr>
      <w:r w:rsidRPr="00CC5F14">
        <w:t xml:space="preserve">Note: All asset numbers are unique and do not repeat through the system (e.g. there is only one “Water </w:t>
      </w:r>
      <w:r>
        <w:t>Meter 1” and only one “PPL Meter 1”)</w:t>
      </w:r>
    </w:p>
    <w:p w:rsidR="009E1B2D" w:rsidRDefault="009E1B2D" w:rsidP="009E1B2D">
      <w:pPr>
        <w:pStyle w:val="ListParagraph"/>
        <w:numPr>
          <w:ilvl w:val="1"/>
          <w:numId w:val="1"/>
        </w:numPr>
      </w:pPr>
      <w:r>
        <w:t>Creat</w:t>
      </w:r>
      <w:r w:rsidR="00E5481C">
        <w:t>e and link the new PI Tags for the raw d</w:t>
      </w:r>
      <w:r>
        <w:t>ata:</w:t>
      </w:r>
    </w:p>
    <w:p w:rsidR="009E1B2D" w:rsidRDefault="009E1B2D" w:rsidP="009E1B2D">
      <w:pPr>
        <w:pStyle w:val="ListParagraph"/>
        <w:numPr>
          <w:ilvl w:val="2"/>
          <w:numId w:val="1"/>
        </w:numPr>
      </w:pPr>
      <w:r>
        <w:t>Gas Usage</w:t>
      </w:r>
    </w:p>
    <w:p w:rsidR="009E1B2D" w:rsidRDefault="009E1B2D" w:rsidP="00BF7AFC">
      <w:pPr>
        <w:pStyle w:val="ListParagraph"/>
        <w:numPr>
          <w:ilvl w:val="3"/>
          <w:numId w:val="1"/>
        </w:numPr>
      </w:pPr>
      <w:r>
        <w:t>Naming Convention: %</w:t>
      </w:r>
      <w:proofErr w:type="gramStart"/>
      <w:r>
        <w:t>..</w:t>
      </w:r>
      <w:proofErr w:type="spellStart"/>
      <w:proofErr w:type="gramEnd"/>
      <w:r>
        <w:t>Element%.G</w:t>
      </w:r>
      <w:proofErr w:type="spellEnd"/>
      <w:r>
        <w:t>#.%Attribute%</w:t>
      </w:r>
      <w:r w:rsidR="00BF7AFC">
        <w:t xml:space="preserve"> (</w:t>
      </w:r>
      <w:r>
        <w:t xml:space="preserve">Building </w:t>
      </w:r>
      <w:proofErr w:type="spellStart"/>
      <w:r>
        <w:t>Name.G#.Gas</w:t>
      </w:r>
      <w:proofErr w:type="spellEnd"/>
      <w:r>
        <w:t xml:space="preserve"> Usage</w:t>
      </w:r>
      <w:r w:rsidR="00BF7AFC">
        <w:t>)</w:t>
      </w:r>
    </w:p>
    <w:p w:rsidR="009E1B2D" w:rsidRDefault="009E1B2D" w:rsidP="009E1B2D"/>
    <w:p w:rsidR="00145849" w:rsidRPr="007300F2" w:rsidRDefault="00145849" w:rsidP="00145849">
      <w:pPr>
        <w:pStyle w:val="ListParagraph"/>
        <w:numPr>
          <w:ilvl w:val="0"/>
          <w:numId w:val="1"/>
        </w:numPr>
        <w:rPr>
          <w:b/>
        </w:rPr>
      </w:pPr>
      <w:r w:rsidRPr="007300F2">
        <w:rPr>
          <w:b/>
        </w:rPr>
        <w:t>Adding a New Steam Asset</w:t>
      </w:r>
    </w:p>
    <w:p w:rsidR="007300F2" w:rsidRPr="007300F2" w:rsidRDefault="007300F2" w:rsidP="007300F2">
      <w:pPr>
        <w:pStyle w:val="ListParagraph"/>
        <w:numPr>
          <w:ilvl w:val="1"/>
          <w:numId w:val="1"/>
        </w:numPr>
        <w:rPr>
          <w:b/>
        </w:rPr>
      </w:pPr>
      <w:r w:rsidRPr="007300F2">
        <w:rPr>
          <w:b/>
        </w:rPr>
        <w:t>Non-Shared Steam Meter</w:t>
      </w:r>
    </w:p>
    <w:p w:rsidR="00FD7404" w:rsidRDefault="00FD7404" w:rsidP="00FD7404">
      <w:pPr>
        <w:pStyle w:val="ListParagraph"/>
        <w:numPr>
          <w:ilvl w:val="2"/>
          <w:numId w:val="1"/>
        </w:numPr>
      </w:pPr>
      <w:r>
        <w:t>Open PI System Explorer, and connect to the “Sustainability” Database</w:t>
      </w:r>
    </w:p>
    <w:p w:rsidR="007300F2" w:rsidRDefault="007300F2" w:rsidP="007300F2">
      <w:pPr>
        <w:pStyle w:val="ListParagraph"/>
        <w:numPr>
          <w:ilvl w:val="2"/>
          <w:numId w:val="1"/>
        </w:numPr>
      </w:pPr>
      <w:r>
        <w:t>A Non-Shared</w:t>
      </w:r>
      <w:r w:rsidR="00AD234B">
        <w:t xml:space="preserve"> Steam Meter is any steam meter reading/collecting</w:t>
      </w:r>
      <w:r>
        <w:t xml:space="preserve"> usage data for one building only.</w:t>
      </w:r>
    </w:p>
    <w:p w:rsidR="007300F2" w:rsidRDefault="00AA3C4C" w:rsidP="007300F2">
      <w:pPr>
        <w:pStyle w:val="ListParagraph"/>
        <w:numPr>
          <w:ilvl w:val="2"/>
          <w:numId w:val="1"/>
        </w:numPr>
      </w:pPr>
      <w:r>
        <w:t>Find the b</w:t>
      </w:r>
      <w:r w:rsidR="007300F2">
        <w:t>uilding to which the new Steam asset belongs in the PI AF structure</w:t>
      </w:r>
    </w:p>
    <w:p w:rsidR="007300F2" w:rsidRDefault="007300F2" w:rsidP="007300F2">
      <w:pPr>
        <w:pStyle w:val="ListParagraph"/>
        <w:numPr>
          <w:ilvl w:val="2"/>
          <w:numId w:val="1"/>
        </w:numPr>
      </w:pPr>
      <w:r>
        <w:t>Right click on the building, select new, select new child element (this will position the element underneath the building</w:t>
      </w:r>
      <w:r w:rsidR="00BF7CF1">
        <w:t xml:space="preserve"> to which</w:t>
      </w:r>
      <w:r>
        <w:t xml:space="preserve"> you would like it to belong)</w:t>
      </w:r>
    </w:p>
    <w:p w:rsidR="007300F2" w:rsidRDefault="007300F2" w:rsidP="007300F2">
      <w:pPr>
        <w:pStyle w:val="ListParagraph"/>
        <w:numPr>
          <w:ilvl w:val="2"/>
          <w:numId w:val="1"/>
        </w:numPr>
      </w:pPr>
      <w:r>
        <w:t>If the</w:t>
      </w:r>
      <w:r w:rsidR="00BF7AFC">
        <w:t xml:space="preserve"> steam asset</w:t>
      </w:r>
      <w:r>
        <w:t xml:space="preserve"> is linked to the </w:t>
      </w:r>
      <w:proofErr w:type="spellStart"/>
      <w:r>
        <w:t>Asa</w:t>
      </w:r>
      <w:proofErr w:type="spellEnd"/>
      <w:r>
        <w:t xml:space="preserve"> Packer Campus Central Heating and Refrigeration facility, select the element template “Steam Meter – </w:t>
      </w:r>
      <w:proofErr w:type="spellStart"/>
      <w:r>
        <w:t>Asa</w:t>
      </w:r>
      <w:proofErr w:type="spellEnd"/>
      <w:r>
        <w:t xml:space="preserve"> Packer CH&amp;R” and hit OK</w:t>
      </w:r>
    </w:p>
    <w:p w:rsidR="007300F2" w:rsidRPr="00CC5F14" w:rsidRDefault="007300F2" w:rsidP="007300F2">
      <w:pPr>
        <w:pStyle w:val="ListParagraph"/>
        <w:numPr>
          <w:ilvl w:val="2"/>
          <w:numId w:val="1"/>
        </w:numPr>
      </w:pPr>
      <w:r>
        <w:t>I</w:t>
      </w:r>
      <w:r w:rsidR="00BF7AFC">
        <w:t>f the steam asset</w:t>
      </w:r>
      <w:r>
        <w:t xml:space="preserve"> is linked to the Mountaintop Campus Central Heating and Refrigeration facility, select the element template “Steam Meter – Mountaintop </w:t>
      </w:r>
      <w:r w:rsidRPr="00CC5F14">
        <w:t>CH&amp;R” and hit OK</w:t>
      </w:r>
    </w:p>
    <w:p w:rsidR="007300F2" w:rsidRPr="00CC5F14" w:rsidRDefault="007300F2" w:rsidP="007300F2">
      <w:pPr>
        <w:pStyle w:val="ListParagraph"/>
        <w:numPr>
          <w:ilvl w:val="2"/>
          <w:numId w:val="1"/>
        </w:numPr>
      </w:pPr>
      <w:r w:rsidRPr="00CC5F14">
        <w:t>Rename and Configure the asset to your needs</w:t>
      </w:r>
    </w:p>
    <w:p w:rsidR="007300F2" w:rsidRPr="00CC5F14" w:rsidRDefault="007300F2" w:rsidP="007300F2">
      <w:pPr>
        <w:pStyle w:val="ListParagraph"/>
        <w:numPr>
          <w:ilvl w:val="3"/>
          <w:numId w:val="1"/>
        </w:numPr>
      </w:pPr>
      <w:r w:rsidRPr="00CC5F14">
        <w:t>Naming Convention: Steam Meter #</w:t>
      </w:r>
    </w:p>
    <w:p w:rsidR="007300F2" w:rsidRDefault="007300F2" w:rsidP="007300F2">
      <w:pPr>
        <w:pStyle w:val="ListParagraph"/>
        <w:numPr>
          <w:ilvl w:val="3"/>
          <w:numId w:val="1"/>
        </w:numPr>
      </w:pPr>
      <w:r w:rsidRPr="00CC5F14">
        <w:lastRenderedPageBreak/>
        <w:t xml:space="preserve">Note: All asset numbers are unique and do not repeat through the system (e.g. </w:t>
      </w:r>
      <w:r>
        <w:t>there is only one “Water Meter 1” and only one “PPL Meter 1”)</w:t>
      </w:r>
    </w:p>
    <w:p w:rsidR="007300F2" w:rsidRDefault="007300F2" w:rsidP="007300F2">
      <w:pPr>
        <w:pStyle w:val="ListParagraph"/>
        <w:numPr>
          <w:ilvl w:val="2"/>
          <w:numId w:val="1"/>
        </w:numPr>
      </w:pPr>
      <w:r>
        <w:t>Create and link the new PI Tags for the raw data:</w:t>
      </w:r>
    </w:p>
    <w:p w:rsidR="007300F2" w:rsidRDefault="007300F2" w:rsidP="007300F2">
      <w:pPr>
        <w:pStyle w:val="ListParagraph"/>
        <w:numPr>
          <w:ilvl w:val="3"/>
          <w:numId w:val="1"/>
        </w:numPr>
      </w:pPr>
      <w:r>
        <w:t>Steam Usage</w:t>
      </w:r>
    </w:p>
    <w:p w:rsidR="007300F2" w:rsidRDefault="007300F2" w:rsidP="00BF7AFC">
      <w:pPr>
        <w:pStyle w:val="ListParagraph"/>
        <w:numPr>
          <w:ilvl w:val="4"/>
          <w:numId w:val="1"/>
        </w:numPr>
      </w:pPr>
      <w:r>
        <w:t>Naming Convention: %</w:t>
      </w:r>
      <w:proofErr w:type="gramStart"/>
      <w:r>
        <w:t>..</w:t>
      </w:r>
      <w:proofErr w:type="spellStart"/>
      <w:proofErr w:type="gramEnd"/>
      <w:r>
        <w:t>Element%.S</w:t>
      </w:r>
      <w:proofErr w:type="spellEnd"/>
      <w:r>
        <w:t>#.%Attribute%</w:t>
      </w:r>
      <w:r w:rsidR="00BF7AFC">
        <w:t xml:space="preserve"> (</w:t>
      </w:r>
      <w:r>
        <w:t xml:space="preserve">Building </w:t>
      </w:r>
      <w:proofErr w:type="spellStart"/>
      <w:r>
        <w:t>Name.S#.Steam</w:t>
      </w:r>
      <w:proofErr w:type="spellEnd"/>
      <w:r>
        <w:t xml:space="preserve"> Usage</w:t>
      </w:r>
      <w:r w:rsidR="00BF7AFC">
        <w:t>)</w:t>
      </w:r>
    </w:p>
    <w:p w:rsidR="007300F2" w:rsidRPr="007300F2" w:rsidRDefault="007300F2" w:rsidP="007300F2">
      <w:pPr>
        <w:pStyle w:val="ListParagraph"/>
        <w:numPr>
          <w:ilvl w:val="1"/>
          <w:numId w:val="1"/>
        </w:numPr>
        <w:rPr>
          <w:b/>
        </w:rPr>
      </w:pPr>
      <w:r w:rsidRPr="007300F2">
        <w:rPr>
          <w:b/>
        </w:rPr>
        <w:t>Shared Steam Meter</w:t>
      </w:r>
    </w:p>
    <w:p w:rsidR="00FD7404" w:rsidRDefault="00FD7404" w:rsidP="00FD7404">
      <w:pPr>
        <w:pStyle w:val="ListParagraph"/>
        <w:numPr>
          <w:ilvl w:val="2"/>
          <w:numId w:val="1"/>
        </w:numPr>
      </w:pPr>
      <w:r>
        <w:t>Open PI System Explorer, and connect to the “Sustainability” Database</w:t>
      </w:r>
    </w:p>
    <w:p w:rsidR="007300F2" w:rsidRDefault="00BB0B36" w:rsidP="007300F2">
      <w:pPr>
        <w:pStyle w:val="ListParagraph"/>
        <w:numPr>
          <w:ilvl w:val="2"/>
          <w:numId w:val="1"/>
        </w:numPr>
      </w:pPr>
      <w:r>
        <w:t xml:space="preserve">A shared steam meter is any steam asset </w:t>
      </w:r>
      <w:r w:rsidR="00AD234B">
        <w:t>reporting</w:t>
      </w:r>
      <w:r>
        <w:t xml:space="preserve"> a joint steam percent usage for two or more buildings</w:t>
      </w:r>
      <w:r w:rsidR="007300F2">
        <w:t>.</w:t>
      </w:r>
      <w:r>
        <w:t xml:space="preserve">  This steam percentage will need to </w:t>
      </w:r>
      <w:proofErr w:type="gramStart"/>
      <w:r>
        <w:t>be split</w:t>
      </w:r>
      <w:proofErr w:type="gramEnd"/>
      <w:r>
        <w:t xml:space="preserve"> according to each building’s usage.</w:t>
      </w:r>
    </w:p>
    <w:p w:rsidR="00BF7AFC" w:rsidRDefault="00BF7AFC" w:rsidP="00BF7AFC">
      <w:pPr>
        <w:pStyle w:val="ListParagraph"/>
        <w:numPr>
          <w:ilvl w:val="2"/>
          <w:numId w:val="1"/>
        </w:numPr>
      </w:pPr>
      <w:r>
        <w:t>Currently only two shared steam meters exist:</w:t>
      </w:r>
    </w:p>
    <w:p w:rsidR="00BF7AFC" w:rsidRDefault="00BF7AFC" w:rsidP="00BF7AFC">
      <w:pPr>
        <w:pStyle w:val="ListParagraph"/>
        <w:numPr>
          <w:ilvl w:val="3"/>
          <w:numId w:val="1"/>
        </w:numPr>
      </w:pPr>
      <w:r w:rsidRPr="00BF7AFC">
        <w:rPr>
          <w:b/>
        </w:rPr>
        <w:t>Steam Meter 9</w:t>
      </w:r>
      <w:r>
        <w:t xml:space="preserve"> reports a joint steam usage for </w:t>
      </w:r>
      <w:proofErr w:type="spellStart"/>
      <w:r>
        <w:t>Dravo</w:t>
      </w:r>
      <w:proofErr w:type="spellEnd"/>
      <w:r>
        <w:t xml:space="preserve"> House, Drinker House, and Richards House</w:t>
      </w:r>
    </w:p>
    <w:p w:rsidR="00BF7AFC" w:rsidRDefault="00BF7AFC" w:rsidP="00BF7AFC">
      <w:pPr>
        <w:pStyle w:val="ListParagraph"/>
        <w:numPr>
          <w:ilvl w:val="3"/>
          <w:numId w:val="1"/>
        </w:numPr>
      </w:pPr>
      <w:r w:rsidRPr="00BF7AFC">
        <w:rPr>
          <w:b/>
        </w:rPr>
        <w:t>Steam Meter 14</w:t>
      </w:r>
      <w:r>
        <w:t xml:space="preserve"> reports a joint steam usage for Building H – </w:t>
      </w:r>
      <w:proofErr w:type="spellStart"/>
      <w:r>
        <w:t>Imbt</w:t>
      </w:r>
      <w:proofErr w:type="spellEnd"/>
      <w:r>
        <w:t xml:space="preserve"> Laboratories, Building J – Mailing &amp; Printing, and Building F – Jordan Hall</w:t>
      </w:r>
    </w:p>
    <w:p w:rsidR="00BF7AFC" w:rsidRDefault="00BF7AFC" w:rsidP="00BF7AFC">
      <w:pPr>
        <w:pStyle w:val="ListParagraph"/>
        <w:numPr>
          <w:ilvl w:val="2"/>
          <w:numId w:val="1"/>
        </w:numPr>
      </w:pPr>
      <w:r>
        <w:t>Find the first building to which the new Steam asset belongs in the PI AF structure</w:t>
      </w:r>
    </w:p>
    <w:p w:rsidR="00BF7AFC" w:rsidRDefault="00BF7AFC" w:rsidP="00BF7AFC">
      <w:pPr>
        <w:pStyle w:val="ListParagraph"/>
        <w:numPr>
          <w:ilvl w:val="2"/>
          <w:numId w:val="1"/>
        </w:numPr>
      </w:pPr>
      <w:r>
        <w:t>Right click on the building, select new, select new child element (this will position the element underneath the building</w:t>
      </w:r>
      <w:r w:rsidR="00BF7CF1">
        <w:t xml:space="preserve"> to which</w:t>
      </w:r>
      <w:r>
        <w:t xml:space="preserve"> you would like it to belong)</w:t>
      </w:r>
    </w:p>
    <w:p w:rsidR="00BF7AFC" w:rsidRDefault="00BF7AFC" w:rsidP="00BF7AFC">
      <w:pPr>
        <w:pStyle w:val="ListParagraph"/>
        <w:numPr>
          <w:ilvl w:val="2"/>
          <w:numId w:val="1"/>
        </w:numPr>
      </w:pPr>
      <w:r>
        <w:t xml:space="preserve">If the steam asset is linked to the </w:t>
      </w:r>
      <w:proofErr w:type="spellStart"/>
      <w:r>
        <w:t>Asa</w:t>
      </w:r>
      <w:proofErr w:type="spellEnd"/>
      <w:r>
        <w:t xml:space="preserve"> Packer Campus Central Heating and Refrigeration facility, select the element template “Steam Meter – Shared Meter – </w:t>
      </w:r>
      <w:proofErr w:type="spellStart"/>
      <w:r>
        <w:t>Asa</w:t>
      </w:r>
      <w:proofErr w:type="spellEnd"/>
      <w:r>
        <w:t xml:space="preserve"> Packer CH&amp;R” and hit OK</w:t>
      </w:r>
    </w:p>
    <w:p w:rsidR="00BF7AFC" w:rsidRPr="00CC5F14" w:rsidRDefault="00BF7AFC" w:rsidP="00BF7AFC">
      <w:pPr>
        <w:pStyle w:val="ListParagraph"/>
        <w:numPr>
          <w:ilvl w:val="2"/>
          <w:numId w:val="1"/>
        </w:numPr>
      </w:pPr>
      <w:r>
        <w:t xml:space="preserve">If the steam asset is linked to the Mountaintop Campus Central Heating and Refrigeration facility, select the element template “Steam Meter – Shared </w:t>
      </w:r>
      <w:r w:rsidRPr="00CC5F14">
        <w:t>Meter – Mountaintop CH&amp;R” and hit OK</w:t>
      </w:r>
    </w:p>
    <w:p w:rsidR="00BF7AFC" w:rsidRPr="00CC5F14" w:rsidRDefault="00BF7AFC" w:rsidP="00BF7AFC">
      <w:pPr>
        <w:pStyle w:val="ListParagraph"/>
        <w:numPr>
          <w:ilvl w:val="2"/>
          <w:numId w:val="1"/>
        </w:numPr>
      </w:pPr>
      <w:r w:rsidRPr="00CC5F14">
        <w:t>Rename and Configure the asset to your needs</w:t>
      </w:r>
    </w:p>
    <w:p w:rsidR="00BF7AFC" w:rsidRPr="00CC5F14" w:rsidRDefault="00BF7AFC" w:rsidP="00BF7AFC">
      <w:pPr>
        <w:pStyle w:val="ListParagraph"/>
        <w:numPr>
          <w:ilvl w:val="3"/>
          <w:numId w:val="1"/>
        </w:numPr>
      </w:pPr>
      <w:r w:rsidRPr="00CC5F14">
        <w:t>Naming Convention: Steam Meter #</w:t>
      </w:r>
    </w:p>
    <w:p w:rsidR="00BF7AFC" w:rsidRPr="00CC5F14" w:rsidRDefault="00BF7AFC" w:rsidP="00BF7AFC">
      <w:pPr>
        <w:pStyle w:val="ListParagraph"/>
        <w:numPr>
          <w:ilvl w:val="3"/>
          <w:numId w:val="1"/>
        </w:numPr>
      </w:pPr>
      <w:r w:rsidRPr="00CC5F14">
        <w:t>Note: All asset numbers are unique and do not repeat through the system (e.g. there is only one “Water Meter 1” and only one “PPL Meter 1”)</w:t>
      </w:r>
    </w:p>
    <w:p w:rsidR="00BF7AFC" w:rsidRDefault="00BF7AFC" w:rsidP="00BF7AFC">
      <w:pPr>
        <w:pStyle w:val="ListParagraph"/>
        <w:numPr>
          <w:ilvl w:val="3"/>
          <w:numId w:val="1"/>
        </w:numPr>
      </w:pPr>
      <w:r w:rsidRPr="00CC5F14">
        <w:t xml:space="preserve">Note: The </w:t>
      </w:r>
      <w:r>
        <w:t>steam asset will receive the same name underneath every building for which it collects data</w:t>
      </w:r>
      <w:r w:rsidR="00AD234B">
        <w:t xml:space="preserve"> (example: </w:t>
      </w:r>
      <w:proofErr w:type="spellStart"/>
      <w:r w:rsidR="00AD234B">
        <w:t>Dravo</w:t>
      </w:r>
      <w:proofErr w:type="spellEnd"/>
      <w:r w:rsidR="00AD234B">
        <w:t>, Drinker, and Richards share a steam meter.  They all have the asset “Steam Meter 9” as a child element).</w:t>
      </w:r>
    </w:p>
    <w:p w:rsidR="00E53C55" w:rsidRDefault="00E53C55" w:rsidP="00E53C55">
      <w:pPr>
        <w:pStyle w:val="ListParagraph"/>
        <w:numPr>
          <w:ilvl w:val="2"/>
          <w:numId w:val="1"/>
        </w:numPr>
      </w:pPr>
      <w:r>
        <w:t>Create and link the new PI Tags for the raw data:</w:t>
      </w:r>
    </w:p>
    <w:p w:rsidR="00E53C55" w:rsidRDefault="00E53C55" w:rsidP="00E53C55">
      <w:pPr>
        <w:pStyle w:val="ListParagraph"/>
        <w:numPr>
          <w:ilvl w:val="3"/>
          <w:numId w:val="1"/>
        </w:numPr>
      </w:pPr>
      <w:r>
        <w:t>Shared Steam Usage</w:t>
      </w:r>
    </w:p>
    <w:p w:rsidR="00E53C55" w:rsidRDefault="00E53C55" w:rsidP="00E53C55">
      <w:pPr>
        <w:pStyle w:val="ListParagraph"/>
        <w:numPr>
          <w:ilvl w:val="4"/>
          <w:numId w:val="1"/>
        </w:numPr>
      </w:pPr>
      <w:r>
        <w:t xml:space="preserve">Model your naming off the steam asset example for </w:t>
      </w:r>
      <w:proofErr w:type="spellStart"/>
      <w:r>
        <w:t>Dravo</w:t>
      </w:r>
      <w:proofErr w:type="spellEnd"/>
      <w:r>
        <w:t>, Drinker, and Richards Houses:  Dravo.Drinker.Richards.S9.Steam Usage</w:t>
      </w:r>
    </w:p>
    <w:p w:rsidR="00E53C55" w:rsidRDefault="00E53C55" w:rsidP="00E53C55">
      <w:pPr>
        <w:pStyle w:val="ListParagraph"/>
        <w:numPr>
          <w:ilvl w:val="2"/>
          <w:numId w:val="1"/>
        </w:numPr>
      </w:pPr>
      <w:r>
        <w:t>Under the “Analysis” tab, configure the Individual Gas Usage Calculation</w:t>
      </w:r>
    </w:p>
    <w:p w:rsidR="00E53C55" w:rsidRDefault="00E53C55" w:rsidP="00E53C55">
      <w:r>
        <w:rPr>
          <w:noProof/>
        </w:rPr>
        <w:lastRenderedPageBreak/>
        <w:drawing>
          <wp:inline distT="0" distB="0" distL="0" distR="0">
            <wp:extent cx="5943600" cy="2593901"/>
            <wp:effectExtent l="0" t="0" r="0" b="0"/>
            <wp:docPr id="2" name="Picture 2" descr="C:\Users\mfainor\AppData\Local\Microsoft\Windows\INetCache\Content.Word\Shared Steam Meter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fainor\AppData\Local\Microsoft\Windows\INetCache\Content.Word\Shared Steam Meter Analys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6544DD" w:rsidRPr="006544DD" w:rsidRDefault="006544DD" w:rsidP="006544DD">
      <w:pPr>
        <w:jc w:val="center"/>
        <w:rPr>
          <w:sz w:val="20"/>
          <w:szCs w:val="20"/>
        </w:rPr>
      </w:pPr>
      <w:r w:rsidRPr="006544DD">
        <w:rPr>
          <w:sz w:val="20"/>
          <w:szCs w:val="20"/>
        </w:rPr>
        <w:t xml:space="preserve">(Individual Gas Calculation window for </w:t>
      </w:r>
      <w:proofErr w:type="spellStart"/>
      <w:r w:rsidRPr="006544DD">
        <w:rPr>
          <w:sz w:val="20"/>
          <w:szCs w:val="20"/>
        </w:rPr>
        <w:t>Dravo</w:t>
      </w:r>
      <w:proofErr w:type="spellEnd"/>
      <w:r w:rsidRPr="006544DD">
        <w:rPr>
          <w:sz w:val="20"/>
          <w:szCs w:val="20"/>
        </w:rPr>
        <w:t xml:space="preserve"> House)</w:t>
      </w:r>
    </w:p>
    <w:p w:rsidR="00E53C55" w:rsidRDefault="00E53C55" w:rsidP="00E53C55">
      <w:pPr>
        <w:pStyle w:val="ListParagraph"/>
        <w:numPr>
          <w:ilvl w:val="3"/>
          <w:numId w:val="7"/>
        </w:numPr>
      </w:pPr>
      <w:r>
        <w:t>Calculation: Individual Gas Usage</w:t>
      </w:r>
    </w:p>
    <w:p w:rsidR="00E53C55" w:rsidRDefault="00E53C55" w:rsidP="00E53C55">
      <w:pPr>
        <w:pStyle w:val="ListParagraph"/>
        <w:numPr>
          <w:ilvl w:val="3"/>
          <w:numId w:val="7"/>
        </w:numPr>
      </w:pPr>
      <w:r>
        <w:t>Description: Correcting the combined steam meter to approximate the gas usage for each individual building</w:t>
      </w:r>
    </w:p>
    <w:p w:rsidR="00E53C55" w:rsidRDefault="00E53C55" w:rsidP="00E53C55">
      <w:pPr>
        <w:pStyle w:val="ListParagraph"/>
        <w:numPr>
          <w:ilvl w:val="3"/>
          <w:numId w:val="7"/>
        </w:numPr>
      </w:pPr>
      <w:r>
        <w:t>Analysis Type: Expression</w:t>
      </w:r>
    </w:p>
    <w:p w:rsidR="00E53C55" w:rsidRDefault="00E53C55" w:rsidP="00E53C55">
      <w:pPr>
        <w:pStyle w:val="ListParagraph"/>
        <w:numPr>
          <w:ilvl w:val="3"/>
          <w:numId w:val="7"/>
        </w:numPr>
      </w:pPr>
      <w:r>
        <w:t>Since gas is utilized primarily for building heating, the usage is proportionally linked to the buildings’ square footage</w:t>
      </w:r>
    </w:p>
    <w:p w:rsidR="00E53C55" w:rsidRDefault="00E53C55" w:rsidP="00E53C55">
      <w:pPr>
        <w:pStyle w:val="ListParagraph"/>
        <w:numPr>
          <w:ilvl w:val="3"/>
          <w:numId w:val="7"/>
        </w:numPr>
      </w:pPr>
      <w:r>
        <w:t>Copy the analysis above, replacing the building names (</w:t>
      </w:r>
      <w:proofErr w:type="spellStart"/>
      <w:r>
        <w:t>Dravo</w:t>
      </w:r>
      <w:proofErr w:type="spellEnd"/>
      <w:r>
        <w:t xml:space="preserve"> House, Drinker House, </w:t>
      </w:r>
      <w:proofErr w:type="gramStart"/>
      <w:r>
        <w:t>Richards</w:t>
      </w:r>
      <w:proofErr w:type="gramEnd"/>
      <w:r>
        <w:t xml:space="preserve"> House) with your own building names.  Make sure your paths in the first three expressions lead to the correct place.  If the building is underneath </w:t>
      </w:r>
      <w:proofErr w:type="spellStart"/>
      <w:r>
        <w:t>Asa</w:t>
      </w:r>
      <w:proofErr w:type="spellEnd"/>
      <w:r>
        <w:t xml:space="preserve"> Packer Campus and Academic, the string would be: “\Lehigh University\</w:t>
      </w:r>
      <w:proofErr w:type="spellStart"/>
      <w:r>
        <w:t>Asa</w:t>
      </w:r>
      <w:proofErr w:type="spellEnd"/>
      <w:r>
        <w:t xml:space="preserve"> Packer Campus\Academic\Building </w:t>
      </w:r>
      <w:proofErr w:type="spellStart"/>
      <w:r>
        <w:t>Name|Gross</w:t>
      </w:r>
      <w:proofErr w:type="spellEnd"/>
      <w:r>
        <w:t xml:space="preserve"> Square Footage”</w:t>
      </w:r>
    </w:p>
    <w:p w:rsidR="00E53C55" w:rsidRDefault="00E53C55" w:rsidP="00E53C55">
      <w:pPr>
        <w:pStyle w:val="ListParagraph"/>
        <w:numPr>
          <w:ilvl w:val="3"/>
          <w:numId w:val="7"/>
        </w:numPr>
      </w:pPr>
      <w:r>
        <w:t>Map the appropriate Adjustment calculation to “Individual Gas Usage” for each building.</w:t>
      </w:r>
    </w:p>
    <w:p w:rsidR="000332A8" w:rsidRDefault="0045735F" w:rsidP="000332A8">
      <w:pPr>
        <w:pStyle w:val="ListParagraph"/>
        <w:numPr>
          <w:ilvl w:val="2"/>
          <w:numId w:val="7"/>
        </w:numPr>
      </w:pPr>
      <w:r>
        <w:t>Repeat this process for each building the steam asset meters</w:t>
      </w:r>
    </w:p>
    <w:p w:rsidR="00E53C55" w:rsidRDefault="00E53C55" w:rsidP="00E53C55"/>
    <w:p w:rsidR="009E1B2D" w:rsidRDefault="009E1B2D" w:rsidP="009E1B2D"/>
    <w:p w:rsidR="00E53C55" w:rsidRDefault="00E53C55">
      <w:pPr>
        <w:rPr>
          <w:rFonts w:asciiTheme="majorHAnsi" w:eastAsiaTheme="majorEastAsia" w:hAnsiTheme="majorHAnsi" w:cstheme="majorBidi"/>
          <w:color w:val="2E74B5" w:themeColor="accent1" w:themeShade="BF"/>
          <w:sz w:val="26"/>
          <w:szCs w:val="26"/>
        </w:rPr>
      </w:pPr>
      <w:r>
        <w:br w:type="page"/>
      </w:r>
    </w:p>
    <w:p w:rsidR="00BF7CF1" w:rsidRDefault="00145849" w:rsidP="00BF7CF1">
      <w:pPr>
        <w:pStyle w:val="Heading2"/>
      </w:pPr>
      <w:bookmarkStart w:id="20" w:name="_Toc521575889"/>
      <w:r>
        <w:lastRenderedPageBreak/>
        <w:t>Adding New Waste Weight Streams</w:t>
      </w:r>
      <w:bookmarkEnd w:id="20"/>
    </w:p>
    <w:p w:rsidR="00FD7404" w:rsidRDefault="00FD7404" w:rsidP="00FD7404">
      <w:pPr>
        <w:pStyle w:val="ListParagraph"/>
        <w:numPr>
          <w:ilvl w:val="0"/>
          <w:numId w:val="10"/>
        </w:numPr>
      </w:pPr>
      <w:r>
        <w:t>Open PI System Explorer, and connect to the “Sustainability” Database</w:t>
      </w:r>
    </w:p>
    <w:p w:rsidR="00BF7CF1" w:rsidRDefault="00BF7CF1" w:rsidP="00FD7404">
      <w:pPr>
        <w:pStyle w:val="ListParagraph"/>
        <w:numPr>
          <w:ilvl w:val="0"/>
          <w:numId w:val="10"/>
        </w:numPr>
      </w:pPr>
      <w:r>
        <w:t xml:space="preserve">Find the waste stream category (compost, recycling, reuse-donation, or waste) </w:t>
      </w:r>
      <w:r w:rsidR="00AA3C4C">
        <w:t xml:space="preserve">to which the new waste stream belongs </w:t>
      </w:r>
      <w:r>
        <w:t>loc</w:t>
      </w:r>
      <w:r w:rsidR="00AA3C4C">
        <w:t>ated underneath “Waste Streams.”</w:t>
      </w:r>
    </w:p>
    <w:p w:rsidR="00BF7CF1" w:rsidRDefault="00BF7CF1" w:rsidP="00FD7404">
      <w:pPr>
        <w:pStyle w:val="ListParagraph"/>
        <w:numPr>
          <w:ilvl w:val="0"/>
          <w:numId w:val="10"/>
        </w:numPr>
      </w:pPr>
      <w:r>
        <w:t>Right click on the waste stream category, select new, select new child element (this will position the element underneath the waste stream category to which you would like it to belong)</w:t>
      </w:r>
    </w:p>
    <w:p w:rsidR="00BF7CF1" w:rsidRDefault="00BF7CF1" w:rsidP="00FD7404">
      <w:pPr>
        <w:pStyle w:val="ListParagraph"/>
        <w:numPr>
          <w:ilvl w:val="0"/>
          <w:numId w:val="10"/>
        </w:numPr>
      </w:pPr>
      <w:r>
        <w:t>Select the element template “Waste Stream Components” and hit OK</w:t>
      </w:r>
    </w:p>
    <w:p w:rsidR="00BF7CF1" w:rsidRDefault="00BF7CF1" w:rsidP="00FD7404">
      <w:pPr>
        <w:pStyle w:val="ListParagraph"/>
        <w:numPr>
          <w:ilvl w:val="0"/>
          <w:numId w:val="10"/>
        </w:numPr>
      </w:pPr>
      <w:r>
        <w:t>Under the “General” tab for your new waste stream, assign the waste stream the category to which it belongs (compost, recycling, reuse-donation, or waste)</w:t>
      </w:r>
    </w:p>
    <w:p w:rsidR="00BF7CF1" w:rsidRDefault="00BF7CF1" w:rsidP="00FD7404">
      <w:pPr>
        <w:pStyle w:val="ListParagraph"/>
        <w:numPr>
          <w:ilvl w:val="0"/>
          <w:numId w:val="10"/>
        </w:numPr>
      </w:pPr>
      <w:r>
        <w:t>Rename and configure the asset to your needs</w:t>
      </w:r>
    </w:p>
    <w:p w:rsidR="00BF7CF1" w:rsidRDefault="00BF7CF1" w:rsidP="00FD7404">
      <w:pPr>
        <w:pStyle w:val="ListParagraph"/>
        <w:numPr>
          <w:ilvl w:val="0"/>
          <w:numId w:val="10"/>
        </w:numPr>
      </w:pPr>
      <w:r>
        <w:t>Naming Convention: None</w:t>
      </w:r>
    </w:p>
    <w:p w:rsidR="00BF7CF1" w:rsidRDefault="00BF7CF1" w:rsidP="00FD7404">
      <w:pPr>
        <w:pStyle w:val="ListParagraph"/>
        <w:numPr>
          <w:ilvl w:val="0"/>
          <w:numId w:val="10"/>
        </w:numPr>
      </w:pPr>
      <w:r>
        <w:t>Create and link the new PI Tags for the raw data:</w:t>
      </w:r>
    </w:p>
    <w:p w:rsidR="00BF7CF1" w:rsidRDefault="00BF7CF1" w:rsidP="00FD7404">
      <w:pPr>
        <w:pStyle w:val="ListParagraph"/>
        <w:numPr>
          <w:ilvl w:val="0"/>
          <w:numId w:val="10"/>
        </w:numPr>
      </w:pPr>
      <w:r>
        <w:t>Weight</w:t>
      </w:r>
    </w:p>
    <w:p w:rsidR="00BF7CF1" w:rsidRDefault="00BF7CF1" w:rsidP="00FD7404">
      <w:pPr>
        <w:pStyle w:val="ListParagraph"/>
        <w:numPr>
          <w:ilvl w:val="0"/>
          <w:numId w:val="10"/>
        </w:numPr>
      </w:pPr>
      <w:r>
        <w:t>Naming Convention: WT %Element% (WT “Waste Stream Name”) – WT stands for Waste Tracking</w:t>
      </w:r>
    </w:p>
    <w:p w:rsidR="00BF7CF1" w:rsidRPr="00BF7CF1" w:rsidRDefault="00BF7CF1" w:rsidP="00BF7CF1"/>
    <w:p w:rsidR="00BF7CF1" w:rsidRDefault="00EE3A93" w:rsidP="00BF7CF1">
      <w:pPr>
        <w:pStyle w:val="Heading2"/>
      </w:pPr>
      <w:bookmarkStart w:id="21" w:name="_Toc521575890"/>
      <w:r>
        <w:t>Adding New Weather Stations</w:t>
      </w:r>
      <w:bookmarkEnd w:id="21"/>
    </w:p>
    <w:p w:rsidR="00FD7404" w:rsidRDefault="00FD7404" w:rsidP="00FD7404">
      <w:pPr>
        <w:pStyle w:val="ListParagraph"/>
        <w:numPr>
          <w:ilvl w:val="0"/>
          <w:numId w:val="16"/>
        </w:numPr>
      </w:pPr>
      <w:r>
        <w:t>Open PI System Explorer, and connect to the “Sustainability” Database</w:t>
      </w:r>
    </w:p>
    <w:p w:rsidR="00AA3C4C" w:rsidRDefault="00AA3C4C" w:rsidP="00AA3C4C">
      <w:pPr>
        <w:pStyle w:val="ListParagraph"/>
        <w:numPr>
          <w:ilvl w:val="0"/>
          <w:numId w:val="16"/>
        </w:numPr>
      </w:pPr>
      <w:r>
        <w:t>If the weather station has the same base data as “</w:t>
      </w:r>
      <w:proofErr w:type="spellStart"/>
      <w:r>
        <w:t>Asa</w:t>
      </w:r>
      <w:proofErr w:type="spellEnd"/>
      <w:r>
        <w:t xml:space="preserve"> Packer Campus Weather Station A,” create the weather station on the “Weather Stations” Template and add the additional attributes not present on the template directly to the weather station asset.</w:t>
      </w:r>
    </w:p>
    <w:p w:rsidR="00145849" w:rsidRDefault="00AA3C4C" w:rsidP="00AA3C4C">
      <w:pPr>
        <w:pStyle w:val="ListParagraph"/>
        <w:numPr>
          <w:ilvl w:val="0"/>
          <w:numId w:val="16"/>
        </w:numPr>
      </w:pPr>
      <w:r>
        <w:t>If the weather station does not have the same base data as “</w:t>
      </w:r>
      <w:proofErr w:type="spellStart"/>
      <w:r>
        <w:t>Asa</w:t>
      </w:r>
      <w:proofErr w:type="spellEnd"/>
      <w:r>
        <w:t xml:space="preserve"> Packer Campus Weather Station A,” do not create the weather station on a template and start from scratch.</w:t>
      </w:r>
      <w:r w:rsidR="00145849">
        <w:br w:type="page"/>
      </w:r>
    </w:p>
    <w:p w:rsidR="00BC7D6F" w:rsidRDefault="00986984" w:rsidP="00986984">
      <w:pPr>
        <w:pStyle w:val="Heading1"/>
      </w:pPr>
      <w:bookmarkStart w:id="22" w:name="_Toc521575891"/>
      <w:r>
        <w:lastRenderedPageBreak/>
        <w:t>Deleting</w:t>
      </w:r>
      <w:r w:rsidR="00BC7D6F">
        <w:t>/Removing</w:t>
      </w:r>
      <w:r>
        <w:t xml:space="preserve"> Elements</w:t>
      </w:r>
      <w:bookmarkEnd w:id="22"/>
    </w:p>
    <w:p w:rsidR="00BC7D6F" w:rsidRDefault="00BC7D6F" w:rsidP="00BC7D6F">
      <w:r>
        <w:t xml:space="preserve">When a building </w:t>
      </w:r>
      <w:proofErr w:type="gramStart"/>
      <w:r>
        <w:t>is torn down,</w:t>
      </w:r>
      <w:proofErr w:type="gramEnd"/>
      <w:r>
        <w:t xml:space="preserve"> the meters</w:t>
      </w:r>
      <w:r w:rsidR="004900FD">
        <w:t>/usage allocations</w:t>
      </w:r>
      <w:r>
        <w:t xml:space="preserve"> attached to it may no longer be relevant or may be moved to a different facility.  In this case, you will want to remove the building from the PI AF </w:t>
      </w:r>
      <w:r w:rsidR="004900FD">
        <w:t>database structure</w:t>
      </w:r>
      <w:r w:rsidR="00FD7404">
        <w:t>.</w:t>
      </w:r>
      <w:r w:rsidR="00C105F2">
        <w:t xml:space="preserve">  If the element </w:t>
      </w:r>
      <w:proofErr w:type="gramStart"/>
      <w:r w:rsidR="00C105F2">
        <w:t>is</w:t>
      </w:r>
      <w:r w:rsidR="00562FFB">
        <w:t xml:space="preserve"> not deleted</w:t>
      </w:r>
      <w:proofErr w:type="gramEnd"/>
      <w:r w:rsidR="00562FFB">
        <w:t xml:space="preserve">, the </w:t>
      </w:r>
      <w:r w:rsidR="00C105F2">
        <w:t xml:space="preserve">last recorded </w:t>
      </w:r>
      <w:r w:rsidR="00562FFB">
        <w:t>usage information will be included in the</w:t>
      </w:r>
      <w:r w:rsidR="00C105F2">
        <w:t xml:space="preserve"> database’s</w:t>
      </w:r>
      <w:r w:rsidR="00562FFB">
        <w:t xml:space="preserve"> calculations and skew the total usage for Facility Type</w:t>
      </w:r>
      <w:r w:rsidR="00C105F2">
        <w:t>, Campus, and Lehigh University</w:t>
      </w:r>
      <w:r w:rsidR="00562FFB">
        <w:t>.  Maybe</w:t>
      </w:r>
      <w:r>
        <w:t xml:space="preserve"> a building no longer needs its steam meter or has upgraded to a Shark Electricity </w:t>
      </w:r>
      <w:proofErr w:type="spellStart"/>
      <w:r>
        <w:t>Submeter</w:t>
      </w:r>
      <w:proofErr w:type="spellEnd"/>
      <w:r>
        <w:t xml:space="preserve"> from its PPL Meter.  In either case, you will want to remove the asset no longer wanted from the PI AF database so its last meter reading is not continually included in the roll-up calculations. </w:t>
      </w:r>
      <w:r w:rsidR="00562FFB">
        <w:t xml:space="preserve"> </w:t>
      </w:r>
      <w:r>
        <w:t xml:space="preserve">However, </w:t>
      </w:r>
      <w:r w:rsidR="00562FFB">
        <w:t xml:space="preserve">in all cases </w:t>
      </w:r>
      <w:r>
        <w:t>you will want to keep the PI Tag associated with the building to maintain the historical data.</w:t>
      </w:r>
    </w:p>
    <w:p w:rsidR="00C105F2" w:rsidRPr="00FD7404" w:rsidRDefault="00C105F2" w:rsidP="00C105F2">
      <w:pPr>
        <w:jc w:val="center"/>
        <w:rPr>
          <w:b/>
        </w:rPr>
      </w:pPr>
      <w:r>
        <w:rPr>
          <w:b/>
        </w:rPr>
        <w:t>You will likely not have permission to delete elements in the Sustainability database.  Contact your PI System administrator with the elements you would like to have deleted.</w:t>
      </w:r>
    </w:p>
    <w:p w:rsidR="00C105F2" w:rsidRDefault="00C105F2" w:rsidP="00BC7D6F">
      <w:r>
        <w:t>If you do have administrative permissions to delete elements:</w:t>
      </w:r>
    </w:p>
    <w:p w:rsidR="00BC7D6F" w:rsidRDefault="00BC7D6F" w:rsidP="00BC7D6F">
      <w:pPr>
        <w:pStyle w:val="ListParagraph"/>
        <w:numPr>
          <w:ilvl w:val="0"/>
          <w:numId w:val="14"/>
        </w:numPr>
      </w:pPr>
      <w:r>
        <w:t>Right click on the building (or water asset, gas asset, etc.)</w:t>
      </w:r>
    </w:p>
    <w:p w:rsidR="00BC7D6F" w:rsidRDefault="00BC7D6F" w:rsidP="00BC7D6F">
      <w:pPr>
        <w:pStyle w:val="ListParagraph"/>
        <w:numPr>
          <w:ilvl w:val="0"/>
          <w:numId w:val="14"/>
        </w:numPr>
      </w:pPr>
      <w:r>
        <w:t>Click Delete (this will delete the building and all its child elements from the PI AF database, but it will not delete its PI Tags from the PI Data Archive)</w:t>
      </w:r>
    </w:p>
    <w:p w:rsidR="00562FFB" w:rsidRDefault="00BC7D6F" w:rsidP="00BC7D6F">
      <w:pPr>
        <w:pStyle w:val="ListParagraph"/>
        <w:numPr>
          <w:ilvl w:val="0"/>
          <w:numId w:val="14"/>
        </w:numPr>
      </w:pPr>
      <w:r>
        <w:t>Verify the delete by clicking yes when prompted whether you really want to delete the element or not</w:t>
      </w:r>
    </w:p>
    <w:p w:rsidR="00562FFB" w:rsidRPr="00C105F2" w:rsidRDefault="00562FFB" w:rsidP="00C105F2">
      <w:pPr>
        <w:pStyle w:val="ListParagraph"/>
        <w:numPr>
          <w:ilvl w:val="0"/>
          <w:numId w:val="14"/>
        </w:numPr>
      </w:pPr>
      <w:r>
        <w:t xml:space="preserve">If a system is in place to retire PI Tags, contact the PI </w:t>
      </w:r>
      <w:r w:rsidR="009F4CFE">
        <w:t xml:space="preserve">System </w:t>
      </w:r>
      <w:r>
        <w:t>Administrator to “retire” the PI Tags from th</w:t>
      </w:r>
      <w:r w:rsidR="004900FD">
        <w:t>e building (or asset) so they</w:t>
      </w:r>
      <w:r>
        <w:t xml:space="preserve"> </w:t>
      </w:r>
      <w:proofErr w:type="gramStart"/>
      <w:r>
        <w:t>can be separated</w:t>
      </w:r>
      <w:proofErr w:type="gramEnd"/>
      <w:r>
        <w:t xml:space="preserve"> easily from the rest of the PI Tags collecting data.</w:t>
      </w:r>
      <w:r>
        <w:br w:type="page"/>
      </w:r>
    </w:p>
    <w:p w:rsidR="00145849" w:rsidRDefault="00145849" w:rsidP="00145849">
      <w:pPr>
        <w:pStyle w:val="Heading1"/>
      </w:pPr>
      <w:bookmarkStart w:id="23" w:name="_Toc521575892"/>
      <w:r>
        <w:lastRenderedPageBreak/>
        <w:t>Important Notes on Altering Elements</w:t>
      </w:r>
      <w:bookmarkEnd w:id="23"/>
    </w:p>
    <w:p w:rsidR="00145849" w:rsidRDefault="00145849" w:rsidP="00145849">
      <w:pPr>
        <w:pStyle w:val="Heading2"/>
      </w:pPr>
      <w:bookmarkStart w:id="24" w:name="_Toc521575893"/>
      <w:r>
        <w:t>Altering Central Heating and Refrigeration Elements</w:t>
      </w:r>
      <w:bookmarkEnd w:id="24"/>
    </w:p>
    <w:p w:rsidR="00EE3A93" w:rsidRDefault="00E101F3" w:rsidP="00EE3A93">
      <w:r>
        <w:t xml:space="preserve">Central Heating and Refrigeration buildings must always be categorized “CH&amp;R.”  </w:t>
      </w:r>
      <w:r w:rsidR="000332A8">
        <w:t>Proper categorization ensures proper calculations occur.</w:t>
      </w:r>
    </w:p>
    <w:p w:rsidR="00E101F3" w:rsidRDefault="00E101F3" w:rsidP="00EE3A93">
      <w:r>
        <w:t>Central Heating and Refrigeration Facilities:</w:t>
      </w:r>
    </w:p>
    <w:p w:rsidR="00E101F3" w:rsidRDefault="00E101F3" w:rsidP="00B54746">
      <w:pPr>
        <w:spacing w:after="0"/>
      </w:pPr>
      <w:r>
        <w:tab/>
      </w:r>
      <w:proofErr w:type="spellStart"/>
      <w:r>
        <w:t>Asa</w:t>
      </w:r>
      <w:proofErr w:type="spellEnd"/>
      <w:r>
        <w:t xml:space="preserve"> Packer Campus: Central Heating &amp; Refrigeration</w:t>
      </w:r>
    </w:p>
    <w:p w:rsidR="00E101F3" w:rsidRDefault="00E101F3" w:rsidP="00B54746">
      <w:pPr>
        <w:spacing w:after="0"/>
      </w:pPr>
      <w:r>
        <w:tab/>
        <w:t>Mountaintop Campus: Building D – Central Heating &amp; Refrigeration</w:t>
      </w:r>
    </w:p>
    <w:p w:rsidR="000012D1" w:rsidRDefault="000012D1" w:rsidP="00B54746">
      <w:pPr>
        <w:spacing w:after="0"/>
      </w:pPr>
    </w:p>
    <w:p w:rsidR="000012D1" w:rsidRDefault="000012D1" w:rsidP="00B54746">
      <w:pPr>
        <w:spacing w:after="0"/>
      </w:pPr>
      <w:r>
        <w:t>Other than the first note, treat Central Heating and Refrigeration Facilities as you would treat any other Facility.</w:t>
      </w:r>
    </w:p>
    <w:p w:rsidR="00B54746" w:rsidRDefault="00B54746" w:rsidP="00B54746">
      <w:pPr>
        <w:spacing w:after="0"/>
      </w:pPr>
    </w:p>
    <w:p w:rsidR="00EE3A93" w:rsidRDefault="00EE3A93" w:rsidP="00EE3A93">
      <w:pPr>
        <w:pStyle w:val="Heading2"/>
      </w:pPr>
      <w:bookmarkStart w:id="25" w:name="_Toc521575894"/>
      <w:r>
        <w:t>Altering Shared Steam Meters</w:t>
      </w:r>
      <w:bookmarkEnd w:id="25"/>
    </w:p>
    <w:p w:rsidR="00EE3A93" w:rsidRDefault="00EE3A93" w:rsidP="00EE3A93">
      <w:r>
        <w:t xml:space="preserve">A shared steam meter is any steam </w:t>
      </w:r>
      <w:r w:rsidR="004900FD">
        <w:t>asset reporting</w:t>
      </w:r>
      <w:r>
        <w:t xml:space="preserve"> a joint steam percent usage for two or more buildings.  Currently only two shared steam meters exist:</w:t>
      </w:r>
    </w:p>
    <w:p w:rsidR="00EE3A93" w:rsidRDefault="00EE3A93" w:rsidP="00EE3A93">
      <w:r>
        <w:tab/>
      </w:r>
      <w:r w:rsidRPr="00EE3A93">
        <w:rPr>
          <w:b/>
        </w:rPr>
        <w:t>Steam Meter 9</w:t>
      </w:r>
      <w:r>
        <w:t xml:space="preserve"> reports a joint steam usage for </w:t>
      </w:r>
      <w:proofErr w:type="spellStart"/>
      <w:r>
        <w:t>Dravo</w:t>
      </w:r>
      <w:proofErr w:type="spellEnd"/>
      <w:r>
        <w:t xml:space="preserve"> House, Drinker House, and Richards House</w:t>
      </w:r>
    </w:p>
    <w:p w:rsidR="00EE3A93" w:rsidRDefault="00EE3A93" w:rsidP="00EE3A93">
      <w:pPr>
        <w:ind w:left="720"/>
      </w:pPr>
      <w:r w:rsidRPr="00EE3A93">
        <w:rPr>
          <w:b/>
        </w:rPr>
        <w:t>Steam Meter 14</w:t>
      </w:r>
      <w:r>
        <w:t xml:space="preserve"> reports a joint steam usage for Building H – </w:t>
      </w:r>
      <w:proofErr w:type="spellStart"/>
      <w:r>
        <w:t>Imbt</w:t>
      </w:r>
      <w:proofErr w:type="spellEnd"/>
      <w:r>
        <w:t xml:space="preserve"> Laboratories, Building J – Mailing &amp; Printing, and Building F – Jordan Hall</w:t>
      </w:r>
    </w:p>
    <w:p w:rsidR="000012D1" w:rsidRPr="00EE3A93" w:rsidRDefault="00A76778" w:rsidP="00C67212">
      <w:r>
        <w:t>If an element with a shared steam meter no longer has i</w:t>
      </w:r>
      <w:r w:rsidR="00C67212">
        <w:t>ts steam usage metered jointly, c</w:t>
      </w:r>
      <w:r w:rsidR="000012D1">
        <w:t>reate a new, non-shared steam me</w:t>
      </w:r>
      <w:r w:rsidR="00C67212">
        <w:t xml:space="preserve">ter element for the building (refer to “Adding a New Steam Asset” section of this manual).  Although, this action creates </w:t>
      </w:r>
      <w:r w:rsidR="004718E7">
        <w:t xml:space="preserve">a disconnect between the building’s </w:t>
      </w:r>
      <w:r w:rsidR="00C67212">
        <w:t>historical</w:t>
      </w:r>
      <w:r w:rsidR="004718E7">
        <w:t xml:space="preserve"> steam</w:t>
      </w:r>
      <w:r w:rsidR="00C67212">
        <w:t xml:space="preserve"> data on the shared steam meter, t</w:t>
      </w:r>
      <w:r w:rsidR="000012D1">
        <w:t xml:space="preserve">his </w:t>
      </w:r>
      <w:r w:rsidR="00C67212">
        <w:t xml:space="preserve">action </w:t>
      </w:r>
      <w:r w:rsidR="000012D1">
        <w:t>streamlines the calculation process and places the individual steam meter on a template with every other individual steam meter</w:t>
      </w:r>
      <w:r w:rsidR="004718E7">
        <w:t xml:space="preserve"> (as a side note, changing the meter will not disrupt the gas usage totalizations on the building itself, only on the steam meter)</w:t>
      </w:r>
      <w:r w:rsidR="000012D1">
        <w:t>.</w:t>
      </w:r>
      <w:r w:rsidR="00C67212">
        <w:t xml:space="preserve">  Additionally, the individual steam meter is more accurate than the shared steam meter, since usage</w:t>
      </w:r>
      <w:r w:rsidR="004718E7">
        <w:t xml:space="preserve"> on the shared steam meter</w:t>
      </w:r>
      <w:r w:rsidR="00C67212">
        <w:t xml:space="preserve"> was estimated as proportional to the heated square footage of the building.</w:t>
      </w:r>
    </w:p>
    <w:p w:rsidR="00145849" w:rsidRDefault="00145849" w:rsidP="00145849"/>
    <w:p w:rsidR="00F825E8" w:rsidRDefault="00F825E8">
      <w:r>
        <w:br w:type="page"/>
      </w:r>
    </w:p>
    <w:p w:rsidR="00F825E8" w:rsidRDefault="00F825E8" w:rsidP="00F825E8">
      <w:pPr>
        <w:pStyle w:val="Heading1"/>
      </w:pPr>
      <w:bookmarkStart w:id="26" w:name="_Toc521575895"/>
      <w:r>
        <w:lastRenderedPageBreak/>
        <w:t>Updating Information</w:t>
      </w:r>
      <w:bookmarkEnd w:id="26"/>
    </w:p>
    <w:p w:rsidR="00F825E8" w:rsidRDefault="00F825E8" w:rsidP="00F825E8">
      <w:pPr>
        <w:pStyle w:val="Heading2"/>
      </w:pPr>
      <w:bookmarkStart w:id="27" w:name="_Toc521575896"/>
      <w:r>
        <w:t xml:space="preserve">Updating Tenant Information (Fraternity &amp; Sorority and </w:t>
      </w:r>
      <w:r w:rsidR="00707751">
        <w:t>Administrative Offices</w:t>
      </w:r>
      <w:r>
        <w:t>)</w:t>
      </w:r>
      <w:bookmarkEnd w:id="27"/>
    </w:p>
    <w:p w:rsidR="00707751" w:rsidRDefault="00273F88" w:rsidP="00F825E8">
      <w:r>
        <w:t>Every building has</w:t>
      </w:r>
      <w:r w:rsidR="00707751">
        <w:t xml:space="preserve"> an attribute called “Tenant.”  This attribute houses the current organization residing in the building.  For most of the buildings on </w:t>
      </w:r>
      <w:r>
        <w:t>campus,</w:t>
      </w:r>
      <w:r w:rsidR="00707751">
        <w:t xml:space="preserve"> the Tenant attribute </w:t>
      </w:r>
      <w:r>
        <w:t>reads</w:t>
      </w:r>
      <w:r w:rsidR="00707751">
        <w:t xml:space="preserve"> “Lehigh University,” but for Fraternity &amp; Sorority Houses and Administrative Offices, the Tenant attribute will display the name of the organization or office housed in the building.</w:t>
      </w:r>
    </w:p>
    <w:p w:rsidR="00707751" w:rsidRDefault="00707751" w:rsidP="00F825E8">
      <w:r>
        <w:t>For example, “Gamma Phi Beta” is the current tenant for House 100 listed under the building’s Tenant attribute.  Similarly, 203 East Packer Avenue’s current tenant is “</w:t>
      </w:r>
      <w:proofErr w:type="spellStart"/>
      <w:r>
        <w:t>Zoellner</w:t>
      </w:r>
      <w:proofErr w:type="spellEnd"/>
      <w:r>
        <w:t xml:space="preserve"> Administration.</w:t>
      </w:r>
    </w:p>
    <w:p w:rsidR="00707751" w:rsidRDefault="00707751" w:rsidP="00F825E8">
      <w:r>
        <w:t xml:space="preserve">It is more than likely this information will change as Fraternities &amp; Sororities and Offices move and </w:t>
      </w:r>
      <w:proofErr w:type="gramStart"/>
      <w:r>
        <w:t>are added</w:t>
      </w:r>
      <w:proofErr w:type="gramEnd"/>
      <w:r>
        <w:t xml:space="preserve"> to campus.  Below are the instructions for updating a building’s tenant:</w:t>
      </w:r>
    </w:p>
    <w:p w:rsidR="00707751" w:rsidRDefault="00707751" w:rsidP="00707751">
      <w:pPr>
        <w:pStyle w:val="ListParagraph"/>
        <w:numPr>
          <w:ilvl w:val="0"/>
          <w:numId w:val="13"/>
        </w:numPr>
      </w:pPr>
      <w:r>
        <w:t xml:space="preserve">In the library section of the PI </w:t>
      </w:r>
      <w:r w:rsidR="009F4CFE">
        <w:t>AF d</w:t>
      </w:r>
      <w:r>
        <w:t>atabase, open Tables, and open the “Building Background Information” table.</w:t>
      </w:r>
    </w:p>
    <w:p w:rsidR="00707751" w:rsidRDefault="00707751" w:rsidP="00707751">
      <w:pPr>
        <w:pStyle w:val="ListParagraph"/>
        <w:numPr>
          <w:ilvl w:val="0"/>
          <w:numId w:val="13"/>
        </w:numPr>
      </w:pPr>
      <w:r>
        <w:t>In the tenant column, update the organization residing in the building and check-in your changes.</w:t>
      </w:r>
    </w:p>
    <w:p w:rsidR="00F079B0" w:rsidRDefault="00707751" w:rsidP="00707751">
      <w:pPr>
        <w:pStyle w:val="ListParagraph"/>
        <w:numPr>
          <w:ilvl w:val="0"/>
          <w:numId w:val="13"/>
        </w:numPr>
      </w:pPr>
      <w:r>
        <w:t xml:space="preserve">Go to the building </w:t>
      </w:r>
      <w:proofErr w:type="gramStart"/>
      <w:r>
        <w:t>being updated</w:t>
      </w:r>
      <w:proofErr w:type="gramEnd"/>
      <w:r>
        <w:t xml:space="preserve"> and check to make sure the Tenant attribute has been updated.</w:t>
      </w:r>
    </w:p>
    <w:p w:rsidR="00F079B0" w:rsidRDefault="00F079B0" w:rsidP="00F079B0"/>
    <w:p w:rsidR="00F079B0" w:rsidRDefault="00F079B0" w:rsidP="00F079B0">
      <w:pPr>
        <w:pStyle w:val="Heading2"/>
      </w:pPr>
      <w:bookmarkStart w:id="28" w:name="_Toc521575897"/>
      <w:r>
        <w:t xml:space="preserve">Water Meter Changes Reporting Time - Quarterly Water Meter Now Receives Billing </w:t>
      </w:r>
      <w:proofErr w:type="gramStart"/>
      <w:r>
        <w:t>Monthly</w:t>
      </w:r>
      <w:proofErr w:type="gramEnd"/>
      <w:r>
        <w:t xml:space="preserve"> (or vice versa)</w:t>
      </w:r>
      <w:bookmarkEnd w:id="28"/>
    </w:p>
    <w:p w:rsidR="00F079B0" w:rsidRDefault="00F079B0" w:rsidP="00F079B0">
      <w:r>
        <w:t>If you encounter a situatio</w:t>
      </w:r>
      <w:r w:rsidR="00273F88">
        <w:t>n where a water meter, historically</w:t>
      </w:r>
      <w:r>
        <w:t xml:space="preserve"> reporting data quarterly</w:t>
      </w:r>
      <w:r w:rsidR="00273F88">
        <w:t>,</w:t>
      </w:r>
      <w:r>
        <w:t xml:space="preserve"> now reports data monthly, or vice versa, you will need to change the templat</w:t>
      </w:r>
      <w:r w:rsidR="00273F88">
        <w:t>e of the building to reflect that</w:t>
      </w:r>
      <w:r>
        <w:t xml:space="preserve"> change.  In this way</w:t>
      </w:r>
      <w:r w:rsidR="00273F88">
        <w:t xml:space="preserve">, the calculations will be able </w:t>
      </w:r>
      <w:r>
        <w:t>to compute the correct water usage.</w:t>
      </w:r>
    </w:p>
    <w:p w:rsidR="00F079B0" w:rsidRDefault="00F079B0" w:rsidP="00F079B0">
      <w:pPr>
        <w:pStyle w:val="ListParagraph"/>
        <w:numPr>
          <w:ilvl w:val="0"/>
          <w:numId w:val="15"/>
        </w:numPr>
      </w:pPr>
      <w:r>
        <w:t>Right click on the building in question</w:t>
      </w:r>
    </w:p>
    <w:p w:rsidR="00F079B0" w:rsidRDefault="00F079B0" w:rsidP="00F079B0">
      <w:pPr>
        <w:pStyle w:val="ListParagraph"/>
        <w:numPr>
          <w:ilvl w:val="0"/>
          <w:numId w:val="15"/>
        </w:numPr>
      </w:pPr>
      <w:r>
        <w:t>Scroll over “Convert”</w:t>
      </w:r>
    </w:p>
    <w:p w:rsidR="00F079B0" w:rsidRDefault="00F079B0" w:rsidP="00F079B0">
      <w:pPr>
        <w:pStyle w:val="ListParagraph"/>
        <w:numPr>
          <w:ilvl w:val="0"/>
          <w:numId w:val="15"/>
        </w:numPr>
      </w:pPr>
      <w:r>
        <w:t>Click on “Change Template”</w:t>
      </w:r>
    </w:p>
    <w:p w:rsidR="00F079B0" w:rsidRDefault="00F079B0" w:rsidP="00F079B0">
      <w:pPr>
        <w:pStyle w:val="ListParagraph"/>
        <w:numPr>
          <w:ilvl w:val="0"/>
          <w:numId w:val="15"/>
        </w:numPr>
      </w:pPr>
      <w:r>
        <w:t>If the building was on the template “BuildingDerived2 – Quarterly Water” and now receives water data monthly, change the template to “BuildingDerived1 –</w:t>
      </w:r>
      <w:r w:rsidR="00710A3E">
        <w:t xml:space="preserve"> Monthly Water” and click OK</w:t>
      </w:r>
    </w:p>
    <w:p w:rsidR="000634E1" w:rsidRDefault="00F079B0" w:rsidP="000634E1">
      <w:pPr>
        <w:pStyle w:val="ListParagraph"/>
        <w:numPr>
          <w:ilvl w:val="0"/>
          <w:numId w:val="15"/>
        </w:numPr>
      </w:pPr>
      <w:r>
        <w:t>If the building was on the template “BuildingDerived1 – Monthly Water” and now receives water data monthly, change t</w:t>
      </w:r>
      <w:r w:rsidR="000634E1">
        <w:t>he template to “BuildingDerived2</w:t>
      </w:r>
      <w:r>
        <w:t xml:space="preserve"> –</w:t>
      </w:r>
      <w:r w:rsidR="00710A3E">
        <w:t xml:space="preserve"> Quarterly Water” and click OK</w:t>
      </w:r>
    </w:p>
    <w:p w:rsidR="000634E1" w:rsidRDefault="000634E1" w:rsidP="000634E1"/>
    <w:p w:rsidR="00F67550" w:rsidRDefault="000634E1" w:rsidP="000634E1">
      <w:pPr>
        <w:pStyle w:val="ListParagraph"/>
        <w:numPr>
          <w:ilvl w:val="0"/>
          <w:numId w:val="15"/>
        </w:numPr>
      </w:pPr>
      <w:r>
        <w:t>If the building was on the template “BuildingDerived3 – Monthly and Quarterly Water” but no longer receives data for both, change the template to the appropriate reporting time.</w:t>
      </w:r>
      <w:r w:rsidR="00F67550">
        <w:br w:type="page"/>
      </w:r>
    </w:p>
    <w:p w:rsidR="00145849" w:rsidRDefault="00F67550" w:rsidP="00F67550">
      <w:pPr>
        <w:pStyle w:val="Heading1"/>
      </w:pPr>
      <w:bookmarkStart w:id="29" w:name="_Toc521575898"/>
      <w:r>
        <w:lastRenderedPageBreak/>
        <w:t>Data Flow into the PI Server</w:t>
      </w:r>
      <w:bookmarkEnd w:id="29"/>
    </w:p>
    <w:p w:rsidR="00F67550" w:rsidRDefault="00F67550" w:rsidP="00F67550">
      <w:pPr>
        <w:pStyle w:val="Heading2"/>
      </w:pPr>
      <w:bookmarkStart w:id="30" w:name="_Toc521575899"/>
      <w:r>
        <w:t>Data Flow</w:t>
      </w:r>
      <w:bookmarkEnd w:id="30"/>
    </w:p>
    <w:p w:rsidR="00F67550" w:rsidRDefault="007920BD" w:rsidP="007920BD">
      <w:pPr>
        <w:jc w:val="center"/>
      </w:pPr>
      <w:r>
        <w:rPr>
          <w:noProof/>
        </w:rPr>
        <w:drawing>
          <wp:inline distT="0" distB="0" distL="0" distR="0">
            <wp:extent cx="6494780" cy="3788622"/>
            <wp:effectExtent l="0" t="0" r="1270" b="254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3098" cy="3799308"/>
                    </a:xfrm>
                    <a:prstGeom prst="rect">
                      <a:avLst/>
                    </a:prstGeom>
                  </pic:spPr>
                </pic:pic>
              </a:graphicData>
            </a:graphic>
          </wp:inline>
        </w:drawing>
      </w:r>
    </w:p>
    <w:p w:rsidR="007920BD" w:rsidRDefault="007920BD" w:rsidP="00F67550">
      <w:pPr>
        <w:pStyle w:val="Heading2"/>
      </w:pPr>
    </w:p>
    <w:p w:rsidR="00F67550" w:rsidRDefault="00230CBA" w:rsidP="00F67550">
      <w:pPr>
        <w:pStyle w:val="Heading2"/>
      </w:pPr>
      <w:bookmarkStart w:id="31" w:name="_Toc521575900"/>
      <w:r>
        <w:t>Manually Uploading Data</w:t>
      </w:r>
      <w:bookmarkEnd w:id="31"/>
    </w:p>
    <w:p w:rsidR="00B42C03" w:rsidRPr="00B42C03" w:rsidRDefault="00B42C03">
      <w:pPr>
        <w:rPr>
          <w:b/>
        </w:rPr>
      </w:pPr>
      <w:r w:rsidRPr="00B42C03">
        <w:rPr>
          <w:b/>
        </w:rPr>
        <w:t>Manually Uploaded data:</w:t>
      </w:r>
    </w:p>
    <w:p w:rsidR="00B42C03" w:rsidRDefault="00B42C03" w:rsidP="00B42C03">
      <w:pPr>
        <w:pStyle w:val="ListParagraph"/>
        <w:numPr>
          <w:ilvl w:val="0"/>
          <w:numId w:val="10"/>
        </w:numPr>
      </w:pPr>
      <w:r>
        <w:t xml:space="preserve">PPL Electricity Usage </w:t>
      </w:r>
      <w:proofErr w:type="spellStart"/>
      <w:r>
        <w:t>Usage</w:t>
      </w:r>
      <w:proofErr w:type="spellEnd"/>
      <w:r>
        <w:t xml:space="preserve"> (Monthly)</w:t>
      </w:r>
    </w:p>
    <w:p w:rsidR="00B42C03" w:rsidRDefault="00B42C03" w:rsidP="00B42C03">
      <w:pPr>
        <w:pStyle w:val="ListParagraph"/>
        <w:numPr>
          <w:ilvl w:val="0"/>
          <w:numId w:val="10"/>
        </w:numPr>
      </w:pPr>
      <w:r>
        <w:t>Bethlehem Municipal Water Usage (some meters monthly, some meters quarterly)</w:t>
      </w:r>
    </w:p>
    <w:p w:rsidR="00B42C03" w:rsidRDefault="00B42C03" w:rsidP="00B42C03">
      <w:pPr>
        <w:pStyle w:val="ListParagraph"/>
        <w:numPr>
          <w:ilvl w:val="0"/>
          <w:numId w:val="10"/>
        </w:numPr>
      </w:pPr>
      <w:r>
        <w:t>UGI Natural Gas Usage (Monthly)</w:t>
      </w:r>
    </w:p>
    <w:p w:rsidR="00B42C03" w:rsidRDefault="00B42C03" w:rsidP="00B42C03">
      <w:pPr>
        <w:pStyle w:val="ListParagraph"/>
        <w:numPr>
          <w:ilvl w:val="0"/>
          <w:numId w:val="10"/>
        </w:numPr>
      </w:pPr>
      <w:r>
        <w:t>Waste Tracking Data (Monthly)</w:t>
      </w:r>
    </w:p>
    <w:p w:rsidR="00B42C03" w:rsidRDefault="00B42C03" w:rsidP="00B42C03">
      <w:pPr>
        <w:pStyle w:val="ListParagraph"/>
        <w:numPr>
          <w:ilvl w:val="0"/>
          <w:numId w:val="10"/>
        </w:numPr>
      </w:pPr>
      <w:r>
        <w:t>Undergraduate Students (Yearly)</w:t>
      </w:r>
    </w:p>
    <w:p w:rsidR="00B42C03" w:rsidRDefault="00B42C03" w:rsidP="00B42C03">
      <w:pPr>
        <w:pStyle w:val="ListParagraph"/>
        <w:numPr>
          <w:ilvl w:val="0"/>
          <w:numId w:val="10"/>
        </w:numPr>
      </w:pPr>
      <w:r>
        <w:t>Graduate Students (Yearly)</w:t>
      </w:r>
    </w:p>
    <w:p w:rsidR="00230CBA" w:rsidRPr="00230CBA" w:rsidRDefault="00230CBA" w:rsidP="00230CBA">
      <w:pPr>
        <w:ind w:left="360"/>
        <w:jc w:val="center"/>
        <w:rPr>
          <w:b/>
        </w:rPr>
      </w:pPr>
      <w:r w:rsidRPr="00230CBA">
        <w:rPr>
          <w:b/>
        </w:rPr>
        <w:t xml:space="preserve">All manually uploaded data is timestamped the last day of the month at midnight </w:t>
      </w:r>
      <w:r w:rsidRPr="00230CBA">
        <w:rPr>
          <w:b/>
        </w:rPr>
        <w:tab/>
        <w:t xml:space="preserve">          (5/31/2017 12:00:00 AM OR 5/31/2017 00:00:00)</w:t>
      </w:r>
    </w:p>
    <w:p w:rsidR="00230CBA" w:rsidRPr="00230CBA" w:rsidRDefault="00230CBA" w:rsidP="00230CBA">
      <w:pPr>
        <w:jc w:val="center"/>
        <w:rPr>
          <w:b/>
        </w:rPr>
      </w:pPr>
      <w:r w:rsidRPr="00230CBA">
        <w:rPr>
          <w:b/>
        </w:rPr>
        <w:t>Write “No Data” instead of a value when there is no data to enter</w:t>
      </w:r>
    </w:p>
    <w:p w:rsidR="00230CBA" w:rsidRDefault="00230CBA">
      <w:pPr>
        <w:rPr>
          <w:rFonts w:asciiTheme="majorHAnsi" w:eastAsiaTheme="majorEastAsia" w:hAnsiTheme="majorHAnsi" w:cstheme="majorBidi"/>
          <w:color w:val="2E74B5" w:themeColor="accent1" w:themeShade="BF"/>
          <w:sz w:val="26"/>
          <w:szCs w:val="26"/>
        </w:rPr>
      </w:pPr>
      <w:r>
        <w:br w:type="page"/>
      </w:r>
    </w:p>
    <w:p w:rsidR="00230CBA" w:rsidRDefault="00230CBA" w:rsidP="00230CBA">
      <w:pPr>
        <w:pStyle w:val="Heading2"/>
      </w:pPr>
      <w:bookmarkStart w:id="32" w:name="_Toc521575901"/>
      <w:r>
        <w:lastRenderedPageBreak/>
        <w:t>Instructions for Manually Uploading/Logging Data</w:t>
      </w:r>
      <w:bookmarkEnd w:id="32"/>
    </w:p>
    <w:p w:rsidR="005D027E" w:rsidRDefault="00B42C03">
      <w:r>
        <w:t xml:space="preserve">Manually uploading data utilizes PI Datalink.  </w:t>
      </w:r>
      <w:r w:rsidR="005D027E">
        <w:t xml:space="preserve">There exists two different Excel macro-enabled workbooks </w:t>
      </w:r>
      <w:r w:rsidR="00AA7FC6">
        <w:t xml:space="preserve">with integrated push buttons </w:t>
      </w:r>
      <w:r w:rsidR="005D027E">
        <w:t>for manual data uploading:</w:t>
      </w:r>
    </w:p>
    <w:p w:rsidR="005D027E" w:rsidRDefault="005D027E" w:rsidP="005D027E">
      <w:pPr>
        <w:pStyle w:val="ListParagraph"/>
        <w:numPr>
          <w:ilvl w:val="0"/>
          <w:numId w:val="32"/>
        </w:numPr>
      </w:pPr>
      <w:r>
        <w:t>PI Data Upload Sheet for Facilities Services</w:t>
      </w:r>
      <w:r>
        <w:tab/>
      </w:r>
      <w:r>
        <w:tab/>
        <w:t>All Utility Usage Data</w:t>
      </w:r>
    </w:p>
    <w:p w:rsidR="005D027E" w:rsidRDefault="005D027E" w:rsidP="005D027E">
      <w:pPr>
        <w:pStyle w:val="ListParagraph"/>
        <w:numPr>
          <w:ilvl w:val="0"/>
          <w:numId w:val="32"/>
        </w:numPr>
      </w:pPr>
      <w:r>
        <w:t>PI Data Upload Sheet for Office of Sustainability</w:t>
      </w:r>
      <w:r>
        <w:tab/>
      </w:r>
      <w:r>
        <w:tab/>
        <w:t>All Waste Stream Data</w:t>
      </w:r>
      <w:r w:rsidR="00B42C03">
        <w:t xml:space="preserve"> &amp; Student Pop.</w:t>
      </w:r>
    </w:p>
    <w:p w:rsidR="00E063B3" w:rsidRPr="00B42C03" w:rsidRDefault="00E063B3" w:rsidP="005D027E">
      <w:pPr>
        <w:rPr>
          <w:b/>
        </w:rPr>
      </w:pPr>
      <w:r w:rsidRPr="00B42C03">
        <w:rPr>
          <w:b/>
        </w:rPr>
        <w:t>Steps for Utilizing Workbooks:</w:t>
      </w:r>
    </w:p>
    <w:p w:rsidR="00E063B3" w:rsidRDefault="00E063B3" w:rsidP="00E063B3">
      <w:pPr>
        <w:pStyle w:val="ListParagraph"/>
        <w:numPr>
          <w:ilvl w:val="0"/>
          <w:numId w:val="35"/>
        </w:numPr>
      </w:pPr>
      <w:r>
        <w:t xml:space="preserve">The Workbooks </w:t>
      </w:r>
      <w:proofErr w:type="gramStart"/>
      <w:r>
        <w:t>are linked</w:t>
      </w:r>
      <w:proofErr w:type="gramEnd"/>
      <w:r>
        <w:t xml:space="preserve"> to a VBA code, which controls the u</w:t>
      </w:r>
      <w:r w:rsidR="009F4CFE">
        <w:t>pload of information to the PI S</w:t>
      </w:r>
      <w:r>
        <w:t xml:space="preserve">erver.  Because of this linkage, all the information (timestamp, PI Tag, Value, Results, Root Path) needs to stay in the specific </w:t>
      </w:r>
      <w:r w:rsidR="006E4CFF">
        <w:t xml:space="preserve">cell </w:t>
      </w:r>
      <w:r>
        <w:t>locations outlined in the VBA code.  If these locations have been or need to be altered, look at “Steps for Modifying Workbooks” to accommodate the changes.</w:t>
      </w:r>
    </w:p>
    <w:p w:rsidR="00AA7FC6" w:rsidRDefault="00AA7FC6" w:rsidP="00E063B3">
      <w:pPr>
        <w:pStyle w:val="ListParagraph"/>
        <w:numPr>
          <w:ilvl w:val="0"/>
          <w:numId w:val="35"/>
        </w:numPr>
      </w:pPr>
      <w:r>
        <w:t>When pushed, the button uploads all the data in the Excel spreadsheet to the PI Data Archive.</w:t>
      </w:r>
    </w:p>
    <w:p w:rsidR="00E063B3" w:rsidRDefault="006E4CFF" w:rsidP="00E063B3">
      <w:pPr>
        <w:pStyle w:val="ListParagraph"/>
        <w:numPr>
          <w:ilvl w:val="0"/>
          <w:numId w:val="35"/>
        </w:numPr>
      </w:pPr>
      <w:r>
        <w:t>The workbook outlines systematic instructions for prepping and uploading data</w:t>
      </w:r>
      <w:r w:rsidR="00E063B3">
        <w:t>.</w:t>
      </w:r>
    </w:p>
    <w:p w:rsidR="00B42C03" w:rsidRPr="00B42C03" w:rsidRDefault="00B42C03" w:rsidP="005D027E">
      <w:pPr>
        <w:rPr>
          <w:b/>
        </w:rPr>
      </w:pPr>
      <w:r w:rsidRPr="00B42C03">
        <w:rPr>
          <w:b/>
        </w:rPr>
        <w:t>How to Connect to PI Server through PI Datalink (Excel add-in)</w:t>
      </w:r>
    </w:p>
    <w:p w:rsidR="00B42C03" w:rsidRDefault="00B42C03" w:rsidP="00B42C03">
      <w:pPr>
        <w:pStyle w:val="ListParagraph"/>
        <w:numPr>
          <w:ilvl w:val="0"/>
          <w:numId w:val="39"/>
        </w:numPr>
      </w:pPr>
      <w:r>
        <w:t xml:space="preserve">Make sure you have PI Datalink downloaded onto your computer and installed on Excel.  The PI </w:t>
      </w:r>
      <w:proofErr w:type="spellStart"/>
      <w:r>
        <w:t>DataLink</w:t>
      </w:r>
      <w:proofErr w:type="spellEnd"/>
      <w:r>
        <w:t xml:space="preserve"> tab should appear in the main Excel toolbar.  To check if PI </w:t>
      </w:r>
      <w:proofErr w:type="spellStart"/>
      <w:r>
        <w:t>DataLink</w:t>
      </w:r>
      <w:proofErr w:type="spellEnd"/>
      <w:r>
        <w:t xml:space="preserve"> has been installed on your computer and to add it to the toolbar in Excel:</w:t>
      </w:r>
    </w:p>
    <w:p w:rsidR="00B42C03" w:rsidRDefault="00B42C03" w:rsidP="00B42C03">
      <w:pPr>
        <w:pStyle w:val="ListParagraph"/>
        <w:numPr>
          <w:ilvl w:val="1"/>
          <w:numId w:val="39"/>
        </w:numPr>
      </w:pPr>
      <w:r>
        <w:t>Go to File</w:t>
      </w:r>
    </w:p>
    <w:p w:rsidR="00B42C03" w:rsidRDefault="00B42C03" w:rsidP="00B42C03">
      <w:pPr>
        <w:pStyle w:val="ListParagraph"/>
        <w:numPr>
          <w:ilvl w:val="1"/>
          <w:numId w:val="39"/>
        </w:numPr>
      </w:pPr>
      <w:r>
        <w:t>Click Options</w:t>
      </w:r>
    </w:p>
    <w:p w:rsidR="00B42C03" w:rsidRDefault="00B42C03" w:rsidP="00B42C03">
      <w:pPr>
        <w:pStyle w:val="ListParagraph"/>
        <w:numPr>
          <w:ilvl w:val="1"/>
          <w:numId w:val="39"/>
        </w:numPr>
      </w:pPr>
      <w:r>
        <w:t xml:space="preserve">Click </w:t>
      </w:r>
      <w:r w:rsidR="00657C88">
        <w:t>Add-ins</w:t>
      </w:r>
    </w:p>
    <w:p w:rsidR="00657C88" w:rsidRDefault="00657C88" w:rsidP="00B42C03">
      <w:pPr>
        <w:pStyle w:val="ListParagraph"/>
        <w:numPr>
          <w:ilvl w:val="1"/>
          <w:numId w:val="39"/>
        </w:numPr>
      </w:pPr>
      <w:r>
        <w:t>At the bottom of the screen is a drop-down menu to the right of the word “Manage:</w:t>
      </w:r>
      <w:proofErr w:type="gramStart"/>
      <w:r>
        <w:t>”  Click</w:t>
      </w:r>
      <w:proofErr w:type="gramEnd"/>
      <w:r>
        <w:t xml:space="preserve"> on the drop-down menu, select “COM Add-ins,” and hit the “Go…” button.</w:t>
      </w:r>
    </w:p>
    <w:p w:rsidR="00657C88" w:rsidRDefault="00657C88" w:rsidP="00B42C03">
      <w:pPr>
        <w:pStyle w:val="ListParagraph"/>
        <w:numPr>
          <w:ilvl w:val="1"/>
          <w:numId w:val="39"/>
        </w:numPr>
      </w:pPr>
      <w:r>
        <w:t xml:space="preserve">Put a check mark in PI </w:t>
      </w:r>
      <w:proofErr w:type="spellStart"/>
      <w:r>
        <w:t>DataLink</w:t>
      </w:r>
      <w:proofErr w:type="spellEnd"/>
      <w:r>
        <w:t xml:space="preserve"> and hit OK.  This will add PI </w:t>
      </w:r>
      <w:proofErr w:type="spellStart"/>
      <w:r>
        <w:t>DataLink</w:t>
      </w:r>
      <w:proofErr w:type="spellEnd"/>
      <w:r>
        <w:t xml:space="preserve"> to the Excel toolbar.  If you do not see PI </w:t>
      </w:r>
      <w:proofErr w:type="spellStart"/>
      <w:r>
        <w:t>DataLink</w:t>
      </w:r>
      <w:proofErr w:type="spellEnd"/>
      <w:r>
        <w:t xml:space="preserve"> in this list of available add-ins, the software </w:t>
      </w:r>
      <w:proofErr w:type="gramStart"/>
      <w:r>
        <w:t>has not been installed</w:t>
      </w:r>
      <w:proofErr w:type="gramEnd"/>
      <w:r>
        <w:t xml:space="preserve"> on your computer.</w:t>
      </w:r>
    </w:p>
    <w:p w:rsidR="00B42C03" w:rsidRDefault="00B42C03" w:rsidP="00B42C03">
      <w:pPr>
        <w:pStyle w:val="ListParagraph"/>
        <w:numPr>
          <w:ilvl w:val="0"/>
          <w:numId w:val="39"/>
        </w:numPr>
      </w:pPr>
      <w:r>
        <w:t xml:space="preserve">If PI </w:t>
      </w:r>
      <w:proofErr w:type="spellStart"/>
      <w:r>
        <w:t>DataLink</w:t>
      </w:r>
      <w:proofErr w:type="spellEnd"/>
      <w:r>
        <w:t xml:space="preserve"> has not been installed contact your PI </w:t>
      </w:r>
      <w:r w:rsidR="009F4CFE">
        <w:t xml:space="preserve">System </w:t>
      </w:r>
      <w:r>
        <w:t>Administrator in Library and Technology Services to gain permission to install the software and write access to the database</w:t>
      </w:r>
    </w:p>
    <w:p w:rsidR="00B42C03" w:rsidRDefault="00B42C03" w:rsidP="00B42C03">
      <w:pPr>
        <w:pStyle w:val="ListParagraph"/>
        <w:numPr>
          <w:ilvl w:val="0"/>
          <w:numId w:val="39"/>
        </w:numPr>
      </w:pPr>
      <w:r>
        <w:t xml:space="preserve">If PI </w:t>
      </w:r>
      <w:proofErr w:type="spellStart"/>
      <w:r>
        <w:t>DataLink</w:t>
      </w:r>
      <w:proofErr w:type="spellEnd"/>
      <w:r>
        <w:t xml:space="preserve"> </w:t>
      </w:r>
      <w:proofErr w:type="gramStart"/>
      <w:r>
        <w:t>has been installed</w:t>
      </w:r>
      <w:proofErr w:type="gramEnd"/>
      <w:r>
        <w:t xml:space="preserve"> and appears in your Excel toolbar, proceed.</w:t>
      </w:r>
    </w:p>
    <w:p w:rsidR="00B42C03" w:rsidRDefault="00B42C03" w:rsidP="00B42C03">
      <w:pPr>
        <w:pStyle w:val="ListParagraph"/>
        <w:numPr>
          <w:ilvl w:val="0"/>
          <w:numId w:val="39"/>
        </w:numPr>
      </w:pPr>
      <w:r>
        <w:t xml:space="preserve">Click the PI </w:t>
      </w:r>
      <w:proofErr w:type="spellStart"/>
      <w:r>
        <w:t>DataLink</w:t>
      </w:r>
      <w:proofErr w:type="spellEnd"/>
      <w:r>
        <w:t xml:space="preserve"> tab</w:t>
      </w:r>
    </w:p>
    <w:p w:rsidR="00B42C03" w:rsidRDefault="00B42C03" w:rsidP="00B42C03">
      <w:pPr>
        <w:pStyle w:val="ListParagraph"/>
        <w:numPr>
          <w:ilvl w:val="0"/>
          <w:numId w:val="39"/>
        </w:numPr>
      </w:pPr>
      <w:r>
        <w:t>Click Settings</w:t>
      </w:r>
    </w:p>
    <w:p w:rsidR="00B42C03" w:rsidRDefault="00B42C03" w:rsidP="00B42C03">
      <w:pPr>
        <w:pStyle w:val="ListParagraph"/>
        <w:numPr>
          <w:ilvl w:val="0"/>
          <w:numId w:val="39"/>
        </w:numPr>
      </w:pPr>
      <w:r>
        <w:t>Click Connection Manager…</w:t>
      </w:r>
    </w:p>
    <w:p w:rsidR="00B42C03" w:rsidRDefault="00657C88" w:rsidP="00B42C03">
      <w:pPr>
        <w:pStyle w:val="ListParagraph"/>
        <w:numPr>
          <w:ilvl w:val="0"/>
          <w:numId w:val="39"/>
        </w:numPr>
      </w:pPr>
      <w:r>
        <w:t>Highlight PI-Data</w:t>
      </w:r>
    </w:p>
    <w:p w:rsidR="00657C88" w:rsidRDefault="00657C88" w:rsidP="00657C88">
      <w:pPr>
        <w:pStyle w:val="ListParagraph"/>
        <w:numPr>
          <w:ilvl w:val="1"/>
          <w:numId w:val="39"/>
        </w:numPr>
      </w:pPr>
      <w:r>
        <w:t>This is the asset server—where the database and the reference structure lives</w:t>
      </w:r>
    </w:p>
    <w:p w:rsidR="00657C88" w:rsidRDefault="00657C88" w:rsidP="00657C88">
      <w:pPr>
        <w:pStyle w:val="ListParagraph"/>
        <w:numPr>
          <w:ilvl w:val="1"/>
          <w:numId w:val="39"/>
        </w:numPr>
      </w:pPr>
      <w:r>
        <w:t>Click “Connect”, and make sure you connect to the asset server (a green circle will appear on the top left of the icon)</w:t>
      </w:r>
    </w:p>
    <w:p w:rsidR="00657C88" w:rsidRDefault="00657C88" w:rsidP="00657C88">
      <w:pPr>
        <w:pStyle w:val="ListParagraph"/>
        <w:numPr>
          <w:ilvl w:val="1"/>
          <w:numId w:val="39"/>
        </w:numPr>
      </w:pPr>
      <w:r>
        <w:t>Click “Set as Default” (a check-mark icon will appear on the top right of the asset server icon).</w:t>
      </w:r>
    </w:p>
    <w:p w:rsidR="00657C88" w:rsidRDefault="00657C88" w:rsidP="00657C88">
      <w:pPr>
        <w:pStyle w:val="ListParagraph"/>
        <w:numPr>
          <w:ilvl w:val="0"/>
          <w:numId w:val="39"/>
        </w:numPr>
      </w:pPr>
      <w:r>
        <w:t>Highlight pi-data.ad.lehigh.edu</w:t>
      </w:r>
    </w:p>
    <w:p w:rsidR="00657C88" w:rsidRDefault="00657C88" w:rsidP="00657C88">
      <w:pPr>
        <w:pStyle w:val="ListParagraph"/>
        <w:numPr>
          <w:ilvl w:val="1"/>
          <w:numId w:val="39"/>
        </w:numPr>
      </w:pPr>
      <w:r>
        <w:t>This is the data archive—where the historical data and information is stored</w:t>
      </w:r>
    </w:p>
    <w:p w:rsidR="00657C88" w:rsidRDefault="00657C88" w:rsidP="00657C88">
      <w:pPr>
        <w:pStyle w:val="ListParagraph"/>
        <w:numPr>
          <w:ilvl w:val="1"/>
          <w:numId w:val="39"/>
        </w:numPr>
      </w:pPr>
      <w:r>
        <w:t>Click “Connect”, and make sure you connect to the asset server (a green circle will appear on the top left of the icon)</w:t>
      </w:r>
    </w:p>
    <w:p w:rsidR="00B42C03" w:rsidRDefault="00657C88" w:rsidP="005D027E">
      <w:pPr>
        <w:pStyle w:val="ListParagraph"/>
        <w:numPr>
          <w:ilvl w:val="1"/>
          <w:numId w:val="39"/>
        </w:numPr>
      </w:pPr>
      <w:r>
        <w:lastRenderedPageBreak/>
        <w:t>Click “Set as Default” (a check-mark icon will appear on the top right of the asset server icon).</w:t>
      </w:r>
    </w:p>
    <w:p w:rsidR="00E063B3" w:rsidRPr="00B42C03" w:rsidRDefault="00E063B3" w:rsidP="005D027E">
      <w:pPr>
        <w:rPr>
          <w:b/>
        </w:rPr>
      </w:pPr>
      <w:r w:rsidRPr="00B42C03">
        <w:rPr>
          <w:b/>
        </w:rPr>
        <w:t>Steps for Modifying Workbooks:</w:t>
      </w:r>
    </w:p>
    <w:p w:rsidR="00E063B3" w:rsidRDefault="00E063B3" w:rsidP="00E063B3">
      <w:pPr>
        <w:ind w:left="720"/>
      </w:pPr>
      <w:r>
        <w:t xml:space="preserve">When an asset needing manual data upload </w:t>
      </w:r>
      <w:proofErr w:type="gramStart"/>
      <w:r>
        <w:t>is added</w:t>
      </w:r>
      <w:proofErr w:type="gramEnd"/>
      <w:r>
        <w:t xml:space="preserve"> to the system, you will need to modify the Excel Workbook in order to begin uploading data to the system.</w:t>
      </w:r>
    </w:p>
    <w:p w:rsidR="00E063B3" w:rsidRDefault="00E063B3" w:rsidP="00E063B3">
      <w:pPr>
        <w:ind w:left="720"/>
      </w:pPr>
      <w:r>
        <w:t>Adding Assets:</w:t>
      </w:r>
    </w:p>
    <w:p w:rsidR="00E063B3" w:rsidRDefault="00E063B3" w:rsidP="00E063B3">
      <w:pPr>
        <w:pStyle w:val="ListParagraph"/>
        <w:numPr>
          <w:ilvl w:val="0"/>
          <w:numId w:val="37"/>
        </w:numPr>
      </w:pPr>
      <w:r>
        <w:t>Take the newly created PI Tag of the asset being added and place it in whatever location you would like in the list of PI Tags (this may be at the end, this may be in the middle to maintain the alphabetical order of facility names</w:t>
      </w:r>
      <w:r w:rsidR="00573ED0">
        <w:t>, etc.</w:t>
      </w:r>
      <w:r>
        <w:t>)</w:t>
      </w:r>
    </w:p>
    <w:p w:rsidR="00E063B3" w:rsidRDefault="00E063B3" w:rsidP="00E063B3">
      <w:pPr>
        <w:pStyle w:val="ListParagraph"/>
        <w:numPr>
          <w:ilvl w:val="0"/>
          <w:numId w:val="37"/>
        </w:numPr>
      </w:pPr>
      <w:r>
        <w:t>Because you have added an asset, you have also added a row in the Input Values Table</w:t>
      </w:r>
    </w:p>
    <w:p w:rsidR="00E063B3" w:rsidRDefault="00E063B3" w:rsidP="00E063B3">
      <w:pPr>
        <w:pStyle w:val="ListParagraph"/>
        <w:numPr>
          <w:ilvl w:val="0"/>
          <w:numId w:val="37"/>
        </w:numPr>
      </w:pPr>
      <w:r>
        <w:t>Open the Visual Basic (VBA) editor in Excel by hitting the “Developer” tab on the tool bar and clicking the “Visual Basic” icon. (If you do not see the “Developer” tab on your tool bar, follow the following steps):</w:t>
      </w:r>
    </w:p>
    <w:p w:rsidR="00E063B3" w:rsidRDefault="00E063B3" w:rsidP="00E063B3">
      <w:pPr>
        <w:pStyle w:val="ListParagraph"/>
        <w:numPr>
          <w:ilvl w:val="1"/>
          <w:numId w:val="37"/>
        </w:numPr>
      </w:pPr>
      <w:r>
        <w:t>Click File</w:t>
      </w:r>
    </w:p>
    <w:p w:rsidR="00E063B3" w:rsidRDefault="00E063B3" w:rsidP="00E063B3">
      <w:pPr>
        <w:pStyle w:val="ListParagraph"/>
        <w:numPr>
          <w:ilvl w:val="1"/>
          <w:numId w:val="37"/>
        </w:numPr>
      </w:pPr>
      <w:r>
        <w:t>Click Options</w:t>
      </w:r>
    </w:p>
    <w:p w:rsidR="00E063B3" w:rsidRDefault="00E063B3" w:rsidP="00E063B3">
      <w:pPr>
        <w:pStyle w:val="ListParagraph"/>
        <w:numPr>
          <w:ilvl w:val="1"/>
          <w:numId w:val="37"/>
        </w:numPr>
      </w:pPr>
      <w:r>
        <w:t>Click</w:t>
      </w:r>
      <w:r w:rsidR="00A27709">
        <w:t xml:space="preserve"> Customize Ribbon</w:t>
      </w:r>
    </w:p>
    <w:p w:rsidR="00A27709" w:rsidRDefault="00A27709" w:rsidP="00E063B3">
      <w:pPr>
        <w:pStyle w:val="ListParagraph"/>
        <w:numPr>
          <w:ilvl w:val="1"/>
          <w:numId w:val="37"/>
        </w:numPr>
      </w:pPr>
      <w:r>
        <w:t>On the right-hand side of the screen, toggle the “Customize the Ribbon” drop down menu</w:t>
      </w:r>
    </w:p>
    <w:p w:rsidR="00A27709" w:rsidRDefault="00A27709" w:rsidP="00E063B3">
      <w:pPr>
        <w:pStyle w:val="ListParagraph"/>
        <w:numPr>
          <w:ilvl w:val="1"/>
          <w:numId w:val="37"/>
        </w:numPr>
      </w:pPr>
      <w:r>
        <w:t>Select Main Tabs</w:t>
      </w:r>
    </w:p>
    <w:p w:rsidR="00A27709" w:rsidRDefault="00A27709" w:rsidP="00E063B3">
      <w:pPr>
        <w:pStyle w:val="ListParagraph"/>
        <w:numPr>
          <w:ilvl w:val="1"/>
          <w:numId w:val="37"/>
        </w:numPr>
      </w:pPr>
      <w:r>
        <w:t>Underneath the drop down menu, put a checkmark in the “Developer” box</w:t>
      </w:r>
    </w:p>
    <w:p w:rsidR="00A27709" w:rsidRDefault="00A27709" w:rsidP="00E063B3">
      <w:pPr>
        <w:pStyle w:val="ListParagraph"/>
        <w:numPr>
          <w:ilvl w:val="1"/>
          <w:numId w:val="37"/>
        </w:numPr>
      </w:pPr>
      <w:r>
        <w:t>Hit OK</w:t>
      </w:r>
    </w:p>
    <w:p w:rsidR="00A27709" w:rsidRDefault="00A27709" w:rsidP="00E063B3">
      <w:pPr>
        <w:pStyle w:val="ListParagraph"/>
        <w:numPr>
          <w:ilvl w:val="1"/>
          <w:numId w:val="37"/>
        </w:numPr>
      </w:pPr>
      <w:r>
        <w:t>You should now see the “Developer” tab on the tool bar</w:t>
      </w:r>
    </w:p>
    <w:p w:rsidR="00A27709" w:rsidRDefault="00A27709" w:rsidP="00A27709">
      <w:pPr>
        <w:pStyle w:val="ListParagraph"/>
        <w:numPr>
          <w:ilvl w:val="0"/>
          <w:numId w:val="37"/>
        </w:numPr>
      </w:pPr>
      <w:r>
        <w:t>Double click on the appropriate module:</w:t>
      </w:r>
    </w:p>
    <w:p w:rsidR="00A27709" w:rsidRDefault="00A27709" w:rsidP="00A27709">
      <w:pPr>
        <w:pStyle w:val="ListParagraph"/>
        <w:numPr>
          <w:ilvl w:val="1"/>
          <w:numId w:val="37"/>
        </w:numPr>
      </w:pPr>
      <w:r>
        <w:t>Module1</w:t>
      </w:r>
      <w:r>
        <w:tab/>
      </w:r>
      <w:r>
        <w:tab/>
      </w:r>
      <w:r>
        <w:tab/>
        <w:t>PPL Electricity Code</w:t>
      </w:r>
    </w:p>
    <w:p w:rsidR="00A27709" w:rsidRDefault="00A27709" w:rsidP="00A27709">
      <w:pPr>
        <w:pStyle w:val="ListParagraph"/>
        <w:numPr>
          <w:ilvl w:val="1"/>
          <w:numId w:val="37"/>
        </w:numPr>
      </w:pPr>
      <w:r>
        <w:t>Module2</w:t>
      </w:r>
      <w:r>
        <w:tab/>
      </w:r>
      <w:r>
        <w:tab/>
      </w:r>
      <w:r>
        <w:tab/>
        <w:t>Gas Code</w:t>
      </w:r>
    </w:p>
    <w:p w:rsidR="00A27709" w:rsidRDefault="00A27709" w:rsidP="00A27709">
      <w:pPr>
        <w:pStyle w:val="ListParagraph"/>
        <w:numPr>
          <w:ilvl w:val="1"/>
          <w:numId w:val="37"/>
        </w:numPr>
      </w:pPr>
      <w:r>
        <w:t>Module3</w:t>
      </w:r>
      <w:r>
        <w:tab/>
      </w:r>
      <w:r>
        <w:tab/>
      </w:r>
      <w:r>
        <w:tab/>
        <w:t>Monthly Water Code</w:t>
      </w:r>
    </w:p>
    <w:p w:rsidR="00A27709" w:rsidRDefault="00A27709" w:rsidP="00A27709">
      <w:pPr>
        <w:pStyle w:val="ListParagraph"/>
        <w:numPr>
          <w:ilvl w:val="1"/>
          <w:numId w:val="37"/>
        </w:numPr>
      </w:pPr>
      <w:r>
        <w:t>Module4</w:t>
      </w:r>
      <w:r>
        <w:tab/>
      </w:r>
      <w:r>
        <w:tab/>
      </w:r>
      <w:r>
        <w:tab/>
        <w:t>Quarterly Water Code</w:t>
      </w:r>
    </w:p>
    <w:p w:rsidR="00A27709" w:rsidRDefault="00A27709" w:rsidP="00A27709">
      <w:pPr>
        <w:pStyle w:val="ListParagraph"/>
        <w:numPr>
          <w:ilvl w:val="1"/>
          <w:numId w:val="37"/>
        </w:numPr>
      </w:pPr>
      <w:proofErr w:type="spellStart"/>
      <w:r>
        <w:t>PutVal_code</w:t>
      </w:r>
      <w:proofErr w:type="spellEnd"/>
      <w:r>
        <w:tab/>
      </w:r>
      <w:r>
        <w:tab/>
        <w:t>Waste Creation Code</w:t>
      </w:r>
    </w:p>
    <w:p w:rsidR="004718E7" w:rsidRDefault="004718E7" w:rsidP="00A27709">
      <w:pPr>
        <w:pStyle w:val="ListParagraph"/>
        <w:numPr>
          <w:ilvl w:val="1"/>
          <w:numId w:val="37"/>
        </w:numPr>
      </w:pPr>
      <w:r>
        <w:t>Module1</w:t>
      </w:r>
      <w:r>
        <w:tab/>
      </w:r>
      <w:r>
        <w:tab/>
      </w:r>
      <w:r>
        <w:tab/>
        <w:t>Student Population</w:t>
      </w:r>
    </w:p>
    <w:p w:rsidR="00A27709" w:rsidRDefault="00A27709" w:rsidP="00A27709">
      <w:pPr>
        <w:pStyle w:val="ListParagraph"/>
        <w:numPr>
          <w:ilvl w:val="0"/>
          <w:numId w:val="37"/>
        </w:numPr>
      </w:pPr>
      <w:r>
        <w:t>Find the line of code (line 31):</w:t>
      </w:r>
      <w:bookmarkStart w:id="33" w:name="_GoBack"/>
      <w:bookmarkEnd w:id="33"/>
    </w:p>
    <w:p w:rsidR="00A27709" w:rsidRDefault="00A27709" w:rsidP="00A27709">
      <w:pPr>
        <w:ind w:left="1080"/>
      </w:pPr>
      <w:proofErr w:type="spellStart"/>
      <w:proofErr w:type="gramStart"/>
      <w:r>
        <w:t>numoftags</w:t>
      </w:r>
      <w:proofErr w:type="spellEnd"/>
      <w:proofErr w:type="gramEnd"/>
      <w:r>
        <w:t xml:space="preserve"> = 30</w:t>
      </w:r>
      <w:r>
        <w:tab/>
        <w:t>‘we have 30 tags, from cell F5 to F34</w:t>
      </w:r>
    </w:p>
    <w:p w:rsidR="00A27709" w:rsidRDefault="00A27709" w:rsidP="00A27709">
      <w:pPr>
        <w:ind w:left="1080"/>
      </w:pPr>
      <w:r>
        <w:t>**30 is just an example number</w:t>
      </w:r>
    </w:p>
    <w:p w:rsidR="00A27709" w:rsidRDefault="00A27709" w:rsidP="00A27709">
      <w:pPr>
        <w:pStyle w:val="ListParagraph"/>
        <w:numPr>
          <w:ilvl w:val="0"/>
          <w:numId w:val="37"/>
        </w:numPr>
      </w:pPr>
      <w:r>
        <w:t>Rewrite the line to read:</w:t>
      </w:r>
    </w:p>
    <w:p w:rsidR="00A27709" w:rsidRDefault="00A27709" w:rsidP="00A27709">
      <w:pPr>
        <w:ind w:left="1080"/>
      </w:pPr>
      <w:proofErr w:type="spellStart"/>
      <w:proofErr w:type="gramStart"/>
      <w:r>
        <w:t>numoftags</w:t>
      </w:r>
      <w:proofErr w:type="spellEnd"/>
      <w:proofErr w:type="gramEnd"/>
      <w:r>
        <w:t xml:space="preserve"> = 31</w:t>
      </w:r>
      <w:r>
        <w:tab/>
        <w:t>‘we have 31 tags, from cell F5 to F35</w:t>
      </w:r>
    </w:p>
    <w:p w:rsidR="00A27709" w:rsidRDefault="00A27709" w:rsidP="00A27709">
      <w:pPr>
        <w:ind w:left="1080"/>
      </w:pPr>
      <w:r>
        <w:t>**add the number of tags you have added to your spreadsheet to the original number and update the cell range</w:t>
      </w:r>
    </w:p>
    <w:p w:rsidR="00A27709" w:rsidRDefault="00A27709" w:rsidP="00A27709">
      <w:pPr>
        <w:pStyle w:val="ListParagraph"/>
        <w:numPr>
          <w:ilvl w:val="0"/>
          <w:numId w:val="37"/>
        </w:numPr>
      </w:pPr>
      <w:r>
        <w:t xml:space="preserve">You are ready to upload more data.  DO NOT hit the green triangle run button in the VBA editor.  If you do this and have no values in the Excel workbook, the </w:t>
      </w:r>
      <w:r w:rsidR="004437A6">
        <w:t xml:space="preserve">macro will upload zeros for </w:t>
      </w:r>
      <w:r w:rsidR="00573ED0">
        <w:t>the entire set of</w:t>
      </w:r>
      <w:r w:rsidR="004437A6">
        <w:t xml:space="preserve"> PI Tags at the given time stamp.</w:t>
      </w:r>
    </w:p>
    <w:p w:rsidR="004437A6" w:rsidRDefault="00E063B3" w:rsidP="00E063B3">
      <w:pPr>
        <w:ind w:left="720"/>
      </w:pPr>
      <w:r>
        <w:lastRenderedPageBreak/>
        <w:t>Deleting Assets:</w:t>
      </w:r>
    </w:p>
    <w:p w:rsidR="00F62EF7" w:rsidRDefault="004437A6" w:rsidP="004437A6">
      <w:pPr>
        <w:pStyle w:val="ListParagraph"/>
        <w:numPr>
          <w:ilvl w:val="0"/>
          <w:numId w:val="38"/>
        </w:numPr>
      </w:pPr>
      <w:r>
        <w:t xml:space="preserve">Follow the same steps as adding an asset.  Instead of adding the number of assets </w:t>
      </w:r>
      <w:r w:rsidR="00573ED0">
        <w:t xml:space="preserve">added to the workbook </w:t>
      </w:r>
      <w:r>
        <w:t>to the original number in line 31 of the c</w:t>
      </w:r>
      <w:r w:rsidR="00573ED0">
        <w:t>ode, you will be subtracting the number of assets added to the workbook</w:t>
      </w:r>
      <w:r>
        <w:t xml:space="preserve"> from that </w:t>
      </w:r>
      <w:r w:rsidR="00573ED0">
        <w:t xml:space="preserve">original </w:t>
      </w:r>
      <w:r>
        <w:t>number.</w:t>
      </w:r>
    </w:p>
    <w:p w:rsidR="00F62EF7" w:rsidRDefault="00F62EF7" w:rsidP="00F62EF7"/>
    <w:p w:rsidR="00F62EF7" w:rsidRDefault="00F62EF7" w:rsidP="00F62EF7">
      <w:pPr>
        <w:pStyle w:val="Heading2"/>
      </w:pPr>
      <w:bookmarkStart w:id="34" w:name="_Toc521575902"/>
      <w:r>
        <w:t>I Have Made a Mistake Uploading Data.  What Now?</w:t>
      </w:r>
      <w:bookmarkEnd w:id="34"/>
    </w:p>
    <w:p w:rsidR="00F62EF7" w:rsidRDefault="00F62EF7" w:rsidP="00F62EF7">
      <w:r>
        <w:t>Looks as if you may have run into some issues manually uploading data through the macro-enabled excel workbooks.  Here is what to do when mistakes occur:</w:t>
      </w:r>
    </w:p>
    <w:p w:rsidR="00F62EF7" w:rsidRDefault="00F62EF7" w:rsidP="00F62EF7">
      <w:r>
        <w:t>Find your mistake:</w:t>
      </w:r>
    </w:p>
    <w:p w:rsidR="00F62EF7" w:rsidRDefault="00F62EF7" w:rsidP="00F62EF7">
      <w:pPr>
        <w:pStyle w:val="ListParagraph"/>
        <w:numPr>
          <w:ilvl w:val="0"/>
          <w:numId w:val="43"/>
        </w:numPr>
      </w:pPr>
      <w:r>
        <w:t>You pressed the upload button without first inputting the values</w:t>
      </w:r>
    </w:p>
    <w:p w:rsidR="004C6250" w:rsidRDefault="004C6250" w:rsidP="004C6250">
      <w:pPr>
        <w:pStyle w:val="ListParagraph"/>
        <w:numPr>
          <w:ilvl w:val="1"/>
          <w:numId w:val="43"/>
        </w:numPr>
      </w:pPr>
      <w:r>
        <w:t>If there are no values in the value column, the excel spreadsheet automatically uploads zero as the value for all the PI Tags.  We do not want this to happen because could skew calculations.</w:t>
      </w:r>
    </w:p>
    <w:p w:rsidR="004C6250" w:rsidRDefault="004C6250" w:rsidP="004C6250">
      <w:pPr>
        <w:pStyle w:val="ListParagraph"/>
        <w:numPr>
          <w:ilvl w:val="1"/>
          <w:numId w:val="43"/>
        </w:numPr>
      </w:pPr>
      <w:r>
        <w:t>Contact the PI System Administrator, indicating which points at which time stamps you wish to delete.</w:t>
      </w:r>
    </w:p>
    <w:p w:rsidR="004C6250" w:rsidRDefault="004C6250" w:rsidP="004C6250">
      <w:pPr>
        <w:pStyle w:val="ListParagraph"/>
        <w:numPr>
          <w:ilvl w:val="1"/>
          <w:numId w:val="43"/>
        </w:numPr>
      </w:pPr>
      <w:r>
        <w:t>Proceed to utilize the spreadsheet normally with slightly more caution.</w:t>
      </w:r>
    </w:p>
    <w:p w:rsidR="00F62EF7" w:rsidRDefault="00F62EF7" w:rsidP="00F62EF7">
      <w:pPr>
        <w:pStyle w:val="ListParagraph"/>
        <w:numPr>
          <w:ilvl w:val="0"/>
          <w:numId w:val="43"/>
        </w:numPr>
      </w:pPr>
      <w:r>
        <w:t>You uploaded new values with</w:t>
      </w:r>
      <w:r w:rsidR="004C6250">
        <w:t>out</w:t>
      </w:r>
      <w:r>
        <w:t xml:space="preserve"> changing the timestamp to the correct date</w:t>
      </w:r>
    </w:p>
    <w:p w:rsidR="004C6250" w:rsidRDefault="004C6250" w:rsidP="004C6250">
      <w:pPr>
        <w:pStyle w:val="ListParagraph"/>
        <w:numPr>
          <w:ilvl w:val="1"/>
          <w:numId w:val="43"/>
        </w:numPr>
      </w:pPr>
      <w:r>
        <w:t>The spreadsheet works by uploading values to the specified timestamp.  If values already exist at the specified timestamp, the spreadsheet will overwrite them and replace them with the new specified values.  If you did not change the time stamp, you have overwritten the existing values with new, incorrect data for that timestamp.</w:t>
      </w:r>
    </w:p>
    <w:p w:rsidR="004C6250" w:rsidRDefault="004C6250" w:rsidP="004C6250">
      <w:pPr>
        <w:pStyle w:val="ListParagraph"/>
        <w:numPr>
          <w:ilvl w:val="1"/>
          <w:numId w:val="43"/>
        </w:numPr>
      </w:pPr>
      <w:r>
        <w:t>Do not change the timestamp.  Re-upload the correct values for the timestamp to replace the incorrect values you just uploaded.</w:t>
      </w:r>
    </w:p>
    <w:p w:rsidR="004C6250" w:rsidRDefault="004C6250" w:rsidP="004C6250">
      <w:pPr>
        <w:pStyle w:val="ListParagraph"/>
        <w:numPr>
          <w:ilvl w:val="1"/>
          <w:numId w:val="43"/>
        </w:numPr>
      </w:pPr>
      <w:r>
        <w:t>After successfully, re-uploading the original timestamp data, proceed to utilize the spreadsheet normally with slightly more caution.</w:t>
      </w:r>
    </w:p>
    <w:p w:rsidR="00F62EF7" w:rsidRDefault="00F62EF7" w:rsidP="00F62EF7">
      <w:pPr>
        <w:pStyle w:val="ListParagraph"/>
        <w:numPr>
          <w:ilvl w:val="0"/>
          <w:numId w:val="43"/>
        </w:numPr>
      </w:pPr>
      <w:r>
        <w:t>You changed the timestamp but did not insert the correct values you wished to upload</w:t>
      </w:r>
    </w:p>
    <w:p w:rsidR="004C6250" w:rsidRDefault="004C6250" w:rsidP="004C6250">
      <w:pPr>
        <w:pStyle w:val="ListParagraph"/>
        <w:numPr>
          <w:ilvl w:val="1"/>
          <w:numId w:val="43"/>
        </w:numPr>
      </w:pPr>
      <w:r>
        <w:t>Do not change the timestamp.  Just insert the correct values into the value column and upload the data.  The new data will overwrite and replace the incorrect data you just uploaded, correcting the mistake.</w:t>
      </w:r>
    </w:p>
    <w:p w:rsidR="00F62EF7" w:rsidRDefault="00F62EF7" w:rsidP="00F62EF7">
      <w:pPr>
        <w:pStyle w:val="ListParagraph"/>
        <w:numPr>
          <w:ilvl w:val="0"/>
          <w:numId w:val="43"/>
        </w:numPr>
      </w:pPr>
      <w:r>
        <w:t>You uploaded the correct values to the correct timestamp but forgot to replace blanks with “No Data”</w:t>
      </w:r>
    </w:p>
    <w:p w:rsidR="00F62EF7" w:rsidRDefault="004C6250" w:rsidP="004C6250">
      <w:pPr>
        <w:pStyle w:val="ListParagraph"/>
        <w:numPr>
          <w:ilvl w:val="1"/>
          <w:numId w:val="43"/>
        </w:numPr>
      </w:pPr>
      <w:r>
        <w:t>Replace all blanks with “No Data”</w:t>
      </w:r>
    </w:p>
    <w:p w:rsidR="004C6250" w:rsidRDefault="004C6250" w:rsidP="004C6250">
      <w:pPr>
        <w:pStyle w:val="ListParagraph"/>
        <w:numPr>
          <w:ilvl w:val="1"/>
          <w:numId w:val="43"/>
        </w:numPr>
      </w:pPr>
      <w:r>
        <w:t>Hit the upload button</w:t>
      </w:r>
    </w:p>
    <w:p w:rsidR="004C6250" w:rsidRPr="00F62EF7" w:rsidRDefault="004C6250" w:rsidP="004C6250">
      <w:pPr>
        <w:pStyle w:val="ListParagraph"/>
        <w:numPr>
          <w:ilvl w:val="1"/>
          <w:numId w:val="43"/>
        </w:numPr>
      </w:pPr>
      <w:r>
        <w:t>The new data will replace the data you just uploaded at the specified timestamp.</w:t>
      </w:r>
    </w:p>
    <w:p w:rsidR="001764C2" w:rsidRDefault="001764C2" w:rsidP="00F62EF7">
      <w:r>
        <w:br w:type="page"/>
      </w:r>
    </w:p>
    <w:p w:rsidR="001764C2" w:rsidRDefault="001764C2" w:rsidP="00AA7FC6">
      <w:pPr>
        <w:pStyle w:val="Heading1"/>
      </w:pPr>
      <w:bookmarkStart w:id="35" w:name="_Toc521575903"/>
      <w:r>
        <w:lastRenderedPageBreak/>
        <w:t>PI Vision</w:t>
      </w:r>
      <w:bookmarkEnd w:id="35"/>
    </w:p>
    <w:p w:rsidR="00891186" w:rsidRPr="00891186" w:rsidRDefault="00891186" w:rsidP="00891186">
      <w:r>
        <w:t>For general use information and editing questions, refer to the “PI Vision 2017 R2 User Guide”</w:t>
      </w:r>
    </w:p>
    <w:p w:rsidR="001764C2" w:rsidRDefault="001764C2" w:rsidP="001764C2">
      <w:pPr>
        <w:pStyle w:val="Heading2"/>
      </w:pPr>
      <w:bookmarkStart w:id="36" w:name="_Toc521575904"/>
      <w:r>
        <w:t>Downloading Data</w:t>
      </w:r>
      <w:bookmarkEnd w:id="36"/>
    </w:p>
    <w:p w:rsidR="001764C2" w:rsidRDefault="007920BD" w:rsidP="001764C2">
      <w:r>
        <w:t>Downloading data from each of the dashboards proves to be a simple process:</w:t>
      </w:r>
    </w:p>
    <w:p w:rsidR="007920BD" w:rsidRDefault="007920BD" w:rsidP="007920BD">
      <w:pPr>
        <w:pStyle w:val="ListParagraph"/>
        <w:numPr>
          <w:ilvl w:val="0"/>
          <w:numId w:val="30"/>
        </w:numPr>
      </w:pPr>
      <w:r>
        <w:t>Select the dashboard at which you would like to look (Lehigh University Information, Building Information, etc.)</w:t>
      </w:r>
    </w:p>
    <w:p w:rsidR="007920BD" w:rsidRDefault="00573ED0" w:rsidP="007920BD">
      <w:pPr>
        <w:pStyle w:val="ListParagraph"/>
        <w:numPr>
          <w:ilvl w:val="0"/>
          <w:numId w:val="30"/>
        </w:numPr>
      </w:pPr>
      <w:r>
        <w:t>At the bottom of the screen, s</w:t>
      </w:r>
      <w:r w:rsidR="007920BD">
        <w:t>elect the time range at which you would like to look</w:t>
      </w:r>
      <w:r>
        <w:t>.</w:t>
      </w:r>
      <w:r w:rsidR="007920BD">
        <w:t xml:space="preserve"> </w:t>
      </w:r>
    </w:p>
    <w:p w:rsidR="007920BD" w:rsidRDefault="007920BD" w:rsidP="007920BD">
      <w:pPr>
        <w:pStyle w:val="ListParagraph"/>
        <w:numPr>
          <w:ilvl w:val="0"/>
          <w:numId w:val="30"/>
        </w:numPr>
      </w:pPr>
      <w:r>
        <w:t>In the top right hand corner of the page is a drop-down arrow icon.  Click the arrow, and you can export data from the PI Vision platform onto your computer as an .xml or a .csv file.</w:t>
      </w:r>
    </w:p>
    <w:p w:rsidR="007920BD" w:rsidRDefault="007920BD" w:rsidP="007920BD">
      <w:pPr>
        <w:ind w:left="360"/>
      </w:pPr>
      <w:r>
        <w:t>When you export data as a .csv file, all the data for every attribute on the page during the time period selected will download onto an Excel Workbook.  From that point, sort and take the specific information you would like.</w:t>
      </w:r>
    </w:p>
    <w:p w:rsidR="001764C2" w:rsidRDefault="001764C2" w:rsidP="001764C2">
      <w:pPr>
        <w:pStyle w:val="Heading2"/>
      </w:pPr>
      <w:bookmarkStart w:id="37" w:name="_Toc521575905"/>
      <w:r>
        <w:t>Analyzing Site Visitors and Downloaders</w:t>
      </w:r>
      <w:bookmarkEnd w:id="37"/>
    </w:p>
    <w:p w:rsidR="007920BD" w:rsidRDefault="001478B0" w:rsidP="001478B0">
      <w:pPr>
        <w:pStyle w:val="ListParagraph"/>
        <w:numPr>
          <w:ilvl w:val="0"/>
          <w:numId w:val="31"/>
        </w:numPr>
      </w:pPr>
      <w:r>
        <w:t>Analyzing site visitors:</w:t>
      </w:r>
    </w:p>
    <w:p w:rsidR="001478B0" w:rsidRDefault="001478B0" w:rsidP="001478B0">
      <w:pPr>
        <w:ind w:left="720"/>
      </w:pPr>
      <w:r>
        <w:t xml:space="preserve">There are some simple reports built into the PI Vision Admin page regarding usage.  Some additional information </w:t>
      </w:r>
      <w:proofErr w:type="gramStart"/>
      <w:r>
        <w:t>can be queried</w:t>
      </w:r>
      <w:proofErr w:type="gramEnd"/>
      <w:r>
        <w:t xml:space="preserve"> from the SQL backend, including how many different users have viewed a certain display and the last time they viewed it.  The PI Administrator will know the SQL table linked to the Lehigh University Campus Metabolism PI Vision displays</w:t>
      </w:r>
    </w:p>
    <w:p w:rsidR="001478B0" w:rsidRDefault="001478B0" w:rsidP="001478B0">
      <w:pPr>
        <w:pStyle w:val="ListParagraph"/>
        <w:numPr>
          <w:ilvl w:val="0"/>
          <w:numId w:val="31"/>
        </w:numPr>
      </w:pPr>
      <w:r>
        <w:t>Analyzing Dashboard Downloads:</w:t>
      </w:r>
    </w:p>
    <w:p w:rsidR="001478B0" w:rsidRDefault="001478B0" w:rsidP="001478B0">
      <w:pPr>
        <w:ind w:left="720"/>
      </w:pPr>
      <w:r>
        <w:t>To know the download analytics, you may be able to</w:t>
      </w:r>
      <w:r w:rsidR="00306502">
        <w:t xml:space="preserve"> sort through the information collected on the Internet Information Systems (IIS) logs.  To obtain access to these logs, contact Library and Technology Services.</w:t>
      </w:r>
    </w:p>
    <w:p w:rsidR="00306502" w:rsidRPr="007920BD" w:rsidRDefault="00306502" w:rsidP="001478B0">
      <w:pPr>
        <w:ind w:left="720"/>
      </w:pPr>
      <w:r>
        <w:t xml:space="preserve">Every action on Lehigh’s online server </w:t>
      </w:r>
      <w:proofErr w:type="gramStart"/>
      <w:r>
        <w:t>is logged</w:t>
      </w:r>
      <w:proofErr w:type="gramEnd"/>
      <w:r>
        <w:t xml:space="preserve"> by IIS.  The downloading of information would have a unique code in the logs </w:t>
      </w:r>
      <w:r w:rsidR="00F62EF7">
        <w:t>indicating PI Vision data download</w:t>
      </w:r>
      <w:r>
        <w:t xml:space="preserve">.  However, as of the moment, that code is unknown to me.  </w:t>
      </w:r>
      <w:r w:rsidR="00F62EF7">
        <w:t xml:space="preserve">Additionally, having to manual sort through the logs for specific codes may not be the most efficient way to determine download numbers.  </w:t>
      </w:r>
      <w:r>
        <w:t>Future work will need to be completed to determine the most efficient way to analyze dashboard downloads.</w:t>
      </w:r>
    </w:p>
    <w:sectPr w:rsidR="00306502" w:rsidRPr="007920BD" w:rsidSect="00E171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C3A" w:rsidRDefault="00257C3A" w:rsidP="00145849">
      <w:pPr>
        <w:spacing w:after="0" w:line="240" w:lineRule="auto"/>
      </w:pPr>
      <w:r>
        <w:separator/>
      </w:r>
    </w:p>
  </w:endnote>
  <w:endnote w:type="continuationSeparator" w:id="0">
    <w:p w:rsidR="00257C3A" w:rsidRDefault="00257C3A" w:rsidP="0014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C3A" w:rsidRDefault="00257C3A" w:rsidP="00145849">
      <w:pPr>
        <w:spacing w:after="0" w:line="240" w:lineRule="auto"/>
      </w:pPr>
      <w:r>
        <w:separator/>
      </w:r>
    </w:p>
  </w:footnote>
  <w:footnote w:type="continuationSeparator" w:id="0">
    <w:p w:rsidR="00257C3A" w:rsidRDefault="00257C3A" w:rsidP="00145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085909"/>
      <w:docPartObj>
        <w:docPartGallery w:val="Page Numbers (Top of Page)"/>
        <w:docPartUnique/>
      </w:docPartObj>
    </w:sdtPr>
    <w:sdtEndPr>
      <w:rPr>
        <w:noProof/>
      </w:rPr>
    </w:sdtEndPr>
    <w:sdtContent>
      <w:p w:rsidR="000012D1" w:rsidRDefault="000012D1" w:rsidP="00145849">
        <w:pPr>
          <w:pStyle w:val="Header"/>
          <w:jc w:val="right"/>
        </w:pPr>
        <w:r>
          <w:fldChar w:fldCharType="begin"/>
        </w:r>
        <w:r>
          <w:instrText xml:space="preserve"> PAGE   \* MERGEFORMAT </w:instrText>
        </w:r>
        <w:r>
          <w:fldChar w:fldCharType="separate"/>
        </w:r>
        <w:r w:rsidR="00604184">
          <w:rPr>
            <w:noProof/>
          </w:rPr>
          <w:t>31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462A"/>
    <w:multiLevelType w:val="hybridMultilevel"/>
    <w:tmpl w:val="DA20B4A8"/>
    <w:lvl w:ilvl="0" w:tplc="1206DE2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03A0"/>
    <w:multiLevelType w:val="hybridMultilevel"/>
    <w:tmpl w:val="DBA86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E24251"/>
    <w:multiLevelType w:val="hybridMultilevel"/>
    <w:tmpl w:val="7450B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F3E38"/>
    <w:multiLevelType w:val="hybridMultilevel"/>
    <w:tmpl w:val="6FDCC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CD6EA844">
      <w:start w:val="1"/>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4F5CDD"/>
    <w:multiLevelType w:val="hybridMultilevel"/>
    <w:tmpl w:val="CEECD4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A50CEF"/>
    <w:multiLevelType w:val="hybridMultilevel"/>
    <w:tmpl w:val="46DCB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071D0"/>
    <w:multiLevelType w:val="hybridMultilevel"/>
    <w:tmpl w:val="039A68F0"/>
    <w:lvl w:ilvl="0" w:tplc="F8A8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5D7151"/>
    <w:multiLevelType w:val="hybridMultilevel"/>
    <w:tmpl w:val="B5365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10CD5"/>
    <w:multiLevelType w:val="hybridMultilevel"/>
    <w:tmpl w:val="83FCC8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F07D2"/>
    <w:multiLevelType w:val="hybridMultilevel"/>
    <w:tmpl w:val="875C7D9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FB7323B"/>
    <w:multiLevelType w:val="hybridMultilevel"/>
    <w:tmpl w:val="76761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7446B"/>
    <w:multiLevelType w:val="hybridMultilevel"/>
    <w:tmpl w:val="3F24A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90AE0"/>
    <w:multiLevelType w:val="hybridMultilevel"/>
    <w:tmpl w:val="1F6263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1FA0AF0"/>
    <w:multiLevelType w:val="hybridMultilevel"/>
    <w:tmpl w:val="87CC39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A2E34"/>
    <w:multiLevelType w:val="hybridMultilevel"/>
    <w:tmpl w:val="39EEC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978D1"/>
    <w:multiLevelType w:val="hybridMultilevel"/>
    <w:tmpl w:val="7FDA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51C59"/>
    <w:multiLevelType w:val="hybridMultilevel"/>
    <w:tmpl w:val="9286A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B3609"/>
    <w:multiLevelType w:val="hybridMultilevel"/>
    <w:tmpl w:val="B04A9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E40FC"/>
    <w:multiLevelType w:val="hybridMultilevel"/>
    <w:tmpl w:val="1140231A"/>
    <w:lvl w:ilvl="0" w:tplc="2642232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2746A"/>
    <w:multiLevelType w:val="hybridMultilevel"/>
    <w:tmpl w:val="5E72B0CC"/>
    <w:lvl w:ilvl="0" w:tplc="0A827F64">
      <w:start w:val="1"/>
      <w:numFmt w:val="decimal"/>
      <w:lvlText w:val="%1)"/>
      <w:lvlJc w:val="righ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1A704B"/>
    <w:multiLevelType w:val="hybridMultilevel"/>
    <w:tmpl w:val="764226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978E3"/>
    <w:multiLevelType w:val="hybridMultilevel"/>
    <w:tmpl w:val="CF268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E4B01"/>
    <w:multiLevelType w:val="hybridMultilevel"/>
    <w:tmpl w:val="988A6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248DD"/>
    <w:multiLevelType w:val="hybridMultilevel"/>
    <w:tmpl w:val="CA2699C4"/>
    <w:lvl w:ilvl="0" w:tplc="C9C2A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03147C"/>
    <w:multiLevelType w:val="hybridMultilevel"/>
    <w:tmpl w:val="E4FC5D5A"/>
    <w:lvl w:ilvl="0" w:tplc="2642232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07164"/>
    <w:multiLevelType w:val="hybridMultilevel"/>
    <w:tmpl w:val="A3CA2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153D4"/>
    <w:multiLevelType w:val="hybridMultilevel"/>
    <w:tmpl w:val="15C8FD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9628A"/>
    <w:multiLevelType w:val="hybridMultilevel"/>
    <w:tmpl w:val="41C233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F595D"/>
    <w:multiLevelType w:val="hybridMultilevel"/>
    <w:tmpl w:val="D518B29C"/>
    <w:lvl w:ilvl="0" w:tplc="1D5EF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00206BE"/>
    <w:multiLevelType w:val="hybridMultilevel"/>
    <w:tmpl w:val="C3703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5C54EC"/>
    <w:multiLevelType w:val="hybridMultilevel"/>
    <w:tmpl w:val="46A22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AE0F88"/>
    <w:multiLevelType w:val="hybridMultilevel"/>
    <w:tmpl w:val="08DEA05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2F75EEE"/>
    <w:multiLevelType w:val="hybridMultilevel"/>
    <w:tmpl w:val="2A7C226C"/>
    <w:lvl w:ilvl="0" w:tplc="F7A2C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726200"/>
    <w:multiLevelType w:val="hybridMultilevel"/>
    <w:tmpl w:val="B5365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207CEA"/>
    <w:multiLevelType w:val="hybridMultilevel"/>
    <w:tmpl w:val="FF0643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6C390308"/>
    <w:multiLevelType w:val="hybridMultilevel"/>
    <w:tmpl w:val="8AAA3A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ABECF222">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8D6B4C"/>
    <w:multiLevelType w:val="hybridMultilevel"/>
    <w:tmpl w:val="1E30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C7517"/>
    <w:multiLevelType w:val="hybridMultilevel"/>
    <w:tmpl w:val="B7B2A7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A7329D"/>
    <w:multiLevelType w:val="hybridMultilevel"/>
    <w:tmpl w:val="F9F01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3F7E87"/>
    <w:multiLevelType w:val="hybridMultilevel"/>
    <w:tmpl w:val="E812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C439A9"/>
    <w:multiLevelType w:val="hybridMultilevel"/>
    <w:tmpl w:val="A42EE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7A75C4"/>
    <w:multiLevelType w:val="hybridMultilevel"/>
    <w:tmpl w:val="B0984740"/>
    <w:lvl w:ilvl="0" w:tplc="9EA6EB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5544B6"/>
    <w:multiLevelType w:val="hybridMultilevel"/>
    <w:tmpl w:val="05003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
  </w:num>
  <w:num w:numId="3">
    <w:abstractNumId w:val="20"/>
  </w:num>
  <w:num w:numId="4">
    <w:abstractNumId w:val="26"/>
  </w:num>
  <w:num w:numId="5">
    <w:abstractNumId w:val="31"/>
  </w:num>
  <w:num w:numId="6">
    <w:abstractNumId w:val="9"/>
  </w:num>
  <w:num w:numId="7">
    <w:abstractNumId w:val="13"/>
  </w:num>
  <w:num w:numId="8">
    <w:abstractNumId w:val="33"/>
  </w:num>
  <w:num w:numId="9">
    <w:abstractNumId w:val="19"/>
  </w:num>
  <w:num w:numId="10">
    <w:abstractNumId w:val="35"/>
  </w:num>
  <w:num w:numId="11">
    <w:abstractNumId w:val="34"/>
  </w:num>
  <w:num w:numId="12">
    <w:abstractNumId w:val="40"/>
  </w:num>
  <w:num w:numId="13">
    <w:abstractNumId w:val="10"/>
  </w:num>
  <w:num w:numId="14">
    <w:abstractNumId w:val="17"/>
  </w:num>
  <w:num w:numId="15">
    <w:abstractNumId w:val="30"/>
  </w:num>
  <w:num w:numId="16">
    <w:abstractNumId w:val="8"/>
  </w:num>
  <w:num w:numId="17">
    <w:abstractNumId w:val="36"/>
  </w:num>
  <w:num w:numId="18">
    <w:abstractNumId w:val="15"/>
  </w:num>
  <w:num w:numId="19">
    <w:abstractNumId w:val="12"/>
  </w:num>
  <w:num w:numId="20">
    <w:abstractNumId w:val="4"/>
  </w:num>
  <w:num w:numId="21">
    <w:abstractNumId w:val="29"/>
  </w:num>
  <w:num w:numId="22">
    <w:abstractNumId w:val="28"/>
  </w:num>
  <w:num w:numId="23">
    <w:abstractNumId w:val="3"/>
  </w:num>
  <w:num w:numId="24">
    <w:abstractNumId w:val="1"/>
  </w:num>
  <w:num w:numId="25">
    <w:abstractNumId w:val="18"/>
  </w:num>
  <w:num w:numId="26">
    <w:abstractNumId w:val="0"/>
  </w:num>
  <w:num w:numId="27">
    <w:abstractNumId w:val="38"/>
  </w:num>
  <w:num w:numId="28">
    <w:abstractNumId w:val="24"/>
  </w:num>
  <w:num w:numId="29">
    <w:abstractNumId w:val="23"/>
  </w:num>
  <w:num w:numId="30">
    <w:abstractNumId w:val="25"/>
  </w:num>
  <w:num w:numId="31">
    <w:abstractNumId w:val="21"/>
  </w:num>
  <w:num w:numId="32">
    <w:abstractNumId w:val="42"/>
  </w:num>
  <w:num w:numId="33">
    <w:abstractNumId w:val="2"/>
  </w:num>
  <w:num w:numId="34">
    <w:abstractNumId w:val="14"/>
  </w:num>
  <w:num w:numId="35">
    <w:abstractNumId w:val="11"/>
  </w:num>
  <w:num w:numId="36">
    <w:abstractNumId w:val="32"/>
  </w:num>
  <w:num w:numId="37">
    <w:abstractNumId w:val="41"/>
  </w:num>
  <w:num w:numId="38">
    <w:abstractNumId w:val="6"/>
  </w:num>
  <w:num w:numId="39">
    <w:abstractNumId w:val="37"/>
  </w:num>
  <w:num w:numId="40">
    <w:abstractNumId w:val="7"/>
  </w:num>
  <w:num w:numId="41">
    <w:abstractNumId w:val="27"/>
  </w:num>
  <w:num w:numId="42">
    <w:abstractNumId w:val="1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AC"/>
    <w:rsid w:val="000012D1"/>
    <w:rsid w:val="00003CA4"/>
    <w:rsid w:val="000273AB"/>
    <w:rsid w:val="000332A8"/>
    <w:rsid w:val="0003670D"/>
    <w:rsid w:val="000634E1"/>
    <w:rsid w:val="000B74B0"/>
    <w:rsid w:val="000E7246"/>
    <w:rsid w:val="00100E67"/>
    <w:rsid w:val="00145849"/>
    <w:rsid w:val="001478B0"/>
    <w:rsid w:val="001764C2"/>
    <w:rsid w:val="001C5649"/>
    <w:rsid w:val="001C7C9C"/>
    <w:rsid w:val="001D0B7A"/>
    <w:rsid w:val="001E6CE4"/>
    <w:rsid w:val="00206A58"/>
    <w:rsid w:val="00230CBA"/>
    <w:rsid w:val="0025412F"/>
    <w:rsid w:val="00257C3A"/>
    <w:rsid w:val="00273F88"/>
    <w:rsid w:val="002876DA"/>
    <w:rsid w:val="00306502"/>
    <w:rsid w:val="00317ED1"/>
    <w:rsid w:val="00376A1B"/>
    <w:rsid w:val="003852CC"/>
    <w:rsid w:val="003968ED"/>
    <w:rsid w:val="003B3DB7"/>
    <w:rsid w:val="00411651"/>
    <w:rsid w:val="004437A6"/>
    <w:rsid w:val="0045735F"/>
    <w:rsid w:val="00460368"/>
    <w:rsid w:val="004718E7"/>
    <w:rsid w:val="0048290F"/>
    <w:rsid w:val="004900FD"/>
    <w:rsid w:val="004A7A45"/>
    <w:rsid w:val="004C3A19"/>
    <w:rsid w:val="004C6250"/>
    <w:rsid w:val="004C7798"/>
    <w:rsid w:val="005060A9"/>
    <w:rsid w:val="00510C69"/>
    <w:rsid w:val="00552187"/>
    <w:rsid w:val="00561C5E"/>
    <w:rsid w:val="00562FFB"/>
    <w:rsid w:val="00573ED0"/>
    <w:rsid w:val="005A5528"/>
    <w:rsid w:val="005A6EAC"/>
    <w:rsid w:val="005D027E"/>
    <w:rsid w:val="005F3423"/>
    <w:rsid w:val="006038A1"/>
    <w:rsid w:val="00604184"/>
    <w:rsid w:val="00615555"/>
    <w:rsid w:val="00640E6E"/>
    <w:rsid w:val="006544DD"/>
    <w:rsid w:val="00657C88"/>
    <w:rsid w:val="006951A6"/>
    <w:rsid w:val="006E4CFF"/>
    <w:rsid w:val="006E5DAD"/>
    <w:rsid w:val="00707751"/>
    <w:rsid w:val="00710A3E"/>
    <w:rsid w:val="00723FC9"/>
    <w:rsid w:val="007300F2"/>
    <w:rsid w:val="00763C35"/>
    <w:rsid w:val="00766A9B"/>
    <w:rsid w:val="007920BD"/>
    <w:rsid w:val="007C5D29"/>
    <w:rsid w:val="007E3077"/>
    <w:rsid w:val="00831203"/>
    <w:rsid w:val="00841F9A"/>
    <w:rsid w:val="0088508A"/>
    <w:rsid w:val="00891186"/>
    <w:rsid w:val="008E098D"/>
    <w:rsid w:val="008E1F8F"/>
    <w:rsid w:val="008E2598"/>
    <w:rsid w:val="00986984"/>
    <w:rsid w:val="009B2BB1"/>
    <w:rsid w:val="009E1B2D"/>
    <w:rsid w:val="009E58FF"/>
    <w:rsid w:val="009F4CFE"/>
    <w:rsid w:val="00A27709"/>
    <w:rsid w:val="00A71918"/>
    <w:rsid w:val="00A76778"/>
    <w:rsid w:val="00A82A39"/>
    <w:rsid w:val="00AA3C4C"/>
    <w:rsid w:val="00AA7FC6"/>
    <w:rsid w:val="00AD234B"/>
    <w:rsid w:val="00AF3F06"/>
    <w:rsid w:val="00B42C03"/>
    <w:rsid w:val="00B44710"/>
    <w:rsid w:val="00B54746"/>
    <w:rsid w:val="00BB0B36"/>
    <w:rsid w:val="00BC7D6F"/>
    <w:rsid w:val="00BE4BFA"/>
    <w:rsid w:val="00BF64AF"/>
    <w:rsid w:val="00BF7AFC"/>
    <w:rsid w:val="00BF7CF1"/>
    <w:rsid w:val="00C105F2"/>
    <w:rsid w:val="00C26562"/>
    <w:rsid w:val="00C67212"/>
    <w:rsid w:val="00CA2ADD"/>
    <w:rsid w:val="00CC5F14"/>
    <w:rsid w:val="00CC7619"/>
    <w:rsid w:val="00CF7D4E"/>
    <w:rsid w:val="00D04F53"/>
    <w:rsid w:val="00D25657"/>
    <w:rsid w:val="00D43B42"/>
    <w:rsid w:val="00DB7378"/>
    <w:rsid w:val="00DE6F06"/>
    <w:rsid w:val="00E04B9F"/>
    <w:rsid w:val="00E063B3"/>
    <w:rsid w:val="00E101F3"/>
    <w:rsid w:val="00E1710D"/>
    <w:rsid w:val="00E53549"/>
    <w:rsid w:val="00E53C55"/>
    <w:rsid w:val="00E5481C"/>
    <w:rsid w:val="00E74C3B"/>
    <w:rsid w:val="00EE3A93"/>
    <w:rsid w:val="00EE5EF2"/>
    <w:rsid w:val="00F079B0"/>
    <w:rsid w:val="00F60530"/>
    <w:rsid w:val="00F62EF7"/>
    <w:rsid w:val="00F67550"/>
    <w:rsid w:val="00F825E8"/>
    <w:rsid w:val="00FA7A11"/>
    <w:rsid w:val="00FD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D3E0"/>
  <w15:chartTrackingRefBased/>
  <w15:docId w15:val="{98B61656-6F1C-4EC6-8B4A-2B8F49ED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8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58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3F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F3F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849"/>
  </w:style>
  <w:style w:type="paragraph" w:styleId="Footer">
    <w:name w:val="footer"/>
    <w:basedOn w:val="Normal"/>
    <w:link w:val="FooterChar"/>
    <w:uiPriority w:val="99"/>
    <w:unhideWhenUsed/>
    <w:rsid w:val="00145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49"/>
  </w:style>
  <w:style w:type="character" w:customStyle="1" w:styleId="Heading1Char">
    <w:name w:val="Heading 1 Char"/>
    <w:basedOn w:val="DefaultParagraphFont"/>
    <w:link w:val="Heading1"/>
    <w:uiPriority w:val="9"/>
    <w:rsid w:val="001458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5849"/>
    <w:pPr>
      <w:outlineLvl w:val="9"/>
    </w:pPr>
  </w:style>
  <w:style w:type="character" w:customStyle="1" w:styleId="Heading2Char">
    <w:name w:val="Heading 2 Char"/>
    <w:basedOn w:val="DefaultParagraphFont"/>
    <w:link w:val="Heading2"/>
    <w:uiPriority w:val="9"/>
    <w:rsid w:val="0014584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45849"/>
    <w:pPr>
      <w:spacing w:after="100"/>
    </w:pPr>
  </w:style>
  <w:style w:type="paragraph" w:styleId="TOC2">
    <w:name w:val="toc 2"/>
    <w:basedOn w:val="Normal"/>
    <w:next w:val="Normal"/>
    <w:autoRedefine/>
    <w:uiPriority w:val="39"/>
    <w:unhideWhenUsed/>
    <w:rsid w:val="00145849"/>
    <w:pPr>
      <w:spacing w:after="100"/>
      <w:ind w:left="220"/>
    </w:pPr>
  </w:style>
  <w:style w:type="character" w:styleId="Hyperlink">
    <w:name w:val="Hyperlink"/>
    <w:basedOn w:val="DefaultParagraphFont"/>
    <w:uiPriority w:val="99"/>
    <w:unhideWhenUsed/>
    <w:rsid w:val="00145849"/>
    <w:rPr>
      <w:color w:val="0563C1" w:themeColor="hyperlink"/>
      <w:u w:val="single"/>
    </w:rPr>
  </w:style>
  <w:style w:type="character" w:customStyle="1" w:styleId="Heading3Char">
    <w:name w:val="Heading 3 Char"/>
    <w:basedOn w:val="DefaultParagraphFont"/>
    <w:link w:val="Heading3"/>
    <w:uiPriority w:val="9"/>
    <w:rsid w:val="001458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5849"/>
    <w:pPr>
      <w:ind w:left="720"/>
      <w:contextualSpacing/>
    </w:pPr>
  </w:style>
  <w:style w:type="paragraph" w:styleId="TOC3">
    <w:name w:val="toc 3"/>
    <w:basedOn w:val="Normal"/>
    <w:next w:val="Normal"/>
    <w:autoRedefine/>
    <w:uiPriority w:val="39"/>
    <w:unhideWhenUsed/>
    <w:rsid w:val="00F67550"/>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AF3F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F3F0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651A3-0622-4DE4-8626-5FDA162B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4029</TotalTime>
  <Pages>1</Pages>
  <Words>7653</Words>
  <Characters>43625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Fainor</dc:creator>
  <cp:keywords/>
  <dc:description/>
  <cp:lastModifiedBy>Matthew Fainor</cp:lastModifiedBy>
  <cp:revision>81</cp:revision>
  <cp:lastPrinted>2018-08-09T18:09:00Z</cp:lastPrinted>
  <dcterms:created xsi:type="dcterms:W3CDTF">2018-07-11T20:18:00Z</dcterms:created>
  <dcterms:modified xsi:type="dcterms:W3CDTF">2018-08-09T18:09:00Z</dcterms:modified>
</cp:coreProperties>
</file>