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77C" w:rsidRPr="008E577C" w:rsidRDefault="00143FD3" w:rsidP="00865AB3">
      <w:pPr>
        <w:spacing w:after="0"/>
        <w:rPr>
          <w:b/>
          <w:sz w:val="36"/>
          <w:szCs w:val="36"/>
        </w:rPr>
      </w:pPr>
      <w:r w:rsidRPr="00143FD3">
        <w:rPr>
          <w:b/>
          <w:sz w:val="36"/>
          <w:szCs w:val="36"/>
        </w:rPr>
        <w:t>Lehigh University Campus Metabolism</w:t>
      </w:r>
    </w:p>
    <w:p w:rsidR="00865AB3" w:rsidRDefault="00865AB3" w:rsidP="00865AB3">
      <w:pPr>
        <w:spacing w:after="0"/>
      </w:pPr>
      <w:r>
        <w:t>A Student and Staff Empowerment Tool</w:t>
      </w:r>
    </w:p>
    <w:p w:rsidR="00865AB3" w:rsidRDefault="00865AB3" w:rsidP="00865AB3">
      <w:pPr>
        <w:spacing w:after="0"/>
      </w:pPr>
    </w:p>
    <w:p w:rsidR="008B1F10" w:rsidRDefault="00351552">
      <w:r>
        <w:t>The Lehigh Campus Met</w:t>
      </w:r>
      <w:r w:rsidR="008E577C">
        <w:t xml:space="preserve">abolism Database </w:t>
      </w:r>
      <w:r w:rsidR="00865AB3">
        <w:t xml:space="preserve">currently </w:t>
      </w:r>
      <w:r w:rsidR="008E577C">
        <w:t>houses Lehigh University’s electricity usage, gas usage, water usage, and waste creation data.  With the goal of becoming a tool for student and staff empowerment, the database provides more than</w:t>
      </w:r>
      <w:r w:rsidR="00865AB3">
        <w:t xml:space="preserve"> just a platform for research and</w:t>
      </w:r>
      <w:r w:rsidR="008E577C">
        <w:t xml:space="preserve"> educa</w:t>
      </w:r>
      <w:r w:rsidR="008B1F10">
        <w:t>tion.  It provides a platform with which students and staff may engage more deeply with the data around them and the choices generating that data.</w:t>
      </w:r>
    </w:p>
    <w:p w:rsidR="008E577C" w:rsidRDefault="008E577C">
      <w:r>
        <w:t>Summed up, the database:</w:t>
      </w:r>
    </w:p>
    <w:p w:rsidR="008E577C" w:rsidRDefault="008E577C" w:rsidP="008E577C">
      <w:pPr>
        <w:pStyle w:val="ListParagraph"/>
        <w:numPr>
          <w:ilvl w:val="0"/>
          <w:numId w:val="1"/>
        </w:numPr>
      </w:pPr>
      <w:r>
        <w:t>Tracks</w:t>
      </w:r>
      <w:r>
        <w:t xml:space="preserve"> Utilities and Waste Data</w:t>
      </w:r>
    </w:p>
    <w:p w:rsidR="008E577C" w:rsidRDefault="008E577C" w:rsidP="008E577C">
      <w:pPr>
        <w:pStyle w:val="ListParagraph"/>
        <w:numPr>
          <w:ilvl w:val="0"/>
          <w:numId w:val="1"/>
        </w:numPr>
      </w:pPr>
      <w:r>
        <w:t>Maps</w:t>
      </w:r>
      <w:r>
        <w:t xml:space="preserve"> Student Impact</w:t>
      </w:r>
    </w:p>
    <w:p w:rsidR="008E577C" w:rsidRPr="008E577C" w:rsidRDefault="008E577C" w:rsidP="008E577C">
      <w:pPr>
        <w:pStyle w:val="ListParagraph"/>
        <w:numPr>
          <w:ilvl w:val="0"/>
          <w:numId w:val="1"/>
        </w:numPr>
      </w:pPr>
      <w:r>
        <w:t>Empowers</w:t>
      </w:r>
      <w:r>
        <w:t xml:space="preserve"> Efficiency and Sustainability</w:t>
      </w:r>
    </w:p>
    <w:p w:rsidR="006103AD" w:rsidRDefault="008B1F10">
      <w:r>
        <w:t>Imagine the following</w:t>
      </w:r>
      <w:r w:rsidR="006103AD">
        <w:t xml:space="preserve"> scenarios:</w:t>
      </w:r>
    </w:p>
    <w:p w:rsidR="006103AD" w:rsidRDefault="008E577C" w:rsidP="006103AD">
      <w:pPr>
        <w:pStyle w:val="ListParagraph"/>
        <w:numPr>
          <w:ilvl w:val="0"/>
          <w:numId w:val="2"/>
        </w:numPr>
      </w:pPr>
      <w:r>
        <w:t>Students provided with their monthly water and energy usage in tangible terms</w:t>
      </w:r>
      <w:r w:rsidR="006103AD">
        <w:t xml:space="preserve"> dig into their building’s usage history,</w:t>
      </w:r>
      <w:r w:rsidR="00865AB3">
        <w:t xml:space="preserve"> engage with educational programs and content</w:t>
      </w:r>
      <w:r w:rsidR="006103AD">
        <w:t xml:space="preserve"> to understand why values are the way they are, and become more mindful of their impact on the environment.</w:t>
      </w:r>
    </w:p>
    <w:p w:rsidR="00457131" w:rsidRDefault="008E577C" w:rsidP="006103AD">
      <w:pPr>
        <w:pStyle w:val="ListParagraph"/>
        <w:numPr>
          <w:ilvl w:val="0"/>
          <w:numId w:val="2"/>
        </w:numPr>
      </w:pPr>
      <w:r>
        <w:t xml:space="preserve">Staff empowered with greater tracking of </w:t>
      </w:r>
      <w:r w:rsidR="006103AD">
        <w:t>resources</w:t>
      </w:r>
      <w:r>
        <w:t xml:space="preserve"> study historical trends, see where on campus </w:t>
      </w:r>
      <w:r w:rsidR="006103AD">
        <w:t xml:space="preserve">and when in time usage </w:t>
      </w:r>
      <w:r>
        <w:t>lie</w:t>
      </w:r>
      <w:r w:rsidR="006103AD">
        <w:t>s</w:t>
      </w:r>
      <w:r w:rsidR="00865AB3">
        <w:t xml:space="preserve"> outside </w:t>
      </w:r>
      <w:r>
        <w:t>acceptable range</w:t>
      </w:r>
      <w:r w:rsidR="00865AB3">
        <w:t>s</w:t>
      </w:r>
      <w:r>
        <w:t xml:space="preserve">, perhaps indicating either a maintenance or </w:t>
      </w:r>
      <w:r w:rsidR="006103AD">
        <w:t>behavioral</w:t>
      </w:r>
      <w:r>
        <w:t xml:space="preserve"> issue, and make decisions with greater understanding to increase efficiency.</w:t>
      </w:r>
    </w:p>
    <w:p w:rsidR="006103AD" w:rsidRDefault="006103AD" w:rsidP="006103AD">
      <w:pPr>
        <w:pStyle w:val="ListParagraph"/>
        <w:numPr>
          <w:ilvl w:val="0"/>
          <w:numId w:val="2"/>
        </w:numPr>
      </w:pPr>
      <w:r>
        <w:t xml:space="preserve">Faculty studying the intersection of energy systems and the environment, green energy investment versus impact, etc., have access to information once kept on private office computers, empowering more in-depth research, and leading faculty, </w:t>
      </w:r>
      <w:r w:rsidR="00C02A43">
        <w:t>staff, and departments</w:t>
      </w:r>
      <w:r>
        <w:t xml:space="preserve"> to more effectively collaborate with external organizations, increasing investment, grants, and student/faculty opportunities.</w:t>
      </w:r>
    </w:p>
    <w:p w:rsidR="00C02A43" w:rsidRDefault="00C02A43" w:rsidP="00564F6A">
      <w:r>
        <w:t>T</w:t>
      </w:r>
      <w:r w:rsidR="00564F6A">
        <w:t>hese s</w:t>
      </w:r>
      <w:r>
        <w:t>cenarios</w:t>
      </w:r>
      <w:r w:rsidR="00564F6A">
        <w:t xml:space="preserve"> </w:t>
      </w:r>
      <w:r>
        <w:t>represent likely real use cases for</w:t>
      </w:r>
      <w:r w:rsidR="00564F6A">
        <w:t xml:space="preserve"> the Lehigh University Campus Metabolism Database.  </w:t>
      </w:r>
    </w:p>
    <w:p w:rsidR="00564F6A" w:rsidRPr="00865AB3" w:rsidRDefault="00564F6A" w:rsidP="00564F6A">
      <w:r>
        <w:t>As buildings become smart</w:t>
      </w:r>
      <w:r w:rsidR="00865AB3">
        <w:t xml:space="preserve">er and smarter, </w:t>
      </w:r>
      <w:r w:rsidR="009053BE">
        <w:t xml:space="preserve">the integration of </w:t>
      </w:r>
      <w:r w:rsidRPr="00C02A43">
        <w:t>adva</w:t>
      </w:r>
      <w:r w:rsidR="00865AB3" w:rsidRPr="00C02A43">
        <w:t>nced technology into maintaining</w:t>
      </w:r>
      <w:r w:rsidRPr="00C02A43">
        <w:t>, monitoring, and controlling building systems</w:t>
      </w:r>
      <w:r w:rsidR="00C02A43" w:rsidRPr="00C02A43">
        <w:t xml:space="preserve"> will become more prominent.  Having a current, reliable, and updated baseline system in place in which to integrate these systems will prove valuable as monitoring becomes more robust.</w:t>
      </w:r>
      <w:r w:rsidR="00C02A43">
        <w:t xml:space="preserve">  As Lehigh looks to advance, a reflection on its mission statement: “To advance learning through the integration of teaching, research, and service to others,” </w:t>
      </w:r>
      <w:r w:rsidR="00A24AF6">
        <w:t>and our roles and responsibilities in that advancement.</w:t>
      </w:r>
      <w:bookmarkStart w:id="0" w:name="_GoBack"/>
      <w:bookmarkEnd w:id="0"/>
    </w:p>
    <w:sectPr w:rsidR="00564F6A" w:rsidRPr="0086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978D1"/>
    <w:multiLevelType w:val="hybridMultilevel"/>
    <w:tmpl w:val="7FDA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D6B4C"/>
    <w:multiLevelType w:val="hybridMultilevel"/>
    <w:tmpl w:val="1E30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45"/>
    <w:rsid w:val="00143FD3"/>
    <w:rsid w:val="002B63E4"/>
    <w:rsid w:val="00351552"/>
    <w:rsid w:val="00457131"/>
    <w:rsid w:val="00510248"/>
    <w:rsid w:val="00554645"/>
    <w:rsid w:val="00564F6A"/>
    <w:rsid w:val="006103AD"/>
    <w:rsid w:val="00865AB3"/>
    <w:rsid w:val="008B1F10"/>
    <w:rsid w:val="008E577C"/>
    <w:rsid w:val="009053BE"/>
    <w:rsid w:val="00A24AF6"/>
    <w:rsid w:val="00B66930"/>
    <w:rsid w:val="00C02A43"/>
    <w:rsid w:val="00D3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177"/>
  <w15:chartTrackingRefBased/>
  <w15:docId w15:val="{39FB03EF-79EF-4D3C-885F-F198B891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Fainor</dc:creator>
  <cp:keywords/>
  <dc:description/>
  <cp:lastModifiedBy>Matthew Fainor</cp:lastModifiedBy>
  <cp:revision>7</cp:revision>
  <dcterms:created xsi:type="dcterms:W3CDTF">2018-07-23T18:04:00Z</dcterms:created>
  <dcterms:modified xsi:type="dcterms:W3CDTF">2018-07-24T19:56:00Z</dcterms:modified>
</cp:coreProperties>
</file>