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4EF7" w:rsidRPr="00394EF7" w:rsidRDefault="00394EF7" w:rsidP="00394EF7">
      <w:pPr>
        <w:shd w:val="clear" w:color="auto" w:fill="FFFFFF"/>
        <w:spacing w:after="0" w:line="585" w:lineRule="atLeast"/>
        <w:outlineLvl w:val="0"/>
        <w:rPr>
          <w:rFonts w:ascii="Georgia" w:eastAsia="Times New Roman" w:hAnsi="Georgia" w:cs="Times New Roman"/>
          <w:color w:val="8E5614"/>
          <w:kern w:val="36"/>
          <w:sz w:val="54"/>
          <w:szCs w:val="54"/>
          <w:lang w:eastAsia="sv-SE"/>
        </w:rPr>
      </w:pPr>
      <w:r w:rsidRPr="00394EF7">
        <w:rPr>
          <w:rFonts w:ascii="Georgia" w:eastAsia="Times New Roman" w:hAnsi="Georgia" w:cs="Times New Roman"/>
          <w:color w:val="8E5614"/>
          <w:kern w:val="36"/>
          <w:sz w:val="54"/>
          <w:szCs w:val="54"/>
          <w:lang w:eastAsia="sv-SE"/>
        </w:rPr>
        <w:t>Assignment #5: Dependency parsing</w:t>
      </w:r>
    </w:p>
    <w:p w:rsidR="00394EF7" w:rsidRDefault="00394EF7" w:rsidP="00394EF7">
      <w:pPr>
        <w:pStyle w:val="Rubrik2"/>
        <w:spacing w:before="240" w:after="75" w:line="480" w:lineRule="atLeast"/>
        <w:rPr>
          <w:rFonts w:ascii="Georgia" w:hAnsi="Georgia"/>
          <w:color w:val="303030"/>
          <w:sz w:val="32"/>
          <w:szCs w:val="32"/>
        </w:rPr>
      </w:pPr>
      <w:r>
        <w:rPr>
          <w:rFonts w:ascii="Georgia" w:hAnsi="Georgia"/>
          <w:b/>
          <w:bCs/>
          <w:color w:val="303030"/>
          <w:sz w:val="32"/>
          <w:szCs w:val="32"/>
        </w:rPr>
        <w:t>Objectives</w:t>
      </w:r>
    </w:p>
    <w:p w:rsidR="00394EF7" w:rsidRDefault="00394EF7" w:rsidP="00394EF7">
      <w:pPr>
        <w:pStyle w:val="Normalwebb"/>
        <w:spacing w:before="0" w:beforeAutospacing="0" w:after="120" w:afterAutospacing="0" w:line="270" w:lineRule="atLeast"/>
        <w:rPr>
          <w:rFonts w:ascii="Arial" w:hAnsi="Arial" w:cs="Arial"/>
          <w:color w:val="303030"/>
          <w:sz w:val="18"/>
          <w:szCs w:val="18"/>
        </w:rPr>
      </w:pPr>
      <w:r>
        <w:rPr>
          <w:rFonts w:ascii="Arial" w:hAnsi="Arial" w:cs="Arial"/>
          <w:color w:val="303030"/>
          <w:sz w:val="18"/>
          <w:szCs w:val="18"/>
        </w:rPr>
        <w:t>The objectives of this assignment are to:</w:t>
      </w:r>
    </w:p>
    <w:p w:rsidR="00394EF7" w:rsidRDefault="00394EF7" w:rsidP="00394EF7">
      <w:pPr>
        <w:numPr>
          <w:ilvl w:val="0"/>
          <w:numId w:val="1"/>
        </w:numPr>
        <w:spacing w:before="100" w:beforeAutospacing="1" w:after="60" w:line="270" w:lineRule="atLeast"/>
        <w:rPr>
          <w:rFonts w:ascii="Arial" w:hAnsi="Arial" w:cs="Arial"/>
          <w:color w:val="303030"/>
          <w:sz w:val="18"/>
          <w:szCs w:val="18"/>
        </w:rPr>
      </w:pPr>
      <w:r>
        <w:rPr>
          <w:rFonts w:ascii="Arial" w:hAnsi="Arial" w:cs="Arial"/>
          <w:color w:val="303030"/>
          <w:sz w:val="18"/>
          <w:szCs w:val="18"/>
        </w:rPr>
        <w:t>Know what a dependency graph is</w:t>
      </w:r>
    </w:p>
    <w:p w:rsidR="00394EF7" w:rsidRDefault="00394EF7" w:rsidP="00394EF7">
      <w:pPr>
        <w:numPr>
          <w:ilvl w:val="0"/>
          <w:numId w:val="1"/>
        </w:numPr>
        <w:spacing w:before="100" w:beforeAutospacing="1" w:after="60" w:line="270" w:lineRule="atLeast"/>
        <w:rPr>
          <w:rFonts w:ascii="Arial" w:hAnsi="Arial" w:cs="Arial"/>
          <w:color w:val="303030"/>
          <w:sz w:val="18"/>
          <w:szCs w:val="18"/>
        </w:rPr>
      </w:pPr>
      <w:r>
        <w:rPr>
          <w:rFonts w:ascii="Arial" w:hAnsi="Arial" w:cs="Arial"/>
          <w:color w:val="303030"/>
          <w:sz w:val="18"/>
          <w:szCs w:val="18"/>
        </w:rPr>
        <w:t>Understand the principles of Nivre's parsing mechanisms</w:t>
      </w:r>
    </w:p>
    <w:p w:rsidR="00394EF7" w:rsidRDefault="00394EF7" w:rsidP="00394EF7">
      <w:pPr>
        <w:numPr>
          <w:ilvl w:val="0"/>
          <w:numId w:val="1"/>
        </w:numPr>
        <w:spacing w:before="100" w:beforeAutospacing="1" w:after="60" w:line="270" w:lineRule="atLeast"/>
        <w:rPr>
          <w:rFonts w:ascii="Arial" w:hAnsi="Arial" w:cs="Arial"/>
          <w:color w:val="303030"/>
          <w:sz w:val="18"/>
          <w:szCs w:val="18"/>
        </w:rPr>
      </w:pPr>
      <w:r>
        <w:rPr>
          <w:rFonts w:ascii="Arial" w:hAnsi="Arial" w:cs="Arial"/>
          <w:color w:val="303030"/>
          <w:sz w:val="18"/>
          <w:szCs w:val="18"/>
        </w:rPr>
        <w:t>Extend Nivre's parser with a guiding predicate that parses an annotated dependency graph</w:t>
      </w:r>
    </w:p>
    <w:p w:rsidR="00394EF7" w:rsidRDefault="00394EF7" w:rsidP="00394EF7">
      <w:pPr>
        <w:numPr>
          <w:ilvl w:val="0"/>
          <w:numId w:val="1"/>
        </w:numPr>
        <w:spacing w:before="100" w:beforeAutospacing="1" w:after="60" w:line="270" w:lineRule="atLeast"/>
        <w:rPr>
          <w:rFonts w:ascii="Arial" w:hAnsi="Arial" w:cs="Arial"/>
          <w:color w:val="303030"/>
          <w:sz w:val="18"/>
          <w:szCs w:val="18"/>
        </w:rPr>
      </w:pPr>
      <w:r>
        <w:rPr>
          <w:rFonts w:ascii="Arial" w:hAnsi="Arial" w:cs="Arial"/>
          <w:color w:val="303030"/>
          <w:sz w:val="18"/>
          <w:szCs w:val="18"/>
        </w:rPr>
        <w:t>Extract features to learn parsing actions from an annotated corpus</w:t>
      </w:r>
    </w:p>
    <w:p w:rsidR="00394EF7" w:rsidRDefault="00394EF7" w:rsidP="00394EF7">
      <w:pPr>
        <w:numPr>
          <w:ilvl w:val="0"/>
          <w:numId w:val="1"/>
        </w:numPr>
        <w:spacing w:before="100" w:beforeAutospacing="1" w:after="60" w:line="270" w:lineRule="atLeast"/>
        <w:rPr>
          <w:rFonts w:ascii="Arial" w:hAnsi="Arial" w:cs="Arial"/>
          <w:color w:val="303030"/>
          <w:sz w:val="18"/>
          <w:szCs w:val="18"/>
        </w:rPr>
      </w:pPr>
      <w:r>
        <w:rPr>
          <w:rFonts w:ascii="Arial" w:hAnsi="Arial" w:cs="Arial"/>
          <w:color w:val="303030"/>
          <w:sz w:val="18"/>
          <w:szCs w:val="18"/>
        </w:rPr>
        <w:t>In this assignment, you will only generate the Weka models from the extracted features. You will complete the parser and apply it in the next assignment.</w:t>
      </w:r>
    </w:p>
    <w:p w:rsidR="00394EF7" w:rsidRDefault="00394EF7" w:rsidP="00394EF7">
      <w:pPr>
        <w:pStyle w:val="Rubrik2"/>
        <w:spacing w:before="240" w:after="75" w:line="480" w:lineRule="atLeast"/>
        <w:rPr>
          <w:rFonts w:ascii="Georgia" w:hAnsi="Georgia" w:cs="Times New Roman"/>
          <w:color w:val="303030"/>
          <w:sz w:val="32"/>
          <w:szCs w:val="32"/>
        </w:rPr>
      </w:pPr>
      <w:r>
        <w:rPr>
          <w:rFonts w:ascii="Georgia" w:hAnsi="Georgia"/>
          <w:b/>
          <w:bCs/>
          <w:color w:val="303030"/>
          <w:sz w:val="32"/>
          <w:szCs w:val="32"/>
        </w:rPr>
        <w:t>Organization and location</w:t>
      </w:r>
    </w:p>
    <w:p w:rsidR="00394EF7" w:rsidRDefault="00394EF7" w:rsidP="00394EF7">
      <w:pPr>
        <w:pStyle w:val="Normalwebb"/>
        <w:spacing w:before="0" w:beforeAutospacing="0" w:after="120" w:afterAutospacing="0" w:line="270" w:lineRule="atLeast"/>
        <w:rPr>
          <w:rFonts w:ascii="Arial" w:hAnsi="Arial" w:cs="Arial"/>
          <w:color w:val="303030"/>
          <w:sz w:val="18"/>
          <w:szCs w:val="18"/>
        </w:rPr>
      </w:pPr>
      <w:r>
        <w:rPr>
          <w:rFonts w:ascii="Arial" w:hAnsi="Arial" w:cs="Arial"/>
          <w:color w:val="303030"/>
          <w:sz w:val="18"/>
          <w:szCs w:val="18"/>
        </w:rPr>
        <w:t>The fifth lab session will take place on</w:t>
      </w:r>
    </w:p>
    <w:p w:rsidR="00394EF7" w:rsidRDefault="00394EF7" w:rsidP="00394EF7">
      <w:pPr>
        <w:numPr>
          <w:ilvl w:val="0"/>
          <w:numId w:val="2"/>
        </w:numPr>
        <w:spacing w:before="100" w:beforeAutospacing="1" w:after="60" w:line="270" w:lineRule="atLeast"/>
        <w:rPr>
          <w:rFonts w:ascii="Arial" w:hAnsi="Arial" w:cs="Arial"/>
          <w:color w:val="303030"/>
          <w:sz w:val="18"/>
          <w:szCs w:val="18"/>
        </w:rPr>
      </w:pPr>
      <w:r>
        <w:rPr>
          <w:rFonts w:ascii="Arial" w:hAnsi="Arial" w:cs="Arial"/>
          <w:color w:val="303030"/>
          <w:sz w:val="18"/>
          <w:szCs w:val="18"/>
        </w:rPr>
        <w:t>Group 1: Wednesday, October 8 from 10:15 to 12:00 in the Alpha room</w:t>
      </w:r>
    </w:p>
    <w:p w:rsidR="00394EF7" w:rsidRDefault="00394EF7" w:rsidP="00394EF7">
      <w:pPr>
        <w:numPr>
          <w:ilvl w:val="0"/>
          <w:numId w:val="2"/>
        </w:numPr>
        <w:spacing w:before="100" w:beforeAutospacing="1" w:after="60" w:line="270" w:lineRule="atLeast"/>
        <w:rPr>
          <w:rFonts w:ascii="Arial" w:hAnsi="Arial" w:cs="Arial"/>
          <w:color w:val="303030"/>
          <w:sz w:val="18"/>
          <w:szCs w:val="18"/>
        </w:rPr>
      </w:pPr>
      <w:r>
        <w:rPr>
          <w:rFonts w:ascii="Arial" w:hAnsi="Arial" w:cs="Arial"/>
          <w:color w:val="303030"/>
          <w:sz w:val="18"/>
          <w:szCs w:val="18"/>
        </w:rPr>
        <w:t>Group 2: Wednesday, October 8 from 10:15 to 12:00 in the Gamma room</w:t>
      </w:r>
    </w:p>
    <w:p w:rsidR="00394EF7" w:rsidRDefault="00394EF7" w:rsidP="00394EF7">
      <w:pPr>
        <w:numPr>
          <w:ilvl w:val="0"/>
          <w:numId w:val="2"/>
        </w:numPr>
        <w:spacing w:before="100" w:beforeAutospacing="1" w:after="60" w:line="270" w:lineRule="atLeast"/>
        <w:rPr>
          <w:rFonts w:ascii="Arial" w:hAnsi="Arial" w:cs="Arial"/>
          <w:color w:val="303030"/>
          <w:sz w:val="18"/>
          <w:szCs w:val="18"/>
        </w:rPr>
      </w:pPr>
      <w:r>
        <w:rPr>
          <w:rFonts w:ascii="Arial" w:hAnsi="Arial" w:cs="Arial"/>
          <w:color w:val="303030"/>
          <w:sz w:val="18"/>
          <w:szCs w:val="18"/>
        </w:rPr>
        <w:t>Group 3: Wednesday, October 8 from 13:15 to 15:00 in the Gamma room</w:t>
      </w:r>
    </w:p>
    <w:p w:rsidR="00394EF7" w:rsidRDefault="00394EF7" w:rsidP="00394EF7">
      <w:pPr>
        <w:pStyle w:val="Normalwebb"/>
        <w:spacing w:before="0" w:beforeAutospacing="0" w:after="120" w:afterAutospacing="0" w:line="270" w:lineRule="atLeast"/>
        <w:rPr>
          <w:rFonts w:ascii="Arial" w:hAnsi="Arial" w:cs="Arial"/>
          <w:color w:val="303030"/>
          <w:sz w:val="18"/>
          <w:szCs w:val="18"/>
        </w:rPr>
      </w:pPr>
      <w:r>
        <w:rPr>
          <w:rFonts w:ascii="Arial" w:hAnsi="Arial" w:cs="Arial"/>
          <w:color w:val="303030"/>
          <w:sz w:val="18"/>
          <w:szCs w:val="18"/>
        </w:rPr>
        <w:t>You can work alone or collaborate with another student.</w:t>
      </w:r>
    </w:p>
    <w:p w:rsidR="00394EF7" w:rsidRDefault="00394EF7" w:rsidP="00394EF7">
      <w:pPr>
        <w:pStyle w:val="Normalwebb"/>
        <w:spacing w:before="0" w:beforeAutospacing="0" w:after="120" w:afterAutospacing="0" w:line="270" w:lineRule="atLeast"/>
        <w:rPr>
          <w:rFonts w:ascii="Arial" w:hAnsi="Arial" w:cs="Arial"/>
          <w:color w:val="303030"/>
          <w:sz w:val="18"/>
          <w:szCs w:val="18"/>
        </w:rPr>
      </w:pPr>
      <w:r>
        <w:rPr>
          <w:rFonts w:ascii="Arial" w:hAnsi="Arial" w:cs="Arial"/>
          <w:color w:val="303030"/>
          <w:sz w:val="18"/>
          <w:szCs w:val="18"/>
        </w:rPr>
        <w:t>Each group will have to:</w:t>
      </w:r>
    </w:p>
    <w:p w:rsidR="00394EF7" w:rsidRDefault="00394EF7" w:rsidP="00394EF7">
      <w:pPr>
        <w:numPr>
          <w:ilvl w:val="0"/>
          <w:numId w:val="3"/>
        </w:numPr>
        <w:spacing w:before="100" w:beforeAutospacing="1" w:after="60" w:line="270" w:lineRule="atLeast"/>
        <w:rPr>
          <w:rFonts w:ascii="Arial" w:hAnsi="Arial" w:cs="Arial"/>
          <w:color w:val="303030"/>
          <w:sz w:val="18"/>
          <w:szCs w:val="18"/>
        </w:rPr>
      </w:pPr>
      <w:r>
        <w:rPr>
          <w:rFonts w:ascii="Arial" w:hAnsi="Arial" w:cs="Arial"/>
          <w:color w:val="303030"/>
          <w:sz w:val="18"/>
          <w:szCs w:val="18"/>
        </w:rPr>
        <w:t>Write a program that parses a sentence when the dependency graph is known</w:t>
      </w:r>
    </w:p>
    <w:p w:rsidR="00394EF7" w:rsidRDefault="00394EF7" w:rsidP="00394EF7">
      <w:pPr>
        <w:numPr>
          <w:ilvl w:val="0"/>
          <w:numId w:val="3"/>
        </w:numPr>
        <w:spacing w:before="100" w:beforeAutospacing="1" w:after="60" w:line="270" w:lineRule="atLeast"/>
        <w:rPr>
          <w:rFonts w:ascii="Arial" w:hAnsi="Arial" w:cs="Arial"/>
          <w:color w:val="303030"/>
          <w:sz w:val="18"/>
          <w:szCs w:val="18"/>
        </w:rPr>
      </w:pPr>
      <w:r>
        <w:rPr>
          <w:rFonts w:ascii="Arial" w:hAnsi="Arial" w:cs="Arial"/>
          <w:color w:val="303030"/>
          <w:sz w:val="18"/>
          <w:szCs w:val="18"/>
        </w:rPr>
        <w:t>Extract features from the parsing actions.</w:t>
      </w:r>
    </w:p>
    <w:p w:rsidR="00394EF7" w:rsidRDefault="00394EF7" w:rsidP="00394EF7">
      <w:pPr>
        <w:pStyle w:val="Rubrik2"/>
        <w:spacing w:before="240" w:after="75" w:line="480" w:lineRule="atLeast"/>
        <w:rPr>
          <w:rFonts w:ascii="Georgia" w:hAnsi="Georgia" w:cs="Times New Roman"/>
          <w:color w:val="303030"/>
          <w:sz w:val="32"/>
          <w:szCs w:val="32"/>
        </w:rPr>
      </w:pPr>
      <w:r>
        <w:rPr>
          <w:rFonts w:ascii="Georgia" w:hAnsi="Georgia"/>
          <w:b/>
          <w:bCs/>
          <w:color w:val="303030"/>
          <w:sz w:val="32"/>
          <w:szCs w:val="32"/>
        </w:rPr>
        <w:t>Programming</w:t>
      </w:r>
    </w:p>
    <w:p w:rsidR="00394EF7" w:rsidRDefault="00394EF7" w:rsidP="00394EF7">
      <w:pPr>
        <w:pStyle w:val="Normalwebb"/>
        <w:spacing w:before="0" w:beforeAutospacing="0" w:after="120" w:afterAutospacing="0" w:line="270" w:lineRule="atLeast"/>
        <w:rPr>
          <w:rFonts w:ascii="Arial" w:hAnsi="Arial" w:cs="Arial"/>
          <w:color w:val="303030"/>
          <w:sz w:val="18"/>
          <w:szCs w:val="18"/>
        </w:rPr>
      </w:pPr>
      <w:r>
        <w:rPr>
          <w:rFonts w:ascii="Arial" w:hAnsi="Arial" w:cs="Arial"/>
          <w:color w:val="303030"/>
          <w:sz w:val="18"/>
          <w:szCs w:val="18"/>
        </w:rPr>
        <w:t>This assignment is inspired by the shared task of the Tenth conference on computational natural language learning,</w:t>
      </w:r>
      <w:r>
        <w:rPr>
          <w:rStyle w:val="apple-converted-space"/>
          <w:rFonts w:ascii="Arial" w:eastAsiaTheme="majorEastAsia" w:hAnsi="Arial" w:cs="Arial"/>
          <w:color w:val="303030"/>
          <w:sz w:val="18"/>
          <w:szCs w:val="18"/>
        </w:rPr>
        <w:t> </w:t>
      </w:r>
      <w:hyperlink r:id="rId5" w:history="1">
        <w:r>
          <w:rPr>
            <w:rStyle w:val="Hyperlnk"/>
            <w:rFonts w:ascii="Arial" w:hAnsi="Arial" w:cs="Arial"/>
            <w:color w:val="8E5614"/>
            <w:sz w:val="18"/>
            <w:szCs w:val="18"/>
          </w:rPr>
          <w:t>CONLL-X</w:t>
        </w:r>
      </w:hyperlink>
      <w:r>
        <w:rPr>
          <w:rFonts w:ascii="Arial" w:hAnsi="Arial" w:cs="Arial"/>
          <w:color w:val="303030"/>
          <w:sz w:val="18"/>
          <w:szCs w:val="18"/>
        </w:rPr>
        <w:t>, and uses a subset of their data. The conference site contains a description of multilingual dependency parsing, reference papers, training and test sets for a variety of languages, as well as evaluation programs. See also</w:t>
      </w:r>
      <w:r>
        <w:rPr>
          <w:rStyle w:val="apple-converted-space"/>
          <w:rFonts w:ascii="Arial" w:eastAsiaTheme="majorEastAsia" w:hAnsi="Arial" w:cs="Arial"/>
          <w:color w:val="303030"/>
          <w:sz w:val="18"/>
          <w:szCs w:val="18"/>
        </w:rPr>
        <w:t> </w:t>
      </w:r>
      <w:hyperlink r:id="rId6" w:history="1">
        <w:r>
          <w:rPr>
            <w:rStyle w:val="Hyperlnk"/>
            <w:rFonts w:ascii="Arial" w:hAnsi="Arial" w:cs="Arial"/>
            <w:color w:val="8E5614"/>
            <w:sz w:val="18"/>
            <w:szCs w:val="18"/>
          </w:rPr>
          <w:t>CONLL 2007</w:t>
        </w:r>
      </w:hyperlink>
      <w:r>
        <w:rPr>
          <w:rFonts w:ascii="Arial" w:hAnsi="Arial" w:cs="Arial"/>
          <w:color w:val="303030"/>
          <w:sz w:val="18"/>
          <w:szCs w:val="18"/>
        </w:rPr>
        <w:t>, on the same topic.</w:t>
      </w:r>
    </w:p>
    <w:p w:rsidR="00394EF7" w:rsidRDefault="00394EF7" w:rsidP="00394EF7">
      <w:pPr>
        <w:pStyle w:val="Normalwebb"/>
        <w:spacing w:before="0" w:beforeAutospacing="0" w:after="120" w:afterAutospacing="0" w:line="270" w:lineRule="atLeast"/>
        <w:rPr>
          <w:rFonts w:ascii="Arial" w:hAnsi="Arial" w:cs="Arial"/>
          <w:color w:val="303030"/>
          <w:sz w:val="18"/>
          <w:szCs w:val="18"/>
        </w:rPr>
      </w:pPr>
      <w:r>
        <w:rPr>
          <w:rFonts w:ascii="Arial" w:hAnsi="Arial" w:cs="Arial"/>
          <w:color w:val="303030"/>
          <w:sz w:val="18"/>
          <w:szCs w:val="18"/>
        </w:rPr>
        <w:t>In this session, you will implement a dependency parser for Swedish. Should you want to use another corpus, please tell me in advance.</w:t>
      </w:r>
    </w:p>
    <w:p w:rsidR="00394EF7" w:rsidRDefault="00394EF7" w:rsidP="00394EF7">
      <w:pPr>
        <w:pStyle w:val="Rubrik3"/>
        <w:spacing w:before="240" w:after="45" w:line="360" w:lineRule="atLeast"/>
        <w:rPr>
          <w:rFonts w:ascii="Georgia" w:hAnsi="Georgia" w:cs="Times New Roman"/>
          <w:color w:val="303030"/>
        </w:rPr>
      </w:pPr>
      <w:r>
        <w:rPr>
          <w:rFonts w:ascii="Georgia" w:hAnsi="Georgia"/>
          <w:b/>
          <w:bCs/>
          <w:color w:val="303030"/>
        </w:rPr>
        <w:t>Choosing a training and a test sets</w:t>
      </w:r>
    </w:p>
    <w:p w:rsidR="00394EF7" w:rsidRDefault="00394EF7" w:rsidP="00394EF7">
      <w:pPr>
        <w:pStyle w:val="Normalwebb"/>
        <w:spacing w:before="0" w:beforeAutospacing="0" w:after="120" w:afterAutospacing="0" w:line="270" w:lineRule="atLeast"/>
        <w:rPr>
          <w:rFonts w:ascii="Arial" w:hAnsi="Arial" w:cs="Arial"/>
          <w:color w:val="303030"/>
          <w:sz w:val="18"/>
          <w:szCs w:val="18"/>
        </w:rPr>
      </w:pPr>
      <w:r>
        <w:rPr>
          <w:rFonts w:ascii="Arial" w:hAnsi="Arial" w:cs="Arial"/>
          <w:color w:val="303030"/>
          <w:sz w:val="18"/>
          <w:szCs w:val="18"/>
        </w:rPr>
        <w:t>The CONLL-X annotated corpora and annotation scheme are available</w:t>
      </w:r>
      <w:r>
        <w:rPr>
          <w:rStyle w:val="apple-converted-space"/>
          <w:rFonts w:ascii="Arial" w:eastAsiaTheme="majorEastAsia" w:hAnsi="Arial" w:cs="Arial"/>
          <w:color w:val="303030"/>
          <w:sz w:val="18"/>
          <w:szCs w:val="18"/>
        </w:rPr>
        <w:t> </w:t>
      </w:r>
      <w:hyperlink r:id="rId7" w:history="1">
        <w:r>
          <w:rPr>
            <w:rStyle w:val="Hyperlnk"/>
            <w:rFonts w:ascii="Arial" w:hAnsi="Arial" w:cs="Arial"/>
            <w:color w:val="8E5614"/>
            <w:sz w:val="18"/>
            <w:szCs w:val="18"/>
          </w:rPr>
          <w:t>here</w:t>
        </w:r>
      </w:hyperlink>
      <w:r>
        <w:rPr>
          <w:rFonts w:ascii="Arial" w:hAnsi="Arial" w:cs="Arial"/>
          <w:color w:val="303030"/>
          <w:sz w:val="18"/>
          <w:szCs w:val="18"/>
        </w:rPr>
        <w:t>. The Swedish corpus called</w:t>
      </w:r>
      <w:r>
        <w:rPr>
          <w:rStyle w:val="apple-converted-space"/>
          <w:rFonts w:ascii="Arial" w:eastAsiaTheme="majorEastAsia" w:hAnsi="Arial" w:cs="Arial"/>
          <w:color w:val="303030"/>
          <w:sz w:val="18"/>
          <w:szCs w:val="18"/>
        </w:rPr>
        <w:t> </w:t>
      </w:r>
      <w:r>
        <w:rPr>
          <w:rFonts w:ascii="Arial" w:hAnsi="Arial" w:cs="Arial"/>
          <w:i/>
          <w:iCs/>
          <w:color w:val="303030"/>
          <w:sz w:val="18"/>
          <w:szCs w:val="18"/>
        </w:rPr>
        <w:t>Talbanken</w:t>
      </w:r>
      <w:r>
        <w:rPr>
          <w:rStyle w:val="apple-converted-space"/>
          <w:rFonts w:ascii="Arial" w:eastAsiaTheme="majorEastAsia" w:hAnsi="Arial" w:cs="Arial"/>
          <w:color w:val="303030"/>
          <w:sz w:val="18"/>
          <w:szCs w:val="18"/>
        </w:rPr>
        <w:t> </w:t>
      </w:r>
      <w:r>
        <w:rPr>
          <w:rFonts w:ascii="Arial" w:hAnsi="Arial" w:cs="Arial"/>
          <w:color w:val="303030"/>
          <w:sz w:val="18"/>
          <w:szCs w:val="18"/>
        </w:rPr>
        <w:t>was originally collected and annotated in Lund and modified by Joakim Nivre. You can read details on the corpus and references</w:t>
      </w:r>
      <w:hyperlink r:id="rId8" w:history="1">
        <w:r>
          <w:rPr>
            <w:rStyle w:val="Hyperlnk"/>
            <w:rFonts w:ascii="Arial" w:hAnsi="Arial" w:cs="Arial"/>
            <w:color w:val="8E5614"/>
            <w:sz w:val="18"/>
            <w:szCs w:val="18"/>
          </w:rPr>
          <w:t>here</w:t>
        </w:r>
      </w:hyperlink>
      <w:r>
        <w:rPr>
          <w:rFonts w:ascii="Arial" w:hAnsi="Arial" w:cs="Arial"/>
          <w:color w:val="303030"/>
          <w:sz w:val="18"/>
          <w:szCs w:val="18"/>
        </w:rPr>
        <w:t>.</w:t>
      </w:r>
    </w:p>
    <w:p w:rsidR="00394EF7" w:rsidRDefault="00394EF7" w:rsidP="00394EF7">
      <w:pPr>
        <w:numPr>
          <w:ilvl w:val="0"/>
          <w:numId w:val="4"/>
        </w:numPr>
        <w:spacing w:before="100" w:beforeAutospacing="1" w:after="60" w:line="270" w:lineRule="atLeast"/>
        <w:rPr>
          <w:rFonts w:ascii="Arial" w:hAnsi="Arial" w:cs="Arial"/>
          <w:color w:val="303030"/>
          <w:sz w:val="18"/>
          <w:szCs w:val="18"/>
        </w:rPr>
      </w:pPr>
      <w:r>
        <w:rPr>
          <w:rFonts w:ascii="Arial" w:hAnsi="Arial" w:cs="Arial"/>
          <w:color w:val="303030"/>
          <w:sz w:val="18"/>
          <w:szCs w:val="18"/>
        </w:rPr>
        <w:t>In this assignment, you will use the CONLL-X Swedish corpus. Download the tar archives containing the training and test sets for Swedish and uncompress them: [</w:t>
      </w:r>
      <w:hyperlink r:id="rId9" w:history="1">
        <w:r>
          <w:rPr>
            <w:rStyle w:val="Hyperlnk"/>
            <w:rFonts w:ascii="Arial" w:hAnsi="Arial" w:cs="Arial"/>
            <w:color w:val="8E5614"/>
            <w:sz w:val="18"/>
            <w:szCs w:val="18"/>
          </w:rPr>
          <w:t>data sets</w:t>
        </w:r>
      </w:hyperlink>
      <w:r>
        <w:rPr>
          <w:rFonts w:ascii="Arial" w:hAnsi="Arial" w:cs="Arial"/>
          <w:color w:val="303030"/>
          <w:sz w:val="18"/>
          <w:szCs w:val="18"/>
        </w:rPr>
        <w:t>]. Local copies: [</w:t>
      </w:r>
      <w:hyperlink r:id="rId10" w:history="1">
        <w:r>
          <w:rPr>
            <w:rStyle w:val="Hyperlnk"/>
            <w:rFonts w:ascii="Arial" w:hAnsi="Arial" w:cs="Arial"/>
            <w:color w:val="8E5614"/>
            <w:sz w:val="18"/>
            <w:szCs w:val="18"/>
          </w:rPr>
          <w:t>training set</w:t>
        </w:r>
      </w:hyperlink>
      <w:r>
        <w:rPr>
          <w:rFonts w:ascii="Arial" w:hAnsi="Arial" w:cs="Arial"/>
          <w:color w:val="303030"/>
          <w:sz w:val="18"/>
          <w:szCs w:val="18"/>
        </w:rPr>
        <w:t>] [</w:t>
      </w:r>
      <w:hyperlink r:id="rId11" w:history="1">
        <w:r>
          <w:rPr>
            <w:rStyle w:val="Hyperlnk"/>
            <w:rFonts w:ascii="Arial" w:hAnsi="Arial" w:cs="Arial"/>
            <w:color w:val="8E5614"/>
            <w:sz w:val="18"/>
            <w:szCs w:val="18"/>
          </w:rPr>
          <w:t>test set</w:t>
        </w:r>
      </w:hyperlink>
      <w:r>
        <w:rPr>
          <w:rFonts w:ascii="Arial" w:hAnsi="Arial" w:cs="Arial"/>
          <w:color w:val="303030"/>
          <w:sz w:val="18"/>
          <w:szCs w:val="18"/>
        </w:rPr>
        <w:t>] [</w:t>
      </w:r>
      <w:hyperlink r:id="rId12" w:history="1">
        <w:r>
          <w:rPr>
            <w:rStyle w:val="Hyperlnk"/>
            <w:rFonts w:ascii="Arial" w:hAnsi="Arial" w:cs="Arial"/>
            <w:color w:val="8E5614"/>
            <w:sz w:val="18"/>
            <w:szCs w:val="18"/>
          </w:rPr>
          <w:t>test set with answers</w:t>
        </w:r>
      </w:hyperlink>
      <w:r>
        <w:rPr>
          <w:rFonts w:ascii="Arial" w:hAnsi="Arial" w:cs="Arial"/>
          <w:color w:val="303030"/>
          <w:sz w:val="18"/>
          <w:szCs w:val="18"/>
        </w:rPr>
        <w:t>].</w:t>
      </w:r>
    </w:p>
    <w:p w:rsidR="00394EF7" w:rsidRDefault="00394EF7" w:rsidP="00394EF7">
      <w:pPr>
        <w:pStyle w:val="Rubrik3"/>
        <w:spacing w:before="240" w:after="45" w:line="360" w:lineRule="atLeast"/>
        <w:rPr>
          <w:rFonts w:ascii="Georgia" w:hAnsi="Georgia" w:cs="Times New Roman"/>
          <w:color w:val="303030"/>
        </w:rPr>
      </w:pPr>
      <w:r>
        <w:rPr>
          <w:rFonts w:ascii="Georgia" w:hAnsi="Georgia"/>
          <w:b/>
          <w:bCs/>
          <w:color w:val="303030"/>
        </w:rPr>
        <w:lastRenderedPageBreak/>
        <w:t>Nivre's parser</w:t>
      </w:r>
    </w:p>
    <w:p w:rsidR="00394EF7" w:rsidRDefault="00394EF7" w:rsidP="00394EF7">
      <w:pPr>
        <w:pStyle w:val="Normalwebb"/>
        <w:spacing w:before="0" w:beforeAutospacing="0" w:after="120" w:afterAutospacing="0" w:line="270" w:lineRule="atLeast"/>
        <w:rPr>
          <w:rFonts w:ascii="Arial" w:hAnsi="Arial" w:cs="Arial"/>
          <w:color w:val="303030"/>
          <w:sz w:val="18"/>
          <w:szCs w:val="18"/>
        </w:rPr>
      </w:pPr>
      <w:r>
        <w:rPr>
          <w:rFonts w:ascii="Arial" w:hAnsi="Arial" w:cs="Arial"/>
          <w:color w:val="303030"/>
          <w:sz w:val="18"/>
          <w:szCs w:val="18"/>
        </w:rPr>
        <w:t>For each sentence with a projective dependency graph, there is an action sequence that enables Nivre's parser to generate this graph. Gold standard parsing corresponds to the sequence of parsing actions, left-arc (</w:t>
      </w:r>
      <w:r>
        <w:rPr>
          <w:rStyle w:val="HTML-skrivmaskin"/>
          <w:color w:val="303030"/>
        </w:rPr>
        <w:t>la</w:t>
      </w:r>
      <w:r>
        <w:rPr>
          <w:rFonts w:ascii="Arial" w:hAnsi="Arial" w:cs="Arial"/>
          <w:color w:val="303030"/>
          <w:sz w:val="18"/>
          <w:szCs w:val="18"/>
        </w:rPr>
        <w:t>), right-arc (</w:t>
      </w:r>
      <w:r>
        <w:rPr>
          <w:rStyle w:val="HTML-skrivmaskin"/>
          <w:color w:val="303030"/>
        </w:rPr>
        <w:t>ra</w:t>
      </w:r>
      <w:r>
        <w:rPr>
          <w:rFonts w:ascii="Arial" w:hAnsi="Arial" w:cs="Arial"/>
          <w:color w:val="303030"/>
          <w:sz w:val="18"/>
          <w:szCs w:val="18"/>
        </w:rPr>
        <w:t>), shift (</w:t>
      </w:r>
      <w:r>
        <w:rPr>
          <w:rStyle w:val="HTML-skrivmaskin"/>
          <w:color w:val="303030"/>
        </w:rPr>
        <w:t>sh</w:t>
      </w:r>
      <w:r>
        <w:rPr>
          <w:rFonts w:ascii="Arial" w:hAnsi="Arial" w:cs="Arial"/>
          <w:color w:val="303030"/>
          <w:sz w:val="18"/>
          <w:szCs w:val="18"/>
        </w:rPr>
        <w:t>), and reduce (</w:t>
      </w:r>
      <w:r>
        <w:rPr>
          <w:rStyle w:val="HTML-skrivmaskin"/>
          <w:color w:val="303030"/>
        </w:rPr>
        <w:t>re</w:t>
      </w:r>
      <w:r>
        <w:rPr>
          <w:rFonts w:ascii="Arial" w:hAnsi="Arial" w:cs="Arial"/>
          <w:color w:val="303030"/>
          <w:sz w:val="18"/>
          <w:szCs w:val="18"/>
        </w:rPr>
        <w:t>) that produces the manually-obtained, gold standard, graph.</w:t>
      </w:r>
    </w:p>
    <w:p w:rsidR="00394EF7" w:rsidRDefault="00394EF7" w:rsidP="00394EF7">
      <w:pPr>
        <w:pStyle w:val="Normalwebb"/>
        <w:spacing w:before="0" w:beforeAutospacing="0" w:after="120" w:afterAutospacing="0" w:line="270" w:lineRule="atLeast"/>
        <w:rPr>
          <w:rFonts w:ascii="Arial" w:hAnsi="Arial" w:cs="Arial"/>
          <w:color w:val="303030"/>
          <w:sz w:val="18"/>
          <w:szCs w:val="18"/>
        </w:rPr>
      </w:pPr>
      <w:r>
        <w:rPr>
          <w:rFonts w:ascii="Arial" w:hAnsi="Arial" w:cs="Arial"/>
          <w:color w:val="303030"/>
          <w:sz w:val="18"/>
          <w:szCs w:val="18"/>
        </w:rPr>
        <w:t>Action sequences can be trained from an annotated corpus, or more precisely the next action can be trained from the current parsing context. To be able to predict the next action, gold standard parsing must also extract feature vectors at each step of the parsing procedure. The simplest parsing context corresponds to words' part of speech on the top of the stack and head of the input list (the queue).</w:t>
      </w:r>
    </w:p>
    <w:p w:rsidR="00394EF7" w:rsidRDefault="00394EF7" w:rsidP="00394EF7">
      <w:pPr>
        <w:pStyle w:val="Normalwebb"/>
        <w:spacing w:before="0" w:beforeAutospacing="0" w:after="120" w:afterAutospacing="0" w:line="270" w:lineRule="atLeast"/>
        <w:rPr>
          <w:rFonts w:ascii="Arial" w:hAnsi="Arial" w:cs="Arial"/>
          <w:color w:val="303030"/>
          <w:sz w:val="18"/>
          <w:szCs w:val="18"/>
        </w:rPr>
      </w:pPr>
      <w:r>
        <w:rPr>
          <w:rFonts w:ascii="Arial" w:hAnsi="Arial" w:cs="Arial"/>
          <w:color w:val="303030"/>
          <w:sz w:val="18"/>
          <w:szCs w:val="18"/>
        </w:rPr>
        <w:t>Once the data collected, the training procedure will produce a 4-class classifier that you will embed in Nivre's parser to choose the next action. During parsing, Nivre's parser will call the classifier to choose the next action in the set {</w:t>
      </w:r>
      <w:r>
        <w:rPr>
          <w:rStyle w:val="HTML-skrivmaskin"/>
          <w:color w:val="303030"/>
        </w:rPr>
        <w:t>la</w:t>
      </w:r>
      <w:r>
        <w:rPr>
          <w:rFonts w:ascii="Arial" w:hAnsi="Arial" w:cs="Arial"/>
          <w:color w:val="303030"/>
          <w:sz w:val="18"/>
          <w:szCs w:val="18"/>
        </w:rPr>
        <w:t>,</w:t>
      </w:r>
      <w:r>
        <w:rPr>
          <w:rStyle w:val="apple-converted-space"/>
          <w:rFonts w:ascii="Arial" w:eastAsiaTheme="majorEastAsia" w:hAnsi="Arial" w:cs="Arial"/>
          <w:color w:val="303030"/>
          <w:sz w:val="18"/>
          <w:szCs w:val="18"/>
        </w:rPr>
        <w:t> </w:t>
      </w:r>
      <w:r>
        <w:rPr>
          <w:rStyle w:val="HTML-skrivmaskin"/>
          <w:color w:val="303030"/>
        </w:rPr>
        <w:t>ra</w:t>
      </w:r>
      <w:r>
        <w:rPr>
          <w:rFonts w:ascii="Arial" w:hAnsi="Arial" w:cs="Arial"/>
          <w:color w:val="303030"/>
          <w:sz w:val="18"/>
          <w:szCs w:val="18"/>
        </w:rPr>
        <w:t>,</w:t>
      </w:r>
      <w:r>
        <w:rPr>
          <w:rStyle w:val="apple-converted-space"/>
          <w:rFonts w:ascii="Arial" w:eastAsiaTheme="majorEastAsia" w:hAnsi="Arial" w:cs="Arial"/>
          <w:color w:val="303030"/>
          <w:sz w:val="18"/>
          <w:szCs w:val="18"/>
        </w:rPr>
        <w:t> </w:t>
      </w:r>
      <w:r>
        <w:rPr>
          <w:rStyle w:val="HTML-skrivmaskin"/>
          <w:color w:val="303030"/>
        </w:rPr>
        <w:t>sh</w:t>
      </w:r>
      <w:r>
        <w:rPr>
          <w:rFonts w:ascii="Arial" w:hAnsi="Arial" w:cs="Arial"/>
          <w:color w:val="303030"/>
          <w:sz w:val="18"/>
          <w:szCs w:val="18"/>
        </w:rPr>
        <w:t>,</w:t>
      </w:r>
      <w:r>
        <w:rPr>
          <w:rStyle w:val="apple-converted-space"/>
          <w:rFonts w:ascii="Arial" w:eastAsiaTheme="majorEastAsia" w:hAnsi="Arial" w:cs="Arial"/>
          <w:color w:val="303030"/>
          <w:sz w:val="18"/>
          <w:szCs w:val="18"/>
        </w:rPr>
        <w:t> </w:t>
      </w:r>
      <w:r>
        <w:rPr>
          <w:rStyle w:val="HTML-skrivmaskin"/>
          <w:color w:val="303030"/>
        </w:rPr>
        <w:t>re</w:t>
      </w:r>
      <w:r>
        <w:rPr>
          <w:rFonts w:ascii="Arial" w:hAnsi="Arial" w:cs="Arial"/>
          <w:color w:val="303030"/>
          <w:sz w:val="18"/>
          <w:szCs w:val="18"/>
        </w:rPr>
        <w:t>} using the current context.</w:t>
      </w:r>
    </w:p>
    <w:p w:rsidR="00394EF7" w:rsidRDefault="00394EF7" w:rsidP="00394EF7">
      <w:pPr>
        <w:numPr>
          <w:ilvl w:val="0"/>
          <w:numId w:val="5"/>
        </w:numPr>
        <w:spacing w:before="100" w:beforeAutospacing="1" w:after="60" w:line="270" w:lineRule="atLeast"/>
        <w:rPr>
          <w:rFonts w:ascii="Arial" w:hAnsi="Arial" w:cs="Arial"/>
          <w:color w:val="303030"/>
          <w:sz w:val="18"/>
          <w:szCs w:val="18"/>
        </w:rPr>
      </w:pPr>
      <w:r>
        <w:rPr>
          <w:rFonts w:ascii="Arial" w:hAnsi="Arial" w:cs="Arial"/>
          <w:color w:val="303030"/>
          <w:sz w:val="18"/>
          <w:szCs w:val="18"/>
        </w:rPr>
        <w:t>Discuss how to extend Nivre's parser to carry out a gold standard parsing. Given a manually-annotated dependency graph, what are the conditions on the stack and the current input list -- the queue -- to execute left-arc, right-arc, shift, or reduce? Start with left-arc and right-arc, which are the simplest ones.</w:t>
      </w:r>
    </w:p>
    <w:p w:rsidR="00394EF7" w:rsidRDefault="00394EF7" w:rsidP="00394EF7">
      <w:pPr>
        <w:numPr>
          <w:ilvl w:val="0"/>
          <w:numId w:val="5"/>
        </w:numPr>
        <w:spacing w:before="100" w:beforeAutospacing="1" w:after="60" w:line="270" w:lineRule="atLeast"/>
        <w:rPr>
          <w:rFonts w:ascii="Arial" w:hAnsi="Arial" w:cs="Arial"/>
          <w:color w:val="303030"/>
          <w:sz w:val="18"/>
          <w:szCs w:val="18"/>
        </w:rPr>
      </w:pPr>
      <w:r>
        <w:rPr>
          <w:rFonts w:ascii="Arial" w:hAnsi="Arial" w:cs="Arial"/>
          <w:color w:val="303030"/>
          <w:sz w:val="18"/>
          <w:szCs w:val="18"/>
        </w:rPr>
        <w:t>As main features, you will use three models:</w:t>
      </w:r>
    </w:p>
    <w:p w:rsidR="00394EF7" w:rsidRDefault="00394EF7" w:rsidP="00394EF7">
      <w:pPr>
        <w:numPr>
          <w:ilvl w:val="1"/>
          <w:numId w:val="6"/>
        </w:numPr>
        <w:spacing w:before="100" w:beforeAutospacing="1" w:after="60" w:line="270" w:lineRule="atLeast"/>
        <w:rPr>
          <w:rFonts w:ascii="Arial" w:hAnsi="Arial" w:cs="Arial"/>
          <w:color w:val="303030"/>
          <w:sz w:val="18"/>
          <w:szCs w:val="18"/>
        </w:rPr>
      </w:pPr>
      <w:r>
        <w:rPr>
          <w:rFonts w:ascii="Arial" w:hAnsi="Arial" w:cs="Arial"/>
          <w:color w:val="303030"/>
          <w:sz w:val="18"/>
          <w:szCs w:val="18"/>
        </w:rPr>
        <w:t>The top of the stack and the first word of the input list</w:t>
      </w:r>
    </w:p>
    <w:p w:rsidR="00394EF7" w:rsidRDefault="00394EF7" w:rsidP="00394EF7">
      <w:pPr>
        <w:numPr>
          <w:ilvl w:val="1"/>
          <w:numId w:val="6"/>
        </w:numPr>
        <w:spacing w:before="100" w:beforeAutospacing="1" w:after="60" w:line="270" w:lineRule="atLeast"/>
        <w:rPr>
          <w:rFonts w:ascii="Arial" w:hAnsi="Arial" w:cs="Arial"/>
          <w:color w:val="303030"/>
          <w:sz w:val="18"/>
          <w:szCs w:val="18"/>
        </w:rPr>
      </w:pPr>
      <w:r>
        <w:rPr>
          <w:rFonts w:ascii="Arial" w:hAnsi="Arial" w:cs="Arial"/>
          <w:color w:val="303030"/>
          <w:sz w:val="18"/>
          <w:szCs w:val="18"/>
        </w:rPr>
        <w:t>The two first words on the top of the stack and the two first words of the input list</w:t>
      </w:r>
    </w:p>
    <w:p w:rsidR="00394EF7" w:rsidRDefault="00394EF7" w:rsidP="00394EF7">
      <w:pPr>
        <w:numPr>
          <w:ilvl w:val="1"/>
          <w:numId w:val="6"/>
        </w:numPr>
        <w:spacing w:before="100" w:beforeAutospacing="1" w:after="60" w:line="270" w:lineRule="atLeast"/>
        <w:rPr>
          <w:rFonts w:ascii="Arial" w:hAnsi="Arial" w:cs="Arial"/>
          <w:color w:val="303030"/>
          <w:sz w:val="18"/>
          <w:szCs w:val="18"/>
        </w:rPr>
      </w:pPr>
      <w:r>
        <w:rPr>
          <w:rFonts w:ascii="Arial" w:hAnsi="Arial" w:cs="Arial"/>
          <w:color w:val="303030"/>
          <w:sz w:val="18"/>
          <w:szCs w:val="18"/>
        </w:rPr>
        <w:t>A feature vector that you will design that will extend the previous one with at least one feature. You can read</w:t>
      </w:r>
      <w:r>
        <w:rPr>
          <w:rStyle w:val="apple-converted-space"/>
          <w:rFonts w:ascii="Arial" w:hAnsi="Arial" w:cs="Arial"/>
          <w:color w:val="303030"/>
          <w:sz w:val="18"/>
          <w:szCs w:val="18"/>
        </w:rPr>
        <w:t> </w:t>
      </w:r>
      <w:hyperlink r:id="rId13" w:history="1">
        <w:r>
          <w:rPr>
            <w:rStyle w:val="Hyperlnk"/>
            <w:rFonts w:ascii="Arial" w:hAnsi="Arial" w:cs="Arial"/>
            <w:color w:val="8E5614"/>
            <w:sz w:val="18"/>
            <w:szCs w:val="18"/>
          </w:rPr>
          <w:t>this paper</w:t>
        </w:r>
      </w:hyperlink>
      <w:r>
        <w:rPr>
          <w:rFonts w:ascii="Arial" w:hAnsi="Arial" w:cs="Arial"/>
          <w:color w:val="303030"/>
          <w:sz w:val="18"/>
          <w:szCs w:val="18"/>
        </w:rPr>
        <w:t>(Table 6) to build your vector. Use only POS-based features as your machine--learning algorithm would not scale well with features with many values such as lexical (word) features.</w:t>
      </w:r>
    </w:p>
    <w:p w:rsidR="00394EF7" w:rsidRDefault="00394EF7" w:rsidP="00394EF7">
      <w:pPr>
        <w:numPr>
          <w:ilvl w:val="0"/>
          <w:numId w:val="6"/>
        </w:numPr>
        <w:spacing w:before="100" w:beforeAutospacing="1" w:after="60" w:line="270" w:lineRule="atLeast"/>
        <w:rPr>
          <w:rFonts w:ascii="Arial" w:hAnsi="Arial" w:cs="Arial"/>
          <w:color w:val="303030"/>
          <w:sz w:val="18"/>
          <w:szCs w:val="18"/>
        </w:rPr>
      </w:pPr>
      <w:r>
        <w:rPr>
          <w:rFonts w:ascii="Arial" w:hAnsi="Arial" w:cs="Arial"/>
          <w:color w:val="303030"/>
          <w:sz w:val="18"/>
          <w:szCs w:val="18"/>
        </w:rPr>
        <w:t>Nivre's parser sets constraints to actions. Name a way to encode these constraints as features. Think of Boolean features.</w:t>
      </w:r>
    </w:p>
    <w:p w:rsidR="00394EF7" w:rsidRDefault="00394EF7" w:rsidP="00394EF7">
      <w:pPr>
        <w:numPr>
          <w:ilvl w:val="0"/>
          <w:numId w:val="6"/>
        </w:numPr>
        <w:spacing w:before="100" w:beforeAutospacing="1" w:after="60" w:line="270" w:lineRule="atLeast"/>
        <w:rPr>
          <w:rFonts w:ascii="Arial" w:hAnsi="Arial" w:cs="Arial"/>
          <w:color w:val="303030"/>
          <w:sz w:val="18"/>
          <w:szCs w:val="18"/>
        </w:rPr>
      </w:pPr>
      <w:r>
        <w:rPr>
          <w:rFonts w:ascii="Arial" w:hAnsi="Arial" w:cs="Arial"/>
          <w:color w:val="303030"/>
          <w:sz w:val="18"/>
          <w:szCs w:val="18"/>
        </w:rPr>
        <w:t>Read this program [</w:t>
      </w:r>
      <w:hyperlink r:id="rId14" w:history="1">
        <w:r>
          <w:rPr>
            <w:rStyle w:val="Hyperlnk"/>
            <w:rFonts w:ascii="Arial" w:hAnsi="Arial" w:cs="Arial"/>
            <w:color w:val="8E5614"/>
            <w:sz w:val="18"/>
            <w:szCs w:val="18"/>
          </w:rPr>
          <w:t>1</w:t>
        </w:r>
      </w:hyperlink>
      <w:r>
        <w:rPr>
          <w:rFonts w:ascii="Arial" w:hAnsi="Arial" w:cs="Arial"/>
          <w:color w:val="303030"/>
          <w:sz w:val="18"/>
          <w:szCs w:val="18"/>
        </w:rPr>
        <w:t>], notably</w:t>
      </w:r>
      <w:r>
        <w:rPr>
          <w:rStyle w:val="apple-converted-space"/>
          <w:rFonts w:ascii="Arial" w:hAnsi="Arial" w:cs="Arial"/>
          <w:color w:val="303030"/>
          <w:sz w:val="18"/>
          <w:szCs w:val="18"/>
        </w:rPr>
        <w:t> </w:t>
      </w:r>
      <w:r>
        <w:rPr>
          <w:rStyle w:val="HTML-skrivmaskin"/>
          <w:rFonts w:eastAsiaTheme="minorHAnsi"/>
          <w:color w:val="303030"/>
        </w:rPr>
        <w:t>ReferenceParser.java</w:t>
      </w:r>
      <w:r>
        <w:rPr>
          <w:rFonts w:ascii="Arial" w:hAnsi="Arial" w:cs="Arial"/>
          <w:color w:val="303030"/>
          <w:sz w:val="18"/>
          <w:szCs w:val="18"/>
        </w:rPr>
        <w:t>. Edit the data paths in</w:t>
      </w:r>
      <w:r>
        <w:rPr>
          <w:rStyle w:val="apple-converted-space"/>
          <w:rFonts w:ascii="Arial" w:hAnsi="Arial" w:cs="Arial"/>
          <w:color w:val="303030"/>
          <w:sz w:val="18"/>
          <w:szCs w:val="18"/>
        </w:rPr>
        <w:t> </w:t>
      </w:r>
      <w:r>
        <w:rPr>
          <w:rStyle w:val="HTML-skrivmaskin"/>
          <w:rFonts w:eastAsiaTheme="minorHAnsi"/>
          <w:color w:val="303030"/>
        </w:rPr>
        <w:t>Constants.java</w:t>
      </w:r>
      <w:r>
        <w:rPr>
          <w:rStyle w:val="apple-converted-space"/>
          <w:rFonts w:ascii="Arial" w:hAnsi="Arial" w:cs="Arial"/>
          <w:color w:val="303030"/>
          <w:sz w:val="18"/>
          <w:szCs w:val="18"/>
        </w:rPr>
        <w:t> </w:t>
      </w:r>
      <w:r>
        <w:rPr>
          <w:rFonts w:ascii="Arial" w:hAnsi="Arial" w:cs="Arial"/>
          <w:color w:val="303030"/>
          <w:sz w:val="18"/>
          <w:szCs w:val="18"/>
        </w:rPr>
        <w:t>so that they fit your configurations. You will run the</w:t>
      </w:r>
      <w:r>
        <w:rPr>
          <w:rStyle w:val="apple-converted-space"/>
          <w:rFonts w:ascii="Arial" w:hAnsi="Arial" w:cs="Arial"/>
          <w:color w:val="303030"/>
          <w:sz w:val="18"/>
          <w:szCs w:val="18"/>
        </w:rPr>
        <w:t> </w:t>
      </w:r>
      <w:r>
        <w:rPr>
          <w:rStyle w:val="HTML-skrivmaskin"/>
          <w:rFonts w:eastAsiaTheme="minorHAnsi"/>
          <w:color w:val="303030"/>
        </w:rPr>
        <w:t>ReferenceParser</w:t>
      </w:r>
      <w:r>
        <w:rPr>
          <w:rStyle w:val="apple-converted-space"/>
          <w:rFonts w:ascii="Arial" w:hAnsi="Arial" w:cs="Arial"/>
          <w:color w:val="303030"/>
          <w:sz w:val="18"/>
          <w:szCs w:val="18"/>
        </w:rPr>
        <w:t> </w:t>
      </w:r>
      <w:r>
        <w:rPr>
          <w:rFonts w:ascii="Arial" w:hAnsi="Arial" w:cs="Arial"/>
          <w:color w:val="303030"/>
          <w:sz w:val="18"/>
          <w:szCs w:val="18"/>
        </w:rPr>
        <w:t>program.</w:t>
      </w:r>
      <w:r>
        <w:rPr>
          <w:rStyle w:val="apple-converted-space"/>
          <w:rFonts w:ascii="Arial" w:hAnsi="Arial" w:cs="Arial"/>
          <w:color w:val="303030"/>
          <w:sz w:val="18"/>
          <w:szCs w:val="18"/>
        </w:rPr>
        <w:t> </w:t>
      </w:r>
      <w:r>
        <w:rPr>
          <w:rFonts w:ascii="Arial" w:hAnsi="Arial" w:cs="Arial"/>
          <w:color w:val="303030"/>
          <w:sz w:val="18"/>
          <w:szCs w:val="18"/>
        </w:rPr>
        <w:t>For now, it never terminates.</w:t>
      </w:r>
    </w:p>
    <w:p w:rsidR="00394EF7" w:rsidRDefault="00394EF7" w:rsidP="00394EF7">
      <w:pPr>
        <w:pStyle w:val="Rubrik3"/>
        <w:spacing w:before="240" w:after="45" w:line="360" w:lineRule="atLeast"/>
        <w:rPr>
          <w:rFonts w:ascii="Georgia" w:hAnsi="Georgia" w:cs="Times New Roman"/>
          <w:color w:val="303030"/>
        </w:rPr>
      </w:pPr>
      <w:r>
        <w:rPr>
          <w:rFonts w:ascii="Georgia" w:hAnsi="Georgia"/>
          <w:b/>
          <w:bCs/>
          <w:color w:val="303030"/>
        </w:rPr>
        <w:t>Parsing functions</w:t>
      </w:r>
    </w:p>
    <w:p w:rsidR="00394EF7" w:rsidRDefault="00394EF7" w:rsidP="00394EF7">
      <w:pPr>
        <w:pStyle w:val="Normalwebb"/>
        <w:spacing w:before="0" w:beforeAutospacing="0" w:after="120" w:afterAutospacing="0" w:line="270" w:lineRule="atLeast"/>
        <w:rPr>
          <w:rFonts w:ascii="Arial" w:hAnsi="Arial" w:cs="Arial"/>
          <w:color w:val="303030"/>
          <w:sz w:val="18"/>
          <w:szCs w:val="18"/>
        </w:rPr>
      </w:pPr>
      <w:r>
        <w:rPr>
          <w:rFonts w:ascii="Arial" w:hAnsi="Arial" w:cs="Arial"/>
          <w:color w:val="303030"/>
          <w:sz w:val="18"/>
          <w:szCs w:val="18"/>
        </w:rPr>
        <w:t>Using the actions in the set {</w:t>
      </w:r>
      <w:r>
        <w:rPr>
          <w:rStyle w:val="HTML-skrivmaskin"/>
          <w:color w:val="303030"/>
        </w:rPr>
        <w:t>la</w:t>
      </w:r>
      <w:r>
        <w:rPr>
          <w:rFonts w:ascii="Arial" w:hAnsi="Arial" w:cs="Arial"/>
          <w:color w:val="303030"/>
          <w:sz w:val="18"/>
          <w:szCs w:val="18"/>
        </w:rPr>
        <w:t>,</w:t>
      </w:r>
      <w:r>
        <w:rPr>
          <w:rStyle w:val="apple-converted-space"/>
          <w:rFonts w:ascii="Arial" w:eastAsiaTheme="majorEastAsia" w:hAnsi="Arial" w:cs="Arial"/>
          <w:color w:val="303030"/>
          <w:sz w:val="18"/>
          <w:szCs w:val="18"/>
        </w:rPr>
        <w:t> </w:t>
      </w:r>
      <w:r>
        <w:rPr>
          <w:rStyle w:val="HTML-skrivmaskin"/>
          <w:color w:val="303030"/>
        </w:rPr>
        <w:t>ra</w:t>
      </w:r>
      <w:r>
        <w:rPr>
          <w:rFonts w:ascii="Arial" w:hAnsi="Arial" w:cs="Arial"/>
          <w:color w:val="303030"/>
          <w:sz w:val="18"/>
          <w:szCs w:val="18"/>
        </w:rPr>
        <w:t>,</w:t>
      </w:r>
      <w:r>
        <w:rPr>
          <w:rStyle w:val="apple-converted-space"/>
          <w:rFonts w:ascii="Arial" w:eastAsiaTheme="majorEastAsia" w:hAnsi="Arial" w:cs="Arial"/>
          <w:color w:val="303030"/>
          <w:sz w:val="18"/>
          <w:szCs w:val="18"/>
        </w:rPr>
        <w:t> </w:t>
      </w:r>
      <w:r>
        <w:rPr>
          <w:rStyle w:val="HTML-skrivmaskin"/>
          <w:color w:val="303030"/>
        </w:rPr>
        <w:t>sh</w:t>
      </w:r>
      <w:r>
        <w:rPr>
          <w:rFonts w:ascii="Arial" w:hAnsi="Arial" w:cs="Arial"/>
          <w:color w:val="303030"/>
          <w:sz w:val="18"/>
          <w:szCs w:val="18"/>
        </w:rPr>
        <w:t>,</w:t>
      </w:r>
      <w:r>
        <w:rPr>
          <w:rStyle w:val="apple-converted-space"/>
          <w:rFonts w:ascii="Arial" w:eastAsiaTheme="majorEastAsia" w:hAnsi="Arial" w:cs="Arial"/>
          <w:color w:val="303030"/>
          <w:sz w:val="18"/>
          <w:szCs w:val="18"/>
        </w:rPr>
        <w:t> </w:t>
      </w:r>
      <w:r>
        <w:rPr>
          <w:rStyle w:val="HTML-skrivmaskin"/>
          <w:color w:val="303030"/>
        </w:rPr>
        <w:t>re</w:t>
      </w:r>
      <w:r>
        <w:rPr>
          <w:rFonts w:ascii="Arial" w:hAnsi="Arial" w:cs="Arial"/>
          <w:color w:val="303030"/>
          <w:sz w:val="18"/>
          <w:szCs w:val="18"/>
        </w:rPr>
        <w:t>} will produce an unlabelled graph. It is easy to extend the parser so that it can label the graph with grammatical functions. In this case, we must complement the actions</w:t>
      </w:r>
      <w:r>
        <w:rPr>
          <w:rStyle w:val="apple-converted-space"/>
          <w:rFonts w:ascii="Arial" w:eastAsiaTheme="majorEastAsia" w:hAnsi="Arial" w:cs="Arial"/>
          <w:color w:val="303030"/>
          <w:sz w:val="18"/>
          <w:szCs w:val="18"/>
        </w:rPr>
        <w:t> </w:t>
      </w:r>
      <w:r>
        <w:rPr>
          <w:rStyle w:val="HTML-skrivmaskin"/>
          <w:color w:val="303030"/>
        </w:rPr>
        <w:t>la</w:t>
      </w:r>
      <w:r>
        <w:rPr>
          <w:rStyle w:val="apple-converted-space"/>
          <w:rFonts w:ascii="Arial" w:eastAsiaTheme="majorEastAsia" w:hAnsi="Arial" w:cs="Arial"/>
          <w:color w:val="303030"/>
          <w:sz w:val="18"/>
          <w:szCs w:val="18"/>
        </w:rPr>
        <w:t> </w:t>
      </w:r>
      <w:r>
        <w:rPr>
          <w:rFonts w:ascii="Arial" w:hAnsi="Arial" w:cs="Arial"/>
          <w:color w:val="303030"/>
          <w:sz w:val="18"/>
          <w:szCs w:val="18"/>
        </w:rPr>
        <w:t>and</w:t>
      </w:r>
      <w:r>
        <w:rPr>
          <w:rStyle w:val="apple-converted-space"/>
          <w:rFonts w:ascii="Arial" w:eastAsiaTheme="majorEastAsia" w:hAnsi="Arial" w:cs="Arial"/>
          <w:color w:val="303030"/>
          <w:sz w:val="18"/>
          <w:szCs w:val="18"/>
        </w:rPr>
        <w:t> </w:t>
      </w:r>
      <w:r>
        <w:rPr>
          <w:rStyle w:val="HTML-skrivmaskin"/>
          <w:color w:val="303030"/>
        </w:rPr>
        <w:t>ra</w:t>
      </w:r>
      <w:r>
        <w:rPr>
          <w:rStyle w:val="apple-converted-space"/>
          <w:rFonts w:ascii="Arial" w:eastAsiaTheme="majorEastAsia" w:hAnsi="Arial" w:cs="Arial"/>
          <w:color w:val="303030"/>
          <w:sz w:val="18"/>
          <w:szCs w:val="18"/>
        </w:rPr>
        <w:t> </w:t>
      </w:r>
      <w:r>
        <w:rPr>
          <w:rFonts w:ascii="Arial" w:hAnsi="Arial" w:cs="Arial"/>
          <w:color w:val="303030"/>
          <w:sz w:val="18"/>
          <w:szCs w:val="18"/>
        </w:rPr>
        <w:t>with their function using this notation for example:</w:t>
      </w:r>
      <w:r>
        <w:rPr>
          <w:rStyle w:val="apple-converted-space"/>
          <w:rFonts w:ascii="Arial" w:eastAsiaTheme="majorEastAsia" w:hAnsi="Arial" w:cs="Arial"/>
          <w:color w:val="303030"/>
          <w:sz w:val="18"/>
          <w:szCs w:val="18"/>
        </w:rPr>
        <w:t> </w:t>
      </w:r>
      <w:r>
        <w:rPr>
          <w:rStyle w:val="HTML-skrivmaskin"/>
          <w:color w:val="303030"/>
        </w:rPr>
        <w:t>la.++</w:t>
      </w:r>
      <w:r>
        <w:rPr>
          <w:rFonts w:ascii="Arial" w:hAnsi="Arial" w:cs="Arial"/>
          <w:color w:val="303030"/>
          <w:sz w:val="18"/>
          <w:szCs w:val="18"/>
        </w:rPr>
        <w:t>,</w:t>
      </w:r>
      <w:r>
        <w:rPr>
          <w:rStyle w:val="apple-converted-space"/>
          <w:rFonts w:ascii="Arial" w:eastAsiaTheme="majorEastAsia" w:hAnsi="Arial" w:cs="Arial"/>
          <w:color w:val="303030"/>
          <w:sz w:val="18"/>
          <w:szCs w:val="18"/>
        </w:rPr>
        <w:t> </w:t>
      </w:r>
      <w:r>
        <w:rPr>
          <w:rStyle w:val="HTML-skrivmaskin"/>
          <w:color w:val="303030"/>
        </w:rPr>
        <w:t>la.+A</w:t>
      </w:r>
      <w:r>
        <w:rPr>
          <w:rFonts w:ascii="Arial" w:hAnsi="Arial" w:cs="Arial"/>
          <w:color w:val="303030"/>
          <w:sz w:val="18"/>
          <w:szCs w:val="18"/>
        </w:rPr>
        <w:t>,</w:t>
      </w:r>
      <w:r>
        <w:rPr>
          <w:rStyle w:val="apple-converted-space"/>
          <w:rFonts w:ascii="Arial" w:eastAsiaTheme="majorEastAsia" w:hAnsi="Arial" w:cs="Arial"/>
          <w:color w:val="303030"/>
          <w:sz w:val="18"/>
          <w:szCs w:val="18"/>
        </w:rPr>
        <w:t> </w:t>
      </w:r>
      <w:r>
        <w:rPr>
          <w:rStyle w:val="HTML-skrivmaskin"/>
          <w:color w:val="303030"/>
        </w:rPr>
        <w:t>la.+F</w:t>
      </w:r>
      <w:r>
        <w:rPr>
          <w:rFonts w:ascii="Arial" w:hAnsi="Arial" w:cs="Arial"/>
          <w:color w:val="303030"/>
          <w:sz w:val="18"/>
          <w:szCs w:val="18"/>
        </w:rPr>
        <w:t>,</w:t>
      </w:r>
      <w:r>
        <w:rPr>
          <w:rStyle w:val="apple-converted-space"/>
          <w:rFonts w:ascii="Arial" w:eastAsiaTheme="majorEastAsia" w:hAnsi="Arial" w:cs="Arial"/>
          <w:color w:val="303030"/>
          <w:sz w:val="18"/>
          <w:szCs w:val="18"/>
        </w:rPr>
        <w:t> </w:t>
      </w:r>
      <w:r>
        <w:rPr>
          <w:rStyle w:val="HTML-skrivmaskin"/>
          <w:color w:val="303030"/>
        </w:rPr>
        <w:t>la.AA</w:t>
      </w:r>
      <w:r>
        <w:rPr>
          <w:rFonts w:ascii="Arial" w:hAnsi="Arial" w:cs="Arial"/>
          <w:color w:val="303030"/>
          <w:sz w:val="18"/>
          <w:szCs w:val="18"/>
        </w:rPr>
        <w:t>,</w:t>
      </w:r>
      <w:r>
        <w:rPr>
          <w:rStyle w:val="apple-converted-space"/>
          <w:rFonts w:ascii="Arial" w:eastAsiaTheme="majorEastAsia" w:hAnsi="Arial" w:cs="Arial"/>
          <w:color w:val="303030"/>
          <w:sz w:val="18"/>
          <w:szCs w:val="18"/>
        </w:rPr>
        <w:t> </w:t>
      </w:r>
      <w:r>
        <w:rPr>
          <w:rStyle w:val="HTML-skrivmaskin"/>
          <w:color w:val="303030"/>
        </w:rPr>
        <w:t>la.AG</w:t>
      </w:r>
      <w:r>
        <w:rPr>
          <w:rFonts w:ascii="Arial" w:hAnsi="Arial" w:cs="Arial"/>
          <w:color w:val="303030"/>
          <w:sz w:val="18"/>
          <w:szCs w:val="18"/>
        </w:rPr>
        <w:t>, etc. where the prefix is the action and the suffix is the function.</w:t>
      </w:r>
    </w:p>
    <w:p w:rsidR="00394EF7" w:rsidRDefault="00394EF7" w:rsidP="00394EF7">
      <w:pPr>
        <w:pStyle w:val="Normalwebb"/>
        <w:spacing w:before="0" w:beforeAutospacing="0" w:after="120" w:afterAutospacing="0" w:line="270" w:lineRule="atLeast"/>
        <w:rPr>
          <w:rFonts w:ascii="Arial" w:hAnsi="Arial" w:cs="Arial"/>
          <w:color w:val="303030"/>
          <w:sz w:val="18"/>
          <w:szCs w:val="18"/>
        </w:rPr>
      </w:pPr>
      <w:r>
        <w:rPr>
          <w:rFonts w:ascii="Arial" w:hAnsi="Arial" w:cs="Arial"/>
          <w:color w:val="303030"/>
          <w:sz w:val="18"/>
          <w:szCs w:val="18"/>
        </w:rPr>
        <w:t>Read the complete list of actions extracted from the Swedish corpus in CoNLL-X</w:t>
      </w:r>
      <w:r>
        <w:rPr>
          <w:rStyle w:val="apple-converted-space"/>
          <w:rFonts w:ascii="Arial" w:eastAsiaTheme="majorEastAsia" w:hAnsi="Arial" w:cs="Arial"/>
          <w:color w:val="303030"/>
          <w:sz w:val="18"/>
          <w:szCs w:val="18"/>
        </w:rPr>
        <w:t> </w:t>
      </w:r>
      <w:hyperlink r:id="rId15" w:history="1">
        <w:r>
          <w:rPr>
            <w:rStyle w:val="Hyperlnk"/>
            <w:rFonts w:ascii="Arial" w:hAnsi="Arial" w:cs="Arial"/>
            <w:color w:val="8E5614"/>
            <w:sz w:val="18"/>
            <w:szCs w:val="18"/>
          </w:rPr>
          <w:t>here</w:t>
        </w:r>
      </w:hyperlink>
      <w:r>
        <w:rPr>
          <w:rFonts w:ascii="Arial" w:hAnsi="Arial" w:cs="Arial"/>
          <w:color w:val="303030"/>
          <w:sz w:val="18"/>
          <w:szCs w:val="18"/>
        </w:rPr>
        <w:t>.</w:t>
      </w:r>
    </w:p>
    <w:p w:rsidR="00394EF7" w:rsidRDefault="00394EF7" w:rsidP="00394EF7">
      <w:pPr>
        <w:pStyle w:val="Rubrik3"/>
        <w:spacing w:before="240" w:after="45" w:line="360" w:lineRule="atLeast"/>
        <w:rPr>
          <w:rFonts w:ascii="Georgia" w:hAnsi="Georgia" w:cs="Times New Roman"/>
          <w:color w:val="303030"/>
        </w:rPr>
      </w:pPr>
      <w:r>
        <w:rPr>
          <w:rFonts w:ascii="Georgia" w:hAnsi="Georgia"/>
          <w:b/>
          <w:bCs/>
          <w:color w:val="303030"/>
        </w:rPr>
        <w:t>Extracting features (I)</w:t>
      </w:r>
    </w:p>
    <w:p w:rsidR="00394EF7" w:rsidRDefault="00394EF7" w:rsidP="00394EF7">
      <w:pPr>
        <w:pStyle w:val="Normalwebb"/>
        <w:spacing w:before="0" w:beforeAutospacing="0" w:after="120" w:afterAutospacing="0" w:line="270" w:lineRule="atLeast"/>
        <w:rPr>
          <w:rFonts w:ascii="Arial" w:hAnsi="Arial" w:cs="Arial"/>
          <w:color w:val="303030"/>
          <w:sz w:val="18"/>
          <w:szCs w:val="18"/>
        </w:rPr>
      </w:pPr>
      <w:r>
        <w:rPr>
          <w:rFonts w:ascii="Arial" w:hAnsi="Arial" w:cs="Arial"/>
          <w:color w:val="303030"/>
          <w:sz w:val="18"/>
          <w:szCs w:val="18"/>
        </w:rPr>
        <w:t>The final goal is to parse the Swedish corpus in CoNLL-X and produce a labelled and unlabelled dependency graph. You will show the parsing results at the end of the 5th assignment. In this assignment, you will only generate the Weka models.</w:t>
      </w:r>
    </w:p>
    <w:p w:rsidR="00394EF7" w:rsidRDefault="00394EF7" w:rsidP="00394EF7">
      <w:pPr>
        <w:pStyle w:val="Normalwebb"/>
        <w:spacing w:before="0" w:beforeAutospacing="0" w:after="120" w:afterAutospacing="0" w:line="270" w:lineRule="atLeast"/>
        <w:rPr>
          <w:rFonts w:ascii="Arial" w:hAnsi="Arial" w:cs="Arial"/>
          <w:color w:val="303030"/>
          <w:sz w:val="18"/>
          <w:szCs w:val="18"/>
        </w:rPr>
      </w:pPr>
      <w:r>
        <w:rPr>
          <w:rFonts w:ascii="Arial" w:hAnsi="Arial" w:cs="Arial"/>
          <w:color w:val="303030"/>
          <w:sz w:val="18"/>
          <w:szCs w:val="18"/>
        </w:rPr>
        <w:t>You will consider three feature sets and you will learn the corresponding decision tree classifiers using Weka:</w:t>
      </w:r>
    </w:p>
    <w:p w:rsidR="00394EF7" w:rsidRDefault="00394EF7" w:rsidP="00394EF7">
      <w:pPr>
        <w:numPr>
          <w:ilvl w:val="0"/>
          <w:numId w:val="7"/>
        </w:numPr>
        <w:spacing w:before="100" w:beforeAutospacing="1" w:after="60" w:line="270" w:lineRule="atLeast"/>
        <w:rPr>
          <w:rFonts w:ascii="Arial" w:hAnsi="Arial" w:cs="Arial"/>
          <w:color w:val="303030"/>
          <w:sz w:val="18"/>
          <w:szCs w:val="18"/>
        </w:rPr>
      </w:pPr>
      <w:r>
        <w:rPr>
          <w:rFonts w:ascii="Arial" w:hAnsi="Arial" w:cs="Arial"/>
          <w:color w:val="303030"/>
          <w:sz w:val="18"/>
          <w:szCs w:val="18"/>
        </w:rPr>
        <w:t>The first set will use two parameters extracted from the stack and the queue,</w:t>
      </w:r>
    </w:p>
    <w:p w:rsidR="00394EF7" w:rsidRDefault="00394EF7" w:rsidP="00394EF7">
      <w:pPr>
        <w:numPr>
          <w:ilvl w:val="0"/>
          <w:numId w:val="7"/>
        </w:numPr>
        <w:spacing w:before="100" w:beforeAutospacing="1" w:after="60" w:line="270" w:lineRule="atLeast"/>
        <w:rPr>
          <w:rFonts w:ascii="Arial" w:hAnsi="Arial" w:cs="Arial"/>
          <w:color w:val="303030"/>
          <w:sz w:val="18"/>
          <w:szCs w:val="18"/>
        </w:rPr>
      </w:pPr>
      <w:r>
        <w:rPr>
          <w:rFonts w:ascii="Arial" w:hAnsi="Arial" w:cs="Arial"/>
          <w:color w:val="303030"/>
          <w:sz w:val="18"/>
          <w:szCs w:val="18"/>
        </w:rPr>
        <w:t>the second one, four parameters.</w:t>
      </w:r>
    </w:p>
    <w:p w:rsidR="00394EF7" w:rsidRDefault="00394EF7" w:rsidP="00394EF7">
      <w:pPr>
        <w:numPr>
          <w:ilvl w:val="0"/>
          <w:numId w:val="7"/>
        </w:numPr>
        <w:spacing w:before="100" w:beforeAutospacing="1" w:after="60" w:line="270" w:lineRule="atLeast"/>
        <w:rPr>
          <w:rFonts w:ascii="Arial" w:hAnsi="Arial" w:cs="Arial"/>
          <w:color w:val="303030"/>
          <w:sz w:val="18"/>
          <w:szCs w:val="18"/>
        </w:rPr>
      </w:pPr>
      <w:r>
        <w:rPr>
          <w:rFonts w:ascii="Arial" w:hAnsi="Arial" w:cs="Arial"/>
          <w:color w:val="303030"/>
          <w:sz w:val="18"/>
          <w:szCs w:val="18"/>
        </w:rPr>
        <w:t>For the third model, you will extract at least two more features, one of them being the part of speech of the word following the top of the stack in the sentence order.</w:t>
      </w:r>
    </w:p>
    <w:p w:rsidR="00394EF7" w:rsidRPr="00394EF7" w:rsidRDefault="00394EF7" w:rsidP="00394EF7">
      <w:pPr>
        <w:pStyle w:val="Normalwebb"/>
        <w:spacing w:before="0" w:beforeAutospacing="0" w:after="120" w:afterAutospacing="0" w:line="270" w:lineRule="atLeast"/>
        <w:rPr>
          <w:rFonts w:ascii="Arial" w:hAnsi="Arial" w:cs="Arial"/>
          <w:color w:val="303030"/>
          <w:sz w:val="18"/>
          <w:szCs w:val="18"/>
          <w:lang w:val="en-US"/>
        </w:rPr>
      </w:pPr>
      <w:r w:rsidRPr="00394EF7">
        <w:rPr>
          <w:rFonts w:ascii="Arial" w:hAnsi="Arial" w:cs="Arial"/>
          <w:color w:val="303030"/>
          <w:sz w:val="18"/>
          <w:szCs w:val="18"/>
          <w:lang w:val="en-US"/>
        </w:rPr>
        <w:lastRenderedPageBreak/>
        <w:t>These sets will include two additional Boolean parameters, "can do left arc" and "can do reduce", which will model constraints on the parser's actions. In total, the feature sets will then have four (respectively six and eight) parameters.</w:t>
      </w:r>
    </w:p>
    <w:p w:rsidR="00394EF7" w:rsidRPr="00394EF7" w:rsidRDefault="00394EF7" w:rsidP="00394EF7">
      <w:pPr>
        <w:pStyle w:val="Normalwebb"/>
        <w:spacing w:before="0" w:beforeAutospacing="0" w:after="120" w:afterAutospacing="0" w:line="270" w:lineRule="atLeast"/>
        <w:rPr>
          <w:rFonts w:ascii="Arial" w:hAnsi="Arial" w:cs="Arial"/>
          <w:color w:val="303030"/>
          <w:sz w:val="18"/>
          <w:szCs w:val="18"/>
          <w:lang w:val="en-US"/>
        </w:rPr>
      </w:pPr>
      <w:r w:rsidRPr="00394EF7">
        <w:rPr>
          <w:rFonts w:ascii="Arial" w:hAnsi="Arial" w:cs="Arial"/>
          <w:color w:val="303030"/>
          <w:sz w:val="18"/>
          <w:szCs w:val="18"/>
          <w:lang w:val="en-US"/>
        </w:rPr>
        <w:t>This means that the purpose of this assignment is to generate six Weka models:</w:t>
      </w:r>
    </w:p>
    <w:p w:rsidR="00394EF7" w:rsidRPr="00394EF7" w:rsidRDefault="00394EF7" w:rsidP="00394EF7">
      <w:pPr>
        <w:numPr>
          <w:ilvl w:val="0"/>
          <w:numId w:val="8"/>
        </w:numPr>
        <w:spacing w:before="100" w:beforeAutospacing="1" w:after="60" w:line="270" w:lineRule="atLeast"/>
        <w:rPr>
          <w:rFonts w:ascii="Arial" w:hAnsi="Arial" w:cs="Arial"/>
          <w:color w:val="303030"/>
          <w:sz w:val="18"/>
          <w:szCs w:val="18"/>
          <w:lang w:val="en-US"/>
        </w:rPr>
      </w:pPr>
      <w:r w:rsidRPr="00394EF7">
        <w:rPr>
          <w:rFonts w:ascii="Arial" w:hAnsi="Arial" w:cs="Arial"/>
          <w:color w:val="303030"/>
          <w:sz w:val="18"/>
          <w:szCs w:val="18"/>
          <w:lang w:val="en-US"/>
        </w:rPr>
        <w:t>Three models for the unlabelled graphs</w:t>
      </w:r>
    </w:p>
    <w:p w:rsidR="00394EF7" w:rsidRPr="00394EF7" w:rsidRDefault="00394EF7" w:rsidP="00394EF7">
      <w:pPr>
        <w:numPr>
          <w:ilvl w:val="0"/>
          <w:numId w:val="8"/>
        </w:numPr>
        <w:spacing w:before="100" w:beforeAutospacing="1" w:after="60" w:line="270" w:lineRule="atLeast"/>
        <w:rPr>
          <w:rFonts w:ascii="Arial" w:hAnsi="Arial" w:cs="Arial"/>
          <w:color w:val="303030"/>
          <w:sz w:val="18"/>
          <w:szCs w:val="18"/>
          <w:lang w:val="en-US"/>
        </w:rPr>
      </w:pPr>
      <w:r w:rsidRPr="00394EF7">
        <w:rPr>
          <w:rFonts w:ascii="Arial" w:hAnsi="Arial" w:cs="Arial"/>
          <w:color w:val="303030"/>
          <w:sz w:val="18"/>
          <w:szCs w:val="18"/>
          <w:lang w:val="en-US"/>
        </w:rPr>
        <w:t>Three models for the labelled graphs</w:t>
      </w:r>
    </w:p>
    <w:p w:rsidR="00394EF7" w:rsidRDefault="00394EF7" w:rsidP="00394EF7">
      <w:pPr>
        <w:pStyle w:val="Normalwebb"/>
        <w:spacing w:before="0" w:beforeAutospacing="0" w:after="120" w:afterAutospacing="0" w:line="270" w:lineRule="atLeast"/>
        <w:rPr>
          <w:rFonts w:ascii="Arial" w:hAnsi="Arial" w:cs="Arial"/>
          <w:color w:val="303030"/>
          <w:sz w:val="18"/>
          <w:szCs w:val="18"/>
        </w:rPr>
      </w:pPr>
      <w:r>
        <w:rPr>
          <w:rFonts w:ascii="Arial" w:hAnsi="Arial" w:cs="Arial"/>
          <w:color w:val="303030"/>
          <w:sz w:val="18"/>
          <w:szCs w:val="18"/>
        </w:rPr>
        <w:t>To carry this out:</w:t>
      </w:r>
    </w:p>
    <w:p w:rsidR="00394EF7" w:rsidRPr="00394EF7" w:rsidRDefault="00394EF7" w:rsidP="00394EF7">
      <w:pPr>
        <w:numPr>
          <w:ilvl w:val="0"/>
          <w:numId w:val="9"/>
        </w:numPr>
        <w:spacing w:before="100" w:beforeAutospacing="1" w:after="60" w:line="270" w:lineRule="atLeast"/>
        <w:rPr>
          <w:rFonts w:ascii="Arial" w:hAnsi="Arial" w:cs="Arial"/>
          <w:color w:val="303030"/>
          <w:sz w:val="18"/>
          <w:szCs w:val="18"/>
          <w:lang w:val="en-US"/>
        </w:rPr>
      </w:pPr>
      <w:r w:rsidRPr="00394EF7">
        <w:rPr>
          <w:rFonts w:ascii="Arial" w:hAnsi="Arial" w:cs="Arial"/>
          <w:color w:val="303030"/>
          <w:sz w:val="18"/>
          <w:szCs w:val="18"/>
          <w:lang w:val="en-US"/>
        </w:rPr>
        <w:t>Modify the Java program and build the data sets (six in total). You will have to complete:</w:t>
      </w:r>
    </w:p>
    <w:p w:rsidR="00394EF7" w:rsidRPr="00394EF7" w:rsidRDefault="00394EF7" w:rsidP="00394EF7">
      <w:pPr>
        <w:numPr>
          <w:ilvl w:val="1"/>
          <w:numId w:val="10"/>
        </w:numPr>
        <w:spacing w:before="100" w:beforeAutospacing="1" w:after="60" w:line="270" w:lineRule="atLeast"/>
        <w:rPr>
          <w:rFonts w:ascii="Arial" w:hAnsi="Arial" w:cs="Arial"/>
          <w:color w:val="303030"/>
          <w:sz w:val="18"/>
          <w:szCs w:val="18"/>
          <w:lang w:val="en-US"/>
        </w:rPr>
      </w:pPr>
      <w:r w:rsidRPr="00394EF7">
        <w:rPr>
          <w:rFonts w:ascii="Arial" w:hAnsi="Arial" w:cs="Arial"/>
          <w:color w:val="303030"/>
          <w:sz w:val="18"/>
          <w:szCs w:val="18"/>
          <w:lang w:val="en-US"/>
        </w:rPr>
        <w:t>the</w:t>
      </w:r>
      <w:r w:rsidRPr="00394EF7">
        <w:rPr>
          <w:rStyle w:val="apple-converted-space"/>
          <w:rFonts w:ascii="Arial" w:hAnsi="Arial" w:cs="Arial"/>
          <w:color w:val="303030"/>
          <w:sz w:val="18"/>
          <w:szCs w:val="18"/>
          <w:lang w:val="en-US"/>
        </w:rPr>
        <w:t> </w:t>
      </w:r>
      <w:r w:rsidRPr="00394EF7">
        <w:rPr>
          <w:rStyle w:val="HTML-skrivmaskin"/>
          <w:rFonts w:eastAsiaTheme="minorHAnsi"/>
          <w:color w:val="303030"/>
          <w:lang w:val="en-US"/>
        </w:rPr>
        <w:t>extractFeatures()</w:t>
      </w:r>
      <w:r w:rsidRPr="00394EF7">
        <w:rPr>
          <w:rStyle w:val="apple-converted-space"/>
          <w:rFonts w:ascii="Arial" w:hAnsi="Arial" w:cs="Arial"/>
          <w:color w:val="303030"/>
          <w:sz w:val="18"/>
          <w:szCs w:val="18"/>
          <w:lang w:val="en-US"/>
        </w:rPr>
        <w:t> </w:t>
      </w:r>
      <w:r w:rsidRPr="00394EF7">
        <w:rPr>
          <w:rFonts w:ascii="Arial" w:hAnsi="Arial" w:cs="Arial"/>
          <w:color w:val="303030"/>
          <w:sz w:val="18"/>
          <w:szCs w:val="18"/>
          <w:lang w:val="en-US"/>
        </w:rPr>
        <w:t>method in</w:t>
      </w:r>
      <w:r w:rsidRPr="00394EF7">
        <w:rPr>
          <w:rStyle w:val="apple-converted-space"/>
          <w:rFonts w:ascii="Arial" w:hAnsi="Arial" w:cs="Arial"/>
          <w:color w:val="303030"/>
          <w:sz w:val="18"/>
          <w:szCs w:val="18"/>
          <w:lang w:val="en-US"/>
        </w:rPr>
        <w:t> </w:t>
      </w:r>
      <w:r w:rsidRPr="00394EF7">
        <w:rPr>
          <w:rStyle w:val="HTML-skrivmaskin"/>
          <w:rFonts w:eastAsiaTheme="minorHAnsi"/>
          <w:color w:val="303030"/>
          <w:lang w:val="en-US"/>
        </w:rPr>
        <w:t>ReferenceParser.java</w:t>
      </w:r>
      <w:r w:rsidRPr="00394EF7">
        <w:rPr>
          <w:rStyle w:val="apple-converted-space"/>
          <w:rFonts w:ascii="Arial" w:hAnsi="Arial" w:cs="Arial"/>
          <w:color w:val="303030"/>
          <w:sz w:val="18"/>
          <w:szCs w:val="18"/>
          <w:lang w:val="en-US"/>
        </w:rPr>
        <w:t> </w:t>
      </w:r>
      <w:r w:rsidRPr="00394EF7">
        <w:rPr>
          <w:rFonts w:ascii="Arial" w:hAnsi="Arial" w:cs="Arial"/>
          <w:color w:val="303030"/>
          <w:sz w:val="18"/>
          <w:szCs w:val="18"/>
          <w:lang w:val="en-US"/>
        </w:rPr>
        <w:t>so that you extract the features.</w:t>
      </w:r>
    </w:p>
    <w:p w:rsidR="00394EF7" w:rsidRPr="00394EF7" w:rsidRDefault="00394EF7" w:rsidP="00394EF7">
      <w:pPr>
        <w:numPr>
          <w:ilvl w:val="1"/>
          <w:numId w:val="10"/>
        </w:numPr>
        <w:spacing w:before="100" w:beforeAutospacing="1" w:after="60" w:line="270" w:lineRule="atLeast"/>
        <w:rPr>
          <w:rFonts w:ascii="Arial" w:hAnsi="Arial" w:cs="Arial"/>
          <w:color w:val="303030"/>
          <w:sz w:val="18"/>
          <w:szCs w:val="18"/>
          <w:lang w:val="en-US"/>
        </w:rPr>
      </w:pPr>
      <w:r w:rsidRPr="00394EF7">
        <w:rPr>
          <w:rFonts w:ascii="Arial" w:hAnsi="Arial" w:cs="Arial"/>
          <w:color w:val="303030"/>
          <w:sz w:val="18"/>
          <w:szCs w:val="18"/>
          <w:lang w:val="en-US"/>
        </w:rPr>
        <w:t>the</w:t>
      </w:r>
      <w:r w:rsidRPr="00394EF7">
        <w:rPr>
          <w:rStyle w:val="apple-converted-space"/>
          <w:rFonts w:ascii="Arial" w:hAnsi="Arial" w:cs="Arial"/>
          <w:color w:val="303030"/>
          <w:sz w:val="18"/>
          <w:szCs w:val="18"/>
          <w:lang w:val="en-US"/>
        </w:rPr>
        <w:t> </w:t>
      </w:r>
      <w:r w:rsidRPr="00394EF7">
        <w:rPr>
          <w:rStyle w:val="HTML-skrivmaskin"/>
          <w:rFonts w:eastAsiaTheme="minorHAnsi"/>
          <w:color w:val="303030"/>
          <w:lang w:val="en-US"/>
        </w:rPr>
        <w:t>parse()</w:t>
      </w:r>
      <w:r w:rsidRPr="00394EF7">
        <w:rPr>
          <w:rStyle w:val="apple-converted-space"/>
          <w:rFonts w:ascii="Arial" w:hAnsi="Arial" w:cs="Arial"/>
          <w:color w:val="303030"/>
          <w:sz w:val="18"/>
          <w:szCs w:val="18"/>
          <w:lang w:val="en-US"/>
        </w:rPr>
        <w:t> </w:t>
      </w:r>
      <w:r w:rsidRPr="00394EF7">
        <w:rPr>
          <w:rFonts w:ascii="Arial" w:hAnsi="Arial" w:cs="Arial"/>
          <w:color w:val="303030"/>
          <w:sz w:val="18"/>
          <w:szCs w:val="18"/>
          <w:lang w:val="en-US"/>
        </w:rPr>
        <w:t>method in</w:t>
      </w:r>
      <w:r w:rsidRPr="00394EF7">
        <w:rPr>
          <w:rStyle w:val="apple-converted-space"/>
          <w:rFonts w:ascii="Arial" w:hAnsi="Arial" w:cs="Arial"/>
          <w:color w:val="303030"/>
          <w:sz w:val="18"/>
          <w:szCs w:val="18"/>
          <w:lang w:val="en-US"/>
        </w:rPr>
        <w:t> </w:t>
      </w:r>
      <w:r w:rsidRPr="00394EF7">
        <w:rPr>
          <w:rStyle w:val="HTML-skrivmaskin"/>
          <w:rFonts w:eastAsiaTheme="minorHAnsi"/>
          <w:color w:val="303030"/>
          <w:lang w:val="en-US"/>
        </w:rPr>
        <w:t>ReferenceParser.java</w:t>
      </w:r>
      <w:r w:rsidRPr="00394EF7">
        <w:rPr>
          <w:rStyle w:val="apple-converted-space"/>
          <w:rFonts w:ascii="Arial" w:hAnsi="Arial" w:cs="Arial"/>
          <w:color w:val="303030"/>
          <w:sz w:val="18"/>
          <w:szCs w:val="18"/>
          <w:lang w:val="en-US"/>
        </w:rPr>
        <w:t> </w:t>
      </w:r>
      <w:r w:rsidRPr="00394EF7">
        <w:rPr>
          <w:rFonts w:ascii="Arial" w:hAnsi="Arial" w:cs="Arial"/>
          <w:color w:val="303030"/>
          <w:sz w:val="18"/>
          <w:szCs w:val="18"/>
          <w:lang w:val="en-US"/>
        </w:rPr>
        <w:t>so that you determine the action, for instance</w:t>
      </w:r>
      <w:r w:rsidRPr="00394EF7">
        <w:rPr>
          <w:rStyle w:val="apple-converted-space"/>
          <w:rFonts w:ascii="Arial" w:hAnsi="Arial" w:cs="Arial"/>
          <w:color w:val="303030"/>
          <w:sz w:val="18"/>
          <w:szCs w:val="18"/>
          <w:lang w:val="en-US"/>
        </w:rPr>
        <w:t> </w:t>
      </w:r>
      <w:r w:rsidRPr="00394EF7">
        <w:rPr>
          <w:rStyle w:val="HTML-skrivmaskin"/>
          <w:rFonts w:eastAsiaTheme="minorHAnsi"/>
          <w:color w:val="303030"/>
          <w:lang w:val="en-US"/>
        </w:rPr>
        <w:t>la</w:t>
      </w:r>
      <w:r w:rsidRPr="00394EF7">
        <w:rPr>
          <w:rStyle w:val="apple-converted-space"/>
          <w:rFonts w:ascii="Arial" w:hAnsi="Arial" w:cs="Arial"/>
          <w:color w:val="303030"/>
          <w:sz w:val="18"/>
          <w:szCs w:val="18"/>
          <w:lang w:val="en-US"/>
        </w:rPr>
        <w:t> </w:t>
      </w:r>
      <w:r w:rsidRPr="00394EF7">
        <w:rPr>
          <w:rFonts w:ascii="Arial" w:hAnsi="Arial" w:cs="Arial"/>
          <w:color w:val="303030"/>
          <w:sz w:val="18"/>
          <w:szCs w:val="18"/>
          <w:lang w:val="en-US"/>
        </w:rPr>
        <w:t>or</w:t>
      </w:r>
      <w:r w:rsidRPr="00394EF7">
        <w:rPr>
          <w:rStyle w:val="apple-converted-space"/>
          <w:rFonts w:ascii="Arial" w:hAnsi="Arial" w:cs="Arial"/>
          <w:color w:val="303030"/>
          <w:sz w:val="18"/>
          <w:szCs w:val="18"/>
          <w:lang w:val="en-US"/>
        </w:rPr>
        <w:t> </w:t>
      </w:r>
      <w:r w:rsidRPr="00394EF7">
        <w:rPr>
          <w:rStyle w:val="HTML-skrivmaskin"/>
          <w:rFonts w:eastAsiaTheme="minorHAnsi"/>
          <w:color w:val="303030"/>
          <w:lang w:val="en-US"/>
        </w:rPr>
        <w:t>la.SS</w:t>
      </w:r>
      <w:r w:rsidRPr="00394EF7">
        <w:rPr>
          <w:rFonts w:ascii="Arial" w:hAnsi="Arial" w:cs="Arial"/>
          <w:color w:val="303030"/>
          <w:sz w:val="18"/>
          <w:szCs w:val="18"/>
          <w:lang w:val="en-US"/>
        </w:rPr>
        <w:t>. You will write a conditional that calls the oracles and add the action to the transition list using</w:t>
      </w:r>
      <w:r w:rsidRPr="00394EF7">
        <w:rPr>
          <w:rStyle w:val="apple-converted-space"/>
          <w:rFonts w:ascii="Arial" w:hAnsi="Arial" w:cs="Arial"/>
          <w:color w:val="303030"/>
          <w:sz w:val="18"/>
          <w:szCs w:val="18"/>
          <w:lang w:val="en-US"/>
        </w:rPr>
        <w:t> </w:t>
      </w:r>
      <w:r w:rsidRPr="00394EF7">
        <w:rPr>
          <w:rStyle w:val="HTML-skrivmaskin"/>
          <w:rFonts w:eastAsiaTheme="minorHAnsi"/>
          <w:color w:val="303030"/>
          <w:lang w:val="en-US"/>
        </w:rPr>
        <w:t>transitionList.add()</w:t>
      </w:r>
      <w:r w:rsidRPr="00394EF7">
        <w:rPr>
          <w:rFonts w:ascii="Arial" w:hAnsi="Arial" w:cs="Arial"/>
          <w:color w:val="303030"/>
          <w:sz w:val="18"/>
          <w:szCs w:val="18"/>
          <w:lang w:val="en-US"/>
        </w:rPr>
        <w:t>. Don't forget to carry out the action in each member of the conditional.</w:t>
      </w:r>
    </w:p>
    <w:p w:rsidR="00394EF7" w:rsidRPr="00394EF7" w:rsidRDefault="00394EF7" w:rsidP="00394EF7">
      <w:pPr>
        <w:numPr>
          <w:ilvl w:val="0"/>
          <w:numId w:val="10"/>
        </w:numPr>
        <w:spacing w:before="100" w:beforeAutospacing="1" w:after="60" w:line="270" w:lineRule="atLeast"/>
        <w:rPr>
          <w:rFonts w:ascii="Arial" w:hAnsi="Arial" w:cs="Arial"/>
          <w:color w:val="303030"/>
          <w:sz w:val="18"/>
          <w:szCs w:val="18"/>
          <w:lang w:val="en-US"/>
        </w:rPr>
      </w:pPr>
      <w:r w:rsidRPr="00394EF7">
        <w:rPr>
          <w:rFonts w:ascii="Arial" w:hAnsi="Arial" w:cs="Arial"/>
          <w:color w:val="303030"/>
          <w:sz w:val="18"/>
          <w:szCs w:val="18"/>
          <w:lang w:val="en-US"/>
        </w:rPr>
        <w:t>Download</w:t>
      </w:r>
      <w:r w:rsidRPr="00394EF7">
        <w:rPr>
          <w:rStyle w:val="apple-converted-space"/>
          <w:rFonts w:ascii="Arial" w:hAnsi="Arial" w:cs="Arial"/>
          <w:color w:val="303030"/>
          <w:sz w:val="18"/>
          <w:szCs w:val="18"/>
          <w:lang w:val="en-US"/>
        </w:rPr>
        <w:t> </w:t>
      </w:r>
      <w:hyperlink r:id="rId16" w:history="1">
        <w:r w:rsidRPr="00394EF7">
          <w:rPr>
            <w:rStyle w:val="Hyperlnk"/>
            <w:rFonts w:ascii="Arial" w:hAnsi="Arial" w:cs="Arial"/>
            <w:color w:val="8E5614"/>
            <w:sz w:val="18"/>
            <w:szCs w:val="18"/>
            <w:lang w:val="en-US"/>
          </w:rPr>
          <w:t>this header</w:t>
        </w:r>
      </w:hyperlink>
      <w:r w:rsidRPr="00394EF7">
        <w:rPr>
          <w:rStyle w:val="apple-converted-space"/>
          <w:rFonts w:ascii="Arial" w:hAnsi="Arial" w:cs="Arial"/>
          <w:color w:val="303030"/>
          <w:sz w:val="18"/>
          <w:szCs w:val="18"/>
          <w:lang w:val="en-US"/>
        </w:rPr>
        <w:t> </w:t>
      </w:r>
      <w:r w:rsidRPr="00394EF7">
        <w:rPr>
          <w:rFonts w:ascii="Arial" w:hAnsi="Arial" w:cs="Arial"/>
          <w:color w:val="303030"/>
          <w:sz w:val="18"/>
          <w:szCs w:val="18"/>
          <w:lang w:val="en-US"/>
        </w:rPr>
        <w:t>and create headers to fit the 2-parameter set, your parameter set, as well as the labelled graphs.</w:t>
      </w:r>
    </w:p>
    <w:p w:rsidR="00394EF7" w:rsidRPr="00394EF7" w:rsidRDefault="00394EF7" w:rsidP="00394EF7">
      <w:pPr>
        <w:numPr>
          <w:ilvl w:val="0"/>
          <w:numId w:val="10"/>
        </w:numPr>
        <w:spacing w:before="100" w:beforeAutospacing="1" w:after="60" w:line="270" w:lineRule="atLeast"/>
        <w:rPr>
          <w:rFonts w:ascii="Arial" w:hAnsi="Arial" w:cs="Arial"/>
          <w:color w:val="303030"/>
          <w:sz w:val="18"/>
          <w:szCs w:val="18"/>
          <w:lang w:val="en-US"/>
        </w:rPr>
      </w:pPr>
      <w:r w:rsidRPr="00394EF7">
        <w:rPr>
          <w:rFonts w:ascii="Arial" w:hAnsi="Arial" w:cs="Arial"/>
          <w:color w:val="303030"/>
          <w:sz w:val="18"/>
          <w:szCs w:val="18"/>
          <w:lang w:val="en-US"/>
        </w:rPr>
        <w:t>Generate the six Weka models. (You must use Weka version 3.7.2 or higher.). You will evaluate the model accuracies (not the parsing accuracy) using the summary of the stratified cross-validation produced by Weka and the correctly classified instances</w:t>
      </w:r>
    </w:p>
    <w:p w:rsidR="00394EF7" w:rsidRPr="00394EF7" w:rsidRDefault="00394EF7" w:rsidP="00394EF7">
      <w:pPr>
        <w:pStyle w:val="Normalwebb"/>
        <w:spacing w:before="0" w:beforeAutospacing="0" w:after="120" w:afterAutospacing="0" w:line="270" w:lineRule="atLeast"/>
        <w:rPr>
          <w:rFonts w:ascii="Arial" w:hAnsi="Arial" w:cs="Arial"/>
          <w:color w:val="303030"/>
          <w:sz w:val="18"/>
          <w:szCs w:val="18"/>
          <w:lang w:val="en-US"/>
        </w:rPr>
      </w:pPr>
      <w:r w:rsidRPr="00394EF7">
        <w:rPr>
          <w:rFonts w:ascii="Arial" w:hAnsi="Arial" w:cs="Arial"/>
          <w:color w:val="303030"/>
          <w:sz w:val="18"/>
          <w:szCs w:val="18"/>
          <w:lang w:val="en-US"/>
        </w:rPr>
        <w:t>The first lines of your ARFF file for the 4-parameter and labelled version should look like the except below:</w:t>
      </w:r>
    </w:p>
    <w:p w:rsidR="00394EF7" w:rsidRPr="00394EF7" w:rsidRDefault="00394EF7" w:rsidP="00394EF7">
      <w:pPr>
        <w:pStyle w:val="HTML-frformaterad"/>
        <w:spacing w:line="270" w:lineRule="atLeast"/>
        <w:rPr>
          <w:color w:val="303030"/>
          <w:sz w:val="18"/>
          <w:szCs w:val="18"/>
          <w:lang w:val="en-US"/>
        </w:rPr>
      </w:pPr>
      <w:r w:rsidRPr="00394EF7">
        <w:rPr>
          <w:color w:val="303030"/>
          <w:sz w:val="18"/>
          <w:szCs w:val="18"/>
          <w:lang w:val="en-US"/>
        </w:rPr>
        <w:t>nil  nil  ROOT  NN  false  false  sh</w:t>
      </w:r>
    </w:p>
    <w:p w:rsidR="00394EF7" w:rsidRPr="00394EF7" w:rsidRDefault="00394EF7" w:rsidP="00394EF7">
      <w:pPr>
        <w:pStyle w:val="HTML-frformaterad"/>
        <w:spacing w:line="270" w:lineRule="atLeast"/>
        <w:rPr>
          <w:color w:val="303030"/>
          <w:sz w:val="18"/>
          <w:szCs w:val="18"/>
          <w:lang w:val="en-US"/>
        </w:rPr>
      </w:pPr>
      <w:r w:rsidRPr="00394EF7">
        <w:rPr>
          <w:color w:val="303030"/>
          <w:sz w:val="18"/>
          <w:szCs w:val="18"/>
          <w:lang w:val="en-US"/>
        </w:rPr>
        <w:t>ROOT  nil  NN  ++  true  false  sh</w:t>
      </w:r>
    </w:p>
    <w:p w:rsidR="00394EF7" w:rsidRPr="00394EF7" w:rsidRDefault="00394EF7" w:rsidP="00394EF7">
      <w:pPr>
        <w:pStyle w:val="HTML-frformaterad"/>
        <w:spacing w:line="270" w:lineRule="atLeast"/>
        <w:rPr>
          <w:color w:val="303030"/>
          <w:sz w:val="18"/>
          <w:szCs w:val="18"/>
          <w:lang w:val="en-US"/>
        </w:rPr>
      </w:pPr>
      <w:r w:rsidRPr="00394EF7">
        <w:rPr>
          <w:color w:val="303030"/>
          <w:sz w:val="18"/>
          <w:szCs w:val="18"/>
          <w:lang w:val="en-US"/>
        </w:rPr>
        <w:t>NN  ROOT  ++  NN  true  false  sh</w:t>
      </w:r>
    </w:p>
    <w:p w:rsidR="00394EF7" w:rsidRDefault="00394EF7" w:rsidP="00394EF7">
      <w:pPr>
        <w:pStyle w:val="HTML-frformaterad"/>
        <w:spacing w:line="270" w:lineRule="atLeast"/>
        <w:rPr>
          <w:color w:val="303030"/>
          <w:sz w:val="18"/>
          <w:szCs w:val="18"/>
        </w:rPr>
      </w:pPr>
      <w:r>
        <w:rPr>
          <w:color w:val="303030"/>
          <w:sz w:val="18"/>
          <w:szCs w:val="18"/>
        </w:rPr>
        <w:t>++  NN  NN  AV  true  false  la.++</w:t>
      </w:r>
    </w:p>
    <w:p w:rsidR="00394EF7" w:rsidRDefault="00394EF7" w:rsidP="00394EF7">
      <w:pPr>
        <w:pStyle w:val="HTML-frformaterad"/>
        <w:spacing w:line="270" w:lineRule="atLeast"/>
        <w:rPr>
          <w:color w:val="303030"/>
          <w:sz w:val="18"/>
          <w:szCs w:val="18"/>
        </w:rPr>
      </w:pPr>
      <w:r>
        <w:rPr>
          <w:color w:val="303030"/>
          <w:sz w:val="18"/>
          <w:szCs w:val="18"/>
        </w:rPr>
        <w:t>NN  ROOT  NN  AV  true  false  ra.CC</w:t>
      </w:r>
    </w:p>
    <w:p w:rsidR="00394EF7" w:rsidRDefault="00394EF7" w:rsidP="00394EF7">
      <w:pPr>
        <w:pStyle w:val="HTML-frformaterad"/>
        <w:spacing w:line="270" w:lineRule="atLeast"/>
        <w:rPr>
          <w:color w:val="303030"/>
          <w:sz w:val="18"/>
          <w:szCs w:val="18"/>
        </w:rPr>
      </w:pPr>
      <w:r>
        <w:rPr>
          <w:color w:val="303030"/>
          <w:sz w:val="18"/>
          <w:szCs w:val="18"/>
        </w:rPr>
        <w:t>NN  NN  AV  EN  false  true  re</w:t>
      </w:r>
    </w:p>
    <w:p w:rsidR="00394EF7" w:rsidRDefault="00394EF7" w:rsidP="00394EF7">
      <w:pPr>
        <w:pStyle w:val="HTML-frformaterad"/>
        <w:spacing w:line="270" w:lineRule="atLeast"/>
        <w:rPr>
          <w:color w:val="303030"/>
          <w:sz w:val="18"/>
          <w:szCs w:val="18"/>
        </w:rPr>
      </w:pPr>
      <w:r>
        <w:rPr>
          <w:color w:val="303030"/>
          <w:sz w:val="18"/>
          <w:szCs w:val="18"/>
        </w:rPr>
        <w:t>NN  ROOT  AV  EN  true  false  la.SS</w:t>
      </w:r>
    </w:p>
    <w:p w:rsidR="00394EF7" w:rsidRDefault="00394EF7" w:rsidP="00394EF7">
      <w:pPr>
        <w:pStyle w:val="HTML-frformaterad"/>
        <w:spacing w:line="270" w:lineRule="atLeast"/>
        <w:rPr>
          <w:color w:val="303030"/>
          <w:sz w:val="18"/>
          <w:szCs w:val="18"/>
        </w:rPr>
      </w:pPr>
      <w:r>
        <w:rPr>
          <w:color w:val="303030"/>
          <w:sz w:val="18"/>
          <w:szCs w:val="18"/>
        </w:rPr>
        <w:t>ROOT  nil  AV  EN  true  false  ra.ROOT</w:t>
      </w:r>
    </w:p>
    <w:p w:rsidR="00394EF7" w:rsidRDefault="00394EF7" w:rsidP="00394EF7">
      <w:pPr>
        <w:pStyle w:val="HTML-frformaterad"/>
        <w:spacing w:line="270" w:lineRule="atLeast"/>
        <w:rPr>
          <w:color w:val="303030"/>
          <w:sz w:val="18"/>
          <w:szCs w:val="18"/>
        </w:rPr>
      </w:pPr>
      <w:r>
        <w:rPr>
          <w:color w:val="303030"/>
          <w:sz w:val="18"/>
          <w:szCs w:val="18"/>
        </w:rPr>
        <w:t>AV  ROOT  EN  AJ  false  true  sh</w:t>
      </w:r>
    </w:p>
    <w:p w:rsidR="00394EF7" w:rsidRDefault="00394EF7" w:rsidP="00394EF7">
      <w:pPr>
        <w:pStyle w:val="HTML-frformaterad"/>
        <w:spacing w:line="270" w:lineRule="atLeast"/>
        <w:rPr>
          <w:color w:val="303030"/>
          <w:sz w:val="18"/>
          <w:szCs w:val="18"/>
        </w:rPr>
      </w:pPr>
      <w:r>
        <w:rPr>
          <w:color w:val="303030"/>
          <w:sz w:val="18"/>
          <w:szCs w:val="18"/>
        </w:rPr>
        <w:t xml:space="preserve">        </w:t>
      </w:r>
    </w:p>
    <w:p w:rsidR="00394EF7" w:rsidRDefault="00394EF7" w:rsidP="00394EF7">
      <w:pPr>
        <w:pStyle w:val="Rubrik2"/>
        <w:spacing w:before="240" w:after="75" w:line="480" w:lineRule="atLeast"/>
        <w:rPr>
          <w:rFonts w:ascii="Georgia" w:hAnsi="Georgia"/>
          <w:color w:val="303030"/>
          <w:sz w:val="32"/>
          <w:szCs w:val="32"/>
        </w:rPr>
      </w:pPr>
      <w:r>
        <w:rPr>
          <w:rFonts w:ascii="Georgia" w:hAnsi="Georgia"/>
          <w:b/>
          <w:bCs/>
          <w:color w:val="303030"/>
          <w:sz w:val="32"/>
          <w:szCs w:val="32"/>
        </w:rPr>
        <w:t>Complement (Optional)</w:t>
      </w:r>
    </w:p>
    <w:p w:rsidR="00394EF7" w:rsidRDefault="00394EF7" w:rsidP="00394EF7">
      <w:pPr>
        <w:pStyle w:val="Normalwebb"/>
        <w:spacing w:before="0" w:beforeAutospacing="0" w:after="120" w:afterAutospacing="0" w:line="270" w:lineRule="atLeast"/>
        <w:rPr>
          <w:rFonts w:ascii="Arial" w:hAnsi="Arial" w:cs="Arial"/>
          <w:color w:val="303030"/>
          <w:sz w:val="18"/>
          <w:szCs w:val="18"/>
        </w:rPr>
      </w:pPr>
      <w:r>
        <w:rPr>
          <w:rFonts w:ascii="Arial" w:hAnsi="Arial" w:cs="Arial"/>
          <w:color w:val="303030"/>
          <w:sz w:val="18"/>
          <w:szCs w:val="18"/>
        </w:rPr>
        <w:t>Read the text</w:t>
      </w:r>
      <w:r>
        <w:rPr>
          <w:rStyle w:val="apple-converted-space"/>
          <w:rFonts w:ascii="Arial" w:eastAsiaTheme="majorEastAsia" w:hAnsi="Arial" w:cs="Arial"/>
          <w:color w:val="303030"/>
          <w:sz w:val="18"/>
          <w:szCs w:val="18"/>
        </w:rPr>
        <w:t> </w:t>
      </w:r>
      <w:r>
        <w:rPr>
          <w:rFonts w:ascii="Arial" w:hAnsi="Arial" w:cs="Arial"/>
          <w:i/>
          <w:iCs/>
          <w:color w:val="303030"/>
          <w:sz w:val="18"/>
          <w:szCs w:val="18"/>
        </w:rPr>
        <w:t>An Efficient Algorithm for Projective Dependency Parsing</w:t>
      </w:r>
      <w:r>
        <w:rPr>
          <w:rStyle w:val="apple-converted-space"/>
          <w:rFonts w:ascii="Arial" w:eastAsiaTheme="majorEastAsia" w:hAnsi="Arial" w:cs="Arial"/>
          <w:color w:val="303030"/>
          <w:sz w:val="18"/>
          <w:szCs w:val="18"/>
        </w:rPr>
        <w:t> </w:t>
      </w:r>
      <w:r>
        <w:rPr>
          <w:rFonts w:ascii="Arial" w:hAnsi="Arial" w:cs="Arial"/>
          <w:color w:val="303030"/>
          <w:sz w:val="18"/>
          <w:szCs w:val="18"/>
        </w:rPr>
        <w:t>by Joakim Nivre (2003) [</w:t>
      </w:r>
      <w:hyperlink r:id="rId17" w:history="1">
        <w:r>
          <w:rPr>
            <w:rStyle w:val="Hyperlnk"/>
            <w:rFonts w:ascii="Arial" w:hAnsi="Arial" w:cs="Arial"/>
            <w:color w:val="8E5614"/>
            <w:sz w:val="18"/>
            <w:szCs w:val="18"/>
          </w:rPr>
          <w:t>pdf</w:t>
        </w:r>
      </w:hyperlink>
      <w:r>
        <w:rPr>
          <w:rFonts w:ascii="Arial" w:hAnsi="Arial" w:cs="Arial"/>
          <w:color w:val="303030"/>
          <w:sz w:val="18"/>
          <w:szCs w:val="18"/>
        </w:rPr>
        <w:t>]. You can find additional references</w:t>
      </w:r>
      <w:r>
        <w:rPr>
          <w:rStyle w:val="apple-converted-space"/>
          <w:rFonts w:ascii="Arial" w:eastAsiaTheme="majorEastAsia" w:hAnsi="Arial" w:cs="Arial"/>
          <w:color w:val="303030"/>
          <w:sz w:val="18"/>
          <w:szCs w:val="18"/>
        </w:rPr>
        <w:t> </w:t>
      </w:r>
      <w:hyperlink r:id="rId18" w:history="1">
        <w:r>
          <w:rPr>
            <w:rStyle w:val="Hyperlnk"/>
            <w:rFonts w:ascii="Arial" w:hAnsi="Arial" w:cs="Arial"/>
            <w:color w:val="8E5614"/>
            <w:sz w:val="18"/>
            <w:szCs w:val="18"/>
          </w:rPr>
          <w:t>here</w:t>
        </w:r>
      </w:hyperlink>
      <w:r>
        <w:rPr>
          <w:rFonts w:ascii="Arial" w:hAnsi="Arial" w:cs="Arial"/>
          <w:color w:val="303030"/>
          <w:sz w:val="18"/>
          <w:szCs w:val="18"/>
        </w:rPr>
        <w:t>.</w:t>
      </w:r>
    </w:p>
    <w:p w:rsidR="00146EBC" w:rsidRDefault="00146EBC">
      <w:bookmarkStart w:id="0" w:name="_GoBack"/>
      <w:bookmarkEnd w:id="0"/>
    </w:p>
    <w:sectPr w:rsidR="00146E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A3254"/>
    <w:multiLevelType w:val="multilevel"/>
    <w:tmpl w:val="F5042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FC27E7"/>
    <w:multiLevelType w:val="multilevel"/>
    <w:tmpl w:val="FF2A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6C190F"/>
    <w:multiLevelType w:val="multilevel"/>
    <w:tmpl w:val="26BC4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8D5F63"/>
    <w:multiLevelType w:val="multilevel"/>
    <w:tmpl w:val="222C5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16333E"/>
    <w:multiLevelType w:val="multilevel"/>
    <w:tmpl w:val="3C76D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F1299D"/>
    <w:multiLevelType w:val="multilevel"/>
    <w:tmpl w:val="4E023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C35EE7"/>
    <w:multiLevelType w:val="multilevel"/>
    <w:tmpl w:val="1EDA0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B90D9C"/>
    <w:multiLevelType w:val="multilevel"/>
    <w:tmpl w:val="8786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2"/>
  </w:num>
  <w:num w:numId="4">
    <w:abstractNumId w:val="5"/>
  </w:num>
  <w:num w:numId="5">
    <w:abstractNumId w:val="0"/>
  </w:num>
  <w:num w:numId="6">
    <w:abstractNumId w:val="0"/>
    <w:lvlOverride w:ilvl="1">
      <w:lvl w:ilvl="1">
        <w:numFmt w:val="bullet"/>
        <w:lvlText w:val=""/>
        <w:lvlJc w:val="left"/>
        <w:pPr>
          <w:tabs>
            <w:tab w:val="num" w:pos="1440"/>
          </w:tabs>
          <w:ind w:left="1440" w:hanging="360"/>
        </w:pPr>
        <w:rPr>
          <w:rFonts w:ascii="Symbol" w:hAnsi="Symbol" w:hint="default"/>
          <w:sz w:val="20"/>
        </w:rPr>
      </w:lvl>
    </w:lvlOverride>
  </w:num>
  <w:num w:numId="7">
    <w:abstractNumId w:val="3"/>
  </w:num>
  <w:num w:numId="8">
    <w:abstractNumId w:val="1"/>
  </w:num>
  <w:num w:numId="9">
    <w:abstractNumId w:val="6"/>
  </w:num>
  <w:num w:numId="10">
    <w:abstractNumId w:val="6"/>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EF7"/>
    <w:rsid w:val="00146EBC"/>
    <w:rsid w:val="00394EF7"/>
    <w:rsid w:val="0056573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638A00-0287-4B4B-BE32-66A847446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link w:val="Rubrik1Char"/>
    <w:uiPriority w:val="9"/>
    <w:qFormat/>
    <w:rsid w:val="00394E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paragraph" w:styleId="Rubrik2">
    <w:name w:val="heading 2"/>
    <w:basedOn w:val="Normal"/>
    <w:next w:val="Normal"/>
    <w:link w:val="Rubrik2Char"/>
    <w:uiPriority w:val="9"/>
    <w:semiHidden/>
    <w:unhideWhenUsed/>
    <w:qFormat/>
    <w:rsid w:val="00394E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Rubrik3">
    <w:name w:val="heading 3"/>
    <w:basedOn w:val="Normal"/>
    <w:next w:val="Normal"/>
    <w:link w:val="Rubrik3Char"/>
    <w:uiPriority w:val="9"/>
    <w:semiHidden/>
    <w:unhideWhenUsed/>
    <w:qFormat/>
    <w:rsid w:val="00394E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394EF7"/>
    <w:rPr>
      <w:rFonts w:ascii="Times New Roman" w:eastAsia="Times New Roman" w:hAnsi="Times New Roman" w:cs="Times New Roman"/>
      <w:b/>
      <w:bCs/>
      <w:kern w:val="36"/>
      <w:sz w:val="48"/>
      <w:szCs w:val="48"/>
      <w:lang w:eastAsia="sv-SE"/>
    </w:rPr>
  </w:style>
  <w:style w:type="character" w:customStyle="1" w:styleId="Rubrik2Char">
    <w:name w:val="Rubrik 2 Char"/>
    <w:basedOn w:val="Standardstycketeckensnitt"/>
    <w:link w:val="Rubrik2"/>
    <w:uiPriority w:val="9"/>
    <w:semiHidden/>
    <w:rsid w:val="00394EF7"/>
    <w:rPr>
      <w:rFonts w:asciiTheme="majorHAnsi" w:eastAsiaTheme="majorEastAsia" w:hAnsiTheme="majorHAnsi" w:cstheme="majorBidi"/>
      <w:color w:val="2E74B5" w:themeColor="accent1" w:themeShade="BF"/>
      <w:sz w:val="26"/>
      <w:szCs w:val="26"/>
    </w:rPr>
  </w:style>
  <w:style w:type="character" w:customStyle="1" w:styleId="Rubrik3Char">
    <w:name w:val="Rubrik 3 Char"/>
    <w:basedOn w:val="Standardstycketeckensnitt"/>
    <w:link w:val="Rubrik3"/>
    <w:uiPriority w:val="9"/>
    <w:semiHidden/>
    <w:rsid w:val="00394EF7"/>
    <w:rPr>
      <w:rFonts w:asciiTheme="majorHAnsi" w:eastAsiaTheme="majorEastAsia" w:hAnsiTheme="majorHAnsi" w:cstheme="majorBidi"/>
      <w:color w:val="1F4D78" w:themeColor="accent1" w:themeShade="7F"/>
      <w:sz w:val="24"/>
      <w:szCs w:val="24"/>
    </w:rPr>
  </w:style>
  <w:style w:type="paragraph" w:styleId="Normalwebb">
    <w:name w:val="Normal (Web)"/>
    <w:basedOn w:val="Normal"/>
    <w:uiPriority w:val="99"/>
    <w:semiHidden/>
    <w:unhideWhenUsed/>
    <w:rsid w:val="00394EF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apple-converted-space">
    <w:name w:val="apple-converted-space"/>
    <w:basedOn w:val="Standardstycketeckensnitt"/>
    <w:rsid w:val="00394EF7"/>
  </w:style>
  <w:style w:type="character" w:styleId="Hyperlnk">
    <w:name w:val="Hyperlink"/>
    <w:basedOn w:val="Standardstycketeckensnitt"/>
    <w:uiPriority w:val="99"/>
    <w:semiHidden/>
    <w:unhideWhenUsed/>
    <w:rsid w:val="00394EF7"/>
    <w:rPr>
      <w:color w:val="0000FF"/>
      <w:u w:val="single"/>
    </w:rPr>
  </w:style>
  <w:style w:type="character" w:styleId="HTML-skrivmaskin">
    <w:name w:val="HTML Typewriter"/>
    <w:basedOn w:val="Standardstycketeckensnitt"/>
    <w:uiPriority w:val="99"/>
    <w:semiHidden/>
    <w:unhideWhenUsed/>
    <w:rsid w:val="00394EF7"/>
    <w:rPr>
      <w:rFonts w:ascii="Courier New" w:eastAsia="Times New Roman" w:hAnsi="Courier New" w:cs="Courier New"/>
      <w:sz w:val="20"/>
      <w:szCs w:val="20"/>
    </w:rPr>
  </w:style>
  <w:style w:type="paragraph" w:styleId="HTML-frformaterad">
    <w:name w:val="HTML Preformatted"/>
    <w:basedOn w:val="Normal"/>
    <w:link w:val="HTML-frformateradChar"/>
    <w:uiPriority w:val="99"/>
    <w:semiHidden/>
    <w:unhideWhenUsed/>
    <w:rsid w:val="00394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frformateradChar">
    <w:name w:val="HTML - förformaterad Char"/>
    <w:basedOn w:val="Standardstycketeckensnitt"/>
    <w:link w:val="HTML-frformaterad"/>
    <w:uiPriority w:val="99"/>
    <w:semiHidden/>
    <w:rsid w:val="00394EF7"/>
    <w:rPr>
      <w:rFonts w:ascii="Courier New" w:eastAsia="Times New Roman" w:hAnsi="Courier New" w:cs="Courier New"/>
      <w:sz w:val="20"/>
      <w:szCs w:val="20"/>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556675">
      <w:bodyDiv w:val="1"/>
      <w:marLeft w:val="0"/>
      <w:marRight w:val="0"/>
      <w:marTop w:val="0"/>
      <w:marBottom w:val="0"/>
      <w:divBdr>
        <w:top w:val="none" w:sz="0" w:space="0" w:color="auto"/>
        <w:left w:val="none" w:sz="0" w:space="0" w:color="auto"/>
        <w:bottom w:val="none" w:sz="0" w:space="0" w:color="auto"/>
        <w:right w:val="none" w:sz="0" w:space="0" w:color="auto"/>
      </w:divBdr>
    </w:div>
    <w:div w:id="1582328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p.ling.uu.se/~nivre/swedish_treebank/" TargetMode="External"/><Relationship Id="rId13" Type="http://schemas.openxmlformats.org/officeDocument/2006/relationships/hyperlink" Target="http://www.aclweb.org/anthology/C/C10/C10-1093.pdf" TargetMode="External"/><Relationship Id="rId18" Type="http://schemas.openxmlformats.org/officeDocument/2006/relationships/hyperlink" Target="http://stp.lingfil.uu.se/~nivre/docs/cv_eng.html" TargetMode="External"/><Relationship Id="rId3" Type="http://schemas.openxmlformats.org/officeDocument/2006/relationships/settings" Target="settings.xml"/><Relationship Id="rId7" Type="http://schemas.openxmlformats.org/officeDocument/2006/relationships/hyperlink" Target="http://ilk.uvt.nl/conll/post_task_data.html" TargetMode="External"/><Relationship Id="rId12" Type="http://schemas.openxmlformats.org/officeDocument/2006/relationships/hyperlink" Target="http://fileadmin.cs.lth.se/cs/Education/EDAN20/corpus/conllx/sv/swedish_talbanken05_test.conll" TargetMode="External"/><Relationship Id="rId17" Type="http://schemas.openxmlformats.org/officeDocument/2006/relationships/hyperlink" Target="http://stp.lingfil.uu.se/~nivre/docs/iwpt03.pdf" TargetMode="External"/><Relationship Id="rId2" Type="http://schemas.openxmlformats.org/officeDocument/2006/relationships/styles" Target="styles.xml"/><Relationship Id="rId16" Type="http://schemas.openxmlformats.org/officeDocument/2006/relationships/hyperlink" Target="http://fileadmin.cs.lth.se/cs/Education/EDAN20/corpus/conllx/sv/parsing_header4_java.arf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epparse.uvt.nl/SharedTaskWebsite.html" TargetMode="External"/><Relationship Id="rId11" Type="http://schemas.openxmlformats.org/officeDocument/2006/relationships/hyperlink" Target="http://fileadmin.cs.lth.se/cs/Education/EDAN20/corpus/conllx/sv/swedish_talbanken05_test_blind.conll" TargetMode="External"/><Relationship Id="rId5" Type="http://schemas.openxmlformats.org/officeDocument/2006/relationships/hyperlink" Target="http://ilk.uvt.nl/conll/" TargetMode="External"/><Relationship Id="rId15" Type="http://schemas.openxmlformats.org/officeDocument/2006/relationships/hyperlink" Target="http://fileadmin.cs.lth.se/cs/Education/EDAN20/corpus/conllx/sv/domain_functions.arff" TargetMode="External"/><Relationship Id="rId10" Type="http://schemas.openxmlformats.org/officeDocument/2006/relationships/hyperlink" Target="http://fileadmin.cs.lth.se/cs/Education/EDAN20/corpus/conllx/sv/swedish_talbanken05_train.conl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ilk.uvt.nl/conll/free_data.html" TargetMode="External"/><Relationship Id="rId14" Type="http://schemas.openxmlformats.org/officeDocument/2006/relationships/hyperlink" Target="http://fileadmin.cs.lth.se/cs/Education/EDAN20/programs/parser/src.zip"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1311</Words>
  <Characters>6954</Characters>
  <Application>Microsoft Office Word</Application>
  <DocSecurity>0</DocSecurity>
  <Lines>57</Lines>
  <Paragraphs>16</Paragraphs>
  <ScaleCrop>false</ScaleCrop>
  <Company/>
  <LinksUpToDate>false</LinksUpToDate>
  <CharactersWithSpaces>8249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Petersson</dc:creator>
  <cp:keywords/>
  <dc:description/>
  <cp:lastModifiedBy>Johanna Petersson</cp:lastModifiedBy>
  <cp:revision>1</cp:revision>
  <dcterms:created xsi:type="dcterms:W3CDTF">2015-09-14T09:38:00Z</dcterms:created>
  <dcterms:modified xsi:type="dcterms:W3CDTF">2015-09-14T09:39:00Z</dcterms:modified>
</cp:coreProperties>
</file>