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1A" w:rsidRPr="00FD5C40" w:rsidRDefault="00F2544F" w:rsidP="00F2544F">
      <w:pPr>
        <w:shd w:val="clear" w:color="auto" w:fill="E9E9E9"/>
        <w:jc w:val="center"/>
        <w:outlineLvl w:val="1"/>
        <w:rPr>
          <w:rFonts w:ascii="Source Sans Pro" w:hAnsi="Source Sans Pro"/>
          <w:b/>
          <w:bCs/>
          <w:color w:val="FFFFFF"/>
          <w:sz w:val="57"/>
          <w:szCs w:val="57"/>
          <w:lang w:val="et-EE"/>
        </w:rPr>
      </w:pPr>
      <w:bookmarkStart w:id="0" w:name="_GoBack"/>
      <w:bookmarkEnd w:id="0"/>
      <w:r>
        <w:rPr>
          <w:rFonts w:ascii="Source Sans Pro" w:hAnsi="Source Sans Pro"/>
          <w:b/>
          <w:bCs/>
          <w:color w:val="FFFFFF"/>
          <w:sz w:val="57"/>
          <w:szCs w:val="57"/>
          <w:lang w:val="et-EE"/>
        </w:rPr>
        <w:t xml:space="preserve">Rahvusvaheline autorile omistamine </w:t>
      </w:r>
      <w:r w:rsidR="00074D1A" w:rsidRPr="00FD5C40">
        <w:rPr>
          <w:rFonts w:ascii="Source Sans Pro" w:hAnsi="Source Sans Pro"/>
          <w:b/>
          <w:bCs/>
          <w:color w:val="FFFFFF"/>
          <w:sz w:val="57"/>
          <w:szCs w:val="57"/>
          <w:lang w:val="et-EE"/>
        </w:rPr>
        <w:t>4.0</w:t>
      </w:r>
    </w:p>
    <w:p w:rsidR="00074D1A" w:rsidRPr="00FD5C40" w:rsidRDefault="00A06038" w:rsidP="00D94EC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Creative Commons Corporation („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Creative Commons</w:t>
      </w:r>
      <w:r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“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) </w:t>
      </w:r>
      <w:r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ei ole õigusbüroo </w:t>
      </w:r>
      <w:r w:rsidR="00823C1F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ning ei </w:t>
      </w:r>
      <w:r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paku juriidilisi teenuseid ega õigusnõu.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 Creative Commons</w:t>
      </w:r>
      <w:r w:rsidR="00823C1F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i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avalike litsentside levitamine ei tekita juristi ja kliendi tüüpi ega muud suhet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. </w:t>
      </w:r>
      <w:r w:rsidRPr="00A06038">
        <w:rPr>
          <w:rFonts w:ascii="Source Sans Pro" w:hAnsi="Source Sans Pro"/>
          <w:i/>
          <w:iCs/>
          <w:noProof/>
          <w:color w:val="333333"/>
          <w:sz w:val="26"/>
          <w:szCs w:val="26"/>
          <w:lang w:val="et-EE"/>
        </w:rPr>
        <w:t>Creative Commons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teeb oma litsentsid ja seonduva teabe kättesaadavaks „on nagu on“ põhimõttel.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 </w:t>
      </w:r>
      <w:r w:rsidRPr="00A06038">
        <w:rPr>
          <w:rFonts w:ascii="Source Sans Pro" w:hAnsi="Source Sans Pro"/>
          <w:i/>
          <w:iCs/>
          <w:noProof/>
          <w:color w:val="333333"/>
          <w:sz w:val="26"/>
          <w:szCs w:val="26"/>
          <w:lang w:val="et-EE"/>
        </w:rPr>
        <w:t>Creative Commons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ei anna </w:t>
      </w:r>
      <w:r w:rsidR="00D94EC6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garantiisid </w:t>
      </w:r>
      <w:r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seoses oma litsentsidega, </w:t>
      </w:r>
      <w:r w:rsidR="00D94EC6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nende tingimustel </w:t>
      </w:r>
      <w:r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litsentseeritud materjalidega ega mis tahes seonduva teabega.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 </w:t>
      </w:r>
      <w:r w:rsidRPr="00A06038">
        <w:rPr>
          <w:rFonts w:ascii="Source Sans Pro" w:hAnsi="Source Sans Pro"/>
          <w:i/>
          <w:iCs/>
          <w:noProof/>
          <w:color w:val="333333"/>
          <w:sz w:val="26"/>
          <w:szCs w:val="26"/>
          <w:lang w:val="et-EE"/>
        </w:rPr>
        <w:t>Creative Commons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 </w:t>
      </w:r>
      <w:r w:rsidR="00823C1F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vabastab end võimalikult suures ulatuses igasugusest vastutusest kahjude eest, mis tekivad nende </w:t>
      </w:r>
      <w:r w:rsidR="00D94EC6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kasutamisest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.</w:t>
      </w:r>
    </w:p>
    <w:p w:rsidR="00074D1A" w:rsidRPr="00FD5C40" w:rsidRDefault="00A06038" w:rsidP="004A2499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A06038">
        <w:rPr>
          <w:rStyle w:val="Strong"/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 w:rsidR="00074D1A"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D94EC6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avalike litsentside kasutus</w:t>
      </w:r>
    </w:p>
    <w:p w:rsidR="00074D1A" w:rsidRDefault="00A06038" w:rsidP="00C715CA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A06038">
        <w:rPr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3E42F2">
        <w:rPr>
          <w:rFonts w:ascii="Source Sans Pro" w:hAnsi="Source Sans Pro"/>
          <w:color w:val="333333"/>
          <w:sz w:val="26"/>
          <w:szCs w:val="26"/>
          <w:lang w:val="et-EE"/>
        </w:rPr>
        <w:t xml:space="preserve">avalikud litsentsid </w:t>
      </w:r>
      <w:r w:rsidR="00C715CA">
        <w:rPr>
          <w:rFonts w:ascii="Source Sans Pro" w:hAnsi="Source Sans Pro"/>
          <w:color w:val="333333"/>
          <w:sz w:val="26"/>
          <w:szCs w:val="26"/>
          <w:lang w:val="et-EE"/>
        </w:rPr>
        <w:t>annavad</w:t>
      </w:r>
      <w:r w:rsidR="003E42F2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C715CA">
        <w:rPr>
          <w:rFonts w:ascii="Source Sans Pro" w:hAnsi="Source Sans Pro"/>
          <w:color w:val="333333"/>
          <w:sz w:val="26"/>
          <w:szCs w:val="26"/>
          <w:lang w:val="et-EE"/>
        </w:rPr>
        <w:t>standardtingimused</w:t>
      </w:r>
      <w:r w:rsidR="003E42F2">
        <w:rPr>
          <w:rFonts w:ascii="Source Sans Pro" w:hAnsi="Source Sans Pro"/>
          <w:color w:val="333333"/>
          <w:sz w:val="26"/>
          <w:szCs w:val="26"/>
          <w:lang w:val="et-EE"/>
        </w:rPr>
        <w:t xml:space="preserve">, mida autorid ja teised õigustatud </w:t>
      </w:r>
      <w:r w:rsidR="00FC5EEA">
        <w:rPr>
          <w:rFonts w:ascii="Source Sans Pro" w:hAnsi="Source Sans Pro"/>
          <w:color w:val="333333"/>
          <w:sz w:val="26"/>
          <w:szCs w:val="26"/>
          <w:lang w:val="et-EE"/>
        </w:rPr>
        <w:t>i</w:t>
      </w:r>
      <w:r w:rsidR="00C715CA">
        <w:rPr>
          <w:rFonts w:ascii="Source Sans Pro" w:hAnsi="Source Sans Pro"/>
          <w:color w:val="333333"/>
          <w:sz w:val="26"/>
          <w:szCs w:val="26"/>
          <w:lang w:val="et-EE"/>
        </w:rPr>
        <w:t>sikud</w:t>
      </w:r>
      <w:r w:rsidR="003E42F2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C715CA">
        <w:rPr>
          <w:rFonts w:ascii="Source Sans Pro" w:hAnsi="Source Sans Pro"/>
          <w:color w:val="333333"/>
          <w:sz w:val="26"/>
          <w:szCs w:val="26"/>
          <w:lang w:val="et-EE"/>
        </w:rPr>
        <w:t>saavad</w:t>
      </w:r>
      <w:r w:rsidR="003E42F2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C715CA">
        <w:rPr>
          <w:rFonts w:ascii="Source Sans Pro" w:hAnsi="Source Sans Pro"/>
          <w:color w:val="333333"/>
          <w:sz w:val="26"/>
          <w:szCs w:val="26"/>
          <w:lang w:val="et-EE"/>
        </w:rPr>
        <w:t>kasutada, et jagada originaalt</w:t>
      </w:r>
      <w:r w:rsidR="00ED6111">
        <w:rPr>
          <w:rFonts w:ascii="Source Sans Pro" w:hAnsi="Source Sans Pro"/>
          <w:color w:val="333333"/>
          <w:sz w:val="26"/>
          <w:szCs w:val="26"/>
          <w:lang w:val="et-EE"/>
        </w:rPr>
        <w:t>eoseid ja muud autorikaitse</w:t>
      </w:r>
      <w:r w:rsidR="00046B33">
        <w:rPr>
          <w:rFonts w:ascii="Source Sans Pro" w:hAnsi="Source Sans Pro"/>
          <w:color w:val="333333"/>
          <w:sz w:val="26"/>
          <w:szCs w:val="26"/>
          <w:lang w:val="et-EE"/>
        </w:rPr>
        <w:t xml:space="preserve"> ning</w:t>
      </w:r>
      <w:r w:rsidR="00C715CA">
        <w:rPr>
          <w:rFonts w:ascii="Source Sans Pro" w:hAnsi="Source Sans Pro"/>
          <w:color w:val="333333"/>
          <w:sz w:val="26"/>
          <w:szCs w:val="26"/>
          <w:lang w:val="et-EE"/>
        </w:rPr>
        <w:t xml:space="preserve"> muude alltoodud avalikus litsentsis sätestatud õigustega hõlmatud materjali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C715CA">
        <w:rPr>
          <w:rFonts w:ascii="Source Sans Pro" w:hAnsi="Source Sans Pro"/>
          <w:color w:val="333333"/>
          <w:sz w:val="26"/>
          <w:szCs w:val="26"/>
          <w:lang w:val="et-EE"/>
        </w:rPr>
        <w:t>Alljärgnevad kaalutlused on vaid informatiivsed, ei ole ammendavad ning ei moodusta osa meie litsentsidest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7B7906" w:rsidP="00CD1C7E">
      <w:pPr>
        <w:pStyle w:val="usage-considerations"/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Mida peaksid kaaluma</w:t>
      </w:r>
      <w:r w:rsidR="00074D1A"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156804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AD5DDE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d</w:t>
      </w:r>
      <w:r w:rsidR="00074D1A"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: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 w:rsidR="00AD5DDE">
        <w:rPr>
          <w:rFonts w:ascii="Source Sans Pro" w:hAnsi="Source Sans Pro"/>
          <w:color w:val="333333"/>
          <w:sz w:val="26"/>
          <w:szCs w:val="26"/>
          <w:lang w:val="et-EE"/>
        </w:rPr>
        <w:t xml:space="preserve">Meie avalikud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AD5DDE">
        <w:rPr>
          <w:rFonts w:ascii="Source Sans Pro" w:hAnsi="Source Sans Pro"/>
          <w:color w:val="333333"/>
          <w:sz w:val="26"/>
          <w:szCs w:val="26"/>
          <w:lang w:val="et-EE"/>
        </w:rPr>
        <w:t xml:space="preserve">id on mõeldud </w:t>
      </w:r>
      <w:r w:rsidR="00CD1C7E">
        <w:rPr>
          <w:rFonts w:ascii="Source Sans Pro" w:hAnsi="Source Sans Pro"/>
          <w:color w:val="333333"/>
          <w:sz w:val="26"/>
          <w:szCs w:val="26"/>
          <w:lang w:val="et-EE"/>
        </w:rPr>
        <w:t xml:space="preserve">kasutamiseks neile, </w:t>
      </w:r>
      <w:r w:rsidR="00205E55">
        <w:rPr>
          <w:rFonts w:ascii="Source Sans Pro" w:hAnsi="Source Sans Pro"/>
          <w:color w:val="333333"/>
          <w:sz w:val="26"/>
          <w:szCs w:val="26"/>
          <w:lang w:val="et-EE"/>
        </w:rPr>
        <w:t>kellel on volitused anda avalik luba materjali kasutamiseks viisidel, mida autoriõigused ja teatud muud õigused muidu piiravad.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C76068">
        <w:rPr>
          <w:rFonts w:ascii="Source Sans Pro" w:hAnsi="Source Sans Pro"/>
          <w:color w:val="333333"/>
          <w:sz w:val="26"/>
          <w:szCs w:val="26"/>
          <w:lang w:val="et-EE"/>
        </w:rPr>
        <w:t xml:space="preserve">Meie </w:t>
      </w:r>
      <w:r w:rsidR="00CD1C7E">
        <w:rPr>
          <w:rFonts w:ascii="Source Sans Pro" w:hAnsi="Source Sans Pro"/>
          <w:color w:val="333333"/>
          <w:sz w:val="26"/>
          <w:szCs w:val="26"/>
          <w:lang w:val="et-EE"/>
        </w:rPr>
        <w:t>litsentsid</w:t>
      </w:r>
      <w:r w:rsidR="00C76068">
        <w:rPr>
          <w:rFonts w:ascii="Source Sans Pro" w:hAnsi="Source Sans Pro"/>
          <w:color w:val="333333"/>
          <w:sz w:val="26"/>
          <w:szCs w:val="26"/>
          <w:lang w:val="et-EE"/>
        </w:rPr>
        <w:t xml:space="preserve"> on tagasivõetamatud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144CC6">
        <w:rPr>
          <w:rFonts w:ascii="Source Sans Pro" w:hAnsi="Source Sans Pro"/>
          <w:color w:val="333333"/>
          <w:sz w:val="26"/>
          <w:szCs w:val="26"/>
          <w:lang w:val="et-EE"/>
        </w:rPr>
        <w:t xml:space="preserve">d </w:t>
      </w:r>
      <w:r w:rsidR="004221DE">
        <w:rPr>
          <w:rFonts w:ascii="Source Sans Pro" w:hAnsi="Source Sans Pro"/>
          <w:color w:val="333333"/>
          <w:sz w:val="26"/>
          <w:szCs w:val="26"/>
          <w:lang w:val="et-EE"/>
        </w:rPr>
        <w:t xml:space="preserve">peaksid </w:t>
      </w:r>
      <w:r w:rsidR="00CD1C7E">
        <w:rPr>
          <w:rFonts w:ascii="Source Sans Pro" w:hAnsi="Source Sans Pro"/>
          <w:color w:val="333333"/>
          <w:sz w:val="26"/>
          <w:szCs w:val="26"/>
          <w:lang w:val="et-EE"/>
        </w:rPr>
        <w:t>nende</w:t>
      </w:r>
      <w:r w:rsidR="004221DE">
        <w:rPr>
          <w:rFonts w:ascii="Source Sans Pro" w:hAnsi="Source Sans Pro"/>
          <w:color w:val="333333"/>
          <w:sz w:val="26"/>
          <w:szCs w:val="26"/>
          <w:lang w:val="et-EE"/>
        </w:rPr>
        <w:t xml:space="preserve"> valitud litsentsi </w:t>
      </w:r>
      <w:bookmarkStart w:id="1" w:name="_Hlk2661120"/>
      <w:r w:rsidR="004221DE">
        <w:rPr>
          <w:rFonts w:ascii="Source Sans Pro" w:hAnsi="Source Sans Pro"/>
          <w:color w:val="333333"/>
          <w:sz w:val="26"/>
          <w:szCs w:val="26"/>
          <w:lang w:val="et-EE"/>
        </w:rPr>
        <w:t xml:space="preserve">üldtingimused </w:t>
      </w:r>
      <w:bookmarkEnd w:id="1"/>
      <w:r w:rsidR="004221DE">
        <w:rPr>
          <w:rFonts w:ascii="Source Sans Pro" w:hAnsi="Source Sans Pro"/>
          <w:color w:val="333333"/>
          <w:sz w:val="26"/>
          <w:szCs w:val="26"/>
          <w:lang w:val="et-EE"/>
        </w:rPr>
        <w:t xml:space="preserve">läbi lugema ja endale </w:t>
      </w:r>
      <w:r w:rsidR="00CD1C7E">
        <w:rPr>
          <w:rFonts w:ascii="Source Sans Pro" w:hAnsi="Source Sans Pro"/>
          <w:color w:val="333333"/>
          <w:sz w:val="26"/>
          <w:szCs w:val="26"/>
          <w:lang w:val="et-EE"/>
        </w:rPr>
        <w:t>selgeks tegema</w:t>
      </w:r>
      <w:r w:rsidR="004221DE">
        <w:rPr>
          <w:rFonts w:ascii="Source Sans Pro" w:hAnsi="Source Sans Pro"/>
          <w:color w:val="333333"/>
          <w:sz w:val="26"/>
          <w:szCs w:val="26"/>
          <w:lang w:val="et-EE"/>
        </w:rPr>
        <w:t>, enne kui nad seda litsentsi rakendavad.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1161A9">
        <w:rPr>
          <w:rFonts w:ascii="Source Sans Pro" w:hAnsi="Source Sans Pro"/>
          <w:color w:val="333333"/>
          <w:sz w:val="26"/>
          <w:szCs w:val="26"/>
          <w:lang w:val="et-EE"/>
        </w:rPr>
        <w:t>d peaksid enne meie litsentside rakendamist paika panema ka kõik muud vajalikud õigused, nii et avalikkus saaks materjali ootuste kohaselt kasutada.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1161A9">
        <w:rPr>
          <w:rFonts w:ascii="Source Sans Pro" w:hAnsi="Source Sans Pro"/>
          <w:color w:val="333333"/>
          <w:sz w:val="26"/>
          <w:szCs w:val="26"/>
          <w:lang w:val="et-EE"/>
        </w:rPr>
        <w:t xml:space="preserve">d peaksid selgesti märgistama kogu materjali, mida </w:t>
      </w:r>
      <w:r w:rsidR="00CD1C7E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1161A9">
        <w:rPr>
          <w:rFonts w:ascii="Source Sans Pro" w:hAnsi="Source Sans Pro"/>
          <w:color w:val="333333"/>
          <w:sz w:val="26"/>
          <w:szCs w:val="26"/>
          <w:lang w:val="et-EE"/>
        </w:rPr>
        <w:t xml:space="preserve"> ei hõlma.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1161A9">
        <w:rPr>
          <w:rFonts w:ascii="Source Sans Pro" w:hAnsi="Source Sans Pro"/>
          <w:color w:val="333333"/>
          <w:sz w:val="26"/>
          <w:szCs w:val="26"/>
          <w:lang w:val="et-EE"/>
        </w:rPr>
        <w:t xml:space="preserve">See </w:t>
      </w:r>
      <w:r w:rsidR="00CD1C7E">
        <w:rPr>
          <w:rFonts w:ascii="Source Sans Pro" w:hAnsi="Source Sans Pro"/>
          <w:color w:val="333333"/>
          <w:sz w:val="26"/>
          <w:szCs w:val="26"/>
          <w:lang w:val="et-EE"/>
        </w:rPr>
        <w:t>tähendab</w:t>
      </w:r>
      <w:r w:rsidR="001161A9">
        <w:rPr>
          <w:rFonts w:ascii="Source Sans Pro" w:hAnsi="Source Sans Pro"/>
          <w:color w:val="333333"/>
          <w:sz w:val="26"/>
          <w:szCs w:val="26"/>
          <w:lang w:val="et-EE"/>
        </w:rPr>
        <w:t xml:space="preserve"> muuhulgas muid CC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1161A9">
        <w:rPr>
          <w:rFonts w:ascii="Source Sans Pro" w:hAnsi="Source Sans Pro"/>
          <w:color w:val="333333"/>
          <w:sz w:val="26"/>
          <w:szCs w:val="26"/>
          <w:lang w:val="et-EE"/>
        </w:rPr>
        <w:t>iga materjale või materjale, mida kasutatakse autorikaitse erandi või piirangu alusel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 </w:t>
      </w:r>
      <w:hyperlink r:id="rId5" w:anchor="Considerations_for_licensors" w:history="1">
        <w:r w:rsidR="00CD1C7E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Mida peaksid </w:t>
        </w:r>
        <w:r w:rsidR="00156804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litsentsiandja</w:t>
        </w:r>
        <w:r w:rsidR="00CD1C7E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d veel kaaluma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.</w:t>
        </w:r>
      </w:hyperlink>
      <w:r w:rsidR="00307D7C" w:rsidRPr="00FD5C40">
        <w:rPr>
          <w:rFonts w:ascii="Source Sans Pro" w:hAnsi="Source Sans Pro"/>
          <w:noProof/>
          <w:color w:val="049CCF"/>
          <w:sz w:val="26"/>
          <w:szCs w:val="26"/>
          <w:lang w:val="et-EE"/>
        </w:rPr>
        <mc:AlternateContent>
          <mc:Choice Requires="wps">
            <w:drawing>
              <wp:inline distT="0" distB="0" distL="0" distR="0">
                <wp:extent cx="307340" cy="307340"/>
                <wp:effectExtent l="0" t="4445" r="0" b="2540"/>
                <wp:docPr id="2" name="Rectangle 2" descr="https://creativecommons.org/images/deed/svg/deed_arrow_orang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ABBE3" id="Rectangle 2" o:spid="_x0000_s1026" alt="https://creativecommons.org/images/deed/svg/deed_arrow_orange.sv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BfdnfJ3gIAAAEGAAAOAAAAAAAAAAAAAAAAAC4CAABk&#10;cnMvZTJvRG9jLnhtbFBLAQItABQABgAIAAAAIQDrxsCk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074D1A" w:rsidRPr="00FD5C40" w:rsidRDefault="00AE0FC0" w:rsidP="00716FD2">
      <w:pPr>
        <w:pStyle w:val="usage-considerations"/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Mida peaks </w:t>
      </w:r>
      <w:r w:rsidR="004E3273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avalikkus </w:t>
      </w:r>
      <w:r w:rsidR="007B7906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kaaluma</w:t>
      </w:r>
      <w:r w:rsidR="00074D1A"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: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>Rakendades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üht meie avalikest litsentsidest, annab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>avalikkusele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loa 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>kasutada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>litsentseeritud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materjali </w:t>
      </w:r>
      <w:r w:rsidR="00C17EFC">
        <w:rPr>
          <w:rFonts w:ascii="Source Sans Pro" w:hAnsi="Source Sans Pro"/>
          <w:color w:val="333333"/>
          <w:sz w:val="26"/>
          <w:szCs w:val="26"/>
          <w:lang w:val="et-EE"/>
        </w:rPr>
        <w:t xml:space="preserve">toodud </w:t>
      </w:r>
      <w:r w:rsidR="004221DE">
        <w:rPr>
          <w:rFonts w:ascii="Source Sans Pro" w:hAnsi="Source Sans Pro"/>
          <w:color w:val="333333"/>
          <w:sz w:val="26"/>
          <w:szCs w:val="26"/>
          <w:lang w:val="et-EE"/>
        </w:rPr>
        <w:t>ü</w:t>
      </w:r>
      <w:r w:rsidR="00C17EFC">
        <w:rPr>
          <w:rFonts w:ascii="Source Sans Pro" w:hAnsi="Source Sans Pro"/>
          <w:color w:val="333333"/>
          <w:sz w:val="26"/>
          <w:szCs w:val="26"/>
          <w:lang w:val="et-EE"/>
        </w:rPr>
        <w:t>ldtingimustel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C17EFC">
        <w:rPr>
          <w:rFonts w:ascii="Source Sans Pro" w:hAnsi="Source Sans Pro"/>
          <w:color w:val="333333"/>
          <w:sz w:val="26"/>
          <w:szCs w:val="26"/>
          <w:lang w:val="et-EE"/>
        </w:rPr>
        <w:t xml:space="preserve">Kui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 xml:space="preserve"> lub</w:t>
      </w:r>
      <w:r w:rsidR="00C17EFC">
        <w:rPr>
          <w:rFonts w:ascii="Source Sans Pro" w:hAnsi="Source Sans Pro"/>
          <w:color w:val="333333"/>
          <w:sz w:val="26"/>
          <w:szCs w:val="26"/>
          <w:lang w:val="et-EE"/>
        </w:rPr>
        <w:t xml:space="preserve">a ei ole mingil 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>põhjusel</w:t>
      </w:r>
      <w:r w:rsidR="00C17EFC">
        <w:rPr>
          <w:rFonts w:ascii="Source Sans Pro" w:hAnsi="Source Sans Pro"/>
          <w:color w:val="333333"/>
          <w:sz w:val="26"/>
          <w:szCs w:val="26"/>
          <w:lang w:val="et-EE"/>
        </w:rPr>
        <w:t xml:space="preserve"> vajalik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–</w:t>
      </w:r>
      <w:r w:rsidR="00C17EFC">
        <w:rPr>
          <w:rFonts w:ascii="Source Sans Pro" w:hAnsi="Source Sans Pro"/>
          <w:color w:val="333333"/>
          <w:sz w:val="26"/>
          <w:szCs w:val="26"/>
          <w:lang w:val="et-EE"/>
        </w:rPr>
        <w:t xml:space="preserve"> näiteks autoriõiguste mingi kohalduva erandi või 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>piirangu</w:t>
      </w:r>
      <w:r w:rsidR="00C17EFC">
        <w:rPr>
          <w:rFonts w:ascii="Source Sans Pro" w:hAnsi="Source Sans Pro"/>
          <w:color w:val="333333"/>
          <w:sz w:val="26"/>
          <w:szCs w:val="26"/>
          <w:lang w:val="et-EE"/>
        </w:rPr>
        <w:t xml:space="preserve"> tõttu –, siis ei reguleeri litsents sellist kasutust.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CD3119">
        <w:rPr>
          <w:rFonts w:ascii="Source Sans Pro" w:hAnsi="Source Sans Pro"/>
          <w:color w:val="333333"/>
          <w:sz w:val="26"/>
          <w:szCs w:val="26"/>
          <w:lang w:val="et-EE"/>
        </w:rPr>
        <w:t xml:space="preserve">Meie litsentsid </w:t>
      </w:r>
      <w:r w:rsidR="00541256">
        <w:rPr>
          <w:rFonts w:ascii="Source Sans Pro" w:hAnsi="Source Sans Pro"/>
          <w:color w:val="333333"/>
          <w:sz w:val="26"/>
          <w:szCs w:val="26"/>
          <w:lang w:val="et-EE"/>
        </w:rPr>
        <w:t xml:space="preserve">annavad loa ainult autoriõiguste ja teatud muude õiguste alusel, mille 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>andmiseks</w:t>
      </w:r>
      <w:r w:rsidR="00541256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541256">
        <w:rPr>
          <w:rFonts w:ascii="Source Sans Pro" w:hAnsi="Source Sans Pro"/>
          <w:color w:val="333333"/>
          <w:sz w:val="26"/>
          <w:szCs w:val="26"/>
          <w:lang w:val="et-EE"/>
        </w:rPr>
        <w:t>l on</w:t>
      </w:r>
      <w:r w:rsidR="00541256" w:rsidRPr="00541256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541256">
        <w:rPr>
          <w:rFonts w:ascii="Source Sans Pro" w:hAnsi="Source Sans Pro"/>
          <w:color w:val="333333"/>
          <w:sz w:val="26"/>
          <w:szCs w:val="26"/>
          <w:lang w:val="et-EE"/>
        </w:rPr>
        <w:t>õigus.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>Litsentseeritud</w:t>
      </w:r>
      <w:r w:rsidR="00A34C0B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>materjali kasutamine</w:t>
      </w:r>
      <w:r w:rsidR="00A34C0B">
        <w:rPr>
          <w:rFonts w:ascii="Source Sans Pro" w:hAnsi="Source Sans Pro"/>
          <w:color w:val="333333"/>
          <w:sz w:val="26"/>
          <w:szCs w:val="26"/>
          <w:lang w:val="et-EE"/>
        </w:rPr>
        <w:t xml:space="preserve"> võib siiski olla piiratud muudel põhjustel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A34C0B">
        <w:rPr>
          <w:rFonts w:ascii="Source Sans Pro" w:hAnsi="Source Sans Pro"/>
          <w:color w:val="333333"/>
          <w:sz w:val="26"/>
          <w:szCs w:val="26"/>
          <w:lang w:val="et-EE"/>
        </w:rPr>
        <w:t xml:space="preserve">sealhulgas põhjusel, et 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>teistel</w:t>
      </w:r>
      <w:r w:rsidR="00A34C0B">
        <w:rPr>
          <w:rFonts w:ascii="Source Sans Pro" w:hAnsi="Source Sans Pro"/>
          <w:color w:val="333333"/>
          <w:sz w:val="26"/>
          <w:szCs w:val="26"/>
          <w:lang w:val="et-EE"/>
        </w:rPr>
        <w:t xml:space="preserve"> on 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 xml:space="preserve">materjali </w:t>
      </w:r>
      <w:r w:rsidR="00A34C0B">
        <w:rPr>
          <w:rFonts w:ascii="Source Sans Pro" w:hAnsi="Source Sans Pro"/>
          <w:color w:val="333333"/>
          <w:sz w:val="26"/>
          <w:szCs w:val="26"/>
          <w:lang w:val="et-EE"/>
        </w:rPr>
        <w:t>suhtes autoriõigused või muud õigused.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3574A1">
        <w:rPr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2D2389">
        <w:rPr>
          <w:rFonts w:ascii="Source Sans Pro" w:hAnsi="Source Sans Pro"/>
          <w:color w:val="333333"/>
          <w:sz w:val="26"/>
          <w:szCs w:val="26"/>
          <w:lang w:val="et-EE"/>
        </w:rPr>
        <w:t>võib esitada eripalveid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2D2389">
        <w:rPr>
          <w:rFonts w:ascii="Source Sans Pro" w:hAnsi="Source Sans Pro"/>
          <w:color w:val="333333"/>
          <w:sz w:val="26"/>
          <w:szCs w:val="26"/>
          <w:lang w:val="et-EE"/>
        </w:rPr>
        <w:t xml:space="preserve">nagu näiteks palve, et kõik </w:t>
      </w:r>
      <w:r w:rsidR="00C8227B">
        <w:rPr>
          <w:rFonts w:ascii="Source Sans Pro" w:hAnsi="Source Sans Pro"/>
          <w:color w:val="333333"/>
          <w:sz w:val="26"/>
          <w:szCs w:val="26"/>
          <w:lang w:val="et-EE"/>
        </w:rPr>
        <w:t xml:space="preserve">muutused oleksid märgitud või </w:t>
      </w:r>
      <w:r w:rsidR="00C8227B">
        <w:rPr>
          <w:rFonts w:ascii="Source Sans Pro" w:hAnsi="Source Sans Pro"/>
          <w:color w:val="333333"/>
          <w:sz w:val="26"/>
          <w:szCs w:val="26"/>
          <w:lang w:val="et-EE"/>
        </w:rPr>
        <w:lastRenderedPageBreak/>
        <w:t>kirjeldatud.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C8227B">
        <w:rPr>
          <w:rFonts w:ascii="Source Sans Pro" w:hAnsi="Source Sans Pro"/>
          <w:color w:val="333333"/>
          <w:sz w:val="26"/>
          <w:szCs w:val="26"/>
          <w:lang w:val="et-EE"/>
        </w:rPr>
        <w:t>Kuigi meie litsents seda ei nõua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716FD2">
        <w:rPr>
          <w:rFonts w:ascii="Source Sans Pro" w:hAnsi="Source Sans Pro"/>
          <w:color w:val="333333"/>
          <w:sz w:val="26"/>
          <w:szCs w:val="26"/>
          <w:lang w:val="et-EE"/>
        </w:rPr>
        <w:t>innustame teid siiski neid palveid täitma, kui need on mõistlikud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 </w:t>
      </w:r>
      <w:hyperlink r:id="rId6" w:anchor="Considerations_for_licensees" w:history="1">
        <w:r w:rsidR="00716FD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Mida peaks avalikkus veel </w:t>
        </w:r>
        <w:r w:rsidR="007B7906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kaaluma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.</w:t>
        </w:r>
      </w:hyperlink>
      <w:r w:rsidR="00307D7C" w:rsidRPr="00FD5C40">
        <w:rPr>
          <w:rFonts w:ascii="Source Sans Pro" w:hAnsi="Source Sans Pro"/>
          <w:noProof/>
          <w:color w:val="049CCF"/>
          <w:sz w:val="26"/>
          <w:szCs w:val="26"/>
          <w:lang w:val="et-EE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https://creativecommons.org/images/deed/svg/deed_arrow_orang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4340C5" id="Rectangle 1" o:spid="_x0000_s1026" alt="https://creativecommons.org/images/deed/svg/deed_arrow_orange.sv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074D1A" w:rsidRPr="00FD5C40" w:rsidRDefault="00A06038" w:rsidP="006E7056">
      <w:pPr>
        <w:pStyle w:val="Heading3"/>
        <w:shd w:val="clear" w:color="auto" w:fill="E9E9E9"/>
        <w:spacing w:before="240" w:after="240"/>
        <w:jc w:val="center"/>
        <w:rPr>
          <w:rFonts w:ascii="Source Sans Pro" w:hAnsi="Source Sans Pro"/>
          <w:color w:val="333333"/>
          <w:sz w:val="50"/>
          <w:szCs w:val="50"/>
          <w:lang w:val="et-EE"/>
        </w:rPr>
      </w:pPr>
      <w:r w:rsidRPr="00A06038">
        <w:rPr>
          <w:rFonts w:ascii="Source Sans Pro" w:hAnsi="Source Sans Pro"/>
          <w:noProof/>
          <w:color w:val="333333"/>
          <w:sz w:val="50"/>
          <w:szCs w:val="50"/>
          <w:lang w:val="et-EE"/>
        </w:rPr>
        <w:t>Creative Commons</w:t>
      </w:r>
      <w:r w:rsidR="00074D1A" w:rsidRPr="00FD5C40">
        <w:rPr>
          <w:rFonts w:ascii="Source Sans Pro" w:hAnsi="Source Sans Pro"/>
          <w:color w:val="333333"/>
          <w:sz w:val="50"/>
          <w:szCs w:val="50"/>
          <w:lang w:val="et-EE"/>
        </w:rPr>
        <w:t xml:space="preserve"> </w:t>
      </w:r>
      <w:r w:rsidR="00E10CF8">
        <w:rPr>
          <w:rFonts w:ascii="Source Sans Pro" w:hAnsi="Source Sans Pro"/>
          <w:color w:val="333333"/>
          <w:sz w:val="50"/>
          <w:szCs w:val="50"/>
          <w:lang w:val="et-EE"/>
        </w:rPr>
        <w:t xml:space="preserve">autorile </w:t>
      </w:r>
      <w:r w:rsidR="006E7056">
        <w:rPr>
          <w:rFonts w:ascii="Source Sans Pro" w:hAnsi="Source Sans Pro"/>
          <w:color w:val="333333"/>
          <w:sz w:val="50"/>
          <w:szCs w:val="50"/>
          <w:lang w:val="et-EE"/>
        </w:rPr>
        <w:t>omistamise</w:t>
      </w:r>
      <w:r w:rsidR="00E10CF8">
        <w:rPr>
          <w:rFonts w:ascii="Source Sans Pro" w:hAnsi="Source Sans Pro"/>
          <w:color w:val="333333"/>
          <w:sz w:val="50"/>
          <w:szCs w:val="50"/>
          <w:lang w:val="et-EE"/>
        </w:rPr>
        <w:t xml:space="preserve"> 4.0 rahvusvaheline avalik litsents</w:t>
      </w:r>
    </w:p>
    <w:p w:rsidR="00074D1A" w:rsidRPr="00FD5C40" w:rsidRDefault="00240DE1" w:rsidP="00E80425">
      <w:pPr>
        <w:pStyle w:val="NormalWeb"/>
        <w:shd w:val="clear" w:color="auto" w:fill="E9E9E9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Litsentseeritud õiguste 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(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määratletud allpool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)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teostamisega </w:t>
      </w:r>
      <w:r w:rsidR="006E7056">
        <w:rPr>
          <w:rFonts w:ascii="Source Sans Pro" w:hAnsi="Source Sans Pro"/>
          <w:color w:val="333333"/>
          <w:sz w:val="26"/>
          <w:szCs w:val="26"/>
          <w:lang w:val="et-EE"/>
        </w:rPr>
        <w:t xml:space="preserve">aktsepteerite ja võtate endale siduvaks selle </w:t>
      </w:r>
      <w:r w:rsidR="00A06038" w:rsidRPr="00A06038">
        <w:rPr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6E7056">
        <w:rPr>
          <w:rFonts w:ascii="Source Sans Pro" w:hAnsi="Source Sans Pro"/>
          <w:color w:val="333333"/>
          <w:sz w:val="26"/>
          <w:szCs w:val="26"/>
          <w:lang w:val="et-EE"/>
        </w:rPr>
        <w:t>autorile omistamise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4.0 </w:t>
      </w:r>
      <w:r w:rsidR="006E7056">
        <w:rPr>
          <w:rFonts w:ascii="Source Sans Pro" w:hAnsi="Source Sans Pro"/>
          <w:color w:val="333333"/>
          <w:sz w:val="26"/>
          <w:szCs w:val="26"/>
          <w:lang w:val="et-EE"/>
        </w:rPr>
        <w:t xml:space="preserve">rahvusvahelise avaliku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6E7056">
        <w:rPr>
          <w:rFonts w:ascii="Source Sans Pro" w:hAnsi="Source Sans Pro"/>
          <w:color w:val="333333"/>
          <w:sz w:val="26"/>
          <w:szCs w:val="26"/>
          <w:lang w:val="et-EE"/>
        </w:rPr>
        <w:t>i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("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Avalik litsents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")</w:t>
      </w:r>
      <w:r w:rsidR="006E7056">
        <w:rPr>
          <w:rFonts w:ascii="Source Sans Pro" w:hAnsi="Source Sans Pro"/>
          <w:color w:val="333333"/>
          <w:sz w:val="26"/>
          <w:szCs w:val="26"/>
          <w:lang w:val="et-EE"/>
        </w:rPr>
        <w:t xml:space="preserve"> üldtingimused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9E62B8">
        <w:rPr>
          <w:rFonts w:ascii="Source Sans Pro" w:hAnsi="Source Sans Pro"/>
          <w:color w:val="333333"/>
          <w:sz w:val="26"/>
          <w:szCs w:val="26"/>
          <w:lang w:val="et-EE"/>
        </w:rPr>
        <w:t xml:space="preserve">Ulatuses, milles seda avalikku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9E62B8">
        <w:rPr>
          <w:rFonts w:ascii="Source Sans Pro" w:hAnsi="Source Sans Pro"/>
          <w:color w:val="333333"/>
          <w:sz w:val="26"/>
          <w:szCs w:val="26"/>
          <w:lang w:val="et-EE"/>
        </w:rPr>
        <w:t>i saab tõlgendada lepinguna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400D0B">
        <w:rPr>
          <w:rFonts w:ascii="Source Sans Pro" w:hAnsi="Source Sans Pro"/>
          <w:color w:val="333333"/>
          <w:sz w:val="26"/>
          <w:szCs w:val="26"/>
          <w:lang w:val="et-EE"/>
        </w:rPr>
        <w:t>antakse t</w:t>
      </w:r>
      <w:r w:rsidR="00E80425">
        <w:rPr>
          <w:rFonts w:ascii="Source Sans Pro" w:hAnsi="Source Sans Pro"/>
          <w:color w:val="333333"/>
          <w:sz w:val="26"/>
          <w:szCs w:val="26"/>
          <w:lang w:val="et-EE"/>
        </w:rPr>
        <w:t xml:space="preserve">eile litsentseeritud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õigus</w:t>
      </w:r>
      <w:r w:rsidR="00E80425">
        <w:rPr>
          <w:rFonts w:ascii="Source Sans Pro" w:hAnsi="Source Sans Pro"/>
          <w:color w:val="333333"/>
          <w:sz w:val="26"/>
          <w:szCs w:val="26"/>
          <w:lang w:val="et-EE"/>
        </w:rPr>
        <w:t xml:space="preserve">ed, võttes </w:t>
      </w:r>
      <w:r w:rsidR="00EF67C2">
        <w:rPr>
          <w:rFonts w:ascii="Source Sans Pro" w:hAnsi="Source Sans Pro"/>
          <w:color w:val="333333"/>
          <w:sz w:val="26"/>
          <w:szCs w:val="26"/>
          <w:lang w:val="et-EE"/>
        </w:rPr>
        <w:t xml:space="preserve">selle </w:t>
      </w:r>
      <w:r w:rsidR="00BA5900">
        <w:rPr>
          <w:rFonts w:ascii="Source Sans Pro" w:hAnsi="Source Sans Pro"/>
          <w:color w:val="333333"/>
          <w:sz w:val="26"/>
          <w:szCs w:val="26"/>
          <w:lang w:val="et-EE"/>
        </w:rPr>
        <w:t>eelduseks nende üldtingimuste t</w:t>
      </w:r>
      <w:r w:rsidR="00E80425">
        <w:rPr>
          <w:rFonts w:ascii="Source Sans Pro" w:hAnsi="Source Sans Pro"/>
          <w:color w:val="333333"/>
          <w:sz w:val="26"/>
          <w:szCs w:val="26"/>
          <w:lang w:val="et-EE"/>
        </w:rPr>
        <w:t>eie poolse aktsepteerimise, ning litsentsiandja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67249D">
        <w:rPr>
          <w:rFonts w:ascii="Source Sans Pro" w:hAnsi="Source Sans Pro"/>
          <w:color w:val="333333"/>
          <w:sz w:val="26"/>
          <w:szCs w:val="26"/>
          <w:lang w:val="et-EE"/>
        </w:rPr>
        <w:t>annab t</w:t>
      </w:r>
      <w:r w:rsidR="00E80425">
        <w:rPr>
          <w:rFonts w:ascii="Source Sans Pro" w:hAnsi="Source Sans Pro"/>
          <w:color w:val="333333"/>
          <w:sz w:val="26"/>
          <w:szCs w:val="26"/>
          <w:lang w:val="et-EE"/>
        </w:rPr>
        <w:t xml:space="preserve">eile need õigused, võttes </w:t>
      </w:r>
      <w:r w:rsidR="00EF67C2">
        <w:rPr>
          <w:rFonts w:ascii="Source Sans Pro" w:hAnsi="Source Sans Pro"/>
          <w:color w:val="333333"/>
          <w:sz w:val="26"/>
          <w:szCs w:val="26"/>
          <w:lang w:val="et-EE"/>
        </w:rPr>
        <w:t xml:space="preserve">selle </w:t>
      </w:r>
      <w:r w:rsidR="00E80425">
        <w:rPr>
          <w:rFonts w:ascii="Source Sans Pro" w:hAnsi="Source Sans Pro"/>
          <w:color w:val="333333"/>
          <w:sz w:val="26"/>
          <w:szCs w:val="26"/>
          <w:lang w:val="et-EE"/>
        </w:rPr>
        <w:t xml:space="preserve">eelduseks kasu, mille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E80425">
        <w:rPr>
          <w:rFonts w:ascii="Source Sans Pro" w:hAnsi="Source Sans Pro"/>
          <w:color w:val="333333"/>
          <w:sz w:val="26"/>
          <w:szCs w:val="26"/>
          <w:lang w:val="et-EE"/>
        </w:rPr>
        <w:t xml:space="preserve"> saab litsentseeritud materjali nende üldtingimuste alusel kättesaadavaks tegemisest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074D1A" w:rsidP="004A2499">
      <w:pPr>
        <w:pStyle w:val="NormalWeb"/>
        <w:shd w:val="clear" w:color="auto" w:fill="E9E9E9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1</w:t>
      </w:r>
      <w:r w:rsidR="00EF67C2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 jagu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– </w:t>
      </w:r>
      <w:r w:rsidR="004A2499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Mõisted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C53768" w:rsidRDefault="000A050A" w:rsidP="002B6E33">
      <w:pPr>
        <w:numPr>
          <w:ilvl w:val="0"/>
          <w:numId w:val="1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Kohandatud </w:t>
      </w:r>
      <w:r w:rsidR="00A54138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materjal</w:t>
      </w: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 </w:t>
      </w:r>
      <w:r w:rsidR="00F018B7">
        <w:rPr>
          <w:rFonts w:ascii="Source Sans Pro" w:hAnsi="Source Sans Pro"/>
          <w:color w:val="333333"/>
          <w:sz w:val="26"/>
          <w:szCs w:val="26"/>
          <w:lang w:val="et-EE"/>
        </w:rPr>
        <w:t xml:space="preserve">tähendab materjali, millele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 xml:space="preserve">kohalduvad autoriõigused ja sarnased õigused, mis tulenevad </w:t>
      </w:r>
      <w:bookmarkStart w:id="2" w:name="_Hlk2663182"/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litsentseeritud materjal</w:t>
      </w:r>
      <w:bookmarkEnd w:id="2"/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 xml:space="preserve">ist </w:t>
      </w:r>
      <w:r w:rsidR="00F018B7">
        <w:rPr>
          <w:rFonts w:ascii="Source Sans Pro" w:hAnsi="Source Sans Pro"/>
          <w:color w:val="333333"/>
          <w:sz w:val="26"/>
          <w:szCs w:val="26"/>
          <w:lang w:val="et-EE"/>
        </w:rPr>
        <w:t xml:space="preserve">või põhinevad sellel ning mille alusel </w:t>
      </w:r>
      <w:r w:rsidR="00A04C6A">
        <w:rPr>
          <w:rFonts w:ascii="Source Sans Pro" w:hAnsi="Source Sans Pro"/>
          <w:color w:val="333333"/>
          <w:sz w:val="26"/>
          <w:szCs w:val="26"/>
          <w:lang w:val="et-EE"/>
        </w:rPr>
        <w:t xml:space="preserve">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 w:rsidR="00A04C6A">
        <w:rPr>
          <w:rFonts w:ascii="Source Sans Pro" w:hAnsi="Source Sans Pro"/>
          <w:color w:val="333333"/>
          <w:sz w:val="26"/>
          <w:szCs w:val="26"/>
          <w:lang w:val="et-EE"/>
        </w:rPr>
        <w:t>i tõlgitakse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A04C6A">
        <w:rPr>
          <w:rFonts w:ascii="Source Sans Pro" w:hAnsi="Source Sans Pro"/>
          <w:color w:val="333333"/>
          <w:sz w:val="26"/>
          <w:szCs w:val="26"/>
          <w:lang w:val="et-EE"/>
        </w:rPr>
        <w:t>muudetakse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A04C6A">
        <w:rPr>
          <w:rFonts w:ascii="Source Sans Pro" w:hAnsi="Source Sans Pro"/>
          <w:color w:val="333333"/>
          <w:sz w:val="26"/>
          <w:szCs w:val="26"/>
          <w:lang w:val="et-EE"/>
        </w:rPr>
        <w:t>ümber korraldatakse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A04C6A">
        <w:rPr>
          <w:rFonts w:ascii="Source Sans Pro" w:hAnsi="Source Sans Pro"/>
          <w:color w:val="333333"/>
          <w:sz w:val="26"/>
          <w:szCs w:val="26"/>
          <w:lang w:val="et-EE"/>
        </w:rPr>
        <w:t xml:space="preserve">teisendatakse või </w:t>
      </w:r>
      <w:r w:rsidR="002B6E33">
        <w:rPr>
          <w:rFonts w:ascii="Source Sans Pro" w:hAnsi="Source Sans Pro"/>
          <w:color w:val="333333"/>
          <w:sz w:val="26"/>
          <w:szCs w:val="26"/>
          <w:lang w:val="et-EE"/>
        </w:rPr>
        <w:t xml:space="preserve">muudetakse </w:t>
      </w:r>
      <w:r w:rsidR="00A04C6A">
        <w:rPr>
          <w:rFonts w:ascii="Source Sans Pro" w:hAnsi="Source Sans Pro"/>
          <w:color w:val="333333"/>
          <w:sz w:val="26"/>
          <w:szCs w:val="26"/>
          <w:lang w:val="et-EE"/>
        </w:rPr>
        <w:t>muul viisil, mis nõuab litsentsiandja autoriõiguste või muude õiguste alusel antavat luba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AF2AD6">
        <w:rPr>
          <w:rFonts w:ascii="Source Sans Pro" w:hAnsi="Source Sans Pro"/>
          <w:color w:val="333333"/>
          <w:sz w:val="26"/>
          <w:szCs w:val="26"/>
          <w:lang w:val="et-EE"/>
        </w:rPr>
        <w:t xml:space="preserve">Selle avaliku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0437A2">
        <w:rPr>
          <w:rFonts w:ascii="Source Sans Pro" w:hAnsi="Source Sans Pro"/>
          <w:color w:val="333333"/>
          <w:sz w:val="26"/>
          <w:szCs w:val="26"/>
          <w:lang w:val="et-EE"/>
        </w:rPr>
        <w:t>i mõistes</w:t>
      </w:r>
      <w:r w:rsidR="008653B1">
        <w:rPr>
          <w:rFonts w:ascii="Source Sans Pro" w:hAnsi="Source Sans Pro"/>
          <w:color w:val="333333"/>
          <w:sz w:val="26"/>
          <w:szCs w:val="26"/>
          <w:lang w:val="et-EE"/>
        </w:rPr>
        <w:t xml:space="preserve">: kui </w:t>
      </w:r>
      <w:r w:rsidR="008653B1" w:rsidRPr="00C53768">
        <w:rPr>
          <w:rFonts w:ascii="Source Sans Pro" w:hAnsi="Source Sans Pro"/>
          <w:sz w:val="26"/>
          <w:szCs w:val="26"/>
          <w:lang w:val="et-EE"/>
        </w:rPr>
        <w:t xml:space="preserve">litsentseeritud </w:t>
      </w:r>
      <w:r w:rsidR="004A19A5" w:rsidRPr="00C53768">
        <w:rPr>
          <w:rFonts w:ascii="Source Sans Pro" w:hAnsi="Source Sans Pro"/>
          <w:sz w:val="26"/>
          <w:szCs w:val="26"/>
          <w:lang w:val="et-EE"/>
        </w:rPr>
        <w:t>materjal</w:t>
      </w:r>
      <w:r w:rsidR="008653B1" w:rsidRPr="00C53768">
        <w:rPr>
          <w:rFonts w:ascii="Source Sans Pro" w:hAnsi="Source Sans Pro"/>
          <w:sz w:val="26"/>
          <w:szCs w:val="26"/>
          <w:lang w:val="et-EE"/>
        </w:rPr>
        <w:t xml:space="preserve"> on muusikaline teos, esitus või helisalvestus</w:t>
      </w:r>
      <w:r w:rsidR="00074D1A" w:rsidRPr="00C53768">
        <w:rPr>
          <w:rFonts w:ascii="Source Sans Pro" w:hAnsi="Source Sans Pro"/>
          <w:sz w:val="26"/>
          <w:szCs w:val="26"/>
          <w:lang w:val="et-EE"/>
        </w:rPr>
        <w:t xml:space="preserve">, </w:t>
      </w:r>
      <w:r w:rsidR="008653B1" w:rsidRPr="00C53768">
        <w:rPr>
          <w:rFonts w:ascii="Source Sans Pro" w:hAnsi="Source Sans Pro"/>
          <w:sz w:val="26"/>
          <w:szCs w:val="26"/>
          <w:lang w:val="et-EE"/>
        </w:rPr>
        <w:t xml:space="preserve">siis on kohandatud materjal </w:t>
      </w:r>
      <w:r w:rsidR="002B6E33" w:rsidRPr="00C53768">
        <w:rPr>
          <w:rFonts w:ascii="Source Sans Pro" w:hAnsi="Source Sans Pro"/>
          <w:sz w:val="26"/>
          <w:szCs w:val="26"/>
          <w:lang w:val="et-EE"/>
        </w:rPr>
        <w:t xml:space="preserve">loodud alati, kui litsentseeritud </w:t>
      </w:r>
      <w:r w:rsidR="004A19A5" w:rsidRPr="00C53768">
        <w:rPr>
          <w:rFonts w:ascii="Source Sans Pro" w:hAnsi="Source Sans Pro"/>
          <w:sz w:val="26"/>
          <w:szCs w:val="26"/>
          <w:lang w:val="et-EE"/>
        </w:rPr>
        <w:t>materjal</w:t>
      </w:r>
      <w:r w:rsidR="00074D1A" w:rsidRPr="00C53768">
        <w:rPr>
          <w:rFonts w:ascii="Source Sans Pro" w:hAnsi="Source Sans Pro"/>
          <w:sz w:val="26"/>
          <w:szCs w:val="26"/>
          <w:lang w:val="et-EE"/>
        </w:rPr>
        <w:t xml:space="preserve"> </w:t>
      </w:r>
      <w:r w:rsidR="00C53768" w:rsidRPr="00C53768">
        <w:rPr>
          <w:rFonts w:ascii="Source Sans Pro" w:hAnsi="Source Sans Pro"/>
          <w:sz w:val="26"/>
          <w:szCs w:val="26"/>
          <w:lang w:val="et-EE"/>
        </w:rPr>
        <w:t xml:space="preserve">liikuva kujutisega ajaliselt </w:t>
      </w:r>
      <w:r w:rsidR="002B6E33" w:rsidRPr="00C53768">
        <w:rPr>
          <w:rFonts w:ascii="Source Sans Pro" w:hAnsi="Source Sans Pro"/>
          <w:sz w:val="26"/>
          <w:szCs w:val="26"/>
          <w:lang w:val="et-EE"/>
        </w:rPr>
        <w:t>sünkroonitakse</w:t>
      </w:r>
      <w:r w:rsidR="00074D1A" w:rsidRPr="00C53768">
        <w:rPr>
          <w:rFonts w:ascii="Source Sans Pro" w:hAnsi="Source Sans Pro"/>
          <w:sz w:val="26"/>
          <w:szCs w:val="26"/>
          <w:lang w:val="et-EE"/>
        </w:rPr>
        <w:t>.</w:t>
      </w:r>
    </w:p>
    <w:p w:rsidR="00074D1A" w:rsidRPr="00FD5C40" w:rsidRDefault="00EB6B8E" w:rsidP="00E01454">
      <w:pPr>
        <w:numPr>
          <w:ilvl w:val="0"/>
          <w:numId w:val="1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Kohandaja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 </w:t>
      </w: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litsents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tähendab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i, </w:t>
      </w:r>
      <w:r w:rsidR="00591A41">
        <w:rPr>
          <w:rFonts w:ascii="Source Sans Pro" w:hAnsi="Source Sans Pro"/>
          <w:color w:val="333333"/>
          <w:sz w:val="26"/>
          <w:szCs w:val="26"/>
          <w:lang w:val="et-EE"/>
        </w:rPr>
        <w:t>mida t</w:t>
      </w:r>
      <w:r w:rsidR="005A6416">
        <w:rPr>
          <w:rFonts w:ascii="Source Sans Pro" w:hAnsi="Source Sans Pro"/>
          <w:color w:val="333333"/>
          <w:sz w:val="26"/>
          <w:szCs w:val="26"/>
          <w:lang w:val="et-EE"/>
        </w:rPr>
        <w:t>e rakendate oma autoriõigustele j</w:t>
      </w:r>
      <w:r w:rsidR="00DF4569">
        <w:rPr>
          <w:rFonts w:ascii="Source Sans Pro" w:hAnsi="Source Sans Pro"/>
          <w:color w:val="333333"/>
          <w:sz w:val="26"/>
          <w:szCs w:val="26"/>
          <w:lang w:val="et-EE"/>
        </w:rPr>
        <w:t>a muudele sarnastele õigustele t</w:t>
      </w:r>
      <w:r w:rsidR="005A6416">
        <w:rPr>
          <w:rFonts w:ascii="Source Sans Pro" w:hAnsi="Source Sans Pro"/>
          <w:color w:val="333333"/>
          <w:sz w:val="26"/>
          <w:szCs w:val="26"/>
          <w:lang w:val="et-EE"/>
        </w:rPr>
        <w:t>eie poolsetes panustes kohandatud materjalisse</w:t>
      </w:r>
      <w:r w:rsidR="00E01454">
        <w:rPr>
          <w:rFonts w:ascii="Source Sans Pro" w:hAnsi="Source Sans Pro"/>
          <w:color w:val="333333"/>
          <w:sz w:val="26"/>
          <w:szCs w:val="26"/>
          <w:lang w:val="et-EE"/>
        </w:rPr>
        <w:t>,</w:t>
      </w:r>
      <w:r w:rsidR="005A6416">
        <w:rPr>
          <w:rFonts w:ascii="Source Sans Pro" w:hAnsi="Source Sans Pro"/>
          <w:color w:val="333333"/>
          <w:sz w:val="26"/>
          <w:szCs w:val="26"/>
          <w:lang w:val="et-EE"/>
        </w:rPr>
        <w:t xml:space="preserve"> kooskõlas selle avaliku litsentsi üldtingimustega</w:t>
      </w:r>
      <w:r w:rsidR="005A6416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5A6416" w:rsidP="00FF43EC">
      <w:pPr>
        <w:numPr>
          <w:ilvl w:val="0"/>
          <w:numId w:val="1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Autoriõigused ja muud sarnased õigused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 w:rsidR="00402CE5">
        <w:rPr>
          <w:rFonts w:ascii="Source Sans Pro" w:hAnsi="Source Sans Pro"/>
          <w:color w:val="333333"/>
          <w:sz w:val="26"/>
          <w:szCs w:val="26"/>
          <w:lang w:val="et-EE"/>
        </w:rPr>
        <w:t xml:space="preserve">tähendab </w:t>
      </w:r>
      <w:r w:rsidR="00020B84">
        <w:rPr>
          <w:rFonts w:ascii="Source Sans Pro" w:hAnsi="Source Sans Pro"/>
          <w:color w:val="333333"/>
          <w:sz w:val="26"/>
          <w:szCs w:val="26"/>
          <w:lang w:val="et-EE"/>
        </w:rPr>
        <w:t>autoriõigust ja/või muid sarnaseid tihedalt autoriõigustega seotud õigusi, muuhulgas õigusi esitusele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020B84">
        <w:rPr>
          <w:rFonts w:ascii="Source Sans Pro" w:hAnsi="Source Sans Pro"/>
          <w:color w:val="333333"/>
          <w:sz w:val="26"/>
          <w:szCs w:val="26"/>
          <w:lang w:val="et-EE"/>
        </w:rPr>
        <w:t xml:space="preserve">helisalvestamisele ja </w:t>
      </w:r>
      <w:r w:rsidR="00020B84" w:rsidRPr="00020B84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sui generis </w:t>
      </w:r>
      <w:r w:rsidR="00020B84">
        <w:rPr>
          <w:rFonts w:ascii="Source Sans Pro" w:hAnsi="Source Sans Pro"/>
          <w:color w:val="333333"/>
          <w:sz w:val="26"/>
          <w:szCs w:val="26"/>
          <w:lang w:val="et-EE"/>
        </w:rPr>
        <w:t>andmebaasiõigusi, olenemata sellest, kuidas need õigused on tähistatud või kategoriseeritud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C76459">
        <w:rPr>
          <w:rFonts w:ascii="Source Sans Pro" w:hAnsi="Source Sans Pro"/>
          <w:color w:val="333333"/>
          <w:sz w:val="26"/>
          <w:szCs w:val="26"/>
          <w:lang w:val="et-EE"/>
        </w:rPr>
        <w:t xml:space="preserve">Selle avaliku litsentsi mõistes: </w:t>
      </w:r>
      <w:hyperlink r:id="rId7" w:anchor="s2b" w:history="1"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2</w:t>
        </w:r>
        <w:r w:rsidR="00FF43EC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. jao lõike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(b)</w:t>
        </w:r>
        <w:r w:rsidR="00FF43EC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 punktides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(1)-(2)</w:t>
        </w:r>
      </w:hyperlink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 w:rsidR="00FF43EC">
        <w:rPr>
          <w:rFonts w:ascii="Source Sans Pro" w:hAnsi="Source Sans Pro"/>
          <w:color w:val="333333"/>
          <w:sz w:val="26"/>
          <w:szCs w:val="26"/>
          <w:lang w:val="et-EE"/>
        </w:rPr>
        <w:t xml:space="preserve">sätestatud õigused ei ole autoriõigused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ja muud sarnased õigused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FC3237" w:rsidP="000D7957">
      <w:pPr>
        <w:numPr>
          <w:ilvl w:val="0"/>
          <w:numId w:val="1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Toimivad tehnoloogilised moodused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tähendavad mooduseid, mida </w:t>
      </w:r>
      <w:r w:rsidR="004478BC">
        <w:rPr>
          <w:rFonts w:ascii="Source Sans Pro" w:hAnsi="Source Sans Pro"/>
          <w:color w:val="333333"/>
          <w:sz w:val="26"/>
          <w:szCs w:val="26"/>
          <w:lang w:val="et-EE"/>
        </w:rPr>
        <w:t xml:space="preserve">ei tohi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korrektsete volituste puudumisel kõrvaldada seaduste alusel, mis </w:t>
      </w:r>
      <w:r w:rsidR="00D7730F">
        <w:rPr>
          <w:rFonts w:ascii="Source Sans Pro" w:hAnsi="Source Sans Pro"/>
          <w:color w:val="333333"/>
          <w:sz w:val="26"/>
          <w:szCs w:val="26"/>
          <w:lang w:val="et-EE"/>
        </w:rPr>
        <w:t xml:space="preserve">seonduvad kohustuste täitmisega 1996. aasta 20. detsembril vastuvõetud 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WIPO </w:t>
      </w:r>
      <w:r w:rsidR="000D7957">
        <w:rPr>
          <w:rFonts w:ascii="Source Sans Pro" w:hAnsi="Source Sans Pro"/>
          <w:color w:val="333333"/>
          <w:sz w:val="26"/>
          <w:szCs w:val="26"/>
          <w:lang w:val="et-EE"/>
        </w:rPr>
        <w:t xml:space="preserve">autorikaitse leppe artikli </w:t>
      </w:r>
      <w:r w:rsidR="00D7730F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11 </w:t>
      </w:r>
      <w:r w:rsidR="00D7730F">
        <w:rPr>
          <w:rFonts w:ascii="Source Sans Pro" w:hAnsi="Source Sans Pro"/>
          <w:color w:val="333333"/>
          <w:sz w:val="26"/>
          <w:szCs w:val="26"/>
          <w:lang w:val="et-EE"/>
        </w:rPr>
        <w:t>ja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/</w:t>
      </w:r>
      <w:r w:rsidR="000D7957">
        <w:rPr>
          <w:rFonts w:ascii="Source Sans Pro" w:hAnsi="Source Sans Pro"/>
          <w:color w:val="333333"/>
          <w:sz w:val="26"/>
          <w:szCs w:val="26"/>
          <w:lang w:val="et-EE"/>
        </w:rPr>
        <w:t>või sarnaste rahvusvaheliste lepete alusel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6F2E65" w:rsidP="008F7DA2">
      <w:pPr>
        <w:numPr>
          <w:ilvl w:val="0"/>
          <w:numId w:val="1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lastRenderedPageBreak/>
        <w:t xml:space="preserve">Erandid ja piirangud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tähendavad õiglast kasutust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õiglast kohtlemist ja/või mis tahes muid erandeid või piirang</w:t>
      </w:r>
      <w:r w:rsidR="00F4356E">
        <w:rPr>
          <w:rFonts w:ascii="Source Sans Pro" w:hAnsi="Source Sans Pro"/>
          <w:color w:val="333333"/>
          <w:sz w:val="26"/>
          <w:szCs w:val="26"/>
          <w:lang w:val="et-EE"/>
        </w:rPr>
        <w:t xml:space="preserve">uid </w:t>
      </w:r>
      <w:r w:rsidR="008F7DA2">
        <w:rPr>
          <w:rFonts w:ascii="Source Sans Pro" w:hAnsi="Source Sans Pro"/>
          <w:color w:val="333333"/>
          <w:sz w:val="26"/>
          <w:szCs w:val="26"/>
          <w:lang w:val="et-EE"/>
        </w:rPr>
        <w:t xml:space="preserve">autoriõigustele ja muudele sarnastele õigustele, mis kohalduvad 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 w:rsidR="00984830">
        <w:rPr>
          <w:rFonts w:ascii="Source Sans Pro" w:hAnsi="Source Sans Pro"/>
          <w:color w:val="333333"/>
          <w:sz w:val="26"/>
          <w:szCs w:val="26"/>
          <w:lang w:val="et-EE"/>
        </w:rPr>
        <w:t>i t</w:t>
      </w:r>
      <w:r w:rsidR="008F7DA2">
        <w:rPr>
          <w:rFonts w:ascii="Source Sans Pro" w:hAnsi="Source Sans Pro"/>
          <w:color w:val="333333"/>
          <w:sz w:val="26"/>
          <w:szCs w:val="26"/>
          <w:lang w:val="et-EE"/>
        </w:rPr>
        <w:t>eie poolsele kasutusele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CC487E" w:rsidP="00987C13">
      <w:pPr>
        <w:numPr>
          <w:ilvl w:val="0"/>
          <w:numId w:val="1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Litsentseeritud materjal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tähendab kunstilist või kirjanduslikku teost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987C13">
        <w:rPr>
          <w:rFonts w:ascii="Source Sans Pro" w:hAnsi="Source Sans Pro"/>
          <w:color w:val="333333"/>
          <w:sz w:val="26"/>
          <w:szCs w:val="26"/>
          <w:lang w:val="et-EE"/>
        </w:rPr>
        <w:t>andmebaasi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või muud materjali, millele litsentsiandja on </w:t>
      </w:r>
      <w:r w:rsidR="00987C13">
        <w:rPr>
          <w:rFonts w:ascii="Source Sans Pro" w:hAnsi="Source Sans Pro"/>
          <w:color w:val="333333"/>
          <w:sz w:val="26"/>
          <w:szCs w:val="26"/>
          <w:lang w:val="et-EE"/>
        </w:rPr>
        <w:t xml:space="preserve">selle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av</w:t>
      </w:r>
      <w:r w:rsidR="00987C13">
        <w:rPr>
          <w:rFonts w:ascii="Source Sans Pro" w:hAnsi="Source Sans Pro"/>
          <w:color w:val="333333"/>
          <w:sz w:val="26"/>
          <w:szCs w:val="26"/>
          <w:lang w:val="et-EE"/>
        </w:rPr>
        <w:t>alik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u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i rakendanud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240DE1" w:rsidP="002B2220">
      <w:pPr>
        <w:numPr>
          <w:ilvl w:val="0"/>
          <w:numId w:val="1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Litsentseeritud õigus</w:t>
      </w:r>
      <w:r w:rsidR="00D0693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ed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 w:rsidR="00D0693E">
        <w:rPr>
          <w:rFonts w:ascii="Source Sans Pro" w:hAnsi="Source Sans Pro"/>
          <w:color w:val="333333"/>
          <w:sz w:val="26"/>
          <w:szCs w:val="26"/>
          <w:lang w:val="et-EE"/>
        </w:rPr>
        <w:t xml:space="preserve">on </w:t>
      </w:r>
      <w:r w:rsidR="004C0EF6">
        <w:rPr>
          <w:rFonts w:ascii="Source Sans Pro" w:hAnsi="Source Sans Pro"/>
          <w:color w:val="333333"/>
          <w:sz w:val="26"/>
          <w:szCs w:val="26"/>
          <w:lang w:val="et-EE"/>
        </w:rPr>
        <w:t>t</w:t>
      </w:r>
      <w:r w:rsidR="002B2220">
        <w:rPr>
          <w:rFonts w:ascii="Source Sans Pro" w:hAnsi="Source Sans Pro"/>
          <w:color w:val="333333"/>
          <w:sz w:val="26"/>
          <w:szCs w:val="26"/>
          <w:lang w:val="et-EE"/>
        </w:rPr>
        <w:t xml:space="preserve">eile antud õigused, millele kehtivad selle avaliku litsentsi </w:t>
      </w:r>
      <w:r w:rsidR="004221DE">
        <w:rPr>
          <w:rFonts w:ascii="Source Sans Pro" w:hAnsi="Source Sans Pro"/>
          <w:color w:val="333333"/>
          <w:sz w:val="26"/>
          <w:szCs w:val="26"/>
          <w:lang w:val="et-EE"/>
        </w:rPr>
        <w:t>üldtingimused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2B2220">
        <w:rPr>
          <w:rFonts w:ascii="Source Sans Pro" w:hAnsi="Source Sans Pro"/>
          <w:color w:val="333333"/>
          <w:sz w:val="26"/>
          <w:szCs w:val="26"/>
          <w:lang w:val="et-EE"/>
        </w:rPr>
        <w:t>ning mis on piiratud kõigi autoriõiguste ja muude sarnaste õigustega, mis kohalduvad litsentseeritud materjali teie poolsele kasutusele ja mida litsentsiandjal on volitused anda</w:t>
      </w:r>
      <w:r w:rsidR="002B2220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156804" w:rsidP="002B2220">
      <w:pPr>
        <w:numPr>
          <w:ilvl w:val="0"/>
          <w:numId w:val="1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Litsentsiandja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 w:rsidR="002B2220">
        <w:rPr>
          <w:rFonts w:ascii="Source Sans Pro" w:hAnsi="Source Sans Pro"/>
          <w:color w:val="333333"/>
          <w:sz w:val="26"/>
          <w:szCs w:val="26"/>
          <w:lang w:val="et-EE"/>
        </w:rPr>
        <w:t>tähendab füüsilist või juriidilist isikut või isikuid, kes selle avaliku litsentsi alusel õigusi annavad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1324C9" w:rsidP="002B07DF">
      <w:pPr>
        <w:numPr>
          <w:ilvl w:val="0"/>
          <w:numId w:val="1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Jagamine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tähendab materjali andmist avalikkusele mis </w:t>
      </w:r>
      <w:r w:rsidR="002B07DF">
        <w:rPr>
          <w:rFonts w:ascii="Source Sans Pro" w:hAnsi="Source Sans Pro"/>
          <w:color w:val="333333"/>
          <w:sz w:val="26"/>
          <w:szCs w:val="26"/>
          <w:lang w:val="et-EE"/>
        </w:rPr>
        <w:t>tahes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viisil või </w:t>
      </w:r>
      <w:r w:rsidR="002B07DF">
        <w:rPr>
          <w:rFonts w:ascii="Source Sans Pro" w:hAnsi="Source Sans Pro"/>
          <w:color w:val="333333"/>
          <w:sz w:val="26"/>
          <w:szCs w:val="26"/>
          <w:lang w:val="et-EE"/>
        </w:rPr>
        <w:t>protsessiga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, mis nõuab litsentseeritud õiguste alusel luba, nagu näiteks reprodutseerimine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avalik väljapanek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avalik esitus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2B07DF">
        <w:rPr>
          <w:rFonts w:ascii="Source Sans Pro" w:hAnsi="Source Sans Pro"/>
          <w:color w:val="333333"/>
          <w:sz w:val="26"/>
          <w:szCs w:val="26"/>
          <w:lang w:val="et-EE"/>
        </w:rPr>
        <w:t>jaotamine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2B07DF">
        <w:rPr>
          <w:rFonts w:ascii="Source Sans Pro" w:hAnsi="Source Sans Pro"/>
          <w:color w:val="333333"/>
          <w:sz w:val="26"/>
          <w:szCs w:val="26"/>
          <w:lang w:val="et-EE"/>
        </w:rPr>
        <w:t>levitamine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2B07DF">
        <w:rPr>
          <w:rFonts w:ascii="Source Sans Pro" w:hAnsi="Source Sans Pro"/>
          <w:color w:val="333333"/>
          <w:sz w:val="26"/>
          <w:szCs w:val="26"/>
          <w:lang w:val="et-EE"/>
        </w:rPr>
        <w:t>edastamine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2B07DF">
        <w:rPr>
          <w:rFonts w:ascii="Source Sans Pro" w:hAnsi="Source Sans Pro"/>
          <w:color w:val="333333"/>
          <w:sz w:val="26"/>
          <w:szCs w:val="26"/>
          <w:lang w:val="et-EE"/>
        </w:rPr>
        <w:t>või importimine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2B07DF">
        <w:rPr>
          <w:rFonts w:ascii="Source Sans Pro" w:hAnsi="Source Sans Pro"/>
          <w:color w:val="333333"/>
          <w:sz w:val="26"/>
          <w:szCs w:val="26"/>
          <w:lang w:val="et-EE"/>
        </w:rPr>
        <w:t>ning materjali avalikkusele kättesaadavaks tegemine, sealhulgas viisidel, mis võimaldavad avalikkuse liikmetel saada juurdepääsu materjalile kohast ja ajal, mille nad individuaalselt valivad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074D1A" w:rsidP="00D44397">
      <w:pPr>
        <w:numPr>
          <w:ilvl w:val="0"/>
          <w:numId w:val="1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2B3F98">
        <w:rPr>
          <w:rStyle w:val="Strong"/>
          <w:rFonts w:ascii="Source Sans Pro" w:hAnsi="Source Sans Pro"/>
          <w:i/>
          <w:iCs/>
          <w:color w:val="222222"/>
          <w:sz w:val="26"/>
          <w:szCs w:val="26"/>
          <w:lang w:val="et-EE"/>
        </w:rPr>
        <w:t xml:space="preserve">Sui </w:t>
      </w:r>
      <w:r w:rsidR="002B3F98" w:rsidRPr="002B3F98">
        <w:rPr>
          <w:rStyle w:val="Strong"/>
          <w:rFonts w:ascii="Source Sans Pro" w:hAnsi="Source Sans Pro"/>
          <w:i/>
          <w:iCs/>
          <w:color w:val="222222"/>
          <w:sz w:val="26"/>
          <w:szCs w:val="26"/>
          <w:lang w:val="et-EE"/>
        </w:rPr>
        <w:t>generis</w:t>
      </w:r>
      <w:r w:rsidR="002B3F98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 </w:t>
      </w:r>
      <w:r w:rsidR="002B3F98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andmebaasiõigused </w:t>
      </w:r>
      <w:r w:rsidR="002B3F98">
        <w:rPr>
          <w:rFonts w:ascii="Source Sans Pro" w:hAnsi="Source Sans Pro"/>
          <w:color w:val="333333"/>
          <w:sz w:val="26"/>
          <w:szCs w:val="26"/>
          <w:lang w:val="et-EE"/>
        </w:rPr>
        <w:t>on aut</w:t>
      </w:r>
      <w:r w:rsidR="00897E80">
        <w:rPr>
          <w:rFonts w:ascii="Source Sans Pro" w:hAnsi="Source Sans Pro"/>
          <w:color w:val="333333"/>
          <w:sz w:val="26"/>
          <w:szCs w:val="26"/>
          <w:lang w:val="et-EE"/>
        </w:rPr>
        <w:t>o</w:t>
      </w:r>
      <w:r w:rsidR="002B3F98">
        <w:rPr>
          <w:rFonts w:ascii="Source Sans Pro" w:hAnsi="Source Sans Pro"/>
          <w:color w:val="333333"/>
          <w:sz w:val="26"/>
          <w:szCs w:val="26"/>
          <w:lang w:val="et-EE"/>
        </w:rPr>
        <w:t xml:space="preserve">riõigusest erinevad õigused, mis </w:t>
      </w:r>
      <w:r w:rsidR="00897E80">
        <w:rPr>
          <w:rFonts w:ascii="Source Sans Pro" w:hAnsi="Source Sans Pro"/>
          <w:color w:val="333333"/>
          <w:sz w:val="26"/>
          <w:szCs w:val="26"/>
          <w:lang w:val="et-EE"/>
        </w:rPr>
        <w:t>tule</w:t>
      </w:r>
      <w:r w:rsidR="00D44397">
        <w:rPr>
          <w:rFonts w:ascii="Source Sans Pro" w:hAnsi="Source Sans Pro"/>
          <w:color w:val="333333"/>
          <w:sz w:val="26"/>
          <w:szCs w:val="26"/>
          <w:lang w:val="et-EE"/>
        </w:rPr>
        <w:t>n</w:t>
      </w:r>
      <w:r w:rsidR="00897E80">
        <w:rPr>
          <w:rFonts w:ascii="Source Sans Pro" w:hAnsi="Source Sans Pro"/>
          <w:color w:val="333333"/>
          <w:sz w:val="26"/>
          <w:szCs w:val="26"/>
          <w:lang w:val="et-EE"/>
        </w:rPr>
        <w:t>evad</w:t>
      </w:r>
      <w:r w:rsidR="002B3F98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897E80">
        <w:rPr>
          <w:rFonts w:ascii="Source Sans Pro" w:hAnsi="Source Sans Pro"/>
          <w:color w:val="333333"/>
          <w:sz w:val="26"/>
          <w:szCs w:val="26"/>
          <w:lang w:val="et-EE"/>
        </w:rPr>
        <w:t>Euroopa</w:t>
      </w:r>
      <w:r w:rsidR="002B3F98">
        <w:rPr>
          <w:rFonts w:ascii="Source Sans Pro" w:hAnsi="Source Sans Pro"/>
          <w:color w:val="333333"/>
          <w:sz w:val="26"/>
          <w:szCs w:val="26"/>
          <w:lang w:val="et-EE"/>
        </w:rPr>
        <w:t xml:space="preserve"> Parlamendi ja </w:t>
      </w:r>
      <w:r w:rsidR="004C0EF6">
        <w:rPr>
          <w:rFonts w:ascii="Source Sans Pro" w:hAnsi="Source Sans Pro"/>
          <w:color w:val="333333"/>
          <w:sz w:val="26"/>
          <w:szCs w:val="26"/>
          <w:lang w:val="et-EE"/>
        </w:rPr>
        <w:t>N</w:t>
      </w:r>
      <w:r w:rsidR="00D44397">
        <w:rPr>
          <w:rFonts w:ascii="Source Sans Pro" w:hAnsi="Source Sans Pro"/>
          <w:color w:val="333333"/>
          <w:sz w:val="26"/>
          <w:szCs w:val="26"/>
          <w:lang w:val="et-EE"/>
        </w:rPr>
        <w:t xml:space="preserve">õukogu </w:t>
      </w:r>
      <w:r w:rsidR="002B3F98" w:rsidRPr="00FD5C40">
        <w:rPr>
          <w:rFonts w:ascii="Source Sans Pro" w:hAnsi="Source Sans Pro"/>
          <w:color w:val="333333"/>
          <w:sz w:val="26"/>
          <w:szCs w:val="26"/>
          <w:lang w:val="et-EE"/>
        </w:rPr>
        <w:t>1</w:t>
      </w:r>
      <w:r w:rsidR="002B3F98">
        <w:rPr>
          <w:rFonts w:ascii="Source Sans Pro" w:hAnsi="Source Sans Pro"/>
          <w:color w:val="333333"/>
          <w:sz w:val="26"/>
          <w:szCs w:val="26"/>
          <w:lang w:val="et-EE"/>
        </w:rPr>
        <w:t xml:space="preserve">996. aasta 11. märtsi direktiivist 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96/9/E</w:t>
      </w:r>
      <w:r w:rsidR="002B3F98">
        <w:rPr>
          <w:rFonts w:ascii="Source Sans Pro" w:hAnsi="Source Sans Pro"/>
          <w:color w:val="333333"/>
          <w:sz w:val="26"/>
          <w:szCs w:val="26"/>
          <w:lang w:val="et-EE"/>
        </w:rPr>
        <w:t>Ü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2B3F98">
        <w:rPr>
          <w:rFonts w:ascii="Source Sans Pro" w:hAnsi="Source Sans Pro"/>
          <w:color w:val="333333"/>
          <w:sz w:val="26"/>
          <w:szCs w:val="26"/>
          <w:lang w:val="et-EE"/>
        </w:rPr>
        <w:t xml:space="preserve">andmebaaside õiguskaitse kohta </w:t>
      </w:r>
      <w:r w:rsidR="00D44397">
        <w:rPr>
          <w:rFonts w:ascii="Source Sans Pro" w:hAnsi="Source Sans Pro"/>
          <w:color w:val="333333"/>
          <w:sz w:val="26"/>
          <w:szCs w:val="26"/>
          <w:lang w:val="et-EE"/>
        </w:rPr>
        <w:t>ning</w:t>
      </w:r>
      <w:r w:rsidR="002B3F98">
        <w:rPr>
          <w:rFonts w:ascii="Source Sans Pro" w:hAnsi="Source Sans Pro"/>
          <w:color w:val="333333"/>
          <w:sz w:val="26"/>
          <w:szCs w:val="26"/>
          <w:lang w:val="et-EE"/>
        </w:rPr>
        <w:t xml:space="preserve"> selle muudatustest ja õigusjärglastest, </w:t>
      </w:r>
      <w:r w:rsidR="00D44397">
        <w:rPr>
          <w:rFonts w:ascii="Source Sans Pro" w:hAnsi="Source Sans Pro"/>
          <w:color w:val="333333"/>
          <w:sz w:val="26"/>
          <w:szCs w:val="26"/>
          <w:lang w:val="et-EE"/>
        </w:rPr>
        <w:t>samuti</w:t>
      </w:r>
      <w:r w:rsidR="002B3F98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D44397">
        <w:rPr>
          <w:rFonts w:ascii="Source Sans Pro" w:hAnsi="Source Sans Pro"/>
          <w:color w:val="333333"/>
          <w:sz w:val="26"/>
          <w:szCs w:val="26"/>
          <w:lang w:val="et-EE"/>
        </w:rPr>
        <w:t xml:space="preserve">muud põhimõtteliselt samaväärsed õigused </w:t>
      </w:r>
      <w:r w:rsidR="00897E80">
        <w:rPr>
          <w:rFonts w:ascii="Source Sans Pro" w:hAnsi="Source Sans Pro"/>
          <w:color w:val="333333"/>
          <w:sz w:val="26"/>
          <w:szCs w:val="26"/>
          <w:lang w:val="et-EE"/>
        </w:rPr>
        <w:t>kogu maailmas</w:t>
      </w:r>
      <w:r w:rsidR="002B3F98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D44397" w:rsidP="00D44397">
      <w:pPr>
        <w:numPr>
          <w:ilvl w:val="0"/>
          <w:numId w:val="1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Teie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tähendab füüsilist või juriidilist isikut, kes teostab selle avaliku litsentsi alusel litsentseeritud õigusi.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Teile jne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on sellele vastav tähendus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EF67C2" w:rsidP="00D44397">
      <w:pPr>
        <w:pStyle w:val="NormalWeb"/>
        <w:shd w:val="clear" w:color="auto" w:fill="E9E9E9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2. jagu </w:t>
      </w:r>
      <w:r w:rsidR="00074D1A"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– </w:t>
      </w:r>
      <w:r w:rsidR="00D44397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Ulatus</w:t>
      </w:r>
      <w:r w:rsidR="00074D1A"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156804" w:rsidP="00D44397">
      <w:pPr>
        <w:numPr>
          <w:ilvl w:val="0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Litsents</w:t>
      </w:r>
      <w:r w:rsidR="00D44397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i andmine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E369AB" w:rsidP="0057673E">
      <w:pPr>
        <w:numPr>
          <w:ilvl w:val="1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Selle a</w:t>
      </w:r>
      <w:r w:rsidR="00F865DF">
        <w:rPr>
          <w:rFonts w:ascii="Source Sans Pro" w:hAnsi="Source Sans Pro"/>
          <w:color w:val="333333"/>
          <w:sz w:val="26"/>
          <w:szCs w:val="26"/>
          <w:lang w:val="et-EE"/>
        </w:rPr>
        <w:t xml:space="preserve">valiku </w:t>
      </w:r>
      <w:r w:rsidR="0057673E">
        <w:rPr>
          <w:rFonts w:ascii="Source Sans Pro" w:hAnsi="Source Sans Pro"/>
          <w:color w:val="333333"/>
          <w:sz w:val="26"/>
          <w:szCs w:val="26"/>
          <w:lang w:val="et-EE"/>
        </w:rPr>
        <w:t>litsentsi</w:t>
      </w:r>
      <w:r w:rsidR="00F865DF">
        <w:rPr>
          <w:rFonts w:ascii="Source Sans Pro" w:hAnsi="Source Sans Pro"/>
          <w:color w:val="333333"/>
          <w:sz w:val="26"/>
          <w:szCs w:val="26"/>
          <w:lang w:val="et-EE"/>
        </w:rPr>
        <w:t xml:space="preserve"> üldtingimusi arvestades an</w:t>
      </w:r>
      <w:r w:rsidR="00E935DD">
        <w:rPr>
          <w:rFonts w:ascii="Source Sans Pro" w:hAnsi="Source Sans Pro"/>
          <w:color w:val="333333"/>
          <w:sz w:val="26"/>
          <w:szCs w:val="26"/>
          <w:lang w:val="et-EE"/>
        </w:rPr>
        <w:t>nab litsentsiandja käesolevaga t</w:t>
      </w:r>
      <w:r w:rsidR="00F865DF">
        <w:rPr>
          <w:rFonts w:ascii="Source Sans Pro" w:hAnsi="Source Sans Pro"/>
          <w:color w:val="333333"/>
          <w:sz w:val="26"/>
          <w:szCs w:val="26"/>
          <w:lang w:val="et-EE"/>
        </w:rPr>
        <w:t xml:space="preserve">eile ülemaailmse </w:t>
      </w:r>
      <w:r w:rsidR="0057673E">
        <w:rPr>
          <w:rFonts w:ascii="Source Sans Pro" w:hAnsi="Source Sans Pro"/>
          <w:color w:val="333333"/>
          <w:sz w:val="26"/>
          <w:szCs w:val="26"/>
          <w:lang w:val="et-EE"/>
        </w:rPr>
        <w:t>tasuta</w:t>
      </w:r>
      <w:r w:rsidR="00F865DF">
        <w:rPr>
          <w:rFonts w:ascii="Source Sans Pro" w:hAnsi="Source Sans Pro"/>
          <w:color w:val="333333"/>
          <w:sz w:val="26"/>
          <w:szCs w:val="26"/>
          <w:lang w:val="et-EE"/>
        </w:rPr>
        <w:t xml:space="preserve">, all-litsentseerimatu, mitte-eksklusiivse </w:t>
      </w:r>
      <w:r w:rsidR="0057673E">
        <w:rPr>
          <w:rFonts w:ascii="Source Sans Pro" w:hAnsi="Source Sans Pro"/>
          <w:color w:val="333333"/>
          <w:sz w:val="26"/>
          <w:szCs w:val="26"/>
          <w:lang w:val="et-EE"/>
        </w:rPr>
        <w:t xml:space="preserve">ja </w:t>
      </w:r>
      <w:r w:rsidR="00C76068">
        <w:rPr>
          <w:rFonts w:ascii="Source Sans Pro" w:hAnsi="Source Sans Pro"/>
          <w:color w:val="333333"/>
          <w:sz w:val="26"/>
          <w:szCs w:val="26"/>
          <w:lang w:val="et-EE"/>
        </w:rPr>
        <w:t>tagasivõetamatu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F865DF">
        <w:rPr>
          <w:rFonts w:ascii="Source Sans Pro" w:hAnsi="Source Sans Pro"/>
          <w:color w:val="333333"/>
          <w:sz w:val="26"/>
          <w:szCs w:val="26"/>
          <w:lang w:val="et-EE"/>
        </w:rPr>
        <w:t>i teo</w:t>
      </w:r>
      <w:r w:rsidR="0057673E">
        <w:rPr>
          <w:rFonts w:ascii="Source Sans Pro" w:hAnsi="Source Sans Pro"/>
          <w:color w:val="333333"/>
          <w:sz w:val="26"/>
          <w:szCs w:val="26"/>
          <w:lang w:val="et-EE"/>
        </w:rPr>
        <w:t>s</w:t>
      </w:r>
      <w:r w:rsidR="00F865DF">
        <w:rPr>
          <w:rFonts w:ascii="Source Sans Pro" w:hAnsi="Source Sans Pro"/>
          <w:color w:val="333333"/>
          <w:sz w:val="26"/>
          <w:szCs w:val="26"/>
          <w:lang w:val="et-EE"/>
        </w:rPr>
        <w:t xml:space="preserve">tada </w:t>
      </w:r>
      <w:r w:rsidR="0057673E">
        <w:rPr>
          <w:rFonts w:ascii="Source Sans Pro" w:hAnsi="Source Sans Pro"/>
          <w:color w:val="333333"/>
          <w:sz w:val="26"/>
          <w:szCs w:val="26"/>
          <w:lang w:val="et-EE"/>
        </w:rPr>
        <w:t xml:space="preserve">litsentseeritud </w:t>
      </w:r>
      <w:r w:rsidR="00240DE1">
        <w:rPr>
          <w:rFonts w:ascii="Source Sans Pro" w:hAnsi="Source Sans Pro"/>
          <w:color w:val="333333"/>
          <w:sz w:val="26"/>
          <w:szCs w:val="26"/>
          <w:lang w:val="et-EE"/>
        </w:rPr>
        <w:t>õigus</w:t>
      </w:r>
      <w:r w:rsidR="0057673E">
        <w:rPr>
          <w:rFonts w:ascii="Source Sans Pro" w:hAnsi="Source Sans Pro"/>
          <w:color w:val="333333"/>
          <w:sz w:val="26"/>
          <w:szCs w:val="26"/>
          <w:lang w:val="et-EE"/>
        </w:rPr>
        <w:t xml:space="preserve">i 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 w:rsidR="0057673E">
        <w:rPr>
          <w:rFonts w:ascii="Source Sans Pro" w:hAnsi="Source Sans Pro"/>
          <w:color w:val="333333"/>
          <w:sz w:val="26"/>
          <w:szCs w:val="26"/>
          <w:lang w:val="et-EE"/>
        </w:rPr>
        <w:t>ile, et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:</w:t>
      </w:r>
    </w:p>
    <w:p w:rsidR="00074D1A" w:rsidRPr="00FD5C40" w:rsidRDefault="00521932" w:rsidP="004A19A5">
      <w:pPr>
        <w:numPr>
          <w:ilvl w:val="2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reprodutseerida ja jagada litsentseeritud materjali tervikuna või osaliselt; ning</w:t>
      </w:r>
    </w:p>
    <w:p w:rsidR="00074D1A" w:rsidRPr="00FD5C40" w:rsidRDefault="00521932" w:rsidP="001700E8">
      <w:pPr>
        <w:numPr>
          <w:ilvl w:val="2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produtseerida, reprodutseerida ja jagada kohandatud materjali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1915F3" w:rsidP="001915F3">
      <w:pPr>
        <w:numPr>
          <w:ilvl w:val="1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1915F3">
        <w:rPr>
          <w:rFonts w:ascii="Source Sans Pro" w:hAnsi="Source Sans Pro"/>
          <w:color w:val="333333"/>
          <w:sz w:val="26"/>
          <w:szCs w:val="26"/>
          <w:u w:val="single"/>
          <w:lang w:val="et-EE"/>
        </w:rPr>
        <w:lastRenderedPageBreak/>
        <w:t>Erandid ja piirangud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145517">
        <w:rPr>
          <w:rFonts w:ascii="Source Sans Pro" w:hAnsi="Source Sans Pro"/>
          <w:color w:val="333333"/>
          <w:sz w:val="26"/>
          <w:szCs w:val="26"/>
          <w:lang w:val="et-EE"/>
        </w:rPr>
        <w:t>Selgituseks:</w:t>
      </w:r>
      <w:r w:rsidR="00984C75">
        <w:rPr>
          <w:rFonts w:ascii="Source Sans Pro" w:hAnsi="Source Sans Pro"/>
          <w:color w:val="333333"/>
          <w:sz w:val="26"/>
          <w:szCs w:val="26"/>
          <w:lang w:val="et-EE"/>
        </w:rPr>
        <w:t xml:space="preserve"> kui t</w:t>
      </w:r>
      <w:r w:rsidR="00310CED">
        <w:rPr>
          <w:rFonts w:ascii="Source Sans Pro" w:hAnsi="Source Sans Pro"/>
          <w:color w:val="333333"/>
          <w:sz w:val="26"/>
          <w:szCs w:val="26"/>
          <w:lang w:val="et-EE"/>
        </w:rPr>
        <w:t>eie po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o</w:t>
      </w:r>
      <w:r w:rsidR="00310CED">
        <w:rPr>
          <w:rFonts w:ascii="Source Sans Pro" w:hAnsi="Source Sans Pro"/>
          <w:color w:val="333333"/>
          <w:sz w:val="26"/>
          <w:szCs w:val="26"/>
          <w:lang w:val="et-EE"/>
        </w:rPr>
        <w:t xml:space="preserve">lsele kasutusele kehtivad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erandid </w:t>
      </w:r>
      <w:r w:rsidR="00310CED">
        <w:rPr>
          <w:rFonts w:ascii="Source Sans Pro" w:hAnsi="Source Sans Pro"/>
          <w:color w:val="333333"/>
          <w:sz w:val="26"/>
          <w:szCs w:val="26"/>
          <w:lang w:val="et-EE"/>
        </w:rPr>
        <w:t>ja piirangud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, siis see avalik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401F53">
        <w:rPr>
          <w:rFonts w:ascii="Source Sans Pro" w:hAnsi="Source Sans Pro"/>
          <w:color w:val="333333"/>
          <w:sz w:val="26"/>
          <w:szCs w:val="26"/>
          <w:lang w:val="et-EE"/>
        </w:rPr>
        <w:t>ei kohaldu ja t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e ei pea selle üldtingimusi järgima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1915F3" w:rsidP="00624A10">
      <w:pPr>
        <w:numPr>
          <w:ilvl w:val="1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u w:val="single"/>
          <w:lang w:val="et-EE"/>
        </w:rPr>
        <w:t>Kehtivusaeg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Selle avaliku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i </w:t>
      </w:r>
      <w:r w:rsidRPr="001915F3">
        <w:rPr>
          <w:rFonts w:ascii="Source Sans Pro" w:hAnsi="Source Sans Pro"/>
          <w:color w:val="333333"/>
          <w:sz w:val="26"/>
          <w:szCs w:val="26"/>
          <w:lang w:val="et-EE"/>
        </w:rPr>
        <w:t>kehtivusaeg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on sätestatud </w:t>
      </w:r>
      <w:hyperlink r:id="rId8" w:anchor="s6a" w:history="1"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6</w:t>
        </w:r>
        <w:r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. jao lõigus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(a)</w:t>
        </w:r>
      </w:hyperlink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6776E0" w:rsidP="00622293">
      <w:pPr>
        <w:numPr>
          <w:ilvl w:val="1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u w:val="single"/>
          <w:lang w:val="et-EE"/>
        </w:rPr>
        <w:t>Andmekandjad, meediakanalid ja formaadid</w:t>
      </w:r>
      <w:r w:rsidR="00074D1A" w:rsidRPr="00FD5C40">
        <w:rPr>
          <w:rFonts w:ascii="Source Sans Pro" w:hAnsi="Source Sans Pro"/>
          <w:color w:val="333333"/>
          <w:sz w:val="26"/>
          <w:szCs w:val="26"/>
          <w:u w:val="single"/>
          <w:lang w:val="et-EE"/>
        </w:rPr>
        <w:t xml:space="preserve">; </w:t>
      </w:r>
      <w:r>
        <w:rPr>
          <w:rFonts w:ascii="Source Sans Pro" w:hAnsi="Source Sans Pro"/>
          <w:color w:val="333333"/>
          <w:sz w:val="26"/>
          <w:szCs w:val="26"/>
          <w:u w:val="single"/>
          <w:lang w:val="et-EE"/>
        </w:rPr>
        <w:t>lubatavad tehnilised muutused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C4145C">
        <w:rPr>
          <w:rFonts w:ascii="Source Sans Pro" w:hAnsi="Source Sans Pro"/>
          <w:color w:val="333333"/>
          <w:sz w:val="26"/>
          <w:szCs w:val="26"/>
          <w:lang w:val="et-EE"/>
        </w:rPr>
        <w:t>volitab t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eid 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>teostama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litsentseeritud </w:t>
      </w:r>
      <w:r w:rsidR="00240DE1">
        <w:rPr>
          <w:rFonts w:ascii="Source Sans Pro" w:hAnsi="Source Sans Pro"/>
          <w:color w:val="333333"/>
          <w:sz w:val="26"/>
          <w:szCs w:val="26"/>
          <w:lang w:val="et-EE"/>
        </w:rPr>
        <w:t>õigus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i kõigil 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>andmekandjatel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ja kõigis meediakanalites ja 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>formaatides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, olgu praegu teadaolevad 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 xml:space="preserve">või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tulevikus loodavad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ning 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>tegema selleks vajalikke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tehnilisi muutusi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loobub teostamast ja/või nõustub mitte teostama mis tah</w:t>
      </w:r>
      <w:r w:rsidR="00DD4472">
        <w:rPr>
          <w:rFonts w:ascii="Source Sans Pro" w:hAnsi="Source Sans Pro"/>
          <w:color w:val="333333"/>
          <w:sz w:val="26"/>
          <w:szCs w:val="26"/>
          <w:lang w:val="et-EE"/>
        </w:rPr>
        <w:t>es õigusi või volitusi keelata t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eil tegemast litsentseeritud </w:t>
      </w:r>
      <w:r w:rsidR="00240DE1">
        <w:rPr>
          <w:rFonts w:ascii="Source Sans Pro" w:hAnsi="Source Sans Pro"/>
          <w:color w:val="333333"/>
          <w:sz w:val="26"/>
          <w:szCs w:val="26"/>
          <w:lang w:val="et-EE"/>
        </w:rPr>
        <w:t>õigus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te 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>teostamiseks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>vajalikke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tehn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 xml:space="preserve">ilisi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muutusi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sealhulgas 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>tehnilisi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muutusi kõrvaldamaks toimivaid tehnoloogilisi </w:t>
      </w:r>
      <w:r w:rsidR="00FC3237">
        <w:rPr>
          <w:rFonts w:ascii="Source Sans Pro" w:hAnsi="Source Sans Pro"/>
          <w:color w:val="333333"/>
          <w:sz w:val="26"/>
          <w:szCs w:val="26"/>
          <w:lang w:val="et-EE"/>
        </w:rPr>
        <w:t>mooduse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i</w:t>
      </w:r>
      <w:r w:rsidR="00FC3237">
        <w:rPr>
          <w:rFonts w:ascii="Source Sans Pro" w:hAnsi="Source Sans Pro"/>
          <w:color w:val="333333"/>
          <w:sz w:val="26"/>
          <w:szCs w:val="26"/>
          <w:lang w:val="et-EE"/>
        </w:rPr>
        <w:t>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C76459">
        <w:rPr>
          <w:rFonts w:ascii="Source Sans Pro" w:hAnsi="Source Sans Pro"/>
          <w:color w:val="333333"/>
          <w:sz w:val="26"/>
          <w:szCs w:val="26"/>
          <w:lang w:val="et-EE"/>
        </w:rPr>
        <w:t>Selle avaliku litsentsi mõistes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>: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 xml:space="preserve">lihtsalt käesolevas </w:t>
      </w:r>
      <w:hyperlink r:id="rId9" w:anchor="s2a4" w:history="1"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2</w:t>
        </w:r>
        <w:r w:rsidR="00EF67C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. </w:t>
        </w:r>
        <w:r w:rsidR="00622293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jao lõigu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(a)</w:t>
        </w:r>
        <w:r w:rsidR="00622293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 punktis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(4)</w:t>
        </w:r>
      </w:hyperlink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 w:rsidR="00622293">
        <w:rPr>
          <w:rFonts w:ascii="Source Sans Pro" w:hAnsi="Source Sans Pro"/>
          <w:color w:val="333333"/>
          <w:sz w:val="26"/>
          <w:szCs w:val="26"/>
          <w:lang w:val="et-EE"/>
        </w:rPr>
        <w:t>sätestatud muutuste tegemine ei loo kohandud materjali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622293" w:rsidP="00622293">
      <w:pPr>
        <w:numPr>
          <w:ilvl w:val="1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u w:val="single"/>
          <w:lang w:val="et-EE"/>
        </w:rPr>
        <w:t>Järgnevad vastuvõtjad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F9160C" w:rsidP="00370E85">
      <w:pPr>
        <w:numPr>
          <w:ilvl w:val="2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i/>
          <w:iCs/>
          <w:color w:val="333333"/>
          <w:sz w:val="26"/>
          <w:szCs w:val="26"/>
          <w:u w:val="single"/>
          <w:lang w:val="et-EE"/>
        </w:rPr>
        <w:t>Pakkumine litsentsiandjalt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u w:val="single"/>
          <w:lang w:val="et-EE"/>
        </w:rPr>
        <w:t xml:space="preserve"> –</w:t>
      </w:r>
      <w:r>
        <w:rPr>
          <w:rFonts w:ascii="Source Sans Pro" w:hAnsi="Source Sans Pro"/>
          <w:i/>
          <w:iCs/>
          <w:color w:val="333333"/>
          <w:sz w:val="26"/>
          <w:szCs w:val="26"/>
          <w:u w:val="single"/>
          <w:lang w:val="et-EE"/>
        </w:rPr>
        <w:t xml:space="preserve">litsentseeritud </w:t>
      </w:r>
      <w:r w:rsidR="004A19A5">
        <w:rPr>
          <w:rFonts w:ascii="Source Sans Pro" w:hAnsi="Source Sans Pro"/>
          <w:i/>
          <w:iCs/>
          <w:color w:val="333333"/>
          <w:sz w:val="26"/>
          <w:szCs w:val="26"/>
          <w:u w:val="single"/>
          <w:lang w:val="et-EE"/>
        </w:rPr>
        <w:t>materjal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. </w:t>
      </w:r>
      <w:r w:rsidR="004A19A5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Litsentseeritud materjal</w:t>
      </w:r>
      <w:r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i iga saaja saab </w:t>
      </w:r>
      <w:r w:rsidR="00370E85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litsentsiandjalt </w:t>
      </w:r>
      <w:r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automaatselt pakkumise </w:t>
      </w:r>
      <w:r w:rsidR="00370E85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teostada selle avaliku litsentsi üldtingimuste alusel litsentseeritud </w:t>
      </w:r>
      <w:r w:rsidR="00240DE1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õigus</w:t>
      </w:r>
      <w:r w:rsidR="00370E85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i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.</w:t>
      </w:r>
    </w:p>
    <w:p w:rsidR="00074D1A" w:rsidRPr="00FD5C40" w:rsidRDefault="00370E85" w:rsidP="00B43C87">
      <w:pPr>
        <w:numPr>
          <w:ilvl w:val="2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i/>
          <w:iCs/>
          <w:color w:val="333333"/>
          <w:sz w:val="26"/>
          <w:szCs w:val="26"/>
          <w:u w:val="single"/>
          <w:lang w:val="et-EE"/>
        </w:rPr>
        <w:t>Järgnevate piirangute puudumine</w:t>
      </w:r>
      <w:r w:rsidR="00074D1A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. </w:t>
      </w:r>
      <w:r w:rsidR="00EE6011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Te ei tohi </w:t>
      </w:r>
      <w:r w:rsidR="005A3BF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pakkuda ega kehtestada litsentseeritud </w:t>
      </w:r>
      <w:r w:rsidR="00EE6011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materjalile </w:t>
      </w:r>
      <w:r w:rsidR="005A3BF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mingeid täiendavaid ega erinevaid tingimusi ega rakendada mingeid toimivaid tehnoloogilisi </w:t>
      </w:r>
      <w:r w:rsidR="00FC3237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mooduse</w:t>
      </w:r>
      <w:r w:rsidR="005A3BF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i</w:t>
      </w:r>
      <w:r w:rsidR="00FC3237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d</w:t>
      </w:r>
      <w:r w:rsidR="005A3BF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, kui see piirab litsentseeritud </w:t>
      </w:r>
      <w:r w:rsidR="00240DE1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õigus</w:t>
      </w:r>
      <w:r w:rsidR="005A3BF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te teostamist </w:t>
      </w:r>
      <w:r w:rsidR="00E7276B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litsentseeritud </w:t>
      </w:r>
      <w:r w:rsidR="004A19A5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materjal</w:t>
      </w:r>
      <w:r w:rsidR="00E7276B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i mis tahes saaja poolt</w:t>
      </w:r>
      <w:r w:rsidR="00EE6011" w:rsidRPr="00FD5C40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>.</w:t>
      </w:r>
    </w:p>
    <w:p w:rsidR="00074D1A" w:rsidRPr="00FD5C40" w:rsidRDefault="00CD3FC9" w:rsidP="00731698">
      <w:pPr>
        <w:numPr>
          <w:ilvl w:val="1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u w:val="single"/>
          <w:lang w:val="et-EE"/>
        </w:rPr>
        <w:t>Reklaamimise keeld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Mitte miski selles avalikus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C02A80">
        <w:rPr>
          <w:rFonts w:ascii="Source Sans Pro" w:hAnsi="Source Sans Pro"/>
          <w:color w:val="333333"/>
          <w:sz w:val="26"/>
          <w:szCs w:val="26"/>
          <w:lang w:val="et-EE"/>
        </w:rPr>
        <w:t xml:space="preserve">is sätestatust ei kujuta </w:t>
      </w:r>
      <w:r w:rsidR="00731698">
        <w:rPr>
          <w:rFonts w:ascii="Source Sans Pro" w:hAnsi="Source Sans Pro"/>
          <w:color w:val="333333"/>
          <w:sz w:val="26"/>
          <w:szCs w:val="26"/>
          <w:lang w:val="et-EE"/>
        </w:rPr>
        <w:t xml:space="preserve">endast </w:t>
      </w:r>
      <w:r w:rsidR="00C02A80">
        <w:rPr>
          <w:rFonts w:ascii="Source Sans Pro" w:hAnsi="Source Sans Pro"/>
          <w:color w:val="333333"/>
          <w:sz w:val="26"/>
          <w:szCs w:val="26"/>
          <w:lang w:val="et-EE"/>
        </w:rPr>
        <w:t xml:space="preserve">ega ole tõlgendatav nii, et see kujutaks endast luba </w:t>
      </w:r>
      <w:r w:rsidR="00DD4472">
        <w:rPr>
          <w:rFonts w:ascii="Source Sans Pro" w:hAnsi="Source Sans Pro"/>
          <w:color w:val="333333"/>
          <w:sz w:val="26"/>
          <w:szCs w:val="26"/>
          <w:lang w:val="et-EE"/>
        </w:rPr>
        <w:t>väita, et t</w:t>
      </w:r>
      <w:r w:rsidR="00C873B2">
        <w:rPr>
          <w:rFonts w:ascii="Source Sans Pro" w:hAnsi="Source Sans Pro"/>
          <w:color w:val="333333"/>
          <w:sz w:val="26"/>
          <w:szCs w:val="26"/>
          <w:lang w:val="et-EE"/>
        </w:rPr>
        <w:t>e olete võ</w:t>
      </w:r>
      <w:r w:rsidR="0010673C">
        <w:rPr>
          <w:rFonts w:ascii="Source Sans Pro" w:hAnsi="Source Sans Pro"/>
          <w:color w:val="333333"/>
          <w:sz w:val="26"/>
          <w:szCs w:val="26"/>
          <w:lang w:val="et-EE"/>
        </w:rPr>
        <w:t>i et litsentseeritud materjali t</w:t>
      </w:r>
      <w:r w:rsidR="00C873B2">
        <w:rPr>
          <w:rFonts w:ascii="Source Sans Pro" w:hAnsi="Source Sans Pro"/>
          <w:color w:val="333333"/>
          <w:sz w:val="26"/>
          <w:szCs w:val="26"/>
          <w:lang w:val="et-EE"/>
        </w:rPr>
        <w:t>eie poolne kasutus on seotud litsentsiandjaga</w:t>
      </w:r>
      <w:r w:rsidR="00C873B2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C873B2">
        <w:rPr>
          <w:rFonts w:ascii="Source Sans Pro" w:hAnsi="Source Sans Pro"/>
          <w:color w:val="333333"/>
          <w:sz w:val="26"/>
          <w:szCs w:val="26"/>
          <w:lang w:val="et-EE"/>
        </w:rPr>
        <w:t xml:space="preserve">või teiste </w:t>
      </w:r>
      <w:r w:rsidR="00731698">
        <w:rPr>
          <w:rFonts w:ascii="Source Sans Pro" w:hAnsi="Source Sans Pro"/>
          <w:color w:val="333333"/>
          <w:sz w:val="26"/>
          <w:szCs w:val="26"/>
          <w:lang w:val="et-EE"/>
        </w:rPr>
        <w:t>isikutega</w:t>
      </w:r>
      <w:r w:rsidR="00C873B2">
        <w:rPr>
          <w:rFonts w:ascii="Source Sans Pro" w:hAnsi="Source Sans Pro"/>
          <w:color w:val="333333"/>
          <w:sz w:val="26"/>
          <w:szCs w:val="26"/>
          <w:lang w:val="et-EE"/>
        </w:rPr>
        <w:t>, kes on määratud olema autorile omistamise subjekti</w:t>
      </w:r>
      <w:r w:rsidR="00731698">
        <w:rPr>
          <w:rFonts w:ascii="Source Sans Pro" w:hAnsi="Source Sans Pro"/>
          <w:color w:val="333333"/>
          <w:sz w:val="26"/>
          <w:szCs w:val="26"/>
          <w:lang w:val="et-EE"/>
        </w:rPr>
        <w:t>k</w:t>
      </w:r>
      <w:r w:rsidR="00C873B2">
        <w:rPr>
          <w:rFonts w:ascii="Source Sans Pro" w:hAnsi="Source Sans Pro"/>
          <w:color w:val="333333"/>
          <w:sz w:val="26"/>
          <w:szCs w:val="26"/>
          <w:lang w:val="et-EE"/>
        </w:rPr>
        <w:t xml:space="preserve">s vastavalt </w:t>
      </w:r>
      <w:hyperlink r:id="rId10" w:anchor="s3a1Ai" w:history="1">
        <w:r w:rsidR="00C873B2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3</w:t>
        </w:r>
        <w:r w:rsidR="00C873B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. jao lõigu </w:t>
        </w:r>
        <w:r w:rsidR="00C873B2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(a)</w:t>
        </w:r>
        <w:r w:rsidR="00C873B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 punkti </w:t>
        </w:r>
        <w:r w:rsidR="00C873B2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(1)</w:t>
        </w:r>
        <w:r w:rsidR="00C873B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 alapunkti </w:t>
        </w:r>
        <w:r w:rsidR="00C873B2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(A)</w:t>
        </w:r>
        <w:r w:rsidR="00731698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 ala-alapunktile </w:t>
        </w:r>
        <w:r w:rsidR="00C873B2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(i)</w:t>
        </w:r>
      </w:hyperlink>
      <w:r w:rsidR="00C873B2" w:rsidRPr="00C02A80">
        <w:rPr>
          <w:rFonts w:ascii="Source Sans Pro" w:hAnsi="Source Sans Pro"/>
          <w:color w:val="333333"/>
          <w:sz w:val="26"/>
          <w:szCs w:val="26"/>
          <w:u w:val="single"/>
          <w:lang w:val="et-EE"/>
        </w:rPr>
        <w:t xml:space="preserve"> </w:t>
      </w:r>
      <w:r w:rsidR="00C873B2">
        <w:rPr>
          <w:rFonts w:ascii="Source Sans Pro" w:hAnsi="Source Sans Pro"/>
          <w:color w:val="333333"/>
          <w:sz w:val="26"/>
          <w:szCs w:val="26"/>
          <w:lang w:val="et-EE"/>
        </w:rPr>
        <w:t xml:space="preserve">või </w:t>
      </w:r>
      <w:r w:rsidR="00731698">
        <w:rPr>
          <w:rFonts w:ascii="Source Sans Pro" w:hAnsi="Source Sans Pro"/>
          <w:color w:val="333333"/>
          <w:sz w:val="26"/>
          <w:szCs w:val="26"/>
          <w:lang w:val="et-EE"/>
        </w:rPr>
        <w:t xml:space="preserve">on selliste isikute poolt rahastatud, reklaamitud </w:t>
      </w:r>
      <w:r w:rsidR="00C873B2">
        <w:rPr>
          <w:rFonts w:ascii="Source Sans Pro" w:hAnsi="Source Sans Pro"/>
          <w:color w:val="333333"/>
          <w:sz w:val="26"/>
          <w:szCs w:val="26"/>
          <w:lang w:val="et-EE"/>
        </w:rPr>
        <w:t xml:space="preserve">või </w:t>
      </w:r>
      <w:r w:rsidR="00731698">
        <w:rPr>
          <w:rFonts w:ascii="Source Sans Pro" w:hAnsi="Source Sans Pro"/>
          <w:color w:val="333333"/>
          <w:sz w:val="26"/>
          <w:szCs w:val="26"/>
          <w:lang w:val="et-EE"/>
        </w:rPr>
        <w:t>on saanud neilt ametliku staatuse</w:t>
      </w:r>
      <w:r w:rsidR="00C02A80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563AB2" w:rsidP="00563AB2">
      <w:pPr>
        <w:pStyle w:val="NormalWeb"/>
        <w:numPr>
          <w:ilvl w:val="0"/>
          <w:numId w:val="2"/>
        </w:numPr>
        <w:shd w:val="clear" w:color="auto" w:fill="E9E9E9"/>
        <w:spacing w:before="240" w:beforeAutospacing="0" w:after="240" w:afterAutospacing="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Muud õigused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563AB2" w:rsidP="00990FA4">
      <w:pPr>
        <w:numPr>
          <w:ilvl w:val="1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Selle </w:t>
      </w:r>
      <w:r w:rsidR="00990FA4">
        <w:rPr>
          <w:rFonts w:ascii="Source Sans Pro" w:hAnsi="Source Sans Pro"/>
          <w:color w:val="333333"/>
          <w:sz w:val="26"/>
          <w:szCs w:val="26"/>
          <w:lang w:val="et-EE"/>
        </w:rPr>
        <w:t>avaliku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litsentsiga ei litsentseerita moraalsed õigusi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nagu õigus muutumatusele, ega avalikkuse, </w:t>
      </w:r>
      <w:r w:rsidR="00990FA4">
        <w:rPr>
          <w:rFonts w:ascii="Source Sans Pro" w:hAnsi="Source Sans Pro"/>
          <w:color w:val="333333"/>
          <w:sz w:val="26"/>
          <w:szCs w:val="26"/>
          <w:lang w:val="et-EE"/>
        </w:rPr>
        <w:t>privaatsuse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ja/või muid sarnaseid </w:t>
      </w:r>
      <w:r w:rsidR="00990FA4">
        <w:rPr>
          <w:rFonts w:ascii="Source Sans Pro" w:hAnsi="Source Sans Pro"/>
          <w:color w:val="333333"/>
          <w:sz w:val="26"/>
          <w:szCs w:val="26"/>
          <w:lang w:val="et-EE"/>
        </w:rPr>
        <w:t>isiklikke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õigusi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; </w:t>
      </w:r>
      <w:r w:rsidR="00530B2D">
        <w:rPr>
          <w:rFonts w:ascii="Source Sans Pro" w:hAnsi="Source Sans Pro"/>
          <w:color w:val="333333"/>
          <w:sz w:val="26"/>
          <w:szCs w:val="26"/>
          <w:lang w:val="et-EE"/>
        </w:rPr>
        <w:t xml:space="preserve">Samas loobub litsentsiandja võimalikkuse piires </w:t>
      </w:r>
      <w:r w:rsidR="00990FA4">
        <w:rPr>
          <w:rFonts w:ascii="Source Sans Pro" w:hAnsi="Source Sans Pro"/>
          <w:color w:val="333333"/>
          <w:sz w:val="26"/>
          <w:szCs w:val="26"/>
          <w:lang w:val="et-EE"/>
        </w:rPr>
        <w:t xml:space="preserve">teostamast </w:t>
      </w:r>
      <w:r w:rsidR="00190DC0">
        <w:rPr>
          <w:rFonts w:ascii="Source Sans Pro" w:hAnsi="Source Sans Pro"/>
          <w:color w:val="333333"/>
          <w:sz w:val="26"/>
          <w:szCs w:val="26"/>
          <w:lang w:val="et-EE"/>
        </w:rPr>
        <w:t xml:space="preserve">ja/või nõustub mitte teostama litsentsiandja mis tahes selliseid õigusi piiratud ulatuses, mis on vajalik, et </w:t>
      </w:r>
      <w:r w:rsidR="00990FA4">
        <w:rPr>
          <w:rFonts w:ascii="Source Sans Pro" w:hAnsi="Source Sans Pro"/>
          <w:color w:val="333333"/>
          <w:sz w:val="26"/>
          <w:szCs w:val="26"/>
          <w:lang w:val="et-EE"/>
        </w:rPr>
        <w:t>võimaldada</w:t>
      </w:r>
      <w:r w:rsidR="00FE58FF">
        <w:rPr>
          <w:rFonts w:ascii="Source Sans Pro" w:hAnsi="Source Sans Pro"/>
          <w:color w:val="333333"/>
          <w:sz w:val="26"/>
          <w:szCs w:val="26"/>
          <w:lang w:val="et-EE"/>
        </w:rPr>
        <w:t xml:space="preserve"> t</w:t>
      </w:r>
      <w:r w:rsidR="00190DC0">
        <w:rPr>
          <w:rFonts w:ascii="Source Sans Pro" w:hAnsi="Source Sans Pro"/>
          <w:color w:val="333333"/>
          <w:sz w:val="26"/>
          <w:szCs w:val="26"/>
          <w:lang w:val="et-EE"/>
        </w:rPr>
        <w:t xml:space="preserve">eil litsentseeritud </w:t>
      </w:r>
      <w:r w:rsidR="00240DE1">
        <w:rPr>
          <w:rFonts w:ascii="Source Sans Pro" w:hAnsi="Source Sans Pro"/>
          <w:color w:val="333333"/>
          <w:sz w:val="26"/>
          <w:szCs w:val="26"/>
          <w:lang w:val="et-EE"/>
        </w:rPr>
        <w:t>õigus</w:t>
      </w:r>
      <w:r w:rsidR="00990FA4">
        <w:rPr>
          <w:rFonts w:ascii="Source Sans Pro" w:hAnsi="Source Sans Pro"/>
          <w:color w:val="333333"/>
          <w:sz w:val="26"/>
          <w:szCs w:val="26"/>
          <w:lang w:val="et-EE"/>
        </w:rPr>
        <w:t>te teostamist, kuid mitte muul moel</w:t>
      </w:r>
      <w:r w:rsidR="00530B2D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074D1A" w:rsidP="0044496E">
      <w:pPr>
        <w:numPr>
          <w:ilvl w:val="1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Pat</w:t>
      </w:r>
      <w:r w:rsidR="0044496E">
        <w:rPr>
          <w:rFonts w:ascii="Source Sans Pro" w:hAnsi="Source Sans Pro"/>
          <w:color w:val="333333"/>
          <w:sz w:val="26"/>
          <w:szCs w:val="26"/>
          <w:lang w:val="et-EE"/>
        </w:rPr>
        <w:t>endi- ja kaubamärgiõigusi selle avaliku litsentsi alusel ei litsentseerita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AE08F5" w:rsidP="002E7C1B">
      <w:pPr>
        <w:numPr>
          <w:ilvl w:val="1"/>
          <w:numId w:val="2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Litsentsiandja loobub võimalikus ulatuses </w:t>
      </w:r>
      <w:r w:rsidR="007A3636">
        <w:rPr>
          <w:rFonts w:ascii="Source Sans Pro" w:hAnsi="Source Sans Pro"/>
          <w:color w:val="333333"/>
          <w:sz w:val="26"/>
          <w:szCs w:val="26"/>
          <w:lang w:val="et-EE"/>
        </w:rPr>
        <w:t xml:space="preserve">mis tahes </w:t>
      </w:r>
      <w:r w:rsidR="00FE58FF">
        <w:rPr>
          <w:rFonts w:ascii="Source Sans Pro" w:hAnsi="Source Sans Pro"/>
          <w:color w:val="333333"/>
          <w:sz w:val="26"/>
          <w:szCs w:val="26"/>
          <w:lang w:val="et-EE"/>
        </w:rPr>
        <w:t>õigusest võtta t</w:t>
      </w:r>
      <w:r w:rsidR="00D957F7">
        <w:rPr>
          <w:rFonts w:ascii="Source Sans Pro" w:hAnsi="Source Sans Pro"/>
          <w:color w:val="333333"/>
          <w:sz w:val="26"/>
          <w:szCs w:val="26"/>
          <w:lang w:val="et-EE"/>
        </w:rPr>
        <w:t xml:space="preserve">eilt litsentseeritud õiguste </w:t>
      </w:r>
      <w:r w:rsidR="002E7C1B">
        <w:rPr>
          <w:rFonts w:ascii="Source Sans Pro" w:hAnsi="Source Sans Pro"/>
          <w:color w:val="333333"/>
          <w:sz w:val="26"/>
          <w:szCs w:val="26"/>
          <w:lang w:val="et-EE"/>
        </w:rPr>
        <w:t>teostamise</w:t>
      </w:r>
      <w:r w:rsidR="00D957F7">
        <w:rPr>
          <w:rFonts w:ascii="Source Sans Pro" w:hAnsi="Source Sans Pro"/>
          <w:color w:val="333333"/>
          <w:sz w:val="26"/>
          <w:szCs w:val="26"/>
          <w:lang w:val="et-EE"/>
        </w:rPr>
        <w:t xml:space="preserve"> eest </w:t>
      </w:r>
      <w:r w:rsidR="00112A3F">
        <w:rPr>
          <w:rFonts w:ascii="Source Sans Pro" w:hAnsi="Source Sans Pro"/>
          <w:color w:val="333333"/>
          <w:sz w:val="26"/>
          <w:szCs w:val="26"/>
          <w:lang w:val="et-EE"/>
        </w:rPr>
        <w:t>autori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tasu, olgu vahetult või </w:t>
      </w:r>
      <w:r w:rsidR="002E7C1B">
        <w:rPr>
          <w:rFonts w:ascii="Source Sans Pro" w:hAnsi="Source Sans Pro"/>
          <w:color w:val="333333"/>
          <w:sz w:val="26"/>
          <w:szCs w:val="26"/>
          <w:lang w:val="et-EE"/>
        </w:rPr>
        <w:t xml:space="preserve">autorite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lastRenderedPageBreak/>
        <w:t>ühenduse kaudu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2E7C1B">
        <w:rPr>
          <w:rFonts w:ascii="Source Sans Pro" w:hAnsi="Source Sans Pro"/>
          <w:color w:val="333333"/>
          <w:sz w:val="26"/>
          <w:szCs w:val="26"/>
          <w:lang w:val="et-EE"/>
        </w:rPr>
        <w:t xml:space="preserve">kui see toimub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mis </w:t>
      </w:r>
      <w:r w:rsidR="002E7C1B">
        <w:rPr>
          <w:rFonts w:ascii="Source Sans Pro" w:hAnsi="Source Sans Pro"/>
          <w:color w:val="333333"/>
          <w:sz w:val="26"/>
          <w:szCs w:val="26"/>
          <w:lang w:val="et-EE"/>
        </w:rPr>
        <w:t>tahes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vabatahtliku </w:t>
      </w:r>
      <w:r w:rsidR="002E7C1B">
        <w:rPr>
          <w:rFonts w:ascii="Source Sans Pro" w:hAnsi="Source Sans Pro"/>
          <w:color w:val="333333"/>
          <w:sz w:val="26"/>
          <w:szCs w:val="26"/>
          <w:lang w:val="et-EE"/>
        </w:rPr>
        <w:t>või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loobumist võimaldava </w:t>
      </w:r>
      <w:r w:rsidR="002E7C1B">
        <w:rPr>
          <w:rFonts w:ascii="Source Sans Pro" w:hAnsi="Source Sans Pro"/>
          <w:color w:val="333333"/>
          <w:sz w:val="26"/>
          <w:szCs w:val="26"/>
          <w:lang w:val="et-EE"/>
        </w:rPr>
        <w:t>seadusliku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või kohustusliku litsentseerimisskeemi a</w:t>
      </w:r>
      <w:r w:rsidR="00112A3F">
        <w:rPr>
          <w:rFonts w:ascii="Source Sans Pro" w:hAnsi="Source Sans Pro"/>
          <w:color w:val="333333"/>
          <w:sz w:val="26"/>
          <w:szCs w:val="26"/>
          <w:lang w:val="et-EE"/>
        </w:rPr>
        <w:t>l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usel.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112A3F">
        <w:rPr>
          <w:rFonts w:ascii="Source Sans Pro" w:hAnsi="Source Sans Pro"/>
          <w:color w:val="333333"/>
          <w:sz w:val="26"/>
          <w:szCs w:val="26"/>
          <w:lang w:val="et-EE"/>
        </w:rPr>
        <w:t>Kõigil muudel juhtudel jätab litsentsiandja endale</w:t>
      </w:r>
      <w:r w:rsidR="002E7C1B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112A3F">
        <w:rPr>
          <w:rFonts w:ascii="Source Sans Pro" w:hAnsi="Source Sans Pro"/>
          <w:color w:val="333333"/>
          <w:sz w:val="26"/>
          <w:szCs w:val="26"/>
          <w:lang w:val="et-EE"/>
        </w:rPr>
        <w:t>sel</w:t>
      </w:r>
      <w:r w:rsidR="002E7C1B">
        <w:rPr>
          <w:rFonts w:ascii="Source Sans Pro" w:hAnsi="Source Sans Pro"/>
          <w:color w:val="333333"/>
          <w:sz w:val="26"/>
          <w:szCs w:val="26"/>
          <w:lang w:val="et-EE"/>
        </w:rPr>
        <w:t>gesõnaliselt</w:t>
      </w:r>
      <w:r w:rsidR="00112A3F">
        <w:rPr>
          <w:rFonts w:ascii="Source Sans Pro" w:hAnsi="Source Sans Pro"/>
          <w:color w:val="333333"/>
          <w:sz w:val="26"/>
          <w:szCs w:val="26"/>
          <w:lang w:val="et-EE"/>
        </w:rPr>
        <w:t xml:space="preserve"> kõik õigused niisugust autoritasu võtta.</w:t>
      </w:r>
    </w:p>
    <w:p w:rsidR="00074D1A" w:rsidRPr="00FD5C40" w:rsidRDefault="00EF67C2" w:rsidP="002E7C1B">
      <w:pPr>
        <w:pStyle w:val="NormalWeb"/>
        <w:shd w:val="clear" w:color="auto" w:fill="E9E9E9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3. jagu </w:t>
      </w:r>
      <w:r w:rsidR="00074D1A"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–</w:t>
      </w:r>
      <w:r w:rsidR="002E7C1B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156804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2E7C1B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i tingimused</w:t>
      </w:r>
      <w:r w:rsidR="00074D1A"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6A2AA9" w:rsidP="00AB43E1">
      <w:pPr>
        <w:pStyle w:val="NormalWeb"/>
        <w:shd w:val="clear" w:color="auto" w:fill="E9E9E9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Teie õigus teostada litsentseeritud </w:t>
      </w:r>
      <w:r w:rsidR="00240DE1">
        <w:rPr>
          <w:rFonts w:ascii="Source Sans Pro" w:hAnsi="Source Sans Pro"/>
          <w:color w:val="333333"/>
          <w:sz w:val="26"/>
          <w:szCs w:val="26"/>
          <w:lang w:val="et-EE"/>
        </w:rPr>
        <w:t>õigus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i on selgesõnaliselt allutatud järgmistele tingimustele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1F0005" w:rsidP="00624A10">
      <w:pPr>
        <w:pStyle w:val="NormalWeb"/>
        <w:numPr>
          <w:ilvl w:val="0"/>
          <w:numId w:val="3"/>
        </w:numPr>
        <w:shd w:val="clear" w:color="auto" w:fill="E9E9E9"/>
        <w:spacing w:before="240" w:beforeAutospacing="0" w:after="240" w:afterAutospacing="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Autorile omistamine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886067" w:rsidP="00886067">
      <w:pPr>
        <w:pStyle w:val="NormalWeb"/>
        <w:numPr>
          <w:ilvl w:val="1"/>
          <w:numId w:val="3"/>
        </w:numPr>
        <w:shd w:val="clear" w:color="auto" w:fill="E9E9E9"/>
        <w:spacing w:before="240" w:beforeAutospacing="0" w:after="240" w:afterAutospacing="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Kui jagate 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i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(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sealhulgas muudetud kujul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),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siis peate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:</w:t>
      </w:r>
    </w:p>
    <w:p w:rsidR="00074D1A" w:rsidRPr="00FD5C40" w:rsidRDefault="00904B15" w:rsidP="00904B15">
      <w:pPr>
        <w:numPr>
          <w:ilvl w:val="2"/>
          <w:numId w:val="3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jätma alles alljärgneva teabe, kui litsentsiandja on selle koos 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iga andnud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:</w:t>
      </w:r>
    </w:p>
    <w:p w:rsidR="00074D1A" w:rsidRPr="00FD5C40" w:rsidRDefault="00FF595F" w:rsidP="00391FC7">
      <w:pPr>
        <w:numPr>
          <w:ilvl w:val="3"/>
          <w:numId w:val="3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tuvastavad andmed litsentseeritud materjali looja(te) kohta ja kõigi teiste isikute kohta, kes on määratud autorile omistamise subjektideks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ning seda mis tahes mõistlikul viisil, mida litsentsiandja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nõuab 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(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sealhulgas pseudonüüm, kui see on </w:t>
      </w:r>
      <w:r w:rsidR="00391FC7">
        <w:rPr>
          <w:rFonts w:ascii="Source Sans Pro" w:hAnsi="Source Sans Pro"/>
          <w:color w:val="333333"/>
          <w:sz w:val="26"/>
          <w:szCs w:val="26"/>
          <w:lang w:val="et-EE"/>
        </w:rPr>
        <w:t>määratud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);</w:t>
      </w:r>
    </w:p>
    <w:p w:rsidR="00074D1A" w:rsidRPr="00FD5C40" w:rsidRDefault="00391FC7" w:rsidP="00391FC7">
      <w:pPr>
        <w:numPr>
          <w:ilvl w:val="3"/>
          <w:numId w:val="3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autorikaitse teatis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;</w:t>
      </w:r>
    </w:p>
    <w:p w:rsidR="00074D1A" w:rsidRPr="00FD5C40" w:rsidRDefault="00391FC7" w:rsidP="00391FC7">
      <w:pPr>
        <w:numPr>
          <w:ilvl w:val="3"/>
          <w:numId w:val="3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teatis, mis viitab sellele avalikule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ile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;</w:t>
      </w:r>
    </w:p>
    <w:p w:rsidR="00074D1A" w:rsidRPr="00FD5C40" w:rsidRDefault="00391FC7" w:rsidP="00391FC7">
      <w:pPr>
        <w:numPr>
          <w:ilvl w:val="3"/>
          <w:numId w:val="3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teatis, mis viitab garantiide lahtiütlusele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;</w:t>
      </w:r>
    </w:p>
    <w:p w:rsidR="00074D1A" w:rsidRPr="00FD5C40" w:rsidRDefault="00074D1A" w:rsidP="00391FC7">
      <w:pPr>
        <w:numPr>
          <w:ilvl w:val="3"/>
          <w:numId w:val="3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URI </w:t>
      </w:r>
      <w:r w:rsidR="00391FC7">
        <w:rPr>
          <w:rFonts w:ascii="Source Sans Pro" w:hAnsi="Source Sans Pro"/>
          <w:color w:val="333333"/>
          <w:sz w:val="26"/>
          <w:szCs w:val="26"/>
          <w:lang w:val="et-EE"/>
        </w:rPr>
        <w:t xml:space="preserve">või veebiviide 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 w:rsidR="00391FC7">
        <w:rPr>
          <w:rFonts w:ascii="Source Sans Pro" w:hAnsi="Source Sans Pro"/>
          <w:color w:val="333333"/>
          <w:sz w:val="26"/>
          <w:szCs w:val="26"/>
          <w:lang w:val="et-EE"/>
        </w:rPr>
        <w:t>ile ulatuses, milles see on mõistikult praktiline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;</w:t>
      </w:r>
    </w:p>
    <w:p w:rsidR="00074D1A" w:rsidRPr="00FD5C40" w:rsidRDefault="00391FC7" w:rsidP="00391FC7">
      <w:pPr>
        <w:numPr>
          <w:ilvl w:val="2"/>
          <w:numId w:val="3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märkus selle kohta, kas olete 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i muutnud, ja märgid kõigist varasemastest muutustest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;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ning</w:t>
      </w:r>
    </w:p>
    <w:p w:rsidR="00074D1A" w:rsidRPr="00FD5C40" w:rsidRDefault="00C836E4" w:rsidP="00A6121A">
      <w:pPr>
        <w:numPr>
          <w:ilvl w:val="2"/>
          <w:numId w:val="3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märkus, et </w:t>
      </w:r>
      <w:r w:rsidR="00A6121A">
        <w:rPr>
          <w:rFonts w:ascii="Source Sans Pro" w:hAnsi="Source Sans Pro"/>
          <w:color w:val="333333"/>
          <w:sz w:val="26"/>
          <w:szCs w:val="26"/>
          <w:lang w:val="et-EE"/>
        </w:rPr>
        <w:t xml:space="preserve">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A6121A">
        <w:rPr>
          <w:rFonts w:ascii="Source Sans Pro" w:hAnsi="Source Sans Pro"/>
          <w:color w:val="333333"/>
          <w:sz w:val="26"/>
          <w:szCs w:val="26"/>
          <w:lang w:val="et-EE"/>
        </w:rPr>
        <w:t xml:space="preserve">on selle avaliku litsentsi alusel </w:t>
      </w:r>
      <w:r w:rsidR="00156804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A6121A">
        <w:rPr>
          <w:rFonts w:ascii="Source Sans Pro" w:hAnsi="Source Sans Pro"/>
          <w:color w:val="333333"/>
          <w:sz w:val="26"/>
          <w:szCs w:val="26"/>
          <w:lang w:val="et-EE"/>
        </w:rPr>
        <w:t>eeritud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A6121A">
        <w:rPr>
          <w:rFonts w:ascii="Source Sans Pro" w:hAnsi="Source Sans Pro"/>
          <w:color w:val="333333"/>
          <w:sz w:val="26"/>
          <w:szCs w:val="26"/>
          <w:lang w:val="et-EE"/>
        </w:rPr>
        <w:t>koos selle avaliku litsentsi tekstiga või URI-ga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A6121A">
        <w:rPr>
          <w:rFonts w:ascii="Source Sans Pro" w:hAnsi="Source Sans Pro"/>
          <w:color w:val="333333"/>
          <w:sz w:val="26"/>
          <w:szCs w:val="26"/>
          <w:lang w:val="et-EE"/>
        </w:rPr>
        <w:t>või veebiviitega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A6121A" w:rsidP="00B10C3E">
      <w:pPr>
        <w:numPr>
          <w:ilvl w:val="1"/>
          <w:numId w:val="3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Te võite täita </w:t>
      </w:r>
      <w:hyperlink r:id="rId11" w:anchor="s3a1" w:history="1"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3</w:t>
        </w:r>
        <w:r w:rsidR="00EF67C2" w:rsidRPr="00EF67C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. </w:t>
        </w:r>
        <w:r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jao lõigu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(a)</w:t>
        </w:r>
        <w:r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 punktis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(1)</w:t>
        </w:r>
      </w:hyperlink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sätestatud tingimu</w:t>
      </w:r>
      <w:r w:rsidR="003208C6">
        <w:rPr>
          <w:rFonts w:ascii="Source Sans Pro" w:hAnsi="Source Sans Pro"/>
          <w:color w:val="333333"/>
          <w:sz w:val="26"/>
          <w:szCs w:val="26"/>
          <w:lang w:val="et-EE"/>
        </w:rPr>
        <w:t xml:space="preserve">sed </w:t>
      </w:r>
      <w:r w:rsidR="00B10C3E">
        <w:rPr>
          <w:rFonts w:ascii="Source Sans Pro" w:hAnsi="Source Sans Pro"/>
          <w:color w:val="333333"/>
          <w:sz w:val="26"/>
          <w:szCs w:val="26"/>
          <w:lang w:val="et-EE"/>
        </w:rPr>
        <w:t>mis</w:t>
      </w:r>
      <w:r w:rsidR="003208C6">
        <w:rPr>
          <w:rFonts w:ascii="Source Sans Pro" w:hAnsi="Source Sans Pro"/>
          <w:color w:val="333333"/>
          <w:sz w:val="26"/>
          <w:szCs w:val="26"/>
          <w:lang w:val="et-EE"/>
        </w:rPr>
        <w:t xml:space="preserve"> tahes mõistlikul viisil, sõltuvalt andmekandjast / meediakanalist, vahe</w:t>
      </w:r>
      <w:r w:rsidR="00035285">
        <w:rPr>
          <w:rFonts w:ascii="Source Sans Pro" w:hAnsi="Source Sans Pro"/>
          <w:color w:val="333333"/>
          <w:sz w:val="26"/>
          <w:szCs w:val="26"/>
          <w:lang w:val="et-EE"/>
        </w:rPr>
        <w:t>nditest ja kontekstist, milles t</w:t>
      </w:r>
      <w:r w:rsidR="003208C6">
        <w:rPr>
          <w:rFonts w:ascii="Source Sans Pro" w:hAnsi="Source Sans Pro"/>
          <w:color w:val="333333"/>
          <w:sz w:val="26"/>
          <w:szCs w:val="26"/>
          <w:lang w:val="et-EE"/>
        </w:rPr>
        <w:t xml:space="preserve">e 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 w:rsidR="003208C6">
        <w:rPr>
          <w:rFonts w:ascii="Source Sans Pro" w:hAnsi="Source Sans Pro"/>
          <w:color w:val="333333"/>
          <w:sz w:val="26"/>
          <w:szCs w:val="26"/>
          <w:lang w:val="et-EE"/>
        </w:rPr>
        <w:t>i jagate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5F7422">
        <w:rPr>
          <w:rFonts w:ascii="Source Sans Pro" w:hAnsi="Source Sans Pro"/>
          <w:color w:val="333333"/>
          <w:sz w:val="26"/>
          <w:szCs w:val="26"/>
          <w:lang w:val="et-EE"/>
        </w:rPr>
        <w:t xml:space="preserve">Näiteks võib olla mõistlik </w:t>
      </w:r>
      <w:r w:rsidR="00DB3A5F">
        <w:rPr>
          <w:rFonts w:ascii="Source Sans Pro" w:hAnsi="Source Sans Pro"/>
          <w:color w:val="333333"/>
          <w:sz w:val="26"/>
          <w:szCs w:val="26"/>
          <w:lang w:val="et-EE"/>
        </w:rPr>
        <w:t xml:space="preserve">täita </w:t>
      </w:r>
      <w:r w:rsidR="000A6A40">
        <w:rPr>
          <w:rFonts w:ascii="Source Sans Pro" w:hAnsi="Source Sans Pro"/>
          <w:color w:val="333333"/>
          <w:sz w:val="26"/>
          <w:szCs w:val="26"/>
          <w:lang w:val="et-EE"/>
        </w:rPr>
        <w:t xml:space="preserve">need tingimused, esitades </w:t>
      </w:r>
      <w:r w:rsidR="00B10C3E">
        <w:rPr>
          <w:rFonts w:ascii="Source Sans Pro" w:hAnsi="Source Sans Pro"/>
          <w:color w:val="333333"/>
          <w:sz w:val="26"/>
          <w:szCs w:val="26"/>
          <w:lang w:val="et-EE"/>
        </w:rPr>
        <w:t>URI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0A6A40">
        <w:rPr>
          <w:rFonts w:ascii="Source Sans Pro" w:hAnsi="Source Sans Pro"/>
          <w:color w:val="333333"/>
          <w:sz w:val="26"/>
          <w:szCs w:val="26"/>
          <w:lang w:val="et-EE"/>
        </w:rPr>
        <w:t xml:space="preserve">või </w:t>
      </w:r>
      <w:r w:rsidR="00B10C3E">
        <w:rPr>
          <w:rFonts w:ascii="Source Sans Pro" w:hAnsi="Source Sans Pro"/>
          <w:color w:val="333333"/>
          <w:sz w:val="26"/>
          <w:szCs w:val="26"/>
          <w:lang w:val="et-EE"/>
        </w:rPr>
        <w:t>veebiviite</w:t>
      </w:r>
      <w:r w:rsidR="000A6A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B10C3E">
        <w:rPr>
          <w:rFonts w:ascii="Source Sans Pro" w:hAnsi="Source Sans Pro"/>
          <w:color w:val="333333"/>
          <w:sz w:val="26"/>
          <w:szCs w:val="26"/>
          <w:lang w:val="et-EE"/>
        </w:rPr>
        <w:t>ressursile, mis sisaldab nõutavat teavet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156804" w:rsidP="00366460">
      <w:pPr>
        <w:numPr>
          <w:ilvl w:val="1"/>
          <w:numId w:val="3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Litsentsiandja</w:t>
      </w:r>
      <w:r w:rsidR="00B603D4">
        <w:rPr>
          <w:rFonts w:ascii="Source Sans Pro" w:hAnsi="Source Sans Pro"/>
          <w:color w:val="333333"/>
          <w:sz w:val="26"/>
          <w:szCs w:val="26"/>
          <w:lang w:val="et-EE"/>
        </w:rPr>
        <w:t xml:space="preserve"> nõudmisel peate t</w:t>
      </w:r>
      <w:r w:rsidR="00366460">
        <w:rPr>
          <w:rFonts w:ascii="Source Sans Pro" w:hAnsi="Source Sans Pro"/>
          <w:color w:val="333333"/>
          <w:sz w:val="26"/>
          <w:szCs w:val="26"/>
          <w:lang w:val="et-EE"/>
        </w:rPr>
        <w:t xml:space="preserve">e eemaldama kogu </w:t>
      </w:r>
      <w:hyperlink r:id="rId12" w:anchor="s3a1A" w:history="1"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3</w:t>
        </w:r>
        <w:r w:rsidR="00EF67C2" w:rsidRPr="00EF67C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. </w:t>
        </w:r>
        <w:r w:rsidR="0036646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jao lõigu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(a)</w:t>
        </w:r>
        <w:r w:rsidR="0036646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 punkti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(1)</w:t>
        </w:r>
        <w:r w:rsidR="0036646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 alapunktis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(A)</w:t>
        </w:r>
      </w:hyperlink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 w:rsidR="00366460">
        <w:rPr>
          <w:rFonts w:ascii="Source Sans Pro" w:hAnsi="Source Sans Pro"/>
          <w:color w:val="333333"/>
          <w:sz w:val="26"/>
          <w:szCs w:val="26"/>
          <w:lang w:val="et-EE"/>
        </w:rPr>
        <w:t>sätestatud teabe mõistlikult praktilises ulatuses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5D087D" w:rsidP="00A4761F">
      <w:pPr>
        <w:numPr>
          <w:ilvl w:val="1"/>
          <w:numId w:val="3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Kui jagate t</w:t>
      </w:r>
      <w:r w:rsidR="00421DCA">
        <w:rPr>
          <w:rFonts w:ascii="Source Sans Pro" w:hAnsi="Source Sans Pro"/>
          <w:color w:val="333333"/>
          <w:sz w:val="26"/>
          <w:szCs w:val="26"/>
          <w:lang w:val="et-EE"/>
        </w:rPr>
        <w:t>eie poolt loodud koha</w:t>
      </w:r>
      <w:r w:rsidR="007126A8">
        <w:rPr>
          <w:rFonts w:ascii="Source Sans Pro" w:hAnsi="Source Sans Pro"/>
          <w:color w:val="333333"/>
          <w:sz w:val="26"/>
          <w:szCs w:val="26"/>
          <w:lang w:val="et-EE"/>
        </w:rPr>
        <w:t>ndatud materjali, siis ei tohi t</w:t>
      </w:r>
      <w:r w:rsidR="00421DCA">
        <w:rPr>
          <w:rFonts w:ascii="Source Sans Pro" w:hAnsi="Source Sans Pro"/>
          <w:color w:val="333333"/>
          <w:sz w:val="26"/>
          <w:szCs w:val="26"/>
          <w:lang w:val="et-EE"/>
        </w:rPr>
        <w:t>eie</w:t>
      </w:r>
      <w:r w:rsidR="00A4761F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421DCA">
        <w:rPr>
          <w:rFonts w:ascii="Source Sans Pro" w:hAnsi="Source Sans Pro"/>
          <w:color w:val="333333"/>
          <w:sz w:val="26"/>
          <w:szCs w:val="26"/>
          <w:lang w:val="et-EE"/>
        </w:rPr>
        <w:t xml:space="preserve">poolt </w:t>
      </w:r>
      <w:r w:rsidR="00A4761F">
        <w:rPr>
          <w:rFonts w:ascii="Source Sans Pro" w:hAnsi="Source Sans Pro"/>
          <w:color w:val="333333"/>
          <w:sz w:val="26"/>
          <w:szCs w:val="26"/>
          <w:lang w:val="et-EE"/>
        </w:rPr>
        <w:t>rakendatud</w:t>
      </w:r>
      <w:r w:rsidR="00421DCA">
        <w:rPr>
          <w:rFonts w:ascii="Source Sans Pro" w:hAnsi="Source Sans Pro"/>
          <w:color w:val="333333"/>
          <w:sz w:val="26"/>
          <w:szCs w:val="26"/>
          <w:lang w:val="et-EE"/>
        </w:rPr>
        <w:t xml:space="preserve"> kohandaja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421DCA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421DCA">
        <w:rPr>
          <w:rFonts w:ascii="Source Sans Pro" w:hAnsi="Source Sans Pro"/>
          <w:color w:val="333333"/>
          <w:sz w:val="26"/>
          <w:szCs w:val="26"/>
          <w:lang w:val="et-EE"/>
        </w:rPr>
        <w:t xml:space="preserve">takistada kohandatud materjali saajatel </w:t>
      </w:r>
      <w:r w:rsidR="00A4761F">
        <w:rPr>
          <w:rFonts w:ascii="Source Sans Pro" w:hAnsi="Source Sans Pro"/>
          <w:color w:val="333333"/>
          <w:sz w:val="26"/>
          <w:szCs w:val="26"/>
          <w:lang w:val="et-EE"/>
        </w:rPr>
        <w:t xml:space="preserve">selle avaliku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A4761F">
        <w:rPr>
          <w:rFonts w:ascii="Source Sans Pro" w:hAnsi="Source Sans Pro"/>
          <w:color w:val="333333"/>
          <w:sz w:val="26"/>
          <w:szCs w:val="26"/>
          <w:lang w:val="et-EE"/>
        </w:rPr>
        <w:t>i järgimist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074D1A" w:rsidP="000C58D3">
      <w:pPr>
        <w:pStyle w:val="NormalWeb"/>
        <w:shd w:val="clear" w:color="auto" w:fill="E9E9E9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lastRenderedPageBreak/>
        <w:t>4</w:t>
      </w:r>
      <w:r w:rsidR="00EF67C2" w:rsidRPr="00EF67C2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 jagu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– </w:t>
      </w:r>
      <w:r w:rsidRPr="000C58D3">
        <w:rPr>
          <w:rStyle w:val="Strong"/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Sui </w:t>
      </w:r>
      <w:r w:rsidR="000C58D3" w:rsidRPr="000C58D3">
        <w:rPr>
          <w:rStyle w:val="Strong"/>
          <w:rFonts w:ascii="Source Sans Pro" w:hAnsi="Source Sans Pro"/>
          <w:i/>
          <w:iCs/>
          <w:color w:val="333333"/>
          <w:sz w:val="26"/>
          <w:szCs w:val="26"/>
          <w:lang w:val="et-EE"/>
        </w:rPr>
        <w:t>generis</w:t>
      </w:r>
      <w:r w:rsidR="000C58D3"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0C58D3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andmebaasiõigused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0C361A" w:rsidP="006D22B4">
      <w:pPr>
        <w:pStyle w:val="NormalWeb"/>
        <w:shd w:val="clear" w:color="auto" w:fill="E9E9E9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Kui litsentseeritud </w:t>
      </w:r>
      <w:r w:rsidR="00240DE1">
        <w:rPr>
          <w:rFonts w:ascii="Source Sans Pro" w:hAnsi="Source Sans Pro"/>
          <w:color w:val="333333"/>
          <w:sz w:val="26"/>
          <w:szCs w:val="26"/>
          <w:lang w:val="et-EE"/>
        </w:rPr>
        <w:t>õigus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ed hõlmavad </w:t>
      </w:r>
      <w:r w:rsidRPr="000C361A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sui generis </w:t>
      </w:r>
      <w:r w:rsidR="006D22B4">
        <w:rPr>
          <w:rFonts w:ascii="Source Sans Pro" w:hAnsi="Source Sans Pro"/>
          <w:color w:val="333333"/>
          <w:sz w:val="26"/>
          <w:szCs w:val="26"/>
          <w:lang w:val="et-EE"/>
        </w:rPr>
        <w:t>andmebaasiõigusi, mis kohald</w:t>
      </w:r>
      <w:r w:rsidR="00BC3948">
        <w:rPr>
          <w:rFonts w:ascii="Source Sans Pro" w:hAnsi="Source Sans Pro"/>
          <w:color w:val="333333"/>
          <w:sz w:val="26"/>
          <w:szCs w:val="26"/>
          <w:lang w:val="et-EE"/>
        </w:rPr>
        <w:t>uvad litsentseeritud materjali t</w:t>
      </w:r>
      <w:r w:rsidR="006D22B4">
        <w:rPr>
          <w:rFonts w:ascii="Source Sans Pro" w:hAnsi="Source Sans Pro"/>
          <w:color w:val="333333"/>
          <w:sz w:val="26"/>
          <w:szCs w:val="26"/>
          <w:lang w:val="et-EE"/>
        </w:rPr>
        <w:t>eie poolsele kasutamisele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:</w:t>
      </w:r>
    </w:p>
    <w:p w:rsidR="00074D1A" w:rsidRPr="00FD5C40" w:rsidRDefault="00145517" w:rsidP="000A7DBB">
      <w:pPr>
        <w:numPr>
          <w:ilvl w:val="0"/>
          <w:numId w:val="4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Selgituseks: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hyperlink r:id="rId13" w:anchor="s2a1" w:history="1"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2</w:t>
        </w:r>
        <w:r w:rsidR="00EF67C2" w:rsidRPr="00EF67C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. </w:t>
        </w:r>
        <w:r w:rsidR="001C454E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jao lõigu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(a)</w:t>
        </w:r>
        <w:r w:rsidR="001C454E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 punkt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(1)</w:t>
        </w:r>
      </w:hyperlink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 w:rsidR="00225458">
        <w:rPr>
          <w:rFonts w:ascii="Source Sans Pro" w:hAnsi="Source Sans Pro"/>
          <w:color w:val="333333"/>
          <w:sz w:val="26"/>
          <w:szCs w:val="26"/>
          <w:lang w:val="et-EE"/>
        </w:rPr>
        <w:t>annab t</w:t>
      </w:r>
      <w:r w:rsidR="001C454E">
        <w:rPr>
          <w:rFonts w:ascii="Source Sans Pro" w:hAnsi="Source Sans Pro"/>
          <w:color w:val="333333"/>
          <w:sz w:val="26"/>
          <w:szCs w:val="26"/>
          <w:lang w:val="et-EE"/>
        </w:rPr>
        <w:t>eile õiguse eraldada, taaskasutada, reprodutseerida ja jagada kogu andmebaasi sisu või olulist osa sellest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;</w:t>
      </w:r>
    </w:p>
    <w:p w:rsidR="00074D1A" w:rsidRPr="00FD5C40" w:rsidRDefault="000E2FED" w:rsidP="000E2FED">
      <w:pPr>
        <w:numPr>
          <w:ilvl w:val="0"/>
          <w:numId w:val="4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Kui kaasate andmebaasi kogu sisu või olulise osa sellest andme</w:t>
      </w:r>
      <w:r w:rsidR="00225458">
        <w:rPr>
          <w:rFonts w:ascii="Source Sans Pro" w:hAnsi="Source Sans Pro"/>
          <w:color w:val="333333"/>
          <w:sz w:val="26"/>
          <w:szCs w:val="26"/>
          <w:lang w:val="et-EE"/>
        </w:rPr>
        <w:t>baasi, millele t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eil on </w:t>
      </w:r>
      <w:r w:rsidRPr="00225458">
        <w:rPr>
          <w:rFonts w:ascii="Source Sans Pro" w:hAnsi="Source Sans Pro"/>
          <w:i/>
          <w:color w:val="333333"/>
          <w:sz w:val="26"/>
          <w:szCs w:val="26"/>
          <w:lang w:val="et-EE"/>
        </w:rPr>
        <w:t>sui generis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C74000">
        <w:rPr>
          <w:rFonts w:ascii="Source Sans Pro" w:hAnsi="Source Sans Pro"/>
          <w:color w:val="333333"/>
          <w:sz w:val="26"/>
          <w:szCs w:val="26"/>
          <w:lang w:val="et-EE"/>
        </w:rPr>
        <w:t>andmebaasiõigused</w:t>
      </w:r>
      <w:r w:rsidR="00225458">
        <w:rPr>
          <w:rFonts w:ascii="Source Sans Pro" w:hAnsi="Source Sans Pro"/>
          <w:color w:val="333333"/>
          <w:sz w:val="26"/>
          <w:szCs w:val="26"/>
          <w:lang w:val="et-EE"/>
        </w:rPr>
        <w:t>, siis on andmebaas, milles t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eil on </w:t>
      </w:r>
      <w:r w:rsidRPr="000E2FED">
        <w:rPr>
          <w:rFonts w:ascii="Source Sans Pro" w:hAnsi="Source Sans Pro"/>
          <w:i/>
          <w:iCs/>
          <w:color w:val="333333"/>
          <w:sz w:val="26"/>
          <w:szCs w:val="26"/>
          <w:lang w:val="et-EE"/>
        </w:rPr>
        <w:t xml:space="preserve">sui generis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andmebaasiõigused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(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kuid mitte selle individuaalne sisu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)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kohandatud </w:t>
      </w:r>
      <w:r w:rsidR="00421DCA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; ning</w:t>
      </w:r>
    </w:p>
    <w:p w:rsidR="00074D1A" w:rsidRPr="00FD5C40" w:rsidRDefault="00225458" w:rsidP="00AA6897">
      <w:pPr>
        <w:numPr>
          <w:ilvl w:val="0"/>
          <w:numId w:val="4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t</w:t>
      </w:r>
      <w:r w:rsidR="00C74000">
        <w:rPr>
          <w:rFonts w:ascii="Source Sans Pro" w:hAnsi="Source Sans Pro"/>
          <w:color w:val="333333"/>
          <w:sz w:val="26"/>
          <w:szCs w:val="26"/>
          <w:lang w:val="et-EE"/>
        </w:rPr>
        <w:t xml:space="preserve">e peate </w:t>
      </w:r>
      <w:r w:rsidR="00BF1BFA">
        <w:rPr>
          <w:rFonts w:ascii="Source Sans Pro" w:hAnsi="Source Sans Pro"/>
          <w:color w:val="333333"/>
          <w:sz w:val="26"/>
          <w:szCs w:val="26"/>
          <w:lang w:val="et-EE"/>
        </w:rPr>
        <w:t xml:space="preserve">täitma </w:t>
      </w:r>
      <w:hyperlink r:id="rId14" w:anchor="s3a" w:history="1"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3</w:t>
        </w:r>
        <w:r w:rsidR="00EF67C2" w:rsidRPr="00EF67C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. </w:t>
        </w:r>
        <w:r w:rsidR="00BF1BFA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jao lõigus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(a)</w:t>
        </w:r>
      </w:hyperlink>
      <w:r w:rsidR="00BF1BFA">
        <w:rPr>
          <w:rFonts w:ascii="Source Sans Pro" w:hAnsi="Source Sans Pro"/>
          <w:color w:val="333333"/>
          <w:sz w:val="26"/>
          <w:szCs w:val="26"/>
          <w:lang w:val="et-EE"/>
        </w:rPr>
        <w:t xml:space="preserve"> sätestatud tingimused, kui </w:t>
      </w:r>
      <w:r w:rsidR="00723036">
        <w:rPr>
          <w:rFonts w:ascii="Source Sans Pro" w:hAnsi="Source Sans Pro"/>
          <w:color w:val="333333"/>
          <w:sz w:val="26"/>
          <w:szCs w:val="26"/>
          <w:lang w:val="et-EE"/>
        </w:rPr>
        <w:t xml:space="preserve">jagate </w:t>
      </w:r>
      <w:r w:rsidR="00AA6897">
        <w:rPr>
          <w:rFonts w:ascii="Source Sans Pro" w:hAnsi="Source Sans Pro"/>
          <w:color w:val="333333"/>
          <w:sz w:val="26"/>
          <w:szCs w:val="26"/>
          <w:lang w:val="et-EE"/>
        </w:rPr>
        <w:t>andmebaasi sisu või olulist osa sellest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145517" w:rsidP="008A2468">
      <w:pPr>
        <w:rPr>
          <w:rFonts w:ascii="Times New Roman" w:hAnsi="Times New Roman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>Selgituseks:</w:t>
      </w:r>
      <w:r w:rsidR="008A2468"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 xml:space="preserve"> käesolev </w:t>
      </w:r>
      <w:hyperlink r:id="rId15" w:anchor="s4" w:history="1">
        <w:r w:rsidR="00EF67C2">
          <w:rPr>
            <w:rStyle w:val="Hyperlink"/>
            <w:rFonts w:ascii="Source Sans Pro" w:hAnsi="Source Sans Pro"/>
            <w:color w:val="049CCF"/>
            <w:sz w:val="26"/>
            <w:szCs w:val="26"/>
            <w:shd w:val="clear" w:color="auto" w:fill="E9E9E9"/>
            <w:lang w:val="et-EE"/>
          </w:rPr>
          <w:t>4. jagu</w:t>
        </w:r>
      </w:hyperlink>
      <w:r w:rsidR="00074D1A" w:rsidRPr="00FD5C40"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> </w:t>
      </w:r>
      <w:r w:rsidR="00C97D0C"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>täiendab ning ei asenda t</w:t>
      </w:r>
      <w:r w:rsidR="008A2468"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 xml:space="preserve">eie kohustusi selle avaliku </w:t>
      </w:r>
      <w:r w:rsidR="00E10CF8"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>litsents</w:t>
      </w:r>
      <w:r w:rsidR="008A2468"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 xml:space="preserve">i alusel, kui litsentseeritud </w:t>
      </w:r>
      <w:r w:rsidR="00240DE1"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>õigus</w:t>
      </w:r>
      <w:r w:rsidR="008A2468"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>ed hõlmavad teisi autoriõigusi ja mui</w:t>
      </w:r>
      <w:r w:rsidR="005A6416"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>d sarnase</w:t>
      </w:r>
      <w:r w:rsidR="008A2468"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>id õigusi</w:t>
      </w:r>
      <w:r w:rsidR="00074D1A" w:rsidRPr="00FD5C40">
        <w:rPr>
          <w:rFonts w:ascii="Source Sans Pro" w:hAnsi="Source Sans Pro"/>
          <w:color w:val="333333"/>
          <w:sz w:val="26"/>
          <w:szCs w:val="26"/>
          <w:shd w:val="clear" w:color="auto" w:fill="E9E9E9"/>
          <w:lang w:val="et-EE"/>
        </w:rPr>
        <w:t>.</w:t>
      </w:r>
    </w:p>
    <w:p w:rsidR="00074D1A" w:rsidRPr="00FD5C40" w:rsidRDefault="00074D1A" w:rsidP="00C92BDB">
      <w:pPr>
        <w:pStyle w:val="NormalWeb"/>
        <w:shd w:val="clear" w:color="auto" w:fill="E9E9E9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5</w:t>
      </w:r>
      <w:r w:rsidR="00EF67C2" w:rsidRPr="00EF67C2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 jagu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–</w:t>
      </w:r>
      <w:r w:rsidR="00055852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Garantiide lahtiütlus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055852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ja </w:t>
      </w:r>
      <w:r w:rsidR="00C92BDB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vastutuspiirang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2811EA" w:rsidP="00615568">
      <w:pPr>
        <w:numPr>
          <w:ilvl w:val="0"/>
          <w:numId w:val="5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b/>
          <w:bCs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Kui litsentsiandja 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ei tee </w:t>
      </w: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seda </w:t>
      </w:r>
      <w:r w:rsidR="0043077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juba </w:t>
      </w: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eraldi, siis 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pakub ta litsentseeritud materjali võimalikult suures ulatuses põhimõttel „on nagu on“ ning ei anna mingeid kinnitusi ega garantiisid seoses litsentseeritud </w:t>
      </w:r>
      <w:r w:rsidR="004A19A5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materjal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iga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, 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olgu need otsesed, kaudsed, seaduslikud või muud.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 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See </w:t>
      </w:r>
      <w:r w:rsidR="0043077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hõlmab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 muuhulgas </w:t>
      </w:r>
      <w:r w:rsidR="0043077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garantiisid 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omanduse, </w:t>
      </w:r>
      <w:r w:rsidR="0043077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kaubanduslikkuse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, mingiks otstarbeks sobivuse, õiguste mitteriivamise, varjatud või muude</w:t>
      </w:r>
      <w:r w:rsidR="0043077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 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defektide puudumise, õigsuse ega vigade </w:t>
      </w:r>
      <w:r w:rsidR="0043077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esinemise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 või puudumise kohta,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 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olenemata sellest, kas need on teada või leitavad või mitte.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 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Kui garantiidest lahtiütlused on osaliselt või </w:t>
      </w:r>
      <w:r w:rsidR="0043077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täielikult 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keelatud</w:t>
      </w:r>
      <w:r w:rsidR="0043077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, </w:t>
      </w:r>
      <w:r w:rsidR="0074000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siis </w:t>
      </w:r>
      <w:r w:rsidR="0005683A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ei pruugi see lahtiütlus t</w:t>
      </w:r>
      <w:r w:rsidR="0043077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eie </w:t>
      </w:r>
      <w:r w:rsidR="00615568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suhtes </w:t>
      </w:r>
      <w:r w:rsidR="0043077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kehtida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.</w:t>
      </w:r>
    </w:p>
    <w:p w:rsidR="00074D1A" w:rsidRPr="00FD5C40" w:rsidRDefault="00330D42" w:rsidP="005E59BE">
      <w:pPr>
        <w:numPr>
          <w:ilvl w:val="0"/>
          <w:numId w:val="5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b/>
          <w:bCs/>
          <w:color w:val="333333"/>
          <w:sz w:val="26"/>
          <w:szCs w:val="26"/>
          <w:lang w:val="et-EE"/>
        </w:rPr>
      </w:pP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Litsentsiandja vabaneb võimalikult suures u</w:t>
      </w:r>
      <w:r w:rsidR="00C561A1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latuses igal juhul vastutusest t</w:t>
      </w: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eie ees, olenemata õigusteooriast 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(</w:t>
      </w:r>
      <w:r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kaasa arvatud mh hooletus), </w:t>
      </w:r>
      <w:r w:rsidR="009C6655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ja muust, mis tahes otseste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, </w:t>
      </w:r>
      <w:r w:rsidR="009C6655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spetsiifiliste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, </w:t>
      </w:r>
      <w:r w:rsidR="009C6655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kaudsete, </w:t>
      </w:r>
      <w:r w:rsidR="00C73B8D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juhuslike, tulenevate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, </w:t>
      </w:r>
      <w:r w:rsidR="005E59B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karistuslike, hüvituslike </w:t>
      </w:r>
      <w:r w:rsidR="00C73B8D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ja muude kadude, kahjude, kulutuste ja kulude eest, mis tulenevad sellest avalikust </w:t>
      </w:r>
      <w:r w:rsidR="00E10CF8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litsents</w:t>
      </w:r>
      <w:r w:rsidR="00C73B8D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ist või litsentseeritud </w:t>
      </w:r>
      <w:r w:rsidR="004A19A5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materjal</w:t>
      </w:r>
      <w:r w:rsidR="00C73B8D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i kasutusest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, </w:t>
      </w:r>
      <w:r w:rsidR="00C73B8D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isegi kui litsentsiandjat on teatatud selliste kadude, kahjude, kulutuste ja kulude võimalikkusest.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 </w:t>
      </w:r>
      <w:r w:rsidR="00C73B8D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Kui </w:t>
      </w:r>
      <w:r w:rsidR="00055852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vastutuspiirang</w:t>
      </w:r>
      <w:r w:rsidR="00C73B8D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ud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 xml:space="preserve"> </w:t>
      </w:r>
      <w:r w:rsidR="00C73B8D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on osaliselt või täielikult keelat</w:t>
      </w:r>
      <w:r w:rsidR="0017138E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ud, siis ei pruugi see piirang t</w:t>
      </w:r>
      <w:r w:rsidR="00C73B8D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eie suhtes kehtida</w:t>
      </w:r>
      <w:r w:rsidR="00074D1A" w:rsidRPr="00FD5C40">
        <w:rPr>
          <w:rStyle w:val="Strong"/>
          <w:rFonts w:ascii="Source Sans Pro" w:hAnsi="Source Sans Pro"/>
          <w:color w:val="222222"/>
          <w:sz w:val="26"/>
          <w:szCs w:val="26"/>
          <w:lang w:val="et-EE"/>
        </w:rPr>
        <w:t>.</w:t>
      </w:r>
    </w:p>
    <w:p w:rsidR="00074D1A" w:rsidRPr="00FD5C40" w:rsidRDefault="00887B88" w:rsidP="00171405">
      <w:pPr>
        <w:numPr>
          <w:ilvl w:val="0"/>
          <w:numId w:val="6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Eeltoodud </w:t>
      </w:r>
      <w:r w:rsidR="00055852">
        <w:rPr>
          <w:rFonts w:ascii="Source Sans Pro" w:hAnsi="Source Sans Pro"/>
          <w:color w:val="333333"/>
          <w:sz w:val="26"/>
          <w:szCs w:val="26"/>
          <w:lang w:val="et-EE"/>
        </w:rPr>
        <w:t>garantiide lahtiütlus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ja </w:t>
      </w:r>
      <w:r w:rsidR="00055852">
        <w:rPr>
          <w:rFonts w:ascii="Source Sans Pro" w:hAnsi="Source Sans Pro"/>
          <w:color w:val="333333"/>
          <w:sz w:val="26"/>
          <w:szCs w:val="26"/>
          <w:lang w:val="et-EE"/>
        </w:rPr>
        <w:t>vastutuspiirang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ut tuleb tõlgendada </w:t>
      </w:r>
      <w:r w:rsidR="0049181C">
        <w:rPr>
          <w:rFonts w:ascii="Source Sans Pro" w:hAnsi="Source Sans Pro"/>
          <w:color w:val="333333"/>
          <w:sz w:val="26"/>
          <w:szCs w:val="26"/>
          <w:lang w:val="et-EE"/>
        </w:rPr>
        <w:t>viis</w:t>
      </w:r>
      <w:r w:rsidR="00171405">
        <w:rPr>
          <w:rFonts w:ascii="Source Sans Pro" w:hAnsi="Source Sans Pro"/>
          <w:color w:val="333333"/>
          <w:sz w:val="26"/>
          <w:szCs w:val="26"/>
          <w:lang w:val="et-EE"/>
        </w:rPr>
        <w:t>il, mis maksimaalselt võimaliku</w:t>
      </w:r>
      <w:r w:rsidR="0049181C">
        <w:rPr>
          <w:rFonts w:ascii="Source Sans Pro" w:hAnsi="Source Sans Pro"/>
          <w:color w:val="333333"/>
          <w:sz w:val="26"/>
          <w:szCs w:val="26"/>
          <w:lang w:val="et-EE"/>
        </w:rPr>
        <w:t>s</w:t>
      </w:r>
      <w:r w:rsidR="00171405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49181C">
        <w:rPr>
          <w:rFonts w:ascii="Source Sans Pro" w:hAnsi="Source Sans Pro"/>
          <w:color w:val="333333"/>
          <w:sz w:val="26"/>
          <w:szCs w:val="26"/>
          <w:lang w:val="et-EE"/>
        </w:rPr>
        <w:t xml:space="preserve">ulatuses vastab kõige täpsemini absoluutsele lahtiütlusele ja </w:t>
      </w:r>
      <w:r w:rsidR="00171405">
        <w:rPr>
          <w:rFonts w:ascii="Source Sans Pro" w:hAnsi="Source Sans Pro"/>
          <w:color w:val="333333"/>
          <w:sz w:val="26"/>
          <w:szCs w:val="26"/>
          <w:lang w:val="et-EE"/>
        </w:rPr>
        <w:t>igasugusest vastutus</w:t>
      </w:r>
      <w:r w:rsidR="0049181C">
        <w:rPr>
          <w:rFonts w:ascii="Source Sans Pro" w:hAnsi="Source Sans Pro"/>
          <w:color w:val="333333"/>
          <w:sz w:val="26"/>
          <w:szCs w:val="26"/>
          <w:lang w:val="et-EE"/>
        </w:rPr>
        <w:t>est keeldumisele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074D1A" w:rsidP="00171405">
      <w:pPr>
        <w:pStyle w:val="NormalWeb"/>
        <w:shd w:val="clear" w:color="auto" w:fill="E9E9E9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lastRenderedPageBreak/>
        <w:t>6</w:t>
      </w:r>
      <w:r w:rsidR="00EF67C2" w:rsidRPr="00EF67C2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 jagu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– </w:t>
      </w:r>
      <w:r w:rsidR="00171405" w:rsidRPr="001915F3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Kehtivusaeg</w:t>
      </w:r>
      <w:r w:rsidR="00171405"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171405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ja lõppemine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171405" w:rsidP="00BB3622">
      <w:pPr>
        <w:numPr>
          <w:ilvl w:val="0"/>
          <w:numId w:val="7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See avalik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kehtib vastavalt sellega litsentseeritud autoriõiguste ja muude sarnaste õiguste kehtivusajale.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B6116B">
        <w:rPr>
          <w:rFonts w:ascii="Source Sans Pro" w:hAnsi="Source Sans Pro"/>
          <w:color w:val="333333"/>
          <w:sz w:val="26"/>
          <w:szCs w:val="26"/>
          <w:lang w:val="et-EE"/>
        </w:rPr>
        <w:t>Kui t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e aga ei täida selle avaliku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i nõudeid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6C6802">
        <w:rPr>
          <w:rFonts w:ascii="Source Sans Pro" w:hAnsi="Source Sans Pro"/>
          <w:color w:val="333333"/>
          <w:sz w:val="26"/>
          <w:szCs w:val="26"/>
          <w:lang w:val="et-EE"/>
        </w:rPr>
        <w:t>siis t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eie õigused selle avaliku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i alusel lõpevad automaatselt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E64AC5" w:rsidP="00076A36">
      <w:pPr>
        <w:pStyle w:val="NormalWeb"/>
        <w:numPr>
          <w:ilvl w:val="0"/>
          <w:numId w:val="7"/>
        </w:numPr>
        <w:shd w:val="clear" w:color="auto" w:fill="E9E9E9"/>
        <w:spacing w:before="240" w:beforeAutospacing="0" w:after="240" w:afterAutospacing="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Kui t</w:t>
      </w:r>
      <w:r w:rsidR="00076A36">
        <w:rPr>
          <w:rFonts w:ascii="Source Sans Pro" w:hAnsi="Source Sans Pro"/>
          <w:color w:val="333333"/>
          <w:sz w:val="26"/>
          <w:szCs w:val="26"/>
          <w:lang w:val="et-EE"/>
        </w:rPr>
        <w:t xml:space="preserve">eie õigus kasutada 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 w:rsidR="00076A36">
        <w:rPr>
          <w:rFonts w:ascii="Source Sans Pro" w:hAnsi="Source Sans Pro"/>
          <w:color w:val="333333"/>
          <w:sz w:val="26"/>
          <w:szCs w:val="26"/>
          <w:lang w:val="et-EE"/>
        </w:rPr>
        <w:t xml:space="preserve">i on </w:t>
      </w:r>
      <w:hyperlink r:id="rId16" w:anchor="s6a" w:history="1"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6</w:t>
        </w:r>
        <w:r w:rsidR="00EF67C2" w:rsidRPr="00EF67C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. </w:t>
        </w:r>
        <w:r w:rsidR="00076A36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ja</w:t>
        </w:r>
        <w:r w:rsidR="0007699D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o</w:t>
        </w:r>
        <w:r w:rsidR="00076A36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 lõigu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(a)</w:t>
        </w:r>
      </w:hyperlink>
      <w:r w:rsidR="00076A36">
        <w:rPr>
          <w:rFonts w:ascii="Source Sans Pro" w:hAnsi="Source Sans Pro"/>
          <w:color w:val="333333"/>
          <w:sz w:val="26"/>
          <w:szCs w:val="26"/>
          <w:lang w:val="et-EE"/>
        </w:rPr>
        <w:t xml:space="preserve"> kohaselt lõppenud,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076A36">
        <w:rPr>
          <w:rFonts w:ascii="Source Sans Pro" w:hAnsi="Source Sans Pro"/>
          <w:color w:val="333333"/>
          <w:sz w:val="26"/>
          <w:szCs w:val="26"/>
          <w:lang w:val="et-EE"/>
        </w:rPr>
        <w:t>siis taastub see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:</w:t>
      </w:r>
    </w:p>
    <w:p w:rsidR="00074D1A" w:rsidRPr="00FD5C40" w:rsidRDefault="00076A36" w:rsidP="001B5F32">
      <w:pPr>
        <w:numPr>
          <w:ilvl w:val="1"/>
          <w:numId w:val="7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automaatselt rikkumise kõrvaldami</w:t>
      </w:r>
      <w:r w:rsidR="001953AB">
        <w:rPr>
          <w:rFonts w:ascii="Source Sans Pro" w:hAnsi="Source Sans Pro"/>
          <w:color w:val="333333"/>
          <w:sz w:val="26"/>
          <w:szCs w:val="26"/>
          <w:lang w:val="et-EE"/>
        </w:rPr>
        <w:t>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e kuupäeval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 w:rsidR="006C23FC">
        <w:rPr>
          <w:rFonts w:ascii="Source Sans Pro" w:hAnsi="Source Sans Pro"/>
          <w:color w:val="333333"/>
          <w:sz w:val="26"/>
          <w:szCs w:val="26"/>
          <w:lang w:val="et-EE"/>
        </w:rPr>
        <w:t>eelduse</w:t>
      </w:r>
      <w:r w:rsidR="001B5F32">
        <w:rPr>
          <w:rFonts w:ascii="Source Sans Pro" w:hAnsi="Source Sans Pro"/>
          <w:color w:val="333333"/>
          <w:sz w:val="26"/>
          <w:szCs w:val="26"/>
          <w:lang w:val="et-EE"/>
        </w:rPr>
        <w:t>l</w:t>
      </w:r>
      <w:r w:rsidR="006C23FC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et </w:t>
      </w:r>
      <w:r w:rsidR="0007699D">
        <w:rPr>
          <w:rFonts w:ascii="Source Sans Pro" w:hAnsi="Source Sans Pro"/>
          <w:color w:val="333333"/>
          <w:sz w:val="26"/>
          <w:szCs w:val="26"/>
          <w:lang w:val="et-EE"/>
        </w:rPr>
        <w:t xml:space="preserve">see kõrvaldatakse 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30 </w:t>
      </w:r>
      <w:r w:rsidR="0007699D">
        <w:rPr>
          <w:rFonts w:ascii="Source Sans Pro" w:hAnsi="Source Sans Pro"/>
          <w:color w:val="333333"/>
          <w:sz w:val="26"/>
          <w:szCs w:val="26"/>
          <w:lang w:val="et-EE"/>
        </w:rPr>
        <w:t xml:space="preserve">päeva jooksul </w:t>
      </w:r>
      <w:r w:rsidR="001B5F32">
        <w:rPr>
          <w:rFonts w:ascii="Source Sans Pro" w:hAnsi="Source Sans Pro"/>
          <w:color w:val="333333"/>
          <w:sz w:val="26"/>
          <w:szCs w:val="26"/>
          <w:lang w:val="et-EE"/>
        </w:rPr>
        <w:t xml:space="preserve">rikkumise </w:t>
      </w:r>
      <w:r w:rsidR="00E64AC5">
        <w:rPr>
          <w:rFonts w:ascii="Source Sans Pro" w:hAnsi="Source Sans Pro"/>
          <w:color w:val="333333"/>
          <w:sz w:val="26"/>
          <w:szCs w:val="26"/>
          <w:lang w:val="et-EE"/>
        </w:rPr>
        <w:t>t</w:t>
      </w:r>
      <w:r w:rsidR="0007699D">
        <w:rPr>
          <w:rFonts w:ascii="Source Sans Pro" w:hAnsi="Source Sans Pro"/>
          <w:color w:val="333333"/>
          <w:sz w:val="26"/>
          <w:szCs w:val="26"/>
          <w:lang w:val="et-EE"/>
        </w:rPr>
        <w:t xml:space="preserve">eie </w:t>
      </w:r>
      <w:r w:rsidR="001B5F32">
        <w:rPr>
          <w:rFonts w:ascii="Source Sans Pro" w:hAnsi="Source Sans Pro"/>
          <w:color w:val="333333"/>
          <w:sz w:val="26"/>
          <w:szCs w:val="26"/>
          <w:lang w:val="et-EE"/>
        </w:rPr>
        <w:t>poolsest teadasaamisest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; </w:t>
      </w:r>
      <w:r w:rsidR="001B5F32">
        <w:rPr>
          <w:rFonts w:ascii="Source Sans Pro" w:hAnsi="Source Sans Pro"/>
          <w:color w:val="333333"/>
          <w:sz w:val="26"/>
          <w:szCs w:val="26"/>
          <w:lang w:val="et-EE"/>
        </w:rPr>
        <w:t>või</w:t>
      </w:r>
    </w:p>
    <w:p w:rsidR="00074D1A" w:rsidRPr="00FD5C40" w:rsidRDefault="005E4F8F" w:rsidP="001953AB">
      <w:pPr>
        <w:numPr>
          <w:ilvl w:val="1"/>
          <w:numId w:val="7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litsentsiandja </w:t>
      </w:r>
      <w:r w:rsidR="001953AB">
        <w:rPr>
          <w:rFonts w:ascii="Source Sans Pro" w:hAnsi="Source Sans Pro"/>
          <w:color w:val="333333"/>
          <w:sz w:val="26"/>
          <w:szCs w:val="26"/>
          <w:lang w:val="et-EE"/>
        </w:rPr>
        <w:t>poolsel selgesõnalisel taastamisel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145517" w:rsidP="009D5A63">
      <w:pPr>
        <w:shd w:val="clear" w:color="auto" w:fill="E9E9E9"/>
        <w:spacing w:beforeAutospacing="1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Selgituseks:</w:t>
      </w:r>
      <w:r w:rsidR="009D5A63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A468AB">
        <w:rPr>
          <w:rFonts w:ascii="Source Sans Pro" w:hAnsi="Source Sans Pro"/>
          <w:color w:val="333333"/>
          <w:sz w:val="26"/>
          <w:szCs w:val="26"/>
          <w:lang w:val="et-EE"/>
        </w:rPr>
        <w:t xml:space="preserve">käesolev </w:t>
      </w:r>
      <w:hyperlink r:id="rId17" w:anchor="s6b" w:history="1"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6</w:t>
        </w:r>
        <w:r w:rsidR="00EF67C2" w:rsidRPr="00EF67C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. </w:t>
        </w:r>
        <w:r w:rsidR="00A468AB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jao lõik </w:t>
        </w:r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(b)</w:t>
        </w:r>
      </w:hyperlink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 </w:t>
      </w:r>
      <w:r w:rsidR="00A468AB">
        <w:rPr>
          <w:rFonts w:ascii="Source Sans Pro" w:hAnsi="Source Sans Pro"/>
          <w:color w:val="333333"/>
          <w:sz w:val="26"/>
          <w:szCs w:val="26"/>
          <w:lang w:val="et-EE"/>
        </w:rPr>
        <w:t xml:space="preserve">ei mõjuta ühtki õigust, mis litsentsiandjal võib olla, et lahendada selle avaliku </w:t>
      </w:r>
      <w:r w:rsidR="00E108C3">
        <w:rPr>
          <w:rFonts w:ascii="Source Sans Pro" w:hAnsi="Source Sans Pro"/>
          <w:color w:val="333333"/>
          <w:sz w:val="26"/>
          <w:szCs w:val="26"/>
          <w:lang w:val="et-EE"/>
        </w:rPr>
        <w:t>litsentsi t</w:t>
      </w:r>
      <w:r w:rsidR="004E23CF">
        <w:rPr>
          <w:rFonts w:ascii="Source Sans Pro" w:hAnsi="Source Sans Pro"/>
          <w:color w:val="333333"/>
          <w:sz w:val="26"/>
          <w:szCs w:val="26"/>
          <w:lang w:val="et-EE"/>
        </w:rPr>
        <w:t>eie poolne rikkumine.</w:t>
      </w:r>
    </w:p>
    <w:p w:rsidR="00074D1A" w:rsidRPr="00FD5C40" w:rsidRDefault="00145517" w:rsidP="009D5A63">
      <w:pPr>
        <w:numPr>
          <w:ilvl w:val="0"/>
          <w:numId w:val="7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Selgituseks:</w:t>
      </w:r>
      <w:r w:rsidR="009D5A63">
        <w:rPr>
          <w:rFonts w:ascii="Source Sans Pro" w:hAnsi="Source Sans Pro"/>
          <w:color w:val="333333"/>
          <w:sz w:val="26"/>
          <w:szCs w:val="26"/>
          <w:lang w:val="et-EE"/>
        </w:rPr>
        <w:t xml:space="preserve"> litsentsiandja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9D5A63">
        <w:rPr>
          <w:rFonts w:ascii="Source Sans Pro" w:hAnsi="Source Sans Pro"/>
          <w:color w:val="333333"/>
          <w:sz w:val="26"/>
          <w:szCs w:val="26"/>
          <w:lang w:val="et-EE"/>
        </w:rPr>
        <w:t xml:space="preserve">võib pakkuda 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 w:rsidR="009D5A63">
        <w:rPr>
          <w:rFonts w:ascii="Source Sans Pro" w:hAnsi="Source Sans Pro"/>
          <w:color w:val="333333"/>
          <w:sz w:val="26"/>
          <w:szCs w:val="26"/>
          <w:lang w:val="et-EE"/>
        </w:rPr>
        <w:t>e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9D5A63">
        <w:rPr>
          <w:rFonts w:ascii="Source Sans Pro" w:hAnsi="Source Sans Pro"/>
          <w:color w:val="333333"/>
          <w:sz w:val="26"/>
          <w:szCs w:val="26"/>
          <w:lang w:val="et-EE"/>
        </w:rPr>
        <w:t xml:space="preserve">ka eraldi tingimuste alusel või lõpetada litsentseeritud </w:t>
      </w:r>
      <w:r w:rsidR="004A19A5">
        <w:rPr>
          <w:rFonts w:ascii="Source Sans Pro" w:hAnsi="Source Sans Pro"/>
          <w:color w:val="333333"/>
          <w:sz w:val="26"/>
          <w:szCs w:val="26"/>
          <w:lang w:val="et-EE"/>
        </w:rPr>
        <w:t>materjal</w:t>
      </w:r>
      <w:r w:rsidR="009D5A63">
        <w:rPr>
          <w:rFonts w:ascii="Source Sans Pro" w:hAnsi="Source Sans Pro"/>
          <w:color w:val="333333"/>
          <w:sz w:val="26"/>
          <w:szCs w:val="26"/>
          <w:lang w:val="et-EE"/>
        </w:rPr>
        <w:t>i levitamise mis tahes ajal, kuid see ei lõpeta käesolevat avalikku litsentsi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074D1A" w:rsidP="009D5A63">
      <w:pPr>
        <w:numPr>
          <w:ilvl w:val="0"/>
          <w:numId w:val="7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hyperlink r:id="rId18" w:anchor="s1" w:history="1">
        <w:r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1</w:t>
        </w:r>
      </w:hyperlink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, </w:t>
      </w:r>
      <w:hyperlink r:id="rId19" w:anchor="s5" w:history="1">
        <w:r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5</w:t>
        </w:r>
      </w:hyperlink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, </w:t>
      </w:r>
      <w:hyperlink r:id="rId20" w:anchor="s6" w:history="1">
        <w:r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6</w:t>
        </w:r>
      </w:hyperlink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, </w:t>
      </w:r>
      <w:hyperlink r:id="rId21" w:anchor="s7" w:history="1">
        <w:r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7</w:t>
        </w:r>
      </w:hyperlink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EF67C2">
        <w:rPr>
          <w:rFonts w:ascii="Source Sans Pro" w:hAnsi="Source Sans Pro"/>
          <w:color w:val="333333"/>
          <w:sz w:val="26"/>
          <w:szCs w:val="26"/>
          <w:lang w:val="et-EE"/>
        </w:rPr>
        <w:t xml:space="preserve">ja </w:t>
      </w:r>
      <w:hyperlink r:id="rId22" w:anchor="s8" w:history="1">
        <w:r w:rsidR="00EF67C2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8.</w:t>
        </w:r>
      </w:hyperlink>
      <w:r w:rsidR="00EF67C2" w:rsidRPr="00873224">
        <w:rPr>
          <w:rFonts w:ascii="Source Sans Pro" w:hAnsi="Source Sans Pro"/>
          <w:color w:val="333333"/>
          <w:sz w:val="26"/>
          <w:szCs w:val="26"/>
          <w:lang w:val="et-EE"/>
        </w:rPr>
        <w:t xml:space="preserve"> jagu </w:t>
      </w:r>
      <w:r w:rsidR="009D5A63">
        <w:rPr>
          <w:rFonts w:ascii="Source Sans Pro" w:hAnsi="Source Sans Pro"/>
          <w:color w:val="333333"/>
          <w:sz w:val="26"/>
          <w:szCs w:val="26"/>
          <w:lang w:val="et-EE"/>
        </w:rPr>
        <w:t xml:space="preserve">jäävad kehtima ka pärast selle avaliku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9D5A63">
        <w:rPr>
          <w:rFonts w:ascii="Source Sans Pro" w:hAnsi="Source Sans Pro"/>
          <w:color w:val="333333"/>
          <w:sz w:val="26"/>
          <w:szCs w:val="26"/>
          <w:lang w:val="et-EE"/>
        </w:rPr>
        <w:t>i lõppu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074D1A" w:rsidP="009D5A63">
      <w:pPr>
        <w:pStyle w:val="NormalWeb"/>
        <w:shd w:val="clear" w:color="auto" w:fill="E9E9E9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7</w:t>
      </w:r>
      <w:r w:rsidR="00697E71" w:rsidRPr="00697E71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 jagu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– </w:t>
      </w:r>
      <w:r w:rsidR="009D5A63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Muud üldtingimused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9D5A63" w:rsidP="002847F8">
      <w:pPr>
        <w:numPr>
          <w:ilvl w:val="0"/>
          <w:numId w:val="8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0B5474">
        <w:rPr>
          <w:rFonts w:ascii="Source Sans Pro" w:hAnsi="Source Sans Pro"/>
          <w:color w:val="333333"/>
          <w:sz w:val="26"/>
          <w:szCs w:val="26"/>
          <w:lang w:val="et-EE"/>
        </w:rPr>
        <w:t>iandjale ei ole siduvad mingid t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eie poolt edastatu</w:t>
      </w:r>
      <w:r w:rsidR="002847F8">
        <w:rPr>
          <w:rFonts w:ascii="Source Sans Pro" w:hAnsi="Source Sans Pro"/>
          <w:color w:val="333333"/>
          <w:sz w:val="26"/>
          <w:szCs w:val="26"/>
          <w:lang w:val="et-EE"/>
        </w:rPr>
        <w:t>d lisa- ega erinevad tingimused, kui need ei ole selgesõnaliselt kokku lepitud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8758A4" w:rsidP="00B37B57">
      <w:pPr>
        <w:numPr>
          <w:ilvl w:val="0"/>
          <w:numId w:val="8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Kõik litsentseeritud materjaliga seotud korraldused, </w:t>
      </w:r>
      <w:r w:rsidR="00B37B57">
        <w:rPr>
          <w:rFonts w:ascii="Source Sans Pro" w:hAnsi="Source Sans Pro"/>
          <w:color w:val="333333"/>
          <w:sz w:val="26"/>
          <w:szCs w:val="26"/>
          <w:lang w:val="et-EE"/>
        </w:rPr>
        <w:t xml:space="preserve">arusaamad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ja kokkulepped seoses litsentseeritud materjaliga, mis ei ole siin ära toodud, on selle avaliku litsentsi ül</w:t>
      </w:r>
      <w:r w:rsidR="00AB6C39">
        <w:rPr>
          <w:rFonts w:ascii="Source Sans Pro" w:hAnsi="Source Sans Pro"/>
          <w:color w:val="333333"/>
          <w:sz w:val="26"/>
          <w:szCs w:val="26"/>
          <w:lang w:val="et-EE"/>
        </w:rPr>
        <w:t xml:space="preserve">dtingimustest eraldiseisvad ja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sõltumatud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074D1A" w:rsidP="008758A4">
      <w:pPr>
        <w:pStyle w:val="NormalWeb"/>
        <w:shd w:val="clear" w:color="auto" w:fill="E9E9E9"/>
        <w:spacing w:before="240" w:beforeAutospacing="0" w:after="24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8</w:t>
      </w:r>
      <w:r w:rsidR="00697E71" w:rsidRPr="00697E71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 jagu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 xml:space="preserve"> – </w:t>
      </w:r>
      <w:r w:rsidR="008758A4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Tõlgendamine</w:t>
      </w:r>
      <w:r w:rsidRPr="00FD5C40">
        <w:rPr>
          <w:rStyle w:val="Strong"/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145517" w:rsidP="00074103">
      <w:pPr>
        <w:numPr>
          <w:ilvl w:val="0"/>
          <w:numId w:val="9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Selgituseks: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0A3F45">
        <w:rPr>
          <w:rFonts w:ascii="Source Sans Pro" w:hAnsi="Source Sans Pro"/>
          <w:color w:val="333333"/>
          <w:sz w:val="26"/>
          <w:szCs w:val="26"/>
          <w:lang w:val="et-EE"/>
        </w:rPr>
        <w:t xml:space="preserve">see avalik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0A3F45">
        <w:rPr>
          <w:rFonts w:ascii="Source Sans Pro" w:hAnsi="Source Sans Pro"/>
          <w:color w:val="333333"/>
          <w:sz w:val="26"/>
          <w:szCs w:val="26"/>
          <w:lang w:val="et-EE"/>
        </w:rPr>
        <w:t xml:space="preserve">ei </w:t>
      </w:r>
      <w:r w:rsidR="00074103">
        <w:rPr>
          <w:rFonts w:ascii="Source Sans Pro" w:hAnsi="Source Sans Pro"/>
          <w:color w:val="333333"/>
          <w:sz w:val="26"/>
          <w:szCs w:val="26"/>
          <w:lang w:val="et-EE"/>
        </w:rPr>
        <w:t xml:space="preserve">vähenda, piira, piiritle </w:t>
      </w:r>
      <w:r w:rsidR="000A3F45">
        <w:rPr>
          <w:rFonts w:ascii="Source Sans Pro" w:hAnsi="Source Sans Pro"/>
          <w:color w:val="333333"/>
          <w:sz w:val="26"/>
          <w:szCs w:val="26"/>
          <w:lang w:val="et-EE"/>
        </w:rPr>
        <w:t xml:space="preserve">ega </w:t>
      </w:r>
      <w:r w:rsidR="00074103">
        <w:rPr>
          <w:rFonts w:ascii="Source Sans Pro" w:hAnsi="Source Sans Pro"/>
          <w:color w:val="333333"/>
          <w:sz w:val="26"/>
          <w:szCs w:val="26"/>
          <w:lang w:val="et-EE"/>
        </w:rPr>
        <w:t xml:space="preserve">sea </w:t>
      </w:r>
      <w:r w:rsidR="000A3F45">
        <w:rPr>
          <w:rFonts w:ascii="Source Sans Pro" w:hAnsi="Source Sans Pro"/>
          <w:color w:val="333333"/>
          <w:sz w:val="26"/>
          <w:szCs w:val="26"/>
          <w:lang w:val="et-EE"/>
        </w:rPr>
        <w:t xml:space="preserve">tingimusi </w:t>
      </w:r>
      <w:r w:rsidR="00074103">
        <w:rPr>
          <w:rFonts w:ascii="Source Sans Pro" w:hAnsi="Source Sans Pro"/>
          <w:color w:val="333333"/>
          <w:sz w:val="26"/>
          <w:szCs w:val="26"/>
          <w:lang w:val="et-EE"/>
        </w:rPr>
        <w:t xml:space="preserve">ega ole tõlgendatav nii, nagu see vähendaks, piiraks, piiritleks ega seaks tingimusi </w:t>
      </w:r>
      <w:r w:rsidR="000A3F45">
        <w:rPr>
          <w:rFonts w:ascii="Source Sans Pro" w:hAnsi="Source Sans Pro"/>
          <w:color w:val="333333"/>
          <w:sz w:val="26"/>
          <w:szCs w:val="26"/>
          <w:lang w:val="et-EE"/>
        </w:rPr>
        <w:t xml:space="preserve">litsentseeritud materjali mis tahes kasutusele, mis </w:t>
      </w:r>
      <w:r w:rsidR="00DC6EBB">
        <w:rPr>
          <w:rFonts w:ascii="Source Sans Pro" w:hAnsi="Source Sans Pro"/>
          <w:color w:val="333333"/>
          <w:sz w:val="26"/>
          <w:szCs w:val="26"/>
          <w:lang w:val="et-EE"/>
        </w:rPr>
        <w:t>on selle avaliku litsentsi alusel ilma luba saamata õiguslikult võimalik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3E61C2" w:rsidP="004B36DA">
      <w:pPr>
        <w:numPr>
          <w:ilvl w:val="0"/>
          <w:numId w:val="9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Maksimaalselt võimalikus ulatuses: kui selle avaliku litsentsi mis tahes säte loetakse jõustamatuks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,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siis muudetakse seda automaatselt minimaalsel määral, mis on vajalik, et see jõustatavaks teha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 w:rsidR="004B36DA">
        <w:rPr>
          <w:rFonts w:ascii="Source Sans Pro" w:hAnsi="Source Sans Pro"/>
          <w:color w:val="333333"/>
          <w:sz w:val="26"/>
          <w:szCs w:val="26"/>
          <w:lang w:val="et-EE"/>
        </w:rPr>
        <w:t xml:space="preserve">Kui sätet ei saa muuta, siis eraldatakse see avalikust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 w:rsidR="004B36DA">
        <w:rPr>
          <w:rFonts w:ascii="Source Sans Pro" w:hAnsi="Source Sans Pro"/>
          <w:color w:val="333333"/>
          <w:sz w:val="26"/>
          <w:szCs w:val="26"/>
          <w:lang w:val="et-EE"/>
        </w:rPr>
        <w:t>ist, ilma et see mõjutaks ülejäänud üldtingimuste jõustatavust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852589" w:rsidP="00852589">
      <w:pPr>
        <w:numPr>
          <w:ilvl w:val="0"/>
          <w:numId w:val="9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t>Selle avaliku litsentsi ühestki tingimusest ei loobuta ja ühegi vastavuse rikkumisega ei nõustuta, kui litsentsiandja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ei ole sellega selgesõnaliselt nõustunud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461995" w:rsidP="006E40A3">
      <w:pPr>
        <w:numPr>
          <w:ilvl w:val="0"/>
          <w:numId w:val="9"/>
        </w:numPr>
        <w:shd w:val="clear" w:color="auto" w:fill="E9E9E9"/>
        <w:spacing w:before="100" w:beforeAutospacing="1" w:after="120"/>
        <w:ind w:left="0"/>
        <w:rPr>
          <w:rFonts w:ascii="Source Sans Pro" w:hAnsi="Source Sans Pro"/>
          <w:color w:val="333333"/>
          <w:sz w:val="26"/>
          <w:szCs w:val="26"/>
          <w:lang w:val="et-EE"/>
        </w:rPr>
      </w:pPr>
      <w:r>
        <w:rPr>
          <w:rFonts w:ascii="Source Sans Pro" w:hAnsi="Source Sans Pro"/>
          <w:color w:val="333333"/>
          <w:sz w:val="26"/>
          <w:szCs w:val="26"/>
          <w:lang w:val="et-EE"/>
        </w:rPr>
        <w:lastRenderedPageBreak/>
        <w:t xml:space="preserve">Mitte miski selles avalikus </w:t>
      </w:r>
      <w:r w:rsidR="00E10CF8">
        <w:rPr>
          <w:rFonts w:ascii="Source Sans Pro" w:hAnsi="Source Sans Pro"/>
          <w:color w:val="333333"/>
          <w:sz w:val="26"/>
          <w:szCs w:val="26"/>
          <w:lang w:val="et-EE"/>
        </w:rPr>
        <w:t>litsents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is sätestatust </w:t>
      </w:r>
      <w:r w:rsidR="0089730B">
        <w:rPr>
          <w:rFonts w:ascii="Source Sans Pro" w:hAnsi="Source Sans Pro"/>
          <w:color w:val="333333"/>
          <w:sz w:val="26"/>
          <w:szCs w:val="26"/>
          <w:lang w:val="et-EE"/>
        </w:rPr>
        <w:t>ei kujuta endast piirangut ega loobumist mis tahes privileegidest ja immuunsus</w:t>
      </w:r>
      <w:r w:rsidR="00C14923">
        <w:rPr>
          <w:rFonts w:ascii="Source Sans Pro" w:hAnsi="Source Sans Pro"/>
          <w:color w:val="333333"/>
          <w:sz w:val="26"/>
          <w:szCs w:val="26"/>
          <w:lang w:val="et-EE"/>
        </w:rPr>
        <w:t>test, mis litsentsiandjale või t</w:t>
      </w:r>
      <w:r w:rsidR="0089730B">
        <w:rPr>
          <w:rFonts w:ascii="Source Sans Pro" w:hAnsi="Source Sans Pro"/>
          <w:color w:val="333333"/>
          <w:sz w:val="26"/>
          <w:szCs w:val="26"/>
          <w:lang w:val="et-EE"/>
        </w:rPr>
        <w:t xml:space="preserve">eile kohalduvad, </w:t>
      </w:r>
      <w:r w:rsidR="006E40A3">
        <w:rPr>
          <w:rFonts w:ascii="Source Sans Pro" w:hAnsi="Source Sans Pro"/>
          <w:color w:val="333333"/>
          <w:sz w:val="26"/>
          <w:szCs w:val="26"/>
          <w:lang w:val="et-EE"/>
        </w:rPr>
        <w:t xml:space="preserve">sealhulgas </w:t>
      </w:r>
      <w:r w:rsidR="0089730B">
        <w:rPr>
          <w:rFonts w:ascii="Source Sans Pro" w:hAnsi="Source Sans Pro"/>
          <w:color w:val="333333"/>
          <w:sz w:val="26"/>
          <w:szCs w:val="26"/>
          <w:lang w:val="et-EE"/>
        </w:rPr>
        <w:t>mis tahes kohtuvõimu või asutuse juriidilistest protsesside</w:t>
      </w:r>
      <w:r w:rsidR="006E40A3">
        <w:rPr>
          <w:rFonts w:ascii="Source Sans Pro" w:hAnsi="Source Sans Pro"/>
          <w:color w:val="333333"/>
          <w:sz w:val="26"/>
          <w:szCs w:val="26"/>
          <w:lang w:val="et-EE"/>
        </w:rPr>
        <w:t>st tulenevatest privileegidest ja immuunsustest</w:t>
      </w:r>
      <w:r w:rsidR="00D11115">
        <w:rPr>
          <w:rFonts w:ascii="Source Sans Pro" w:hAnsi="Source Sans Pro"/>
          <w:color w:val="333333"/>
          <w:sz w:val="26"/>
          <w:szCs w:val="26"/>
          <w:lang w:val="et-EE"/>
        </w:rPr>
        <w:t>, ning seda ei saa sellisena ka tõlgendada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872940" w:rsidP="000A7DBB">
      <w:pPr>
        <w:pStyle w:val="shaded"/>
        <w:shd w:val="clear" w:color="auto" w:fill="FFFFFF"/>
        <w:spacing w:before="0" w:beforeAutospacing="0" w:after="0" w:afterAutospacing="0"/>
        <w:rPr>
          <w:rFonts w:ascii="Source Sans Pro" w:hAnsi="Source Sans Pro"/>
          <w:color w:val="333333"/>
          <w:sz w:val="26"/>
          <w:szCs w:val="26"/>
          <w:lang w:val="et-EE"/>
        </w:rPr>
      </w:pPr>
      <w:r w:rsidRPr="00A06038">
        <w:rPr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ei ole oma avalike litsentside osapool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Sellest olenemata võib </w:t>
      </w:r>
      <w:r w:rsidRPr="00A06038">
        <w:rPr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otsustada rakendada üht oma</w:t>
      </w:r>
      <w:r w:rsidR="005A3E31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avalikest </w:t>
      </w:r>
      <w:r w:rsidR="005A3E31">
        <w:rPr>
          <w:rFonts w:ascii="Source Sans Pro" w:hAnsi="Source Sans Pro"/>
          <w:color w:val="333333"/>
          <w:sz w:val="26"/>
          <w:szCs w:val="26"/>
          <w:lang w:val="et-EE"/>
        </w:rPr>
        <w:t xml:space="preserve">litsentsidest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materjalile, mida ta </w:t>
      </w:r>
      <w:r w:rsidR="005A3E31">
        <w:rPr>
          <w:rFonts w:ascii="Source Sans Pro" w:hAnsi="Source Sans Pro"/>
          <w:color w:val="333333"/>
          <w:sz w:val="26"/>
          <w:szCs w:val="26"/>
          <w:lang w:val="et-EE"/>
        </w:rPr>
        <w:t>avaldab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, ja sellistel juhtudel loetakse teda „litsentsiandjaks“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Pr="00A06038">
        <w:rPr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>
        <w:rPr>
          <w:rFonts w:ascii="Source Sans Pro" w:hAnsi="Source Sans Pro"/>
          <w:noProof/>
          <w:color w:val="333333"/>
          <w:sz w:val="26"/>
          <w:szCs w:val="26"/>
          <w:lang w:val="et-EE"/>
        </w:rPr>
        <w:t>i</w:t>
      </w:r>
      <w:r w:rsidR="005A3E31">
        <w:rPr>
          <w:rFonts w:ascii="Source Sans Pro" w:hAnsi="Source Sans Pro"/>
          <w:noProof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avaliku litsentsi tekst on määratud avalikku domeeni: </w:t>
      </w:r>
      <w:hyperlink r:id="rId23" w:history="1">
        <w:r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 xml:space="preserve">CC0 </w:t>
        </w:r>
        <w:r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avaliku domeeni määramine</w:t>
        </w:r>
      </w:hyperlink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.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Peale piiratud eesm</w:t>
      </w:r>
      <w:r w:rsidR="005A3E31">
        <w:rPr>
          <w:rFonts w:ascii="Source Sans Pro" w:hAnsi="Source Sans Pro"/>
          <w:color w:val="333333"/>
          <w:sz w:val="26"/>
          <w:szCs w:val="26"/>
          <w:lang w:val="et-EE"/>
        </w:rPr>
        <w:t>ä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rgi näidata, et materjali jagatakse </w:t>
      </w:r>
      <w:r w:rsidRPr="00A06038">
        <w:rPr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>
        <w:rPr>
          <w:rFonts w:ascii="Source Sans Pro" w:hAnsi="Source Sans Pro"/>
          <w:noProof/>
          <w:color w:val="333333"/>
          <w:sz w:val="26"/>
          <w:szCs w:val="26"/>
          <w:lang w:val="et-EE"/>
        </w:rPr>
        <w:t>i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avaliku litsentsi alusel või muul moel </w:t>
      </w:r>
      <w:r w:rsidRPr="00A06038">
        <w:rPr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>
        <w:rPr>
          <w:rFonts w:ascii="Source Sans Pro" w:hAnsi="Source Sans Pro"/>
          <w:noProof/>
          <w:color w:val="333333"/>
          <w:sz w:val="26"/>
          <w:szCs w:val="26"/>
          <w:lang w:val="et-EE"/>
        </w:rPr>
        <w:t>i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põhimõtete (avaldatud veebilehel </w:t>
      </w:r>
      <w:hyperlink r:id="rId24" w:history="1">
        <w:r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creativecommons.org/policies</w:t>
        </w:r>
      </w:hyperlink>
      <w:r>
        <w:rPr>
          <w:rFonts w:ascii="Source Sans Pro" w:hAnsi="Source Sans Pro"/>
          <w:color w:val="333333"/>
          <w:sz w:val="26"/>
          <w:szCs w:val="26"/>
          <w:lang w:val="et-EE"/>
        </w:rPr>
        <w:t>) kohaselt</w:t>
      </w:r>
      <w:r w:rsidR="005A3E31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lubatuna, ei volita </w:t>
      </w:r>
      <w:r w:rsidRPr="00A06038">
        <w:rPr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oma </w:t>
      </w:r>
      <w:r w:rsidR="00567773">
        <w:rPr>
          <w:rFonts w:ascii="Source Sans Pro" w:hAnsi="Source Sans Pro"/>
          <w:color w:val="333333"/>
          <w:sz w:val="26"/>
          <w:szCs w:val="26"/>
          <w:lang w:val="et-EE"/>
        </w:rPr>
        <w:t xml:space="preserve">kaubamärgi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>„</w:t>
      </w:r>
      <w:r w:rsidRPr="00A06038">
        <w:rPr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>
        <w:rPr>
          <w:rFonts w:ascii="Source Sans Pro" w:hAnsi="Source Sans Pro"/>
          <w:noProof/>
          <w:color w:val="333333"/>
          <w:sz w:val="26"/>
          <w:szCs w:val="26"/>
          <w:lang w:val="et-EE"/>
        </w:rPr>
        <w:t>“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ega </w:t>
      </w:r>
      <w:r w:rsidRPr="00A06038">
        <w:rPr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>
        <w:rPr>
          <w:rFonts w:ascii="Source Sans Pro" w:hAnsi="Source Sans Pro"/>
          <w:noProof/>
          <w:color w:val="333333"/>
          <w:sz w:val="26"/>
          <w:szCs w:val="26"/>
          <w:lang w:val="et-EE"/>
        </w:rPr>
        <w:t>i</w:t>
      </w:r>
      <w:r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mis tahes muu kaubamärgi ega logo kasutust ilma oma eelneva </w:t>
      </w:r>
      <w:r w:rsidR="00567773">
        <w:rPr>
          <w:rFonts w:ascii="Source Sans Pro" w:hAnsi="Source Sans Pro"/>
          <w:color w:val="333333"/>
          <w:sz w:val="26"/>
          <w:szCs w:val="26"/>
          <w:lang w:val="et-EE"/>
        </w:rPr>
        <w:t xml:space="preserve">kirjaliku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nõusolekuta, muuhulgas seoses mis tahes </w:t>
      </w:r>
      <w:r w:rsidR="00567773">
        <w:rPr>
          <w:rFonts w:ascii="Source Sans Pro" w:hAnsi="Source Sans Pro"/>
          <w:color w:val="333333"/>
          <w:sz w:val="26"/>
          <w:szCs w:val="26"/>
          <w:lang w:val="et-EE"/>
        </w:rPr>
        <w:t xml:space="preserve">volitamata 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muudatustega üheski oma avalikus litsentsis </w:t>
      </w:r>
      <w:r w:rsidR="00567773">
        <w:rPr>
          <w:rFonts w:ascii="Source Sans Pro" w:hAnsi="Source Sans Pro"/>
          <w:color w:val="333333"/>
          <w:sz w:val="26"/>
          <w:szCs w:val="26"/>
          <w:lang w:val="et-EE"/>
        </w:rPr>
        <w:t>või</w:t>
      </w:r>
      <w:r>
        <w:rPr>
          <w:rFonts w:ascii="Source Sans Pro" w:hAnsi="Source Sans Pro"/>
          <w:color w:val="333333"/>
          <w:sz w:val="26"/>
          <w:szCs w:val="26"/>
          <w:lang w:val="et-EE"/>
        </w:rPr>
        <w:t xml:space="preserve"> mis tahes muus </w:t>
      </w:r>
      <w:r w:rsidR="00B37B57">
        <w:rPr>
          <w:rFonts w:ascii="Source Sans Pro" w:hAnsi="Source Sans Pro"/>
          <w:color w:val="333333"/>
          <w:sz w:val="26"/>
          <w:szCs w:val="26"/>
          <w:lang w:val="et-EE"/>
        </w:rPr>
        <w:t xml:space="preserve">korralduses, </w:t>
      </w:r>
      <w:r w:rsidR="00567773">
        <w:rPr>
          <w:rFonts w:ascii="Source Sans Pro" w:hAnsi="Source Sans Pro"/>
          <w:color w:val="333333"/>
          <w:sz w:val="26"/>
          <w:szCs w:val="26"/>
          <w:lang w:val="et-EE"/>
        </w:rPr>
        <w:t>arusaamas või kokkuleppe</w:t>
      </w:r>
      <w:r w:rsidR="00B37B57">
        <w:rPr>
          <w:rFonts w:ascii="Source Sans Pro" w:hAnsi="Source Sans Pro"/>
          <w:color w:val="333333"/>
          <w:sz w:val="26"/>
          <w:szCs w:val="26"/>
          <w:lang w:val="et-EE"/>
        </w:rPr>
        <w:t xml:space="preserve">s seoses </w:t>
      </w:r>
      <w:r w:rsidR="00567773">
        <w:rPr>
          <w:rFonts w:ascii="Source Sans Pro" w:hAnsi="Source Sans Pro"/>
          <w:color w:val="333333"/>
          <w:sz w:val="26"/>
          <w:szCs w:val="26"/>
          <w:lang w:val="et-EE"/>
        </w:rPr>
        <w:t>litsentseeritud</w:t>
      </w:r>
      <w:r w:rsidR="00B37B57">
        <w:rPr>
          <w:rFonts w:ascii="Source Sans Pro" w:hAnsi="Source Sans Pro"/>
          <w:color w:val="333333"/>
          <w:sz w:val="26"/>
          <w:szCs w:val="26"/>
          <w:lang w:val="et-EE"/>
        </w:rPr>
        <w:t xml:space="preserve"> materjali kasutamisega. </w:t>
      </w:r>
      <w:r w:rsidR="00145517">
        <w:rPr>
          <w:rFonts w:ascii="Source Sans Pro" w:hAnsi="Source Sans Pro"/>
          <w:color w:val="333333"/>
          <w:sz w:val="26"/>
          <w:szCs w:val="26"/>
          <w:lang w:val="et-EE"/>
        </w:rPr>
        <w:t>Selgituseks: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5A3E31">
        <w:rPr>
          <w:rFonts w:ascii="Source Sans Pro" w:hAnsi="Source Sans Pro"/>
          <w:color w:val="333333"/>
          <w:sz w:val="26"/>
          <w:szCs w:val="26"/>
          <w:lang w:val="et-EE"/>
        </w:rPr>
        <w:t>see lõik ei kujuta endast avalike litsentside osa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br/>
      </w:r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br/>
      </w:r>
      <w:r w:rsidR="00A06038" w:rsidRPr="00A06038">
        <w:rPr>
          <w:rFonts w:ascii="Source Sans Pro" w:hAnsi="Source Sans Pro"/>
          <w:noProof/>
          <w:color w:val="333333"/>
          <w:sz w:val="26"/>
          <w:szCs w:val="26"/>
          <w:lang w:val="et-EE"/>
        </w:rPr>
        <w:t>Creative Commons</w:t>
      </w:r>
      <w:r w:rsidR="000A7DBB">
        <w:rPr>
          <w:rFonts w:ascii="Source Sans Pro" w:hAnsi="Source Sans Pro"/>
          <w:color w:val="333333"/>
          <w:sz w:val="26"/>
          <w:szCs w:val="26"/>
          <w:lang w:val="et-EE"/>
        </w:rPr>
        <w:t>iga</w:t>
      </w:r>
      <w:r w:rsidR="00EE62C6">
        <w:rPr>
          <w:rFonts w:ascii="Source Sans Pro" w:hAnsi="Source Sans Pro"/>
          <w:color w:val="333333"/>
          <w:sz w:val="26"/>
          <w:szCs w:val="26"/>
          <w:lang w:val="et-EE"/>
        </w:rPr>
        <w:t xml:space="preserve"> </w:t>
      </w:r>
      <w:r w:rsidR="000A7DBB">
        <w:rPr>
          <w:rFonts w:ascii="Source Sans Pro" w:hAnsi="Source Sans Pro"/>
          <w:color w:val="333333"/>
          <w:sz w:val="26"/>
          <w:szCs w:val="26"/>
          <w:lang w:val="et-EE"/>
        </w:rPr>
        <w:t xml:space="preserve">saate ühendust veebisaidil </w:t>
      </w:r>
      <w:hyperlink r:id="rId25" w:history="1">
        <w:r w:rsidR="00074D1A" w:rsidRPr="00FD5C40">
          <w:rPr>
            <w:rStyle w:val="Hyperlink"/>
            <w:rFonts w:ascii="Source Sans Pro" w:hAnsi="Source Sans Pro"/>
            <w:color w:val="049CCF"/>
            <w:sz w:val="26"/>
            <w:szCs w:val="26"/>
            <w:lang w:val="et-EE"/>
          </w:rPr>
          <w:t>creativecommons.org</w:t>
        </w:r>
      </w:hyperlink>
      <w:r w:rsidR="00074D1A" w:rsidRPr="00FD5C40">
        <w:rPr>
          <w:rFonts w:ascii="Source Sans Pro" w:hAnsi="Source Sans Pro"/>
          <w:color w:val="333333"/>
          <w:sz w:val="26"/>
          <w:szCs w:val="26"/>
          <w:lang w:val="et-EE"/>
        </w:rPr>
        <w:t>.</w:t>
      </w:r>
    </w:p>
    <w:p w:rsidR="00074D1A" w:rsidRPr="00FD5C40" w:rsidRDefault="00074D1A">
      <w:pPr>
        <w:rPr>
          <w:lang w:val="et-EE"/>
        </w:rPr>
      </w:pPr>
    </w:p>
    <w:sectPr w:rsidR="00074D1A" w:rsidRPr="00FD5C40" w:rsidSect="00AA6B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2CA8"/>
    <w:multiLevelType w:val="multilevel"/>
    <w:tmpl w:val="EBB07F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61344CD"/>
    <w:multiLevelType w:val="multilevel"/>
    <w:tmpl w:val="65CA79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DD01354"/>
    <w:multiLevelType w:val="multilevel"/>
    <w:tmpl w:val="7EB466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DE52B8A"/>
    <w:multiLevelType w:val="multilevel"/>
    <w:tmpl w:val="25B866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7E85D52"/>
    <w:multiLevelType w:val="multilevel"/>
    <w:tmpl w:val="D0B407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A1F53F3"/>
    <w:multiLevelType w:val="multilevel"/>
    <w:tmpl w:val="C58034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EA979FB"/>
    <w:multiLevelType w:val="multilevel"/>
    <w:tmpl w:val="C194E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3EA42F0"/>
    <w:multiLevelType w:val="multilevel"/>
    <w:tmpl w:val="74CC21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64DE6A50"/>
    <w:multiLevelType w:val="multilevel"/>
    <w:tmpl w:val="B01EFF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E8"/>
    <w:rsid w:val="00020B84"/>
    <w:rsid w:val="00035285"/>
    <w:rsid w:val="000437A2"/>
    <w:rsid w:val="00046B33"/>
    <w:rsid w:val="00055852"/>
    <w:rsid w:val="0005683A"/>
    <w:rsid w:val="00074103"/>
    <w:rsid w:val="00074D1A"/>
    <w:rsid w:val="0007699D"/>
    <w:rsid w:val="00076A36"/>
    <w:rsid w:val="00084B67"/>
    <w:rsid w:val="000A050A"/>
    <w:rsid w:val="000A3F45"/>
    <w:rsid w:val="000A6A40"/>
    <w:rsid w:val="000A7DBB"/>
    <w:rsid w:val="000B5474"/>
    <w:rsid w:val="000C361A"/>
    <w:rsid w:val="000C58D3"/>
    <w:rsid w:val="000D1120"/>
    <w:rsid w:val="000D7957"/>
    <w:rsid w:val="000E2FED"/>
    <w:rsid w:val="001064F6"/>
    <w:rsid w:val="0010673C"/>
    <w:rsid w:val="00112A3F"/>
    <w:rsid w:val="001161A9"/>
    <w:rsid w:val="00126355"/>
    <w:rsid w:val="001324C9"/>
    <w:rsid w:val="00144CC6"/>
    <w:rsid w:val="00145517"/>
    <w:rsid w:val="00156804"/>
    <w:rsid w:val="001700E8"/>
    <w:rsid w:val="0017138E"/>
    <w:rsid w:val="00171405"/>
    <w:rsid w:val="00190DC0"/>
    <w:rsid w:val="001915F3"/>
    <w:rsid w:val="001953AB"/>
    <w:rsid w:val="001A07C3"/>
    <w:rsid w:val="001B5F32"/>
    <w:rsid w:val="001C454E"/>
    <w:rsid w:val="001F0005"/>
    <w:rsid w:val="002007CF"/>
    <w:rsid w:val="00205E55"/>
    <w:rsid w:val="00225458"/>
    <w:rsid w:val="00240DE1"/>
    <w:rsid w:val="002811EA"/>
    <w:rsid w:val="002847F8"/>
    <w:rsid w:val="002B07DF"/>
    <w:rsid w:val="002B2220"/>
    <w:rsid w:val="002B3F98"/>
    <w:rsid w:val="002B6E33"/>
    <w:rsid w:val="002D2389"/>
    <w:rsid w:val="002D3D51"/>
    <w:rsid w:val="002E7C1B"/>
    <w:rsid w:val="00307D7C"/>
    <w:rsid w:val="00310CED"/>
    <w:rsid w:val="003208C6"/>
    <w:rsid w:val="00330D42"/>
    <w:rsid w:val="003574A1"/>
    <w:rsid w:val="00366460"/>
    <w:rsid w:val="00370E85"/>
    <w:rsid w:val="00391FC7"/>
    <w:rsid w:val="003E42F2"/>
    <w:rsid w:val="003E61C2"/>
    <w:rsid w:val="003E6D61"/>
    <w:rsid w:val="00400D0B"/>
    <w:rsid w:val="00401F53"/>
    <w:rsid w:val="00402CE5"/>
    <w:rsid w:val="00421DCA"/>
    <w:rsid w:val="004221DE"/>
    <w:rsid w:val="0043077E"/>
    <w:rsid w:val="0044496E"/>
    <w:rsid w:val="004478BC"/>
    <w:rsid w:val="00457D42"/>
    <w:rsid w:val="00461995"/>
    <w:rsid w:val="0049181C"/>
    <w:rsid w:val="004A19A5"/>
    <w:rsid w:val="004A2499"/>
    <w:rsid w:val="004B36DA"/>
    <w:rsid w:val="004C0EF6"/>
    <w:rsid w:val="004E23CF"/>
    <w:rsid w:val="004E3273"/>
    <w:rsid w:val="004F5B49"/>
    <w:rsid w:val="0051152A"/>
    <w:rsid w:val="00521932"/>
    <w:rsid w:val="00530B2D"/>
    <w:rsid w:val="00541256"/>
    <w:rsid w:val="00563AB2"/>
    <w:rsid w:val="00567773"/>
    <w:rsid w:val="0057673E"/>
    <w:rsid w:val="00591A41"/>
    <w:rsid w:val="005A3BF0"/>
    <w:rsid w:val="005A3E31"/>
    <w:rsid w:val="005A6416"/>
    <w:rsid w:val="005D087D"/>
    <w:rsid w:val="005E4F8F"/>
    <w:rsid w:val="005E59BE"/>
    <w:rsid w:val="005F7422"/>
    <w:rsid w:val="00615568"/>
    <w:rsid w:val="00622293"/>
    <w:rsid w:val="00624A10"/>
    <w:rsid w:val="006314BB"/>
    <w:rsid w:val="0067249D"/>
    <w:rsid w:val="006776E0"/>
    <w:rsid w:val="00697E71"/>
    <w:rsid w:val="006A2AA9"/>
    <w:rsid w:val="006C23FC"/>
    <w:rsid w:val="006C6802"/>
    <w:rsid w:val="006D22B4"/>
    <w:rsid w:val="006E40A3"/>
    <w:rsid w:val="006E7056"/>
    <w:rsid w:val="006F2E65"/>
    <w:rsid w:val="00705456"/>
    <w:rsid w:val="007126A8"/>
    <w:rsid w:val="00716FD2"/>
    <w:rsid w:val="00723036"/>
    <w:rsid w:val="00731698"/>
    <w:rsid w:val="00740002"/>
    <w:rsid w:val="007554D8"/>
    <w:rsid w:val="007A3636"/>
    <w:rsid w:val="007B7906"/>
    <w:rsid w:val="007C1B84"/>
    <w:rsid w:val="00823C1F"/>
    <w:rsid w:val="00852589"/>
    <w:rsid w:val="008653B1"/>
    <w:rsid w:val="00872940"/>
    <w:rsid w:val="00873224"/>
    <w:rsid w:val="008758A4"/>
    <w:rsid w:val="00880CA6"/>
    <w:rsid w:val="00886067"/>
    <w:rsid w:val="00887B88"/>
    <w:rsid w:val="00887FC1"/>
    <w:rsid w:val="0089730B"/>
    <w:rsid w:val="00897E80"/>
    <w:rsid w:val="008A2468"/>
    <w:rsid w:val="008D18F5"/>
    <w:rsid w:val="008D29BA"/>
    <w:rsid w:val="008D76E5"/>
    <w:rsid w:val="008F7DA2"/>
    <w:rsid w:val="00904B15"/>
    <w:rsid w:val="009241DB"/>
    <w:rsid w:val="00965ACC"/>
    <w:rsid w:val="009662B3"/>
    <w:rsid w:val="00984830"/>
    <w:rsid w:val="00984C75"/>
    <w:rsid w:val="00987C13"/>
    <w:rsid w:val="00990FA4"/>
    <w:rsid w:val="009C6655"/>
    <w:rsid w:val="009D5A63"/>
    <w:rsid w:val="009E62B8"/>
    <w:rsid w:val="00A04C6A"/>
    <w:rsid w:val="00A06038"/>
    <w:rsid w:val="00A34C0B"/>
    <w:rsid w:val="00A468AB"/>
    <w:rsid w:val="00A4761F"/>
    <w:rsid w:val="00A511B7"/>
    <w:rsid w:val="00A54138"/>
    <w:rsid w:val="00A5707A"/>
    <w:rsid w:val="00A6121A"/>
    <w:rsid w:val="00A75ABA"/>
    <w:rsid w:val="00AA11C3"/>
    <w:rsid w:val="00AA6897"/>
    <w:rsid w:val="00AA6B40"/>
    <w:rsid w:val="00AB43E1"/>
    <w:rsid w:val="00AB6C39"/>
    <w:rsid w:val="00AD5DDE"/>
    <w:rsid w:val="00AE08F5"/>
    <w:rsid w:val="00AE0FC0"/>
    <w:rsid w:val="00AF2AD6"/>
    <w:rsid w:val="00B10C3E"/>
    <w:rsid w:val="00B37B57"/>
    <w:rsid w:val="00B43C87"/>
    <w:rsid w:val="00B603D4"/>
    <w:rsid w:val="00B6116B"/>
    <w:rsid w:val="00BA5900"/>
    <w:rsid w:val="00BB3622"/>
    <w:rsid w:val="00BC3948"/>
    <w:rsid w:val="00BF1BFA"/>
    <w:rsid w:val="00C02A80"/>
    <w:rsid w:val="00C14923"/>
    <w:rsid w:val="00C17EFC"/>
    <w:rsid w:val="00C4145C"/>
    <w:rsid w:val="00C53768"/>
    <w:rsid w:val="00C561A1"/>
    <w:rsid w:val="00C715CA"/>
    <w:rsid w:val="00C73B8D"/>
    <w:rsid w:val="00C74000"/>
    <w:rsid w:val="00C76068"/>
    <w:rsid w:val="00C76459"/>
    <w:rsid w:val="00C8227B"/>
    <w:rsid w:val="00C836E4"/>
    <w:rsid w:val="00C873B2"/>
    <w:rsid w:val="00C92BDB"/>
    <w:rsid w:val="00C97D0C"/>
    <w:rsid w:val="00CA7693"/>
    <w:rsid w:val="00CC487E"/>
    <w:rsid w:val="00CD1C7E"/>
    <w:rsid w:val="00CD3119"/>
    <w:rsid w:val="00CD3FC9"/>
    <w:rsid w:val="00D0693E"/>
    <w:rsid w:val="00D11115"/>
    <w:rsid w:val="00D15D0D"/>
    <w:rsid w:val="00D34CFC"/>
    <w:rsid w:val="00D44397"/>
    <w:rsid w:val="00D7730F"/>
    <w:rsid w:val="00D94EC6"/>
    <w:rsid w:val="00D957F7"/>
    <w:rsid w:val="00DA523A"/>
    <w:rsid w:val="00DB3A5F"/>
    <w:rsid w:val="00DC6EBB"/>
    <w:rsid w:val="00DD4472"/>
    <w:rsid w:val="00DF4569"/>
    <w:rsid w:val="00E01454"/>
    <w:rsid w:val="00E108C3"/>
    <w:rsid w:val="00E10CF8"/>
    <w:rsid w:val="00E273F0"/>
    <w:rsid w:val="00E369AB"/>
    <w:rsid w:val="00E458FF"/>
    <w:rsid w:val="00E64AC5"/>
    <w:rsid w:val="00E7276B"/>
    <w:rsid w:val="00E80425"/>
    <w:rsid w:val="00E935DD"/>
    <w:rsid w:val="00E95B2C"/>
    <w:rsid w:val="00EB6B8E"/>
    <w:rsid w:val="00ED6111"/>
    <w:rsid w:val="00EE6011"/>
    <w:rsid w:val="00EE62C6"/>
    <w:rsid w:val="00EF2C84"/>
    <w:rsid w:val="00EF67C2"/>
    <w:rsid w:val="00F018B7"/>
    <w:rsid w:val="00F22C31"/>
    <w:rsid w:val="00F2544F"/>
    <w:rsid w:val="00F413F8"/>
    <w:rsid w:val="00F4356E"/>
    <w:rsid w:val="00F865DF"/>
    <w:rsid w:val="00F9160C"/>
    <w:rsid w:val="00FB24B7"/>
    <w:rsid w:val="00FC3237"/>
    <w:rsid w:val="00FC5EEA"/>
    <w:rsid w:val="00FD5C40"/>
    <w:rsid w:val="00FE58FF"/>
    <w:rsid w:val="00FF43EC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8A545-1711-49BC-86E5-E6BFA504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152A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qFormat/>
    <w:rsid w:val="001700E8"/>
    <w:pPr>
      <w:spacing w:before="100" w:beforeAutospacing="1" w:after="100" w:afterAutospacing="1"/>
      <w:outlineLvl w:val="1"/>
    </w:pPr>
    <w:rPr>
      <w:rFonts w:ascii="Times New Roman" w:eastAsia="Calibri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1700E8"/>
    <w:pPr>
      <w:keepNext/>
      <w:keepLines/>
      <w:spacing w:before="40"/>
      <w:outlineLvl w:val="2"/>
    </w:pPr>
    <w:rPr>
      <w:rFonts w:ascii="Calibri Light" w:eastAsia="Calibri" w:hAnsi="Calibri Light"/>
      <w:color w:val="1F3763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locked/>
    <w:rsid w:val="001700E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semiHidden/>
    <w:locked/>
    <w:rsid w:val="001700E8"/>
    <w:rPr>
      <w:rFonts w:ascii="Calibri Light" w:hAnsi="Calibri Light" w:cs="Times New Roman"/>
      <w:color w:val="1F3763"/>
    </w:rPr>
  </w:style>
  <w:style w:type="paragraph" w:styleId="NormalWeb">
    <w:name w:val="Normal (Web)"/>
    <w:basedOn w:val="Normal"/>
    <w:semiHidden/>
    <w:rsid w:val="001700E8"/>
    <w:pPr>
      <w:spacing w:before="100" w:beforeAutospacing="1" w:after="100" w:afterAutospacing="1"/>
    </w:pPr>
    <w:rPr>
      <w:rFonts w:ascii="Times New Roman" w:eastAsia="Calibri" w:hAnsi="Times New Roman"/>
    </w:rPr>
  </w:style>
  <w:style w:type="character" w:styleId="Strong">
    <w:name w:val="Strong"/>
    <w:qFormat/>
    <w:rsid w:val="001700E8"/>
    <w:rPr>
      <w:rFonts w:cs="Times New Roman"/>
      <w:b/>
      <w:bCs/>
    </w:rPr>
  </w:style>
  <w:style w:type="paragraph" w:customStyle="1" w:styleId="usage-considerations">
    <w:name w:val="usage-considerations"/>
    <w:basedOn w:val="Normal"/>
    <w:rsid w:val="001700E8"/>
    <w:pPr>
      <w:spacing w:before="100" w:beforeAutospacing="1" w:after="100" w:afterAutospacing="1"/>
    </w:pPr>
    <w:rPr>
      <w:rFonts w:ascii="Times New Roman" w:eastAsia="Calibri" w:hAnsi="Times New Roman"/>
    </w:rPr>
  </w:style>
  <w:style w:type="character" w:styleId="Hyperlink">
    <w:name w:val="Hyperlink"/>
    <w:semiHidden/>
    <w:rsid w:val="001700E8"/>
    <w:rPr>
      <w:rFonts w:cs="Times New Roman"/>
      <w:color w:val="0000FF"/>
      <w:u w:val="single"/>
    </w:rPr>
  </w:style>
  <w:style w:type="paragraph" w:customStyle="1" w:styleId="shaded">
    <w:name w:val="shaded"/>
    <w:basedOn w:val="Normal"/>
    <w:rsid w:val="001700E8"/>
    <w:pPr>
      <w:spacing w:before="100" w:beforeAutospacing="1" w:after="100" w:afterAutospacing="1"/>
    </w:pPr>
    <w:rPr>
      <w:rFonts w:ascii="Times New Roman" w:eastAsia="Calibr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hyperlink" Target="https://creativecommons.org/licenses/by/4.0/legalcode" TargetMode="External"/><Relationship Id="rId18" Type="http://schemas.openxmlformats.org/officeDocument/2006/relationships/hyperlink" Target="https://creativecommons.org/licenses/by/4.0/legalcod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/4.0/legalcode" TargetMode="Externa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yperlink" Target="https://creativecommons.org/licenses/by/4.0/legalcode" TargetMode="External"/><Relationship Id="rId17" Type="http://schemas.openxmlformats.org/officeDocument/2006/relationships/hyperlink" Target="https://creativecommons.org/licenses/by/4.0/legalcode" TargetMode="External"/><Relationship Id="rId25" Type="http://schemas.openxmlformats.org/officeDocument/2006/relationships/hyperlink" Target="https://creativecommon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/4.0/legalcode" TargetMode="External"/><Relationship Id="rId20" Type="http://schemas.openxmlformats.org/officeDocument/2006/relationships/hyperlink" Target="https://creativecommons.org/licenses/by/4.0/legal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creativecommons.org/Considerations_for_licensors_and_licensees" TargetMode="External"/><Relationship Id="rId11" Type="http://schemas.openxmlformats.org/officeDocument/2006/relationships/hyperlink" Target="https://creativecommons.org/licenses/by/4.0/legalcode" TargetMode="External"/><Relationship Id="rId24" Type="http://schemas.openxmlformats.org/officeDocument/2006/relationships/hyperlink" Target="https://creativecommons.org/policies" TargetMode="External"/><Relationship Id="rId5" Type="http://schemas.openxmlformats.org/officeDocument/2006/relationships/hyperlink" Target="https://wiki.creativecommons.org/Considerations_for_licensors_and_licensees" TargetMode="External"/><Relationship Id="rId15" Type="http://schemas.openxmlformats.org/officeDocument/2006/relationships/hyperlink" Target="https://creativecommons.org/licenses/by/4.0/legalcode" TargetMode="External"/><Relationship Id="rId23" Type="http://schemas.openxmlformats.org/officeDocument/2006/relationships/hyperlink" Target="https://creativecommons.org/publicdomain/zero/1.0/legalcode" TargetMode="External"/><Relationship Id="rId10" Type="http://schemas.openxmlformats.org/officeDocument/2006/relationships/hyperlink" Target="https://creativecommons.org/licenses/by/4.0/legalcode" TargetMode="External"/><Relationship Id="rId19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4.0/legalcode" TargetMode="External"/><Relationship Id="rId14" Type="http://schemas.openxmlformats.org/officeDocument/2006/relationships/hyperlink" Target="https://creativecommons.org/licenses/by/4.0/legalcode" TargetMode="External"/><Relationship Id="rId22" Type="http://schemas.openxmlformats.org/officeDocument/2006/relationships/hyperlink" Target="https://creativecommons.org/licenses/by/4.0/legalcod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2817</Words>
  <Characters>16342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>Autorile omistamine ¤ Attribution 4</vt:lpstr>
      <vt:lpstr>Autorile omistamine ¤ Attribution 4</vt:lpstr>
    </vt:vector>
  </TitlesOfParts>
  <Company>Eiffel Meedia</Company>
  <LinksUpToDate>false</LinksUpToDate>
  <CharactersWithSpaces>19121</CharactersWithSpaces>
  <SharedDoc>false</SharedDoc>
  <HLinks>
    <vt:vector size="126" baseType="variant">
      <vt:variant>
        <vt:i4>1114206</vt:i4>
      </vt:variant>
      <vt:variant>
        <vt:i4>66</vt:i4>
      </vt:variant>
      <vt:variant>
        <vt:i4>0</vt:i4>
      </vt:variant>
      <vt:variant>
        <vt:i4>5</vt:i4>
      </vt:variant>
      <vt:variant>
        <vt:lpwstr>https://creativecommons.org/</vt:lpwstr>
      </vt:variant>
      <vt:variant>
        <vt:lpwstr/>
      </vt:variant>
      <vt:variant>
        <vt:i4>852036</vt:i4>
      </vt:variant>
      <vt:variant>
        <vt:i4>63</vt:i4>
      </vt:variant>
      <vt:variant>
        <vt:i4>0</vt:i4>
      </vt:variant>
      <vt:variant>
        <vt:i4>5</vt:i4>
      </vt:variant>
      <vt:variant>
        <vt:lpwstr>https://creativecommons.org/policies</vt:lpwstr>
      </vt:variant>
      <vt:variant>
        <vt:lpwstr/>
      </vt:variant>
      <vt:variant>
        <vt:i4>3014761</vt:i4>
      </vt:variant>
      <vt:variant>
        <vt:i4>60</vt:i4>
      </vt:variant>
      <vt:variant>
        <vt:i4>0</vt:i4>
      </vt:variant>
      <vt:variant>
        <vt:i4>5</vt:i4>
      </vt:variant>
      <vt:variant>
        <vt:lpwstr>https://creativecommons.org/publicdomain/zero/1.0/legalcode</vt:lpwstr>
      </vt:variant>
      <vt:variant>
        <vt:lpwstr/>
      </vt:variant>
      <vt:variant>
        <vt:i4>6946931</vt:i4>
      </vt:variant>
      <vt:variant>
        <vt:i4>57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s8</vt:lpwstr>
      </vt:variant>
      <vt:variant>
        <vt:i4>6619251</vt:i4>
      </vt:variant>
      <vt:variant>
        <vt:i4>54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s7</vt:lpwstr>
      </vt:variant>
      <vt:variant>
        <vt:i4>6553715</vt:i4>
      </vt:variant>
      <vt:variant>
        <vt:i4>51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s6</vt:lpwstr>
      </vt:variant>
      <vt:variant>
        <vt:i4>6750323</vt:i4>
      </vt:variant>
      <vt:variant>
        <vt:i4>48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s5</vt:lpwstr>
      </vt:variant>
      <vt:variant>
        <vt:i4>6488179</vt:i4>
      </vt:variant>
      <vt:variant>
        <vt:i4>45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s1</vt:lpwstr>
      </vt:variant>
      <vt:variant>
        <vt:i4>6553715</vt:i4>
      </vt:variant>
      <vt:variant>
        <vt:i4>42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s6b</vt:lpwstr>
      </vt:variant>
      <vt:variant>
        <vt:i4>6553715</vt:i4>
      </vt:variant>
      <vt:variant>
        <vt:i4>39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s6a</vt:lpwstr>
      </vt:variant>
      <vt:variant>
        <vt:i4>6684787</vt:i4>
      </vt:variant>
      <vt:variant>
        <vt:i4>36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s4</vt:lpwstr>
      </vt:variant>
      <vt:variant>
        <vt:i4>6357107</vt:i4>
      </vt:variant>
      <vt:variant>
        <vt:i4>33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s3a</vt:lpwstr>
      </vt:variant>
      <vt:variant>
        <vt:i4>5308434</vt:i4>
      </vt:variant>
      <vt:variant>
        <vt:i4>30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s2a1</vt:lpwstr>
      </vt:variant>
      <vt:variant>
        <vt:i4>5242898</vt:i4>
      </vt:variant>
      <vt:variant>
        <vt:i4>27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s3a1A</vt:lpwstr>
      </vt:variant>
      <vt:variant>
        <vt:i4>5242898</vt:i4>
      </vt:variant>
      <vt:variant>
        <vt:i4>24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s3a1</vt:lpwstr>
      </vt:variant>
      <vt:variant>
        <vt:i4>3735667</vt:i4>
      </vt:variant>
      <vt:variant>
        <vt:i4>21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s3a1Ai</vt:lpwstr>
      </vt:variant>
      <vt:variant>
        <vt:i4>5505042</vt:i4>
      </vt:variant>
      <vt:variant>
        <vt:i4>18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s2a4</vt:lpwstr>
      </vt:variant>
      <vt:variant>
        <vt:i4>6553715</vt:i4>
      </vt:variant>
      <vt:variant>
        <vt:i4>15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s6a</vt:lpwstr>
      </vt:variant>
      <vt:variant>
        <vt:i4>6291571</vt:i4>
      </vt:variant>
      <vt:variant>
        <vt:i4>12</vt:i4>
      </vt:variant>
      <vt:variant>
        <vt:i4>0</vt:i4>
      </vt:variant>
      <vt:variant>
        <vt:i4>5</vt:i4>
      </vt:variant>
      <vt:variant>
        <vt:lpwstr>https://creativecommons.org/licenses/by/4.0/legalcode</vt:lpwstr>
      </vt:variant>
      <vt:variant>
        <vt:lpwstr>s2b</vt:lpwstr>
      </vt:variant>
      <vt:variant>
        <vt:i4>8323178</vt:i4>
      </vt:variant>
      <vt:variant>
        <vt:i4>6</vt:i4>
      </vt:variant>
      <vt:variant>
        <vt:i4>0</vt:i4>
      </vt:variant>
      <vt:variant>
        <vt:i4>5</vt:i4>
      </vt:variant>
      <vt:variant>
        <vt:lpwstr>https://wiki.creativecommons.org/Considerations_for_licensors_and_licensees</vt:lpwstr>
      </vt:variant>
      <vt:variant>
        <vt:lpwstr>Considerations_for_licensees</vt:lpwstr>
      </vt:variant>
      <vt:variant>
        <vt:i4>7667837</vt:i4>
      </vt:variant>
      <vt:variant>
        <vt:i4>0</vt:i4>
      </vt:variant>
      <vt:variant>
        <vt:i4>0</vt:i4>
      </vt:variant>
      <vt:variant>
        <vt:i4>5</vt:i4>
      </vt:variant>
      <vt:variant>
        <vt:lpwstr>https://wiki.creativecommons.org/Considerations_for_licensors_and_licensees</vt:lpwstr>
      </vt:variant>
      <vt:variant>
        <vt:lpwstr>Considerations_for_licensors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Autorile omistamine ¤ Attribution 4</dc:title>
  <dc:subject/>
  <dc:creator>Sven Peterson</dc:creator>
  <cp:keywords/>
  <dc:description/>
  <cp:lastModifiedBy>Laptop</cp:lastModifiedBy>
  <cp:revision>2</cp:revision>
  <dcterms:created xsi:type="dcterms:W3CDTF">2019-03-11T09:38:00Z</dcterms:created>
  <dcterms:modified xsi:type="dcterms:W3CDTF">2019-03-11T09:38:00Z</dcterms:modified>
</cp:coreProperties>
</file>