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0FD59" w14:textId="77777777" w:rsidR="003B11EC" w:rsidRDefault="00901658" w:rsidP="003B11EC">
      <w:pPr>
        <w:spacing w:before="100" w:beforeAutospacing="1" w:after="100" w:afterAutospacing="1" w:line="240" w:lineRule="auto"/>
        <w:contextualSpacing/>
        <w:rPr>
          <w:rFonts w:asciiTheme="majorHAnsi" w:eastAsia="Times New Roman" w:hAnsiTheme="majorHAnsi" w:cstheme="majorHAnsi"/>
          <w:color w:val="000000"/>
          <w:kern w:val="0"/>
          <w:sz w:val="26"/>
          <w:szCs w:val="26"/>
          <w:lang w:eastAsia="de-CH"/>
          <w14:ligatures w14:val="none"/>
        </w:rPr>
      </w:pPr>
      <w:r w:rsidRPr="000411B6">
        <w:rPr>
          <w:rFonts w:asciiTheme="majorHAnsi" w:eastAsia="Times New Roman" w:hAnsiTheme="majorHAnsi" w:cstheme="majorHAnsi"/>
          <w:b/>
          <w:bCs/>
          <w:kern w:val="0"/>
          <w:sz w:val="26"/>
          <w:szCs w:val="26"/>
          <w:lang w:eastAsia="de-CH"/>
          <w14:ligatures w14:val="none"/>
        </w:rPr>
        <w:t>BEZIEHUNGS</w:t>
      </w:r>
      <w:r w:rsidR="003B11EC">
        <w:rPr>
          <w:rFonts w:asciiTheme="majorHAnsi" w:eastAsia="Times New Roman" w:hAnsiTheme="majorHAnsi" w:cstheme="majorHAnsi"/>
          <w:b/>
          <w:bCs/>
          <w:kern w:val="0"/>
          <w:sz w:val="26"/>
          <w:szCs w:val="26"/>
          <w:lang w:eastAsia="de-CH"/>
          <w14:ligatures w14:val="none"/>
        </w:rPr>
        <w:t>TYPEN</w:t>
      </w:r>
      <w:r w:rsidR="00A576A9" w:rsidRPr="00A576A9">
        <w:rPr>
          <w:rFonts w:asciiTheme="majorHAnsi" w:eastAsia="Times New Roman" w:hAnsiTheme="majorHAnsi" w:cstheme="majorHAnsi"/>
          <w:kern w:val="0"/>
          <w:sz w:val="26"/>
          <w:szCs w:val="26"/>
          <w:lang w:eastAsia="de-CH"/>
          <w14:ligatures w14:val="none"/>
        </w:rPr>
        <w:t>:</w:t>
      </w:r>
      <w:r w:rsidR="00A576A9" w:rsidRPr="000411B6">
        <w:rPr>
          <w:rFonts w:asciiTheme="majorHAnsi" w:eastAsia="Times New Roman" w:hAnsiTheme="majorHAnsi" w:cstheme="majorHAnsi"/>
          <w:kern w:val="0"/>
          <w:sz w:val="26"/>
          <w:szCs w:val="26"/>
          <w:lang w:eastAsia="de-CH"/>
          <w14:ligatures w14:val="none"/>
        </w:rPr>
        <w:t xml:space="preserve"> </w:t>
      </w:r>
      <w:r w:rsidR="00A576A9" w:rsidRPr="00A576A9">
        <w:rPr>
          <w:rFonts w:asciiTheme="majorHAnsi" w:eastAsia="Times New Roman" w:hAnsiTheme="majorHAnsi" w:cstheme="majorHAnsi"/>
          <w:b/>
          <w:bCs/>
          <w:kern w:val="0"/>
          <w:sz w:val="26"/>
          <w:szCs w:val="26"/>
          <w:lang w:eastAsia="de-CH"/>
          <w14:ligatures w14:val="none"/>
        </w:rPr>
        <w:t>Einfache</w:t>
      </w:r>
      <w:r w:rsidRPr="000411B6">
        <w:rPr>
          <w:rFonts w:asciiTheme="majorHAnsi" w:eastAsia="Times New Roman" w:hAnsiTheme="majorHAnsi" w:cstheme="majorHAnsi"/>
          <w:b/>
          <w:bCs/>
          <w:kern w:val="0"/>
          <w:sz w:val="26"/>
          <w:szCs w:val="26"/>
          <w:lang w:eastAsia="de-CH"/>
          <w14:ligatures w14:val="none"/>
        </w:rPr>
        <w:t xml:space="preserve"> </w:t>
      </w:r>
      <w:r w:rsidR="00A576A9" w:rsidRPr="00A576A9">
        <w:rPr>
          <w:rFonts w:asciiTheme="majorHAnsi" w:eastAsia="Times New Roman" w:hAnsiTheme="majorHAnsi" w:cstheme="majorHAnsi"/>
          <w:b/>
          <w:bCs/>
          <w:kern w:val="0"/>
          <w:sz w:val="26"/>
          <w:szCs w:val="26"/>
          <w:lang w:eastAsia="de-CH"/>
          <w14:ligatures w14:val="none"/>
        </w:rPr>
        <w:t>Beziehung</w:t>
      </w:r>
      <w:r w:rsidR="00A576A9" w:rsidRPr="000411B6">
        <w:rPr>
          <w:rFonts w:asciiTheme="majorHAnsi" w:eastAsia="Times New Roman" w:hAnsiTheme="majorHAnsi" w:cstheme="majorHAnsi"/>
          <w:b/>
          <w:bCs/>
          <w:kern w:val="0"/>
          <w:sz w:val="26"/>
          <w:szCs w:val="26"/>
          <w:lang w:eastAsia="de-CH"/>
          <w14:ligatures w14:val="none"/>
        </w:rPr>
        <w:t xml:space="preserve"> </w:t>
      </w:r>
      <w:proofErr w:type="gramStart"/>
      <w:r w:rsidR="00A576A9" w:rsidRPr="000411B6">
        <w:rPr>
          <w:rFonts w:asciiTheme="majorHAnsi" w:eastAsia="Times New Roman" w:hAnsiTheme="majorHAnsi" w:cstheme="majorHAnsi"/>
          <w:kern w:val="0"/>
          <w:sz w:val="26"/>
          <w:szCs w:val="26"/>
          <w:lang w:eastAsia="de-CH"/>
          <w14:ligatures w14:val="none"/>
        </w:rPr>
        <w:t>1</w:t>
      </w:r>
      <w:r w:rsidR="00A576A9" w:rsidRPr="00A576A9">
        <w:rPr>
          <w:rFonts w:asciiTheme="majorHAnsi" w:eastAsia="Times New Roman" w:hAnsiTheme="majorHAnsi" w:cstheme="majorHAnsi"/>
          <w:kern w:val="0"/>
          <w:sz w:val="26"/>
          <w:szCs w:val="26"/>
          <w:lang w:eastAsia="de-CH"/>
          <w14:ligatures w14:val="none"/>
        </w:rPr>
        <w:t>:</w:t>
      </w:r>
      <w:r w:rsidR="00A576A9" w:rsidRPr="00A576A9">
        <w:rPr>
          <w:rFonts w:asciiTheme="majorHAnsi" w:eastAsia="Times New Roman" w:hAnsiTheme="majorHAnsi" w:cstheme="majorHAnsi"/>
          <w:color w:val="000000"/>
          <w:kern w:val="0"/>
          <w:sz w:val="26"/>
          <w:szCs w:val="26"/>
          <w:lang w:eastAsia="de-CH"/>
          <w14:ligatures w14:val="none"/>
        </w:rPr>
        <w:t>Jede</w:t>
      </w:r>
      <w:proofErr w:type="gramEnd"/>
      <w:r w:rsidR="00A576A9" w:rsidRPr="00A576A9">
        <w:rPr>
          <w:rFonts w:asciiTheme="majorHAnsi" w:eastAsia="Times New Roman" w:hAnsiTheme="majorHAnsi" w:cstheme="majorHAnsi"/>
          <w:color w:val="000000"/>
          <w:kern w:val="0"/>
          <w:sz w:val="26"/>
          <w:szCs w:val="26"/>
          <w:lang w:eastAsia="de-CH"/>
          <w14:ligatures w14:val="none"/>
        </w:rPr>
        <w:t xml:space="preserve"> Entität (Zeile) der ersten Entitätsmenge (Tabelle) steht mit genau einer Entität (genau 1) der zweiten Entitätsmenge in Beziehung.</w:t>
      </w:r>
      <w:r w:rsidR="00A576A9" w:rsidRPr="000411B6">
        <w:rPr>
          <w:rFonts w:asciiTheme="majorHAnsi" w:eastAsia="Times New Roman" w:hAnsiTheme="majorHAnsi" w:cstheme="majorHAnsi"/>
          <w:kern w:val="0"/>
          <w:sz w:val="26"/>
          <w:szCs w:val="26"/>
          <w:lang w:eastAsia="de-CH"/>
          <w14:ligatures w14:val="none"/>
        </w:rPr>
        <w:t xml:space="preserve"> </w:t>
      </w:r>
      <w:r w:rsidR="00A576A9" w:rsidRPr="00A576A9">
        <w:rPr>
          <w:rFonts w:asciiTheme="majorHAnsi" w:eastAsia="Times New Roman" w:hAnsiTheme="majorHAnsi" w:cstheme="majorHAnsi"/>
          <w:b/>
          <w:bCs/>
          <w:kern w:val="0"/>
          <w:sz w:val="26"/>
          <w:szCs w:val="26"/>
          <w:lang w:eastAsia="de-CH"/>
          <w14:ligatures w14:val="none"/>
        </w:rPr>
        <w:t>Konditionelle Beziehung</w:t>
      </w:r>
      <w:r w:rsidR="00A576A9" w:rsidRPr="000411B6">
        <w:rPr>
          <w:rFonts w:asciiTheme="majorHAnsi" w:eastAsia="Times New Roman" w:hAnsiTheme="majorHAnsi" w:cstheme="majorHAnsi"/>
          <w:kern w:val="0"/>
          <w:sz w:val="26"/>
          <w:szCs w:val="26"/>
          <w:lang w:eastAsia="de-CH"/>
          <w14:ligatures w14:val="none"/>
        </w:rPr>
        <w:t xml:space="preserve"> </w:t>
      </w:r>
      <w:proofErr w:type="gramStart"/>
      <w:r w:rsidR="00A576A9" w:rsidRPr="00A576A9">
        <w:rPr>
          <w:rFonts w:asciiTheme="majorHAnsi" w:eastAsia="Times New Roman" w:hAnsiTheme="majorHAnsi" w:cstheme="majorHAnsi"/>
          <w:kern w:val="0"/>
          <w:sz w:val="26"/>
          <w:szCs w:val="26"/>
          <w:lang w:eastAsia="de-CH"/>
          <w14:ligatures w14:val="none"/>
        </w:rPr>
        <w:t>c:</w:t>
      </w:r>
      <w:r w:rsidR="00A576A9" w:rsidRPr="00A576A9">
        <w:rPr>
          <w:rFonts w:asciiTheme="majorHAnsi" w:eastAsia="Times New Roman" w:hAnsiTheme="majorHAnsi" w:cstheme="majorHAnsi"/>
          <w:color w:val="000000"/>
          <w:kern w:val="0"/>
          <w:sz w:val="26"/>
          <w:szCs w:val="26"/>
          <w:lang w:eastAsia="de-CH"/>
          <w14:ligatures w14:val="none"/>
        </w:rPr>
        <w:t>Jede</w:t>
      </w:r>
      <w:proofErr w:type="gramEnd"/>
      <w:r w:rsidR="00A576A9" w:rsidRPr="00A576A9">
        <w:rPr>
          <w:rFonts w:asciiTheme="majorHAnsi" w:eastAsia="Times New Roman" w:hAnsiTheme="majorHAnsi" w:cstheme="majorHAnsi"/>
          <w:color w:val="000000"/>
          <w:kern w:val="0"/>
          <w:sz w:val="26"/>
          <w:szCs w:val="26"/>
          <w:lang w:eastAsia="de-CH"/>
          <w14:ligatures w14:val="none"/>
        </w:rPr>
        <w:t xml:space="preserve"> Entität der ersten</w:t>
      </w:r>
      <w:r w:rsidR="00A576A9" w:rsidRPr="000411B6">
        <w:rPr>
          <w:rFonts w:asciiTheme="majorHAnsi" w:eastAsia="Times New Roman" w:hAnsiTheme="majorHAnsi" w:cstheme="majorHAnsi"/>
          <w:color w:val="000000"/>
          <w:kern w:val="0"/>
          <w:sz w:val="26"/>
          <w:szCs w:val="26"/>
          <w:lang w:eastAsia="de-CH"/>
          <w14:ligatures w14:val="none"/>
        </w:rPr>
        <w:t xml:space="preserve"> </w:t>
      </w:r>
      <w:r w:rsidR="00A576A9" w:rsidRPr="00A576A9">
        <w:rPr>
          <w:rFonts w:asciiTheme="majorHAnsi" w:eastAsia="Times New Roman" w:hAnsiTheme="majorHAnsi" w:cstheme="majorHAnsi"/>
          <w:color w:val="000000"/>
          <w:kern w:val="0"/>
          <w:sz w:val="26"/>
          <w:szCs w:val="26"/>
          <w:lang w:eastAsia="de-CH"/>
          <w14:ligatures w14:val="none"/>
        </w:rPr>
        <w:t>Entitätsmenge kann mit höchstens einer Entität (0 oder 1) der zweiten Entitätsmenge in Beziehung stehen.</w:t>
      </w:r>
      <w:r w:rsidR="00A576A9" w:rsidRPr="000411B6">
        <w:rPr>
          <w:rFonts w:asciiTheme="majorHAnsi" w:eastAsia="Times New Roman" w:hAnsiTheme="majorHAnsi" w:cstheme="majorHAnsi"/>
          <w:kern w:val="0"/>
          <w:sz w:val="26"/>
          <w:szCs w:val="26"/>
          <w:lang w:eastAsia="de-CH"/>
          <w14:ligatures w14:val="none"/>
        </w:rPr>
        <w:t xml:space="preserve"> </w:t>
      </w:r>
      <w:r w:rsidR="00A576A9" w:rsidRPr="00A576A9">
        <w:rPr>
          <w:rFonts w:asciiTheme="majorHAnsi" w:eastAsia="Times New Roman" w:hAnsiTheme="majorHAnsi" w:cstheme="majorHAnsi"/>
          <w:b/>
          <w:bCs/>
          <w:kern w:val="0"/>
          <w:sz w:val="26"/>
          <w:szCs w:val="26"/>
          <w:lang w:eastAsia="de-CH"/>
          <w14:ligatures w14:val="none"/>
        </w:rPr>
        <w:t>Mehrfach Beziehung</w:t>
      </w:r>
      <w:r w:rsidR="00A576A9" w:rsidRPr="000411B6">
        <w:rPr>
          <w:rFonts w:asciiTheme="majorHAnsi" w:eastAsia="Times New Roman" w:hAnsiTheme="majorHAnsi" w:cstheme="majorHAnsi"/>
          <w:kern w:val="0"/>
          <w:sz w:val="26"/>
          <w:szCs w:val="26"/>
          <w:lang w:eastAsia="de-CH"/>
          <w14:ligatures w14:val="none"/>
        </w:rPr>
        <w:t xml:space="preserve"> </w:t>
      </w:r>
      <w:r w:rsidR="00A576A9" w:rsidRPr="00A576A9">
        <w:rPr>
          <w:rFonts w:asciiTheme="majorHAnsi" w:eastAsia="Times New Roman" w:hAnsiTheme="majorHAnsi" w:cstheme="majorHAnsi"/>
          <w:kern w:val="0"/>
          <w:sz w:val="26"/>
          <w:szCs w:val="26"/>
          <w:lang w:eastAsia="de-CH"/>
          <w14:ligatures w14:val="none"/>
        </w:rPr>
        <w:t>m:</w:t>
      </w:r>
      <w:r w:rsidR="00A576A9" w:rsidRPr="000411B6">
        <w:rPr>
          <w:rFonts w:asciiTheme="majorHAnsi" w:eastAsia="Times New Roman" w:hAnsiTheme="majorHAnsi" w:cstheme="majorHAnsi"/>
          <w:kern w:val="0"/>
          <w:sz w:val="26"/>
          <w:szCs w:val="26"/>
          <w:lang w:eastAsia="de-CH"/>
          <w14:ligatures w14:val="none"/>
        </w:rPr>
        <w:t xml:space="preserve"> </w:t>
      </w:r>
      <w:r w:rsidR="00A576A9" w:rsidRPr="00A576A9">
        <w:rPr>
          <w:rFonts w:asciiTheme="majorHAnsi" w:eastAsia="Times New Roman" w:hAnsiTheme="majorHAnsi" w:cstheme="majorHAnsi"/>
          <w:color w:val="000000"/>
          <w:kern w:val="0"/>
          <w:sz w:val="26"/>
          <w:szCs w:val="26"/>
          <w:lang w:eastAsia="de-CH"/>
          <w14:ligatures w14:val="none"/>
        </w:rPr>
        <w:t>Jede Entität der ersten Entitätsmenge steht mit mindestens einer Entität (1 oder mehrere) der zweiten Entitätsmenge in Beziehung</w:t>
      </w:r>
      <w:r w:rsidR="00A576A9" w:rsidRPr="000411B6">
        <w:rPr>
          <w:rFonts w:asciiTheme="majorHAnsi" w:eastAsia="Times New Roman" w:hAnsiTheme="majorHAnsi" w:cstheme="majorHAnsi"/>
          <w:color w:val="000000"/>
          <w:kern w:val="0"/>
          <w:sz w:val="26"/>
          <w:szCs w:val="26"/>
          <w:lang w:eastAsia="de-CH"/>
          <w14:ligatures w14:val="none"/>
        </w:rPr>
        <w:t xml:space="preserve">. </w:t>
      </w:r>
      <w:r w:rsidR="00A576A9" w:rsidRPr="00A576A9">
        <w:rPr>
          <w:rFonts w:asciiTheme="majorHAnsi" w:eastAsia="Times New Roman" w:hAnsiTheme="majorHAnsi" w:cstheme="majorHAnsi"/>
          <w:b/>
          <w:bCs/>
          <w:kern w:val="0"/>
          <w:sz w:val="26"/>
          <w:szCs w:val="26"/>
          <w:lang w:eastAsia="de-CH"/>
          <w14:ligatures w14:val="none"/>
        </w:rPr>
        <w:t>Mehrfachkonditionelle Beziehung</w:t>
      </w:r>
      <w:r w:rsidR="00A576A9" w:rsidRPr="000411B6">
        <w:rPr>
          <w:rFonts w:asciiTheme="majorHAnsi" w:eastAsia="Times New Roman" w:hAnsiTheme="majorHAnsi" w:cstheme="majorHAnsi"/>
          <w:kern w:val="0"/>
          <w:sz w:val="26"/>
          <w:szCs w:val="26"/>
          <w:lang w:eastAsia="de-CH"/>
          <w14:ligatures w14:val="none"/>
        </w:rPr>
        <w:t xml:space="preserve"> </w:t>
      </w:r>
      <w:r w:rsidR="00A576A9" w:rsidRPr="00A576A9">
        <w:rPr>
          <w:rFonts w:asciiTheme="majorHAnsi" w:eastAsia="Times New Roman" w:hAnsiTheme="majorHAnsi" w:cstheme="majorHAnsi"/>
          <w:kern w:val="0"/>
          <w:sz w:val="26"/>
          <w:szCs w:val="26"/>
          <w:lang w:eastAsia="de-CH"/>
          <w14:ligatures w14:val="none"/>
        </w:rPr>
        <w:t>mc:</w:t>
      </w:r>
      <w:r w:rsidR="00A576A9" w:rsidRPr="000411B6">
        <w:rPr>
          <w:rFonts w:asciiTheme="majorHAnsi" w:eastAsia="Times New Roman" w:hAnsiTheme="majorHAnsi" w:cstheme="majorHAnsi"/>
          <w:kern w:val="0"/>
          <w:sz w:val="26"/>
          <w:szCs w:val="26"/>
          <w:lang w:eastAsia="de-CH"/>
          <w14:ligatures w14:val="none"/>
        </w:rPr>
        <w:t xml:space="preserve"> </w:t>
      </w:r>
      <w:r w:rsidR="00A576A9" w:rsidRPr="00A576A9">
        <w:rPr>
          <w:rFonts w:asciiTheme="majorHAnsi" w:eastAsia="Times New Roman" w:hAnsiTheme="majorHAnsi" w:cstheme="majorHAnsi"/>
          <w:color w:val="000000"/>
          <w:kern w:val="0"/>
          <w:sz w:val="26"/>
          <w:szCs w:val="26"/>
          <w:lang w:eastAsia="de-CH"/>
          <w14:ligatures w14:val="none"/>
        </w:rPr>
        <w:t>Jede Entität der ersten Entitätsmenge kann mit beliebig vielen Entitäten (0, 1 oder mehrere) der zweiten Entitätsmenge in Beziehung stehen.</w:t>
      </w:r>
      <w:r w:rsidR="00A576A9" w:rsidRPr="000411B6">
        <w:rPr>
          <w:rFonts w:asciiTheme="majorHAnsi" w:eastAsia="Times New Roman" w:hAnsiTheme="majorHAnsi" w:cstheme="majorHAnsi"/>
          <w:color w:val="000000"/>
          <w:kern w:val="0"/>
          <w:sz w:val="26"/>
          <w:szCs w:val="26"/>
          <w:lang w:eastAsia="de-CH"/>
          <w14:ligatures w14:val="none"/>
        </w:rPr>
        <w:t xml:space="preserve"> </w:t>
      </w:r>
    </w:p>
    <w:p w14:paraId="4AD05A66" w14:textId="0DCA9208" w:rsidR="003B11EC" w:rsidRPr="003B11EC" w:rsidRDefault="003B11EC" w:rsidP="003B11EC">
      <w:pPr>
        <w:spacing w:before="100" w:beforeAutospacing="1" w:after="100" w:afterAutospacing="1" w:line="240" w:lineRule="auto"/>
        <w:contextualSpacing/>
        <w:rPr>
          <w:rFonts w:asciiTheme="majorHAnsi" w:eastAsia="Times New Roman" w:hAnsiTheme="majorHAnsi" w:cstheme="majorHAnsi"/>
          <w:color w:val="000000"/>
          <w:kern w:val="0"/>
          <w:sz w:val="26"/>
          <w:szCs w:val="26"/>
          <w:lang w:eastAsia="de-CH"/>
          <w14:ligatures w14:val="none"/>
        </w:rPr>
      </w:pPr>
      <w:r w:rsidRPr="003B11EC">
        <w:rPr>
          <w:rFonts w:ascii="Times New Roman" w:eastAsia="Times New Roman" w:hAnsi="Times New Roman" w:cs="Times New Roman"/>
          <w:kern w:val="0"/>
          <w:sz w:val="24"/>
          <w:szCs w:val="24"/>
          <w:lang w:eastAsia="de-CH"/>
          <w14:ligatures w14:val="none"/>
        </w:rPr>
        <w:t>Es gibt drei Arten von Beziehungen:</w:t>
      </w:r>
    </w:p>
    <w:p w14:paraId="3628C9CE" w14:textId="77777777" w:rsidR="003B11EC" w:rsidRPr="003B11EC" w:rsidRDefault="003B11EC" w:rsidP="003B11E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3B11EC">
        <w:rPr>
          <w:rFonts w:ascii="Times New Roman" w:eastAsia="Times New Roman" w:hAnsi="Times New Roman" w:cs="Times New Roman"/>
          <w:kern w:val="0"/>
          <w:sz w:val="24"/>
          <w:szCs w:val="24"/>
          <w:lang w:eastAsia="de-CH"/>
          <w14:ligatures w14:val="none"/>
        </w:rPr>
        <w:t>Eine 1:1-Beziehung verknüpft einen Datensatz einer Tabelle mit genau einem Datensatz einer anderen Tabelle. Dies ist immer dann nützlich, wenn bestimmte Informationsaspekte nicht so oft benötigt werden wie andere Aspekte. Diese Beziehung kommt in der Praxis am wenigsten oft vor.</w:t>
      </w:r>
    </w:p>
    <w:p w14:paraId="55D2BA01" w14:textId="77777777" w:rsidR="003B11EC" w:rsidRPr="003B11EC" w:rsidRDefault="003B11EC" w:rsidP="003B11E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3B11EC">
        <w:rPr>
          <w:rFonts w:ascii="Times New Roman" w:eastAsia="Times New Roman" w:hAnsi="Times New Roman" w:cs="Times New Roman"/>
          <w:kern w:val="0"/>
          <w:sz w:val="24"/>
          <w:szCs w:val="24"/>
          <w:lang w:eastAsia="de-CH"/>
          <w14:ligatures w14:val="none"/>
        </w:rPr>
        <w:t>Eine 1:m-Beziehung oder Eins-zu-viele-Beziehung verbindet einen Datensatz einer Tabelle mit beliebig vielen Datensätzen einer anderen Tabelle. Dies ist der häufigste Verknüpfungstyp. Detailinformationen über Werte, die in einer Spalte einer Tabelle oft vorkommen können, werden in einer separaten Tabelle erfasst.</w:t>
      </w:r>
      <w:r w:rsidRPr="003B11EC">
        <w:rPr>
          <w:rFonts w:ascii="Times New Roman" w:eastAsia="Times New Roman" w:hAnsi="Times New Roman" w:cs="Times New Roman"/>
          <w:kern w:val="0"/>
          <w:sz w:val="24"/>
          <w:szCs w:val="24"/>
          <w:lang w:eastAsia="de-CH"/>
          <w14:ligatures w14:val="none"/>
        </w:rPr>
        <w:br/>
        <w:t>Beispiel: Oben sehen wir eine 1:mc-Beziehung. In jedem Ort wohnen 0, 1 oder mehrere Lernende, jeder Lernende wohnt an genau 1 Ort.</w:t>
      </w:r>
    </w:p>
    <w:p w14:paraId="568BA2EC" w14:textId="77777777" w:rsidR="003B11EC" w:rsidRDefault="003B11EC" w:rsidP="003B11E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3B11EC">
        <w:rPr>
          <w:rFonts w:ascii="Times New Roman" w:eastAsia="Times New Roman" w:hAnsi="Times New Roman" w:cs="Times New Roman"/>
          <w:kern w:val="0"/>
          <w:sz w:val="24"/>
          <w:szCs w:val="24"/>
          <w:lang w:eastAsia="de-CH"/>
          <w14:ligatures w14:val="none"/>
        </w:rPr>
        <w:t>Eine m:m-Beziehung, auch Viele-zu-viele-Beziehung genannt, kombiniert beliebig viele Vorkommen eines bestimmten Wertes mit beliebig vielen Vorkommen eines anderen.</w:t>
      </w:r>
      <w:r w:rsidRPr="003B11EC">
        <w:rPr>
          <w:rFonts w:ascii="Times New Roman" w:eastAsia="Times New Roman" w:hAnsi="Times New Roman" w:cs="Times New Roman"/>
          <w:kern w:val="0"/>
          <w:sz w:val="24"/>
          <w:szCs w:val="24"/>
          <w:lang w:eastAsia="de-CH"/>
          <w14:ligatures w14:val="none"/>
        </w:rPr>
        <w:br/>
        <w:t>Beispiel: Jeder Lernende besucht mehrere Module, jedes Modul wird von mehreren Lernenden besucht</w:t>
      </w:r>
    </w:p>
    <w:p w14:paraId="4BCB0040" w14:textId="31A3088C" w:rsidR="00415BD0" w:rsidRPr="003B11EC" w:rsidRDefault="00A576A9" w:rsidP="003B11EC">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A576A9">
        <w:rPr>
          <w:rFonts w:asciiTheme="majorHAnsi" w:eastAsia="Times New Roman" w:hAnsiTheme="majorHAnsi" w:cstheme="majorHAnsi"/>
          <w:kern w:val="0"/>
          <w:sz w:val="26"/>
          <w:szCs w:val="26"/>
          <w:lang w:eastAsia="de-CH"/>
          <w14:ligatures w14:val="none"/>
        </w:rPr>
        <w:t xml:space="preserve">Um den </w:t>
      </w:r>
      <w:r w:rsidRPr="00A576A9">
        <w:rPr>
          <w:rFonts w:asciiTheme="majorHAnsi" w:eastAsia="Times New Roman" w:hAnsiTheme="majorHAnsi" w:cstheme="majorHAnsi"/>
          <w:b/>
          <w:bCs/>
          <w:kern w:val="0"/>
          <w:sz w:val="26"/>
          <w:szCs w:val="26"/>
          <w:lang w:eastAsia="de-CH"/>
          <w14:ligatures w14:val="none"/>
        </w:rPr>
        <w:t>Beziehungstyp zu bestimmen</w:t>
      </w:r>
      <w:r w:rsidRPr="00A576A9">
        <w:rPr>
          <w:rFonts w:asciiTheme="majorHAnsi" w:eastAsia="Times New Roman" w:hAnsiTheme="majorHAnsi" w:cstheme="majorHAnsi"/>
          <w:kern w:val="0"/>
          <w:sz w:val="26"/>
          <w:szCs w:val="26"/>
          <w:lang w:eastAsia="de-CH"/>
          <w14:ligatures w14:val="none"/>
        </w:rPr>
        <w:t>, geht man wie folgt vor:</w:t>
      </w:r>
      <w:r w:rsidRPr="003B11EC">
        <w:rPr>
          <w:rFonts w:asciiTheme="majorHAnsi" w:eastAsia="Times New Roman" w:hAnsiTheme="majorHAnsi" w:cstheme="majorHAnsi"/>
          <w:color w:val="000000"/>
          <w:kern w:val="0"/>
          <w:sz w:val="26"/>
          <w:szCs w:val="26"/>
          <w:lang w:eastAsia="de-CH"/>
          <w14:ligatures w14:val="none"/>
        </w:rPr>
        <w:t xml:space="preserve"> </w:t>
      </w:r>
    </w:p>
    <w:p w14:paraId="6597BDE1" w14:textId="77777777" w:rsidR="00415BD0" w:rsidRPr="00415BD0" w:rsidRDefault="00A576A9" w:rsidP="00415BD0">
      <w:pPr>
        <w:pStyle w:val="Listenabsatz"/>
        <w:numPr>
          <w:ilvl w:val="0"/>
          <w:numId w:val="7"/>
        </w:numPr>
        <w:spacing w:before="100" w:beforeAutospacing="1" w:after="100" w:afterAutospacing="1" w:line="240" w:lineRule="auto"/>
        <w:rPr>
          <w:rFonts w:asciiTheme="majorHAnsi" w:eastAsia="Times New Roman" w:hAnsiTheme="majorHAnsi" w:cstheme="majorHAnsi"/>
          <w:kern w:val="0"/>
          <w:sz w:val="26"/>
          <w:szCs w:val="26"/>
          <w:lang w:eastAsia="de-CH"/>
          <w14:ligatures w14:val="none"/>
        </w:rPr>
      </w:pPr>
      <w:r w:rsidRPr="00415BD0">
        <w:rPr>
          <w:rFonts w:asciiTheme="majorHAnsi" w:eastAsia="Times New Roman" w:hAnsiTheme="majorHAnsi" w:cstheme="majorHAnsi"/>
          <w:b/>
          <w:bCs/>
          <w:color w:val="000000"/>
          <w:kern w:val="0"/>
          <w:sz w:val="26"/>
          <w:szCs w:val="26"/>
          <w:lang w:eastAsia="de-CH"/>
          <w14:ligatures w14:val="none"/>
        </w:rPr>
        <w:t>Erstens</w:t>
      </w:r>
      <w:r w:rsidRPr="00415BD0">
        <w:rPr>
          <w:rFonts w:asciiTheme="majorHAnsi" w:eastAsia="Times New Roman" w:hAnsiTheme="majorHAnsi" w:cstheme="majorHAnsi"/>
          <w:color w:val="000000"/>
          <w:kern w:val="0"/>
          <w:sz w:val="26"/>
          <w:szCs w:val="26"/>
          <w:lang w:eastAsia="de-CH"/>
          <w14:ligatures w14:val="none"/>
        </w:rPr>
        <w:t xml:space="preserve"> </w:t>
      </w:r>
      <w:r w:rsidRPr="00415BD0">
        <w:rPr>
          <w:rFonts w:asciiTheme="majorHAnsi" w:eastAsia="Times New Roman" w:hAnsiTheme="majorHAnsi" w:cstheme="majorHAnsi"/>
          <w:kern w:val="0"/>
          <w:sz w:val="26"/>
          <w:szCs w:val="26"/>
          <w:lang w:eastAsia="de-CH"/>
          <w14:ligatures w14:val="none"/>
        </w:rPr>
        <w:t>Als Ausgangslage braucht es zwei Entitätsmengen und eine Beschreibung der Beziehung (Verb, Substantiv oder kurzer Satz).</w:t>
      </w:r>
      <w:r w:rsidRPr="00415BD0">
        <w:rPr>
          <w:rFonts w:asciiTheme="majorHAnsi" w:eastAsia="Times New Roman" w:hAnsiTheme="majorHAnsi" w:cstheme="majorHAnsi"/>
          <w:kern w:val="0"/>
          <w:sz w:val="26"/>
          <w:szCs w:val="26"/>
          <w:lang w:eastAsia="de-CH"/>
          <w14:ligatures w14:val="none"/>
        </w:rPr>
        <w:t xml:space="preserve"> </w:t>
      </w:r>
      <w:r w:rsidRPr="00415BD0">
        <w:rPr>
          <w:rFonts w:asciiTheme="majorHAnsi" w:eastAsia="Times New Roman" w:hAnsiTheme="majorHAnsi" w:cstheme="majorHAnsi"/>
          <w:kern w:val="0"/>
          <w:sz w:val="26"/>
          <w:szCs w:val="26"/>
          <w:lang w:eastAsia="de-CH"/>
          <w14:ligatures w14:val="none"/>
        </w:rPr>
        <w:t>Beispiel: Entitätsmenge 1 = Kunde, Entitätsmenge 2 = Ort, Beziehung = wohnt bzw. wohnen</w:t>
      </w:r>
      <w:r w:rsidR="00BC3B51" w:rsidRPr="00415BD0">
        <w:rPr>
          <w:rFonts w:asciiTheme="majorHAnsi" w:eastAsia="Times New Roman" w:hAnsiTheme="majorHAnsi" w:cstheme="majorHAnsi"/>
          <w:color w:val="000000"/>
          <w:kern w:val="0"/>
          <w:sz w:val="26"/>
          <w:szCs w:val="26"/>
          <w:lang w:eastAsia="de-CH"/>
          <w14:ligatures w14:val="none"/>
        </w:rPr>
        <w:t xml:space="preserve"> </w:t>
      </w:r>
    </w:p>
    <w:p w14:paraId="373F435A" w14:textId="77777777" w:rsidR="00415BD0" w:rsidRDefault="00A576A9" w:rsidP="00415BD0">
      <w:pPr>
        <w:pStyle w:val="Listenabsatz"/>
        <w:numPr>
          <w:ilvl w:val="0"/>
          <w:numId w:val="7"/>
        </w:numPr>
        <w:spacing w:before="100" w:beforeAutospacing="1" w:after="100" w:afterAutospacing="1" w:line="240" w:lineRule="auto"/>
        <w:rPr>
          <w:rFonts w:asciiTheme="majorHAnsi" w:eastAsia="Times New Roman" w:hAnsiTheme="majorHAnsi" w:cstheme="majorHAnsi"/>
          <w:kern w:val="0"/>
          <w:sz w:val="26"/>
          <w:szCs w:val="26"/>
          <w:lang w:eastAsia="de-CH"/>
          <w14:ligatures w14:val="none"/>
        </w:rPr>
      </w:pPr>
      <w:r w:rsidRPr="00415BD0">
        <w:rPr>
          <w:rFonts w:asciiTheme="majorHAnsi" w:eastAsia="Times New Roman" w:hAnsiTheme="majorHAnsi" w:cstheme="majorHAnsi"/>
          <w:b/>
          <w:bCs/>
          <w:kern w:val="0"/>
          <w:sz w:val="26"/>
          <w:szCs w:val="26"/>
          <w:lang w:eastAsia="de-CH"/>
          <w14:ligatures w14:val="none"/>
        </w:rPr>
        <w:t>Zweitens</w:t>
      </w:r>
      <w:r w:rsidRPr="00415BD0">
        <w:rPr>
          <w:rFonts w:asciiTheme="majorHAnsi" w:eastAsia="Times New Roman" w:hAnsiTheme="majorHAnsi" w:cstheme="majorHAnsi"/>
          <w:kern w:val="0"/>
          <w:sz w:val="26"/>
          <w:szCs w:val="26"/>
          <w:lang w:eastAsia="de-CH"/>
          <w14:ligatures w14:val="none"/>
        </w:rPr>
        <w:t xml:space="preserve"> </w:t>
      </w:r>
      <w:r w:rsidRPr="00415BD0">
        <w:rPr>
          <w:rFonts w:asciiTheme="majorHAnsi" w:eastAsia="Times New Roman" w:hAnsiTheme="majorHAnsi" w:cstheme="majorHAnsi"/>
          <w:kern w:val="0"/>
          <w:sz w:val="26"/>
          <w:szCs w:val="26"/>
          <w:lang w:eastAsia="de-CH"/>
          <w14:ligatures w14:val="none"/>
        </w:rPr>
        <w:t xml:space="preserve">Um die Kardinalität auf der rechten Seite (Ort) zu bestimmen, geht man von der Menge aller Kunden aus: Jeder Kunde wohnt an genau einem Ort </w:t>
      </w:r>
      <w:r w:rsidRPr="00415BD0">
        <w:rPr>
          <w:rFonts w:asciiTheme="majorHAnsi" w:eastAsia="Times New Roman" w:hAnsiTheme="majorHAnsi" w:cstheme="majorHAnsi"/>
          <w:b/>
          <w:bCs/>
          <w:kern w:val="0"/>
          <w:sz w:val="26"/>
          <w:szCs w:val="26"/>
          <w:lang w:eastAsia="de-CH"/>
          <w14:ligatures w14:val="none"/>
        </w:rPr>
        <w:t>-&gt;</w:t>
      </w:r>
      <w:r w:rsidRPr="00415BD0">
        <w:rPr>
          <w:rFonts w:asciiTheme="majorHAnsi" w:eastAsia="Times New Roman" w:hAnsiTheme="majorHAnsi" w:cstheme="majorHAnsi"/>
          <w:kern w:val="0"/>
          <w:sz w:val="26"/>
          <w:szCs w:val="26"/>
          <w:lang w:eastAsia="de-CH"/>
          <w14:ligatures w14:val="none"/>
        </w:rPr>
        <w:t xml:space="preserve"> Kardinalität = 1.</w:t>
      </w:r>
      <w:r w:rsidR="00901658" w:rsidRPr="00415BD0">
        <w:rPr>
          <w:rFonts w:asciiTheme="majorHAnsi" w:eastAsia="Times New Roman" w:hAnsiTheme="majorHAnsi" w:cstheme="majorHAnsi"/>
          <w:kern w:val="0"/>
          <w:sz w:val="26"/>
          <w:szCs w:val="26"/>
          <w:lang w:eastAsia="de-CH"/>
          <w14:ligatures w14:val="none"/>
        </w:rPr>
        <w:t xml:space="preserve"> </w:t>
      </w:r>
    </w:p>
    <w:p w14:paraId="2198B0A5" w14:textId="095C5BED" w:rsidR="00415BD0" w:rsidRDefault="00901658" w:rsidP="00415BD0">
      <w:pPr>
        <w:pStyle w:val="Listenabsatz"/>
        <w:numPr>
          <w:ilvl w:val="0"/>
          <w:numId w:val="7"/>
        </w:numPr>
        <w:spacing w:before="100" w:beforeAutospacing="1" w:after="100" w:afterAutospacing="1" w:line="240" w:lineRule="auto"/>
        <w:rPr>
          <w:rFonts w:asciiTheme="majorHAnsi" w:eastAsia="Times New Roman" w:hAnsiTheme="majorHAnsi" w:cstheme="majorHAnsi"/>
          <w:kern w:val="0"/>
          <w:sz w:val="26"/>
          <w:szCs w:val="26"/>
          <w:lang w:eastAsia="de-CH"/>
          <w14:ligatures w14:val="none"/>
        </w:rPr>
      </w:pPr>
      <w:r w:rsidRPr="00415BD0">
        <w:rPr>
          <w:rFonts w:asciiTheme="majorHAnsi" w:eastAsia="Times New Roman" w:hAnsiTheme="majorHAnsi" w:cstheme="majorHAnsi"/>
          <w:b/>
          <w:bCs/>
          <w:kern w:val="0"/>
          <w:sz w:val="26"/>
          <w:szCs w:val="26"/>
          <w:lang w:eastAsia="de-CH"/>
          <w14:ligatures w14:val="none"/>
        </w:rPr>
        <w:t>Drittens</w:t>
      </w:r>
      <w:r w:rsidRPr="00415BD0">
        <w:rPr>
          <w:rFonts w:asciiTheme="majorHAnsi" w:eastAsia="Times New Roman" w:hAnsiTheme="majorHAnsi" w:cstheme="majorHAnsi"/>
          <w:kern w:val="0"/>
          <w:sz w:val="26"/>
          <w:szCs w:val="26"/>
          <w:lang w:eastAsia="de-CH"/>
          <w14:ligatures w14:val="none"/>
        </w:rPr>
        <w:t xml:space="preserve"> </w:t>
      </w:r>
      <w:r w:rsidR="00A576A9" w:rsidRPr="00415BD0">
        <w:rPr>
          <w:rFonts w:asciiTheme="majorHAnsi" w:eastAsia="Times New Roman" w:hAnsiTheme="majorHAnsi" w:cstheme="majorHAnsi"/>
          <w:kern w:val="0"/>
          <w:sz w:val="26"/>
          <w:szCs w:val="26"/>
          <w:lang w:eastAsia="de-CH"/>
          <w14:ligatures w14:val="none"/>
        </w:rPr>
        <w:t xml:space="preserve">Um die Kardinalität auf der linken Seite (Kunde) zu bestimmen, geht man von der Menge aller Orte aus: An jedem Ort wohnen 0, 1 oder mehrere Kunden </w:t>
      </w:r>
      <w:r w:rsidR="00A576A9" w:rsidRPr="00415BD0">
        <w:rPr>
          <w:rFonts w:asciiTheme="majorHAnsi" w:eastAsia="Times New Roman" w:hAnsiTheme="majorHAnsi" w:cstheme="majorHAnsi"/>
          <w:b/>
          <w:bCs/>
          <w:kern w:val="0"/>
          <w:sz w:val="26"/>
          <w:szCs w:val="26"/>
          <w:lang w:eastAsia="de-CH"/>
          <w14:ligatures w14:val="none"/>
        </w:rPr>
        <w:t>-&gt;</w:t>
      </w:r>
      <w:r w:rsidR="00A576A9" w:rsidRPr="00415BD0">
        <w:rPr>
          <w:rFonts w:asciiTheme="majorHAnsi" w:eastAsia="Times New Roman" w:hAnsiTheme="majorHAnsi" w:cstheme="majorHAnsi"/>
          <w:kern w:val="0"/>
          <w:sz w:val="26"/>
          <w:szCs w:val="26"/>
          <w:lang w:eastAsia="de-CH"/>
          <w14:ligatures w14:val="none"/>
        </w:rPr>
        <w:t xml:space="preserve"> Kardinalität = mc.</w:t>
      </w:r>
    </w:p>
    <w:p w14:paraId="3F0DAF5F" w14:textId="31494F23" w:rsidR="009D0B99" w:rsidRDefault="009D0B99" w:rsidP="009D0B99">
      <w:pPr>
        <w:pStyle w:val="Listenabsatz"/>
        <w:numPr>
          <w:ilvl w:val="0"/>
          <w:numId w:val="7"/>
        </w:numPr>
        <w:spacing w:before="100" w:beforeAutospacing="1" w:after="100" w:afterAutospacing="1" w:line="240" w:lineRule="auto"/>
        <w:rPr>
          <w:rFonts w:asciiTheme="majorHAnsi" w:eastAsia="Times New Roman" w:hAnsiTheme="majorHAnsi" w:cstheme="majorHAnsi"/>
          <w:kern w:val="0"/>
          <w:sz w:val="26"/>
          <w:szCs w:val="26"/>
          <w:lang w:eastAsia="de-CH"/>
          <w14:ligatures w14:val="none"/>
        </w:rPr>
      </w:pPr>
      <w:r>
        <w:rPr>
          <w:rFonts w:asciiTheme="majorHAnsi" w:eastAsia="Times New Roman" w:hAnsiTheme="majorHAnsi" w:cstheme="majorHAnsi"/>
          <w:b/>
          <w:bCs/>
          <w:kern w:val="0"/>
          <w:sz w:val="26"/>
          <w:szCs w:val="26"/>
          <w:lang w:eastAsia="de-CH"/>
          <w14:ligatures w14:val="none"/>
        </w:rPr>
        <w:t>Demnach</w:t>
      </w:r>
      <w:r>
        <w:rPr>
          <w:rFonts w:asciiTheme="majorHAnsi" w:eastAsia="Times New Roman" w:hAnsiTheme="majorHAnsi" w:cstheme="majorHAnsi"/>
          <w:kern w:val="0"/>
          <w:sz w:val="26"/>
          <w:szCs w:val="26"/>
          <w:lang w:eastAsia="de-CH"/>
          <w14:ligatures w14:val="none"/>
        </w:rPr>
        <w:t xml:space="preserve"> ist die Beziehung mc:1</w:t>
      </w:r>
    </w:p>
    <w:p w14:paraId="5FEAC042" w14:textId="068D32E8" w:rsidR="003B11EC" w:rsidRPr="003B11EC" w:rsidRDefault="009D0B99" w:rsidP="003B11EC">
      <w:pPr>
        <w:pStyle w:val="StandardWeb"/>
        <w:rPr>
          <w:sz w:val="16"/>
          <w:szCs w:val="16"/>
        </w:rPr>
      </w:pPr>
      <w:r>
        <w:rPr>
          <w:rFonts w:asciiTheme="majorHAnsi" w:hAnsiTheme="majorHAnsi" w:cstheme="majorHAnsi"/>
          <w:sz w:val="26"/>
          <w:szCs w:val="26"/>
        </w:rPr>
        <w:t>!!! In Relationalen Datenbanken ist nur 1:1,1:m und m:mc möglich</w:t>
      </w:r>
      <w:r w:rsidR="003B11EC">
        <w:rPr>
          <w:rFonts w:asciiTheme="majorHAnsi" w:hAnsiTheme="majorHAnsi" w:cstheme="majorHAnsi"/>
          <w:sz w:val="26"/>
          <w:szCs w:val="26"/>
        </w:rPr>
        <w:t>. Um m:m Beziehungen darzustellen benötigt man eine Zwischentabelle</w:t>
      </w:r>
      <w:r>
        <w:rPr>
          <w:rFonts w:asciiTheme="majorHAnsi" w:hAnsiTheme="majorHAnsi" w:cstheme="majorHAnsi"/>
          <w:sz w:val="26"/>
          <w:szCs w:val="26"/>
        </w:rPr>
        <w:t xml:space="preserve"> </w:t>
      </w:r>
      <w:r w:rsidR="003B11EC" w:rsidRPr="000425C6">
        <w:rPr>
          <w:sz w:val="20"/>
          <w:szCs w:val="20"/>
        </w:rPr>
        <w:t xml:space="preserve">Eine m:m-Beziehung müssen wir mit einer Zwischentabelle abbilden. Wenn in einer Bestellung 10 Filme bestellt werden, dann gibt es in der Zwischentabelle 10 Eintragungen. Denn wir wollen nicht in der Tabelle </w:t>
      </w:r>
      <w:r w:rsidR="003B11EC" w:rsidRPr="000425C6">
        <w:rPr>
          <w:i/>
          <w:iCs/>
          <w:sz w:val="20"/>
          <w:szCs w:val="20"/>
        </w:rPr>
        <w:t>Bestellungen</w:t>
      </w:r>
      <w:r w:rsidR="003B11EC" w:rsidRPr="000425C6">
        <w:rPr>
          <w:sz w:val="20"/>
          <w:szCs w:val="20"/>
        </w:rPr>
        <w:t xml:space="preserve"> zehn Spalten mit Fremdschlüsseln haben. Das wäre unflexibel (was ist, wenn jemand 20 Filme bestellt?) und würde die Auswertungen wie in Excel </w:t>
      </w:r>
      <w:proofErr w:type="spellStart"/>
      <w:proofErr w:type="gramStart"/>
      <w:r w:rsidR="003B11EC" w:rsidRPr="000425C6">
        <w:rPr>
          <w:sz w:val="20"/>
          <w:szCs w:val="20"/>
        </w:rPr>
        <w:t>erschweren.Wenn</w:t>
      </w:r>
      <w:proofErr w:type="spellEnd"/>
      <w:proofErr w:type="gramEnd"/>
      <w:r w:rsidR="003B11EC" w:rsidRPr="000425C6">
        <w:rPr>
          <w:sz w:val="20"/>
          <w:szCs w:val="20"/>
        </w:rPr>
        <w:t xml:space="preserve"> ein Film von 12 verschiedenen Personen bestellt wird, dann gibt es 12 Bestellungen mit unterschiedlichem Datum und Betrag. Es wäre wiederum unflexibel und unpraktisch, die Bestellungen bei den Filmen festzuhalten (in diesem Fall wären das 12 Spalten mit Fremdschlüsseln).</w:t>
      </w:r>
    </w:p>
    <w:p w14:paraId="6D7554DB" w14:textId="78424AB3" w:rsidR="00415BD0" w:rsidRPr="009D0B99" w:rsidRDefault="00901658" w:rsidP="003B11EC">
      <w:pPr>
        <w:spacing w:before="100" w:beforeAutospacing="1" w:after="100" w:afterAutospacing="1" w:line="240" w:lineRule="auto"/>
        <w:rPr>
          <w:rFonts w:asciiTheme="majorHAnsi" w:eastAsia="Times New Roman" w:hAnsiTheme="majorHAnsi" w:cstheme="majorHAnsi"/>
          <w:kern w:val="0"/>
          <w:sz w:val="26"/>
          <w:szCs w:val="26"/>
          <w:lang w:eastAsia="de-CH"/>
          <w14:ligatures w14:val="none"/>
        </w:rPr>
      </w:pPr>
      <w:r w:rsidRPr="009D0B99">
        <w:rPr>
          <w:rFonts w:asciiTheme="majorHAnsi" w:eastAsia="Times New Roman" w:hAnsiTheme="majorHAnsi" w:cstheme="majorHAnsi"/>
          <w:b/>
          <w:bCs/>
          <w:kern w:val="0"/>
          <w:sz w:val="26"/>
          <w:szCs w:val="26"/>
          <w:lang w:eastAsia="de-CH"/>
          <w14:ligatures w14:val="none"/>
        </w:rPr>
        <w:t>UNSTRUKTURIERTE DATEN</w:t>
      </w:r>
      <w:r w:rsidRPr="009D0B99">
        <w:rPr>
          <w:rFonts w:asciiTheme="majorHAnsi" w:eastAsia="Times New Roman" w:hAnsiTheme="majorHAnsi" w:cstheme="majorHAnsi"/>
          <w:kern w:val="0"/>
          <w:sz w:val="26"/>
          <w:szCs w:val="26"/>
          <w:lang w:eastAsia="de-CH"/>
          <w14:ligatures w14:val="none"/>
        </w:rPr>
        <w:t xml:space="preserve"> können nicht in einer Tabelle organisiert werden, sondern brauchen meist eigene Software für die Organisation (</w:t>
      </w:r>
      <w:proofErr w:type="spellStart"/>
      <w:r w:rsidRPr="009D0B99">
        <w:rPr>
          <w:rFonts w:asciiTheme="majorHAnsi" w:eastAsia="Times New Roman" w:hAnsiTheme="majorHAnsi" w:cstheme="majorHAnsi"/>
          <w:kern w:val="0"/>
          <w:sz w:val="26"/>
          <w:szCs w:val="26"/>
          <w:lang w:eastAsia="de-CH"/>
          <w14:ligatures w14:val="none"/>
        </w:rPr>
        <w:t>zb</w:t>
      </w:r>
      <w:proofErr w:type="spellEnd"/>
      <w:r w:rsidRPr="009D0B99">
        <w:rPr>
          <w:rFonts w:asciiTheme="majorHAnsi" w:eastAsia="Times New Roman" w:hAnsiTheme="majorHAnsi" w:cstheme="majorHAnsi"/>
          <w:kern w:val="0"/>
          <w:sz w:val="26"/>
          <w:szCs w:val="26"/>
          <w:lang w:eastAsia="de-CH"/>
          <w14:ligatures w14:val="none"/>
        </w:rPr>
        <w:t xml:space="preserve">. Musik). </w:t>
      </w:r>
    </w:p>
    <w:p w14:paraId="03A48F6A" w14:textId="77777777" w:rsidR="00415BD0" w:rsidRPr="009D0B99" w:rsidRDefault="00901658" w:rsidP="009D0B99">
      <w:pPr>
        <w:pStyle w:val="Listenabsatz"/>
        <w:numPr>
          <w:ilvl w:val="0"/>
          <w:numId w:val="8"/>
        </w:numPr>
        <w:spacing w:before="100" w:beforeAutospacing="1" w:after="100" w:afterAutospacing="1" w:line="240" w:lineRule="auto"/>
        <w:rPr>
          <w:rFonts w:asciiTheme="majorHAnsi" w:eastAsia="Times New Roman" w:hAnsiTheme="majorHAnsi" w:cstheme="majorHAnsi"/>
          <w:kern w:val="0"/>
          <w:sz w:val="26"/>
          <w:szCs w:val="26"/>
          <w:lang w:eastAsia="de-CH"/>
          <w14:ligatures w14:val="none"/>
        </w:rPr>
      </w:pPr>
      <w:r w:rsidRPr="009D0B99">
        <w:rPr>
          <w:rFonts w:asciiTheme="majorHAnsi" w:eastAsia="Times New Roman" w:hAnsiTheme="majorHAnsi" w:cstheme="majorHAnsi"/>
          <w:b/>
          <w:bCs/>
          <w:kern w:val="0"/>
          <w:sz w:val="26"/>
          <w:szCs w:val="26"/>
          <w:lang w:eastAsia="de-CH"/>
          <w14:ligatures w14:val="none"/>
        </w:rPr>
        <w:t>Semistrukturierte Daten</w:t>
      </w:r>
      <w:r w:rsidRPr="009D0B99">
        <w:rPr>
          <w:rFonts w:asciiTheme="majorHAnsi" w:eastAsia="Times New Roman" w:hAnsiTheme="majorHAnsi" w:cstheme="majorHAnsi"/>
          <w:kern w:val="0"/>
          <w:sz w:val="26"/>
          <w:szCs w:val="26"/>
          <w:lang w:eastAsia="de-CH"/>
          <w14:ligatures w14:val="none"/>
        </w:rPr>
        <w:t xml:space="preserve"> haben zwar Struktur, diese ist jedoch von Objekt zu Objekt unterschiedlich, wie </w:t>
      </w:r>
      <w:proofErr w:type="spellStart"/>
      <w:r w:rsidRPr="009D0B99">
        <w:rPr>
          <w:rFonts w:asciiTheme="majorHAnsi" w:eastAsia="Times New Roman" w:hAnsiTheme="majorHAnsi" w:cstheme="majorHAnsi"/>
          <w:kern w:val="0"/>
          <w:sz w:val="26"/>
          <w:szCs w:val="26"/>
          <w:lang w:eastAsia="de-CH"/>
          <w14:ligatures w14:val="none"/>
        </w:rPr>
        <w:t>zb</w:t>
      </w:r>
      <w:proofErr w:type="spellEnd"/>
      <w:r w:rsidRPr="009D0B99">
        <w:rPr>
          <w:rFonts w:asciiTheme="majorHAnsi" w:eastAsia="Times New Roman" w:hAnsiTheme="majorHAnsi" w:cstheme="majorHAnsi"/>
          <w:kern w:val="0"/>
          <w:sz w:val="26"/>
          <w:szCs w:val="26"/>
          <w:lang w:eastAsia="de-CH"/>
          <w14:ligatures w14:val="none"/>
        </w:rPr>
        <w:t xml:space="preserve"> Word Dokumente.</w:t>
      </w:r>
    </w:p>
    <w:p w14:paraId="4028FE4F" w14:textId="77777777" w:rsidR="00415BD0" w:rsidRPr="009D0B99" w:rsidRDefault="00901658" w:rsidP="009D0B99">
      <w:pPr>
        <w:pStyle w:val="Listenabsatz"/>
        <w:numPr>
          <w:ilvl w:val="0"/>
          <w:numId w:val="8"/>
        </w:numPr>
        <w:spacing w:before="100" w:beforeAutospacing="1" w:after="100" w:afterAutospacing="1" w:line="240" w:lineRule="auto"/>
        <w:rPr>
          <w:rFonts w:asciiTheme="majorHAnsi" w:eastAsia="Times New Roman" w:hAnsiTheme="majorHAnsi" w:cstheme="majorHAnsi"/>
          <w:kern w:val="0"/>
          <w:sz w:val="26"/>
          <w:szCs w:val="26"/>
          <w:lang w:eastAsia="de-CH"/>
          <w14:ligatures w14:val="none"/>
        </w:rPr>
      </w:pPr>
      <w:r w:rsidRPr="009D0B99">
        <w:rPr>
          <w:rFonts w:asciiTheme="majorHAnsi" w:eastAsia="Times New Roman" w:hAnsiTheme="majorHAnsi" w:cstheme="majorHAnsi"/>
          <w:b/>
          <w:bCs/>
          <w:kern w:val="0"/>
          <w:sz w:val="26"/>
          <w:szCs w:val="26"/>
          <w:lang w:eastAsia="de-CH"/>
          <w14:ligatures w14:val="none"/>
        </w:rPr>
        <w:t>Strukturierte Daten</w:t>
      </w:r>
      <w:r w:rsidRPr="009D0B99">
        <w:rPr>
          <w:rFonts w:asciiTheme="majorHAnsi" w:eastAsia="Times New Roman" w:hAnsiTheme="majorHAnsi" w:cstheme="majorHAnsi"/>
          <w:kern w:val="0"/>
          <w:sz w:val="26"/>
          <w:szCs w:val="26"/>
          <w:lang w:eastAsia="de-CH"/>
          <w14:ligatures w14:val="none"/>
        </w:rPr>
        <w:t xml:space="preserve"> können in DBs gespeichert werden und haben ein vorgegebenes Format. </w:t>
      </w:r>
    </w:p>
    <w:p w14:paraId="44BDA8FC" w14:textId="45BAE0D3" w:rsidR="00415BD0" w:rsidRDefault="00901658" w:rsidP="000411B6">
      <w:pPr>
        <w:spacing w:before="100" w:beforeAutospacing="1" w:after="100" w:afterAutospacing="1" w:line="240" w:lineRule="auto"/>
        <w:contextualSpacing/>
        <w:rPr>
          <w:rFonts w:asciiTheme="majorHAnsi" w:eastAsia="Times New Roman" w:hAnsiTheme="majorHAnsi" w:cstheme="majorHAnsi"/>
          <w:kern w:val="0"/>
          <w:sz w:val="26"/>
          <w:szCs w:val="26"/>
          <w:lang w:eastAsia="de-CH"/>
          <w14:ligatures w14:val="none"/>
        </w:rPr>
      </w:pPr>
      <w:r w:rsidRPr="000411B6">
        <w:rPr>
          <w:rFonts w:asciiTheme="majorHAnsi" w:eastAsia="Times New Roman" w:hAnsiTheme="majorHAnsi" w:cstheme="majorHAnsi"/>
          <w:b/>
          <w:bCs/>
          <w:kern w:val="0"/>
          <w:sz w:val="26"/>
          <w:szCs w:val="26"/>
          <w:lang w:eastAsia="de-CH"/>
          <w14:ligatures w14:val="none"/>
        </w:rPr>
        <w:t xml:space="preserve">BEGRIFFE </w:t>
      </w:r>
      <w:r w:rsidRPr="000411B6">
        <w:rPr>
          <w:rFonts w:asciiTheme="majorHAnsi" w:eastAsia="Times New Roman" w:hAnsiTheme="majorHAnsi" w:cstheme="majorHAnsi"/>
          <w:kern w:val="0"/>
          <w:sz w:val="26"/>
          <w:szCs w:val="26"/>
          <w:lang w:eastAsia="de-CH"/>
          <w14:ligatures w14:val="none"/>
        </w:rPr>
        <w:t>Entitätstyp/Tabellendefinition</w:t>
      </w:r>
      <w:r w:rsidR="00BC3B51" w:rsidRPr="000411B6">
        <w:rPr>
          <w:rFonts w:asciiTheme="majorHAnsi" w:eastAsia="Times New Roman" w:hAnsiTheme="majorHAnsi" w:cstheme="majorHAnsi"/>
          <w:kern w:val="0"/>
          <w:sz w:val="26"/>
          <w:szCs w:val="26"/>
          <w:lang w:eastAsia="de-CH"/>
          <w14:ligatures w14:val="none"/>
        </w:rPr>
        <w:t xml:space="preserve"> </w:t>
      </w:r>
      <w:r w:rsidRPr="000411B6">
        <w:rPr>
          <w:rFonts w:asciiTheme="majorHAnsi" w:eastAsia="Times New Roman" w:hAnsiTheme="majorHAnsi" w:cstheme="majorHAnsi"/>
          <w:kern w:val="0"/>
          <w:sz w:val="26"/>
          <w:szCs w:val="26"/>
          <w:lang w:eastAsia="de-CH"/>
          <w14:ligatures w14:val="none"/>
        </w:rPr>
        <w:t>= Der Name einer Tabelle</w:t>
      </w:r>
      <w:r w:rsidR="00BC3B51" w:rsidRPr="000411B6">
        <w:rPr>
          <w:rFonts w:asciiTheme="majorHAnsi" w:eastAsia="Times New Roman" w:hAnsiTheme="majorHAnsi" w:cstheme="majorHAnsi"/>
          <w:kern w:val="0"/>
          <w:sz w:val="26"/>
          <w:szCs w:val="26"/>
          <w:lang w:eastAsia="de-CH"/>
          <w14:ligatures w14:val="none"/>
        </w:rPr>
        <w:t xml:space="preserve">. Entität/Tupel = Eine Zeile. Entitätsmenge/Tabelle = Die Menge aller Datenobjekte mit </w:t>
      </w:r>
      <w:proofErr w:type="gramStart"/>
      <w:r w:rsidR="00BC3B51" w:rsidRPr="000411B6">
        <w:rPr>
          <w:rFonts w:asciiTheme="majorHAnsi" w:eastAsia="Times New Roman" w:hAnsiTheme="majorHAnsi" w:cstheme="majorHAnsi"/>
          <w:kern w:val="0"/>
          <w:sz w:val="26"/>
          <w:szCs w:val="26"/>
          <w:lang w:eastAsia="de-CH"/>
          <w14:ligatures w14:val="none"/>
        </w:rPr>
        <w:t>dem selben</w:t>
      </w:r>
      <w:proofErr w:type="gramEnd"/>
      <w:r w:rsidR="00BC3B51" w:rsidRPr="000411B6">
        <w:rPr>
          <w:rFonts w:asciiTheme="majorHAnsi" w:eastAsia="Times New Roman" w:hAnsiTheme="majorHAnsi" w:cstheme="majorHAnsi"/>
          <w:kern w:val="0"/>
          <w:sz w:val="26"/>
          <w:szCs w:val="26"/>
          <w:lang w:eastAsia="de-CH"/>
          <w14:ligatures w14:val="none"/>
        </w:rPr>
        <w:t xml:space="preserve"> Entitätstyp sprich alle Datensätze einer Tabelle. Attribut/Merkmal = Die Spalten. Datentypen = String/</w:t>
      </w:r>
      <w:proofErr w:type="spellStart"/>
      <w:r w:rsidR="00BC3B51" w:rsidRPr="000411B6">
        <w:rPr>
          <w:rFonts w:asciiTheme="majorHAnsi" w:eastAsia="Times New Roman" w:hAnsiTheme="majorHAnsi" w:cstheme="majorHAnsi"/>
          <w:kern w:val="0"/>
          <w:sz w:val="26"/>
          <w:szCs w:val="26"/>
          <w:lang w:eastAsia="de-CH"/>
          <w14:ligatures w14:val="none"/>
        </w:rPr>
        <w:t>Int</w:t>
      </w:r>
      <w:proofErr w:type="spellEnd"/>
      <w:r w:rsidR="00BC3B51" w:rsidRPr="000411B6">
        <w:rPr>
          <w:rFonts w:asciiTheme="majorHAnsi" w:eastAsia="Times New Roman" w:hAnsiTheme="majorHAnsi" w:cstheme="majorHAnsi"/>
          <w:kern w:val="0"/>
          <w:sz w:val="26"/>
          <w:szCs w:val="26"/>
          <w:lang w:eastAsia="de-CH"/>
          <w14:ligatures w14:val="none"/>
        </w:rPr>
        <w:t xml:space="preserve">/etc. Wertebereich/Domäne = Der zugelassene Bereich eines Wertes </w:t>
      </w:r>
      <w:proofErr w:type="spellStart"/>
      <w:r w:rsidR="00BC3B51" w:rsidRPr="000411B6">
        <w:rPr>
          <w:rFonts w:asciiTheme="majorHAnsi" w:eastAsia="Times New Roman" w:hAnsiTheme="majorHAnsi" w:cstheme="majorHAnsi"/>
          <w:kern w:val="0"/>
          <w:sz w:val="26"/>
          <w:szCs w:val="26"/>
          <w:lang w:eastAsia="de-CH"/>
          <w14:ligatures w14:val="none"/>
        </w:rPr>
        <w:t>zb</w:t>
      </w:r>
      <w:proofErr w:type="spellEnd"/>
      <w:r w:rsidR="00BC3B51" w:rsidRPr="000411B6">
        <w:rPr>
          <w:rFonts w:asciiTheme="majorHAnsi" w:eastAsia="Times New Roman" w:hAnsiTheme="majorHAnsi" w:cstheme="majorHAnsi"/>
          <w:kern w:val="0"/>
          <w:sz w:val="26"/>
          <w:szCs w:val="26"/>
          <w:lang w:eastAsia="de-CH"/>
          <w14:ligatures w14:val="none"/>
        </w:rPr>
        <w:t>. Postleitzahl muss vierstellig sein. Attributwert = Der genaue Wert eines Attributes einer Entität, also der Wert einer Zelle der Tabelle.</w:t>
      </w:r>
      <w:r w:rsidR="009D0B99">
        <w:rPr>
          <w:rFonts w:asciiTheme="majorHAnsi" w:eastAsia="Times New Roman" w:hAnsiTheme="majorHAnsi" w:cstheme="majorHAnsi"/>
          <w:kern w:val="0"/>
          <w:sz w:val="26"/>
          <w:szCs w:val="26"/>
          <w:lang w:eastAsia="de-CH"/>
          <w14:ligatures w14:val="none"/>
        </w:rPr>
        <w:t xml:space="preserve"> Primärtabelle = die Tabelle mit den Primärschlüsselwerten, auf die in der Detailtabelle verwiesen wird. Detailtabelle </w:t>
      </w:r>
      <w:proofErr w:type="gramStart"/>
      <w:r w:rsidR="009D0B99">
        <w:rPr>
          <w:rFonts w:asciiTheme="majorHAnsi" w:eastAsia="Times New Roman" w:hAnsiTheme="majorHAnsi" w:cstheme="majorHAnsi"/>
          <w:kern w:val="0"/>
          <w:sz w:val="26"/>
          <w:szCs w:val="26"/>
          <w:lang w:eastAsia="de-CH"/>
          <w14:ligatures w14:val="none"/>
        </w:rPr>
        <w:t xml:space="preserve">= </w:t>
      </w:r>
      <w:r w:rsidR="00BC3B51" w:rsidRPr="000411B6">
        <w:rPr>
          <w:rFonts w:asciiTheme="majorHAnsi" w:eastAsia="Times New Roman" w:hAnsiTheme="majorHAnsi" w:cstheme="majorHAnsi"/>
          <w:kern w:val="0"/>
          <w:sz w:val="26"/>
          <w:szCs w:val="26"/>
          <w:lang w:eastAsia="de-CH"/>
          <w14:ligatures w14:val="none"/>
        </w:rPr>
        <w:t xml:space="preserve"> </w:t>
      </w:r>
      <w:r w:rsidR="009D0B99">
        <w:rPr>
          <w:rFonts w:asciiTheme="majorHAnsi" w:eastAsia="Times New Roman" w:hAnsiTheme="majorHAnsi" w:cstheme="majorHAnsi"/>
          <w:kern w:val="0"/>
          <w:sz w:val="26"/>
          <w:szCs w:val="26"/>
          <w:lang w:eastAsia="de-CH"/>
          <w14:ligatures w14:val="none"/>
        </w:rPr>
        <w:t>Die</w:t>
      </w:r>
      <w:proofErr w:type="gramEnd"/>
      <w:r w:rsidR="009D0B99">
        <w:rPr>
          <w:rFonts w:asciiTheme="majorHAnsi" w:eastAsia="Times New Roman" w:hAnsiTheme="majorHAnsi" w:cstheme="majorHAnsi"/>
          <w:kern w:val="0"/>
          <w:sz w:val="26"/>
          <w:szCs w:val="26"/>
          <w:lang w:eastAsia="de-CH"/>
          <w14:ligatures w14:val="none"/>
        </w:rPr>
        <w:t xml:space="preserve"> Tabelle mit dem Fremdschlüsselwerten, die auf die Primärschlüsselwerte der Primärtabelle verweisen.</w:t>
      </w:r>
      <w:r w:rsidR="003B11EC">
        <w:rPr>
          <w:rFonts w:asciiTheme="majorHAnsi" w:eastAsia="Times New Roman" w:hAnsiTheme="majorHAnsi" w:cstheme="majorHAnsi"/>
          <w:kern w:val="0"/>
          <w:sz w:val="26"/>
          <w:szCs w:val="26"/>
          <w:lang w:eastAsia="de-CH"/>
          <w14:ligatures w14:val="none"/>
        </w:rPr>
        <w:t xml:space="preserve"> Konsistenz = Die Freiheit von Wiedersprüchen in einer Datenbank, wenn alle Redundanzen beseitigt sind // Konsistenz = Die Übereinstimmung von an verschiedenen Stellen gespeicherte Daten oder des Bezuges zwischen Daten in der DB</w:t>
      </w:r>
      <w:r w:rsidR="000425C6">
        <w:rPr>
          <w:rFonts w:asciiTheme="majorHAnsi" w:eastAsia="Times New Roman" w:hAnsiTheme="majorHAnsi" w:cstheme="majorHAnsi"/>
          <w:kern w:val="0"/>
          <w:sz w:val="26"/>
          <w:szCs w:val="26"/>
          <w:lang w:eastAsia="de-CH"/>
          <w14:ligatures w14:val="none"/>
        </w:rPr>
        <w:t xml:space="preserve">. Zwischentabelle = eine Tabelle die </w:t>
      </w:r>
      <w:proofErr w:type="gramStart"/>
      <w:r w:rsidR="000425C6">
        <w:rPr>
          <w:rFonts w:asciiTheme="majorHAnsi" w:eastAsia="Times New Roman" w:hAnsiTheme="majorHAnsi" w:cstheme="majorHAnsi"/>
          <w:kern w:val="0"/>
          <w:sz w:val="26"/>
          <w:szCs w:val="26"/>
          <w:lang w:eastAsia="de-CH"/>
          <w14:ligatures w14:val="none"/>
        </w:rPr>
        <w:t>zum erstellen</w:t>
      </w:r>
      <w:proofErr w:type="gramEnd"/>
      <w:r w:rsidR="000425C6">
        <w:rPr>
          <w:rFonts w:asciiTheme="majorHAnsi" w:eastAsia="Times New Roman" w:hAnsiTheme="majorHAnsi" w:cstheme="majorHAnsi"/>
          <w:kern w:val="0"/>
          <w:sz w:val="26"/>
          <w:szCs w:val="26"/>
          <w:lang w:eastAsia="de-CH"/>
          <w14:ligatures w14:val="none"/>
        </w:rPr>
        <w:t xml:space="preserve"> von DBs mit m:m Beziehung gebraucht wird.</w:t>
      </w:r>
    </w:p>
    <w:p w14:paraId="1B4B7D6D" w14:textId="708E87ED" w:rsidR="000411B6" w:rsidRPr="00415BD0" w:rsidRDefault="000425C6" w:rsidP="000411B6">
      <w:pPr>
        <w:spacing w:before="100" w:beforeAutospacing="1" w:after="100" w:afterAutospacing="1" w:line="240" w:lineRule="auto"/>
        <w:contextualSpacing/>
        <w:rPr>
          <w:rFonts w:asciiTheme="majorHAnsi" w:eastAsia="Times New Roman" w:hAnsiTheme="majorHAnsi" w:cstheme="majorHAnsi"/>
          <w:kern w:val="0"/>
          <w:sz w:val="26"/>
          <w:szCs w:val="26"/>
          <w:lang w:eastAsia="de-CH"/>
          <w14:ligatures w14:val="none"/>
        </w:rPr>
      </w:pPr>
      <w:r>
        <w:rPr>
          <w:rFonts w:asciiTheme="majorHAnsi" w:hAnsiTheme="majorHAnsi" w:cstheme="majorHAnsi"/>
          <w:b/>
          <w:bCs/>
          <w:sz w:val="26"/>
          <w:szCs w:val="26"/>
        </w:rPr>
        <w:lastRenderedPageBreak/>
        <w:t xml:space="preserve">Konsistenzgarantie durch </w:t>
      </w:r>
      <w:r w:rsidR="00BC3B51" w:rsidRPr="000411B6">
        <w:rPr>
          <w:rFonts w:asciiTheme="majorHAnsi" w:hAnsiTheme="majorHAnsi" w:cstheme="majorHAnsi"/>
          <w:b/>
          <w:bCs/>
          <w:sz w:val="26"/>
          <w:szCs w:val="26"/>
        </w:rPr>
        <w:t>ACID</w:t>
      </w:r>
      <w:r w:rsidR="00BC3B51" w:rsidRPr="000411B6">
        <w:rPr>
          <w:rFonts w:asciiTheme="majorHAnsi" w:hAnsiTheme="majorHAnsi" w:cstheme="majorHAnsi"/>
          <w:sz w:val="26"/>
          <w:szCs w:val="26"/>
        </w:rPr>
        <w:t xml:space="preserve"> steht für </w:t>
      </w:r>
      <w:proofErr w:type="spellStart"/>
      <w:r w:rsidR="00BC3B51" w:rsidRPr="000411B6">
        <w:rPr>
          <w:rStyle w:val="Fett"/>
          <w:rFonts w:asciiTheme="majorHAnsi" w:hAnsiTheme="majorHAnsi" w:cstheme="majorHAnsi"/>
          <w:sz w:val="26"/>
          <w:szCs w:val="26"/>
        </w:rPr>
        <w:t>A</w:t>
      </w:r>
      <w:r w:rsidR="00BC3B51" w:rsidRPr="000411B6">
        <w:rPr>
          <w:rFonts w:asciiTheme="majorHAnsi" w:hAnsiTheme="majorHAnsi" w:cstheme="majorHAnsi"/>
          <w:sz w:val="26"/>
          <w:szCs w:val="26"/>
        </w:rPr>
        <w:t>tomicity</w:t>
      </w:r>
      <w:proofErr w:type="spellEnd"/>
      <w:r w:rsidR="00BC3B51" w:rsidRPr="000411B6">
        <w:rPr>
          <w:rFonts w:asciiTheme="majorHAnsi" w:hAnsiTheme="majorHAnsi" w:cstheme="majorHAnsi"/>
          <w:sz w:val="26"/>
          <w:szCs w:val="26"/>
        </w:rPr>
        <w:t xml:space="preserve"> (</w:t>
      </w:r>
      <w:proofErr w:type="spellStart"/>
      <w:r w:rsidR="00BC3B51" w:rsidRPr="000411B6">
        <w:rPr>
          <w:rFonts w:asciiTheme="majorHAnsi" w:hAnsiTheme="majorHAnsi" w:cstheme="majorHAnsi"/>
          <w:sz w:val="26"/>
          <w:szCs w:val="26"/>
        </w:rPr>
        <w:t>Atomarität</w:t>
      </w:r>
      <w:proofErr w:type="spellEnd"/>
      <w:r w:rsidR="00BC3B51" w:rsidRPr="000411B6">
        <w:rPr>
          <w:rFonts w:asciiTheme="majorHAnsi" w:hAnsiTheme="majorHAnsi" w:cstheme="majorHAnsi"/>
          <w:sz w:val="26"/>
          <w:szCs w:val="26"/>
        </w:rPr>
        <w:t xml:space="preserve">), </w:t>
      </w:r>
      <w:r w:rsidR="00BC3B51" w:rsidRPr="000411B6">
        <w:rPr>
          <w:rStyle w:val="Fett"/>
          <w:rFonts w:asciiTheme="majorHAnsi" w:hAnsiTheme="majorHAnsi" w:cstheme="majorHAnsi"/>
          <w:sz w:val="26"/>
          <w:szCs w:val="26"/>
        </w:rPr>
        <w:t>C</w:t>
      </w:r>
      <w:r w:rsidR="00BC3B51" w:rsidRPr="000411B6">
        <w:rPr>
          <w:rFonts w:asciiTheme="majorHAnsi" w:hAnsiTheme="majorHAnsi" w:cstheme="majorHAnsi"/>
          <w:sz w:val="26"/>
          <w:szCs w:val="26"/>
        </w:rPr>
        <w:t xml:space="preserve">onsistency (Konsistenz), </w:t>
      </w:r>
      <w:r w:rsidR="00BC3B51" w:rsidRPr="000411B6">
        <w:rPr>
          <w:rStyle w:val="Fett"/>
          <w:rFonts w:asciiTheme="majorHAnsi" w:hAnsiTheme="majorHAnsi" w:cstheme="majorHAnsi"/>
          <w:sz w:val="26"/>
          <w:szCs w:val="26"/>
        </w:rPr>
        <w:t>I</w:t>
      </w:r>
      <w:r w:rsidR="00BC3B51" w:rsidRPr="000411B6">
        <w:rPr>
          <w:rFonts w:asciiTheme="majorHAnsi" w:hAnsiTheme="majorHAnsi" w:cstheme="majorHAnsi"/>
          <w:sz w:val="26"/>
          <w:szCs w:val="26"/>
        </w:rPr>
        <w:t xml:space="preserve">solation, </w:t>
      </w:r>
      <w:proofErr w:type="spellStart"/>
      <w:r w:rsidR="00BC3B51" w:rsidRPr="000411B6">
        <w:rPr>
          <w:rStyle w:val="Fett"/>
          <w:rFonts w:asciiTheme="majorHAnsi" w:hAnsiTheme="majorHAnsi" w:cstheme="majorHAnsi"/>
          <w:sz w:val="26"/>
          <w:szCs w:val="26"/>
        </w:rPr>
        <w:t>D</w:t>
      </w:r>
      <w:r w:rsidR="00BC3B51" w:rsidRPr="000411B6">
        <w:rPr>
          <w:rFonts w:asciiTheme="majorHAnsi" w:hAnsiTheme="majorHAnsi" w:cstheme="majorHAnsi"/>
          <w:sz w:val="26"/>
          <w:szCs w:val="26"/>
        </w:rPr>
        <w:t>urability</w:t>
      </w:r>
      <w:proofErr w:type="spellEnd"/>
      <w:r w:rsidR="00BC3B51" w:rsidRPr="000411B6">
        <w:rPr>
          <w:rFonts w:asciiTheme="majorHAnsi" w:hAnsiTheme="majorHAnsi" w:cstheme="majorHAnsi"/>
          <w:sz w:val="26"/>
          <w:szCs w:val="26"/>
        </w:rPr>
        <w:t xml:space="preserve"> (Dauerhaftigkeit).</w:t>
      </w:r>
      <w:r w:rsidR="00BC3B51" w:rsidRPr="000411B6">
        <w:rPr>
          <w:rFonts w:asciiTheme="majorHAnsi" w:eastAsia="Times New Roman" w:hAnsiTheme="majorHAnsi" w:cstheme="majorHAnsi"/>
          <w:color w:val="000000"/>
          <w:kern w:val="0"/>
          <w:sz w:val="26"/>
          <w:szCs w:val="26"/>
          <w:lang w:eastAsia="de-CH"/>
          <w14:ligatures w14:val="none"/>
        </w:rPr>
        <w:t xml:space="preserve"> </w:t>
      </w:r>
      <w:r w:rsidR="00BC3B51" w:rsidRPr="000411B6">
        <w:rPr>
          <w:rFonts w:asciiTheme="majorHAnsi" w:eastAsia="Times New Roman" w:hAnsiTheme="majorHAnsi" w:cstheme="majorHAnsi"/>
          <w:b/>
          <w:bCs/>
          <w:color w:val="000000"/>
          <w:kern w:val="0"/>
          <w:sz w:val="26"/>
          <w:szCs w:val="26"/>
          <w:lang w:eastAsia="de-CH"/>
          <w14:ligatures w14:val="none"/>
        </w:rPr>
        <w:t xml:space="preserve">ANOMALIEN </w:t>
      </w:r>
      <w:r w:rsidR="00BC3B51" w:rsidRPr="000411B6">
        <w:rPr>
          <w:rFonts w:asciiTheme="majorHAnsi" w:eastAsia="Times New Roman" w:hAnsiTheme="majorHAnsi" w:cstheme="majorHAnsi"/>
          <w:color w:val="000000"/>
          <w:kern w:val="0"/>
          <w:sz w:val="26"/>
          <w:szCs w:val="26"/>
          <w:lang w:eastAsia="de-CH"/>
          <w14:ligatures w14:val="none"/>
        </w:rPr>
        <w:t xml:space="preserve">sind: </w:t>
      </w:r>
      <w:r w:rsidR="00BC3B51" w:rsidRPr="000411B6">
        <w:rPr>
          <w:rFonts w:asciiTheme="majorHAnsi" w:eastAsia="Times New Roman" w:hAnsiTheme="majorHAnsi" w:cstheme="majorHAnsi"/>
          <w:b/>
          <w:bCs/>
          <w:color w:val="000000"/>
          <w:kern w:val="0"/>
          <w:sz w:val="26"/>
          <w:szCs w:val="26"/>
          <w:lang w:eastAsia="de-CH"/>
          <w14:ligatures w14:val="none"/>
        </w:rPr>
        <w:t>Update-Anomalie</w:t>
      </w:r>
      <w:r w:rsidR="00BC3B51" w:rsidRPr="000411B6">
        <w:rPr>
          <w:rFonts w:asciiTheme="majorHAnsi" w:eastAsia="Times New Roman" w:hAnsiTheme="majorHAnsi" w:cstheme="majorHAnsi"/>
          <w:color w:val="000000"/>
          <w:kern w:val="0"/>
          <w:sz w:val="26"/>
          <w:szCs w:val="26"/>
          <w:lang w:eastAsia="de-CH"/>
          <w14:ligatures w14:val="none"/>
        </w:rPr>
        <w:t xml:space="preserve">, wenn gleiche Daten unterschiedlich </w:t>
      </w:r>
      <w:proofErr w:type="gramStart"/>
      <w:r w:rsidR="00BC3B51" w:rsidRPr="000411B6">
        <w:rPr>
          <w:rFonts w:asciiTheme="majorHAnsi" w:eastAsia="Times New Roman" w:hAnsiTheme="majorHAnsi" w:cstheme="majorHAnsi"/>
          <w:color w:val="000000"/>
          <w:kern w:val="0"/>
          <w:sz w:val="26"/>
          <w:szCs w:val="26"/>
          <w:lang w:eastAsia="de-CH"/>
          <w14:ligatures w14:val="none"/>
        </w:rPr>
        <w:t>benennt</w:t>
      </w:r>
      <w:proofErr w:type="gramEnd"/>
      <w:r w:rsidR="00BC3B51" w:rsidRPr="000411B6">
        <w:rPr>
          <w:rFonts w:asciiTheme="majorHAnsi" w:eastAsia="Times New Roman" w:hAnsiTheme="majorHAnsi" w:cstheme="majorHAnsi"/>
          <w:color w:val="000000"/>
          <w:kern w:val="0"/>
          <w:sz w:val="26"/>
          <w:szCs w:val="26"/>
          <w:lang w:eastAsia="de-CH"/>
          <w14:ligatures w14:val="none"/>
        </w:rPr>
        <w:t xml:space="preserve"> werden und dadurch bei Updates nur Teile der DB verändert werden. </w:t>
      </w:r>
      <w:r w:rsidR="00BC3B51" w:rsidRPr="000411B6">
        <w:rPr>
          <w:rFonts w:asciiTheme="majorHAnsi" w:eastAsia="Times New Roman" w:hAnsiTheme="majorHAnsi" w:cstheme="majorHAnsi"/>
          <w:b/>
          <w:bCs/>
          <w:color w:val="000000"/>
          <w:kern w:val="0"/>
          <w:sz w:val="26"/>
          <w:szCs w:val="26"/>
          <w:lang w:eastAsia="de-CH"/>
          <w14:ligatures w14:val="none"/>
        </w:rPr>
        <w:t>Delete-Anomalie</w:t>
      </w:r>
      <w:r w:rsidR="00BC3B51" w:rsidRPr="000411B6">
        <w:rPr>
          <w:rFonts w:asciiTheme="majorHAnsi" w:eastAsia="Times New Roman" w:hAnsiTheme="majorHAnsi" w:cstheme="majorHAnsi"/>
          <w:color w:val="000000"/>
          <w:kern w:val="0"/>
          <w:sz w:val="26"/>
          <w:szCs w:val="26"/>
          <w:lang w:eastAsia="de-CH"/>
          <w14:ligatures w14:val="none"/>
        </w:rPr>
        <w:t xml:space="preserve">, wenn beim Löschen einer Entität ungewollt auch andere Informationen verloren gehen. </w:t>
      </w:r>
      <w:r w:rsidR="00BC3B51" w:rsidRPr="000411B6">
        <w:rPr>
          <w:rFonts w:asciiTheme="majorHAnsi" w:eastAsia="Times New Roman" w:hAnsiTheme="majorHAnsi" w:cstheme="majorHAnsi"/>
          <w:b/>
          <w:bCs/>
          <w:color w:val="000000"/>
          <w:kern w:val="0"/>
          <w:sz w:val="26"/>
          <w:szCs w:val="26"/>
          <w:lang w:eastAsia="de-CH"/>
          <w14:ligatures w14:val="none"/>
        </w:rPr>
        <w:t>Insert-Anomalie</w:t>
      </w:r>
      <w:r w:rsidR="00BC3B51" w:rsidRPr="000411B6">
        <w:rPr>
          <w:rFonts w:asciiTheme="majorHAnsi" w:eastAsia="Times New Roman" w:hAnsiTheme="majorHAnsi" w:cstheme="majorHAnsi"/>
          <w:color w:val="000000"/>
          <w:kern w:val="0"/>
          <w:sz w:val="26"/>
          <w:szCs w:val="26"/>
          <w:lang w:eastAsia="de-CH"/>
          <w14:ligatures w14:val="none"/>
        </w:rPr>
        <w:t>, wenn Attribute fehlen, mehrere Primärschlüssel dieselbe Information tragen oder ein Objekt mehrere Schlüssel trägt.</w:t>
      </w:r>
      <w:r w:rsidR="000411B6" w:rsidRPr="000411B6">
        <w:rPr>
          <w:rFonts w:asciiTheme="majorHAnsi" w:eastAsia="Times New Roman" w:hAnsiTheme="majorHAnsi" w:cstheme="majorHAnsi"/>
          <w:color w:val="000000"/>
          <w:kern w:val="0"/>
          <w:sz w:val="26"/>
          <w:szCs w:val="26"/>
          <w:lang w:eastAsia="de-CH"/>
          <w14:ligatures w14:val="none"/>
        </w:rPr>
        <w:t xml:space="preserve"> </w:t>
      </w:r>
    </w:p>
    <w:p w14:paraId="300A6BF8" w14:textId="23286A86" w:rsidR="00415BD0" w:rsidRDefault="000411B6" w:rsidP="000411B6">
      <w:pPr>
        <w:spacing w:before="100" w:beforeAutospacing="1" w:after="100" w:afterAutospacing="1" w:line="240" w:lineRule="auto"/>
        <w:contextualSpacing/>
        <w:rPr>
          <w:rFonts w:asciiTheme="majorHAnsi" w:eastAsia="Times New Roman" w:hAnsiTheme="majorHAnsi" w:cstheme="majorHAnsi"/>
          <w:b/>
          <w:bCs/>
          <w:color w:val="000000"/>
          <w:kern w:val="0"/>
          <w:sz w:val="26"/>
          <w:szCs w:val="26"/>
          <w:lang w:eastAsia="de-CH"/>
          <w14:ligatures w14:val="none"/>
        </w:rPr>
      </w:pPr>
      <w:r w:rsidRPr="000411B6">
        <w:rPr>
          <w:rFonts w:asciiTheme="majorHAnsi" w:eastAsia="Times New Roman" w:hAnsiTheme="majorHAnsi" w:cstheme="majorHAnsi"/>
          <w:b/>
          <w:bCs/>
          <w:color w:val="000000"/>
          <w:kern w:val="0"/>
          <w:sz w:val="26"/>
          <w:szCs w:val="26"/>
          <w:lang w:eastAsia="de-CH"/>
          <w14:ligatures w14:val="none"/>
        </w:rPr>
        <w:t>ABHÄNGIGKEITEN</w:t>
      </w:r>
      <w:r w:rsidR="000425C6" w:rsidRPr="000425C6">
        <w:rPr>
          <w:rFonts w:asciiTheme="majorHAnsi" w:hAnsiTheme="majorHAnsi" w:cstheme="majorHAnsi"/>
          <w:sz w:val="26"/>
          <w:szCs w:val="26"/>
        </w:rPr>
        <w:drawing>
          <wp:inline distT="0" distB="0" distL="0" distR="0" wp14:anchorId="608B61AE" wp14:editId="372A1B38">
            <wp:extent cx="7560310" cy="1974215"/>
            <wp:effectExtent l="0" t="0" r="2540" b="6985"/>
            <wp:docPr id="1930556"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56" name="Grafik 1" descr="Ein Bild, das Text, Screenshot, Schrift, Zahl enthält.&#10;&#10;Automatisch generierte Beschreibung"/>
                    <pic:cNvPicPr/>
                  </pic:nvPicPr>
                  <pic:blipFill>
                    <a:blip r:embed="rId5"/>
                    <a:stretch>
                      <a:fillRect/>
                    </a:stretch>
                  </pic:blipFill>
                  <pic:spPr>
                    <a:xfrm>
                      <a:off x="0" y="0"/>
                      <a:ext cx="7560310" cy="1974215"/>
                    </a:xfrm>
                    <a:prstGeom prst="rect">
                      <a:avLst/>
                    </a:prstGeom>
                  </pic:spPr>
                </pic:pic>
              </a:graphicData>
            </a:graphic>
          </wp:inline>
        </w:drawing>
      </w:r>
    </w:p>
    <w:p w14:paraId="5FC72C27" w14:textId="77777777" w:rsidR="00415BD0" w:rsidRDefault="000411B6" w:rsidP="00415BD0">
      <w:pPr>
        <w:pStyle w:val="Listenabsatz"/>
        <w:numPr>
          <w:ilvl w:val="0"/>
          <w:numId w:val="6"/>
        </w:numPr>
        <w:spacing w:before="100" w:beforeAutospacing="1" w:after="100" w:afterAutospacing="1" w:line="240" w:lineRule="auto"/>
        <w:rPr>
          <w:rFonts w:asciiTheme="majorHAnsi" w:hAnsiTheme="majorHAnsi" w:cstheme="majorHAnsi"/>
          <w:sz w:val="26"/>
          <w:szCs w:val="26"/>
        </w:rPr>
      </w:pPr>
      <w:r w:rsidRPr="00415BD0">
        <w:rPr>
          <w:rStyle w:val="Fett"/>
          <w:rFonts w:asciiTheme="majorHAnsi" w:hAnsiTheme="majorHAnsi" w:cstheme="majorHAnsi"/>
          <w:sz w:val="26"/>
          <w:szCs w:val="26"/>
        </w:rPr>
        <w:t>funktionale Abhängigkeit</w:t>
      </w:r>
      <w:r w:rsidRPr="00415BD0">
        <w:rPr>
          <w:rFonts w:asciiTheme="majorHAnsi" w:hAnsiTheme="majorHAnsi" w:cstheme="majorHAnsi"/>
          <w:sz w:val="26"/>
          <w:szCs w:val="26"/>
        </w:rPr>
        <w:t xml:space="preserve"> liegt dann vor, wenn ein Nichtschlüsselattribut nur von einem Teil der Attribute eines zusammengesetzten Schlüsselkandidaten funktional abhängig ist.</w:t>
      </w:r>
      <w:r w:rsidRPr="00415BD0">
        <w:rPr>
          <w:rFonts w:asciiTheme="majorHAnsi" w:hAnsiTheme="majorHAnsi" w:cstheme="majorHAnsi"/>
          <w:sz w:val="26"/>
          <w:szCs w:val="26"/>
        </w:rPr>
        <w:t xml:space="preserve"> </w:t>
      </w:r>
      <w:r w:rsidRPr="00415BD0">
        <w:rPr>
          <w:rFonts w:asciiTheme="majorHAnsi" w:hAnsiTheme="majorHAnsi" w:cstheme="majorHAnsi"/>
          <w:sz w:val="26"/>
          <w:szCs w:val="26"/>
        </w:rPr>
        <w:t xml:space="preserve">Beispiel: Das Datum ist funktional abhängig von der Rechnungsnummer </w:t>
      </w:r>
      <w:proofErr w:type="spellStart"/>
      <w:r w:rsidRPr="00415BD0">
        <w:rPr>
          <w:rFonts w:asciiTheme="majorHAnsi" w:hAnsiTheme="majorHAnsi" w:cstheme="majorHAnsi"/>
          <w:i/>
          <w:iCs/>
          <w:sz w:val="26"/>
          <w:szCs w:val="26"/>
        </w:rPr>
        <w:t>RNr</w:t>
      </w:r>
      <w:proofErr w:type="spellEnd"/>
      <w:r w:rsidRPr="00415BD0">
        <w:rPr>
          <w:rFonts w:asciiTheme="majorHAnsi" w:hAnsiTheme="majorHAnsi" w:cstheme="majorHAnsi"/>
          <w:sz w:val="26"/>
          <w:szCs w:val="26"/>
        </w:rPr>
        <w:t xml:space="preserve">, nicht aber vom gesamten Schlüssel </w:t>
      </w:r>
      <w:proofErr w:type="spellStart"/>
      <w:r w:rsidRPr="00415BD0">
        <w:rPr>
          <w:rFonts w:asciiTheme="majorHAnsi" w:hAnsiTheme="majorHAnsi" w:cstheme="majorHAnsi"/>
          <w:i/>
          <w:iCs/>
          <w:sz w:val="26"/>
          <w:szCs w:val="26"/>
        </w:rPr>
        <w:t>RNr</w:t>
      </w:r>
      <w:proofErr w:type="spellEnd"/>
      <w:r w:rsidRPr="00415BD0">
        <w:rPr>
          <w:rFonts w:asciiTheme="majorHAnsi" w:hAnsiTheme="majorHAnsi" w:cstheme="majorHAnsi"/>
          <w:sz w:val="26"/>
          <w:szCs w:val="26"/>
        </w:rPr>
        <w:t xml:space="preserve"> und </w:t>
      </w:r>
      <w:proofErr w:type="spellStart"/>
      <w:r w:rsidRPr="00415BD0">
        <w:rPr>
          <w:rFonts w:asciiTheme="majorHAnsi" w:hAnsiTheme="majorHAnsi" w:cstheme="majorHAnsi"/>
          <w:i/>
          <w:iCs/>
          <w:sz w:val="26"/>
          <w:szCs w:val="26"/>
        </w:rPr>
        <w:t>PNr</w:t>
      </w:r>
      <w:proofErr w:type="spellEnd"/>
      <w:r w:rsidRPr="00415BD0">
        <w:rPr>
          <w:rFonts w:asciiTheme="majorHAnsi" w:hAnsiTheme="majorHAnsi" w:cstheme="majorHAnsi"/>
          <w:sz w:val="26"/>
          <w:szCs w:val="26"/>
        </w:rPr>
        <w:t>.</w:t>
      </w:r>
      <w:r w:rsidRPr="00415BD0">
        <w:rPr>
          <w:rFonts w:asciiTheme="majorHAnsi" w:hAnsiTheme="majorHAnsi" w:cstheme="majorHAnsi"/>
          <w:sz w:val="26"/>
          <w:szCs w:val="26"/>
        </w:rPr>
        <w:t xml:space="preserve"> </w:t>
      </w:r>
    </w:p>
    <w:p w14:paraId="4DA22C0C" w14:textId="77777777" w:rsidR="00415BD0" w:rsidRDefault="000411B6" w:rsidP="00415BD0">
      <w:pPr>
        <w:pStyle w:val="Listenabsatz"/>
        <w:numPr>
          <w:ilvl w:val="0"/>
          <w:numId w:val="6"/>
        </w:numPr>
        <w:spacing w:before="100" w:beforeAutospacing="1" w:after="100" w:afterAutospacing="1" w:line="240" w:lineRule="auto"/>
        <w:rPr>
          <w:rFonts w:asciiTheme="majorHAnsi" w:hAnsiTheme="majorHAnsi" w:cstheme="majorHAnsi"/>
          <w:sz w:val="26"/>
          <w:szCs w:val="26"/>
        </w:rPr>
      </w:pPr>
      <w:r w:rsidRPr="00415BD0">
        <w:rPr>
          <w:rStyle w:val="Fett"/>
          <w:rFonts w:asciiTheme="majorHAnsi" w:hAnsiTheme="majorHAnsi" w:cstheme="majorHAnsi"/>
          <w:sz w:val="26"/>
          <w:szCs w:val="26"/>
        </w:rPr>
        <w:t>vollständig funktionale Abhängigkeit</w:t>
      </w:r>
      <w:r w:rsidRPr="00415BD0">
        <w:rPr>
          <w:rFonts w:asciiTheme="majorHAnsi" w:hAnsiTheme="majorHAnsi" w:cstheme="majorHAnsi"/>
          <w:sz w:val="26"/>
          <w:szCs w:val="26"/>
        </w:rPr>
        <w:t xml:space="preserve"> liegt dann vor, wenn ein Nichtschlüsselattribut nicht nur von einem Teil der Attribute eines zusammengesetzten Schlüsselkandidaten funktional abhängig ist, sondern von allen Teilen des Primärschlüssels. Die </w:t>
      </w:r>
      <w:r w:rsidRPr="00415BD0">
        <w:rPr>
          <w:rStyle w:val="Fett"/>
          <w:rFonts w:asciiTheme="majorHAnsi" w:hAnsiTheme="majorHAnsi" w:cstheme="majorHAnsi"/>
          <w:b w:val="0"/>
          <w:bCs w:val="0"/>
          <w:sz w:val="26"/>
          <w:szCs w:val="26"/>
        </w:rPr>
        <w:t>vollständig funktionale Abhängigkeit</w:t>
      </w:r>
      <w:r w:rsidRPr="00415BD0">
        <w:rPr>
          <w:rFonts w:asciiTheme="majorHAnsi" w:hAnsiTheme="majorHAnsi" w:cstheme="majorHAnsi"/>
          <w:b/>
          <w:bCs/>
          <w:sz w:val="26"/>
          <w:szCs w:val="26"/>
        </w:rPr>
        <w:t xml:space="preserve"> </w:t>
      </w:r>
      <w:r w:rsidRPr="00415BD0">
        <w:rPr>
          <w:rFonts w:asciiTheme="majorHAnsi" w:hAnsiTheme="majorHAnsi" w:cstheme="majorHAnsi"/>
          <w:sz w:val="26"/>
          <w:szCs w:val="26"/>
        </w:rPr>
        <w:t>wird mit der zweiten Normalform erreicht.</w:t>
      </w:r>
      <w:r w:rsidRPr="00415BD0">
        <w:rPr>
          <w:rFonts w:asciiTheme="majorHAnsi" w:hAnsiTheme="majorHAnsi" w:cstheme="majorHAnsi"/>
          <w:sz w:val="26"/>
          <w:szCs w:val="26"/>
        </w:rPr>
        <w:t xml:space="preserve"> </w:t>
      </w:r>
      <w:r w:rsidRPr="00415BD0">
        <w:rPr>
          <w:rFonts w:asciiTheme="majorHAnsi" w:hAnsiTheme="majorHAnsi" w:cstheme="majorHAnsi"/>
          <w:sz w:val="26"/>
          <w:szCs w:val="26"/>
        </w:rPr>
        <w:t xml:space="preserve">Beispiel: Der Artikel ist vollständig funktional abhängig vom gesamten Primärschlüssel </w:t>
      </w:r>
      <w:proofErr w:type="spellStart"/>
      <w:r w:rsidRPr="00415BD0">
        <w:rPr>
          <w:rFonts w:asciiTheme="majorHAnsi" w:hAnsiTheme="majorHAnsi" w:cstheme="majorHAnsi"/>
          <w:i/>
          <w:iCs/>
          <w:sz w:val="26"/>
          <w:szCs w:val="26"/>
        </w:rPr>
        <w:t>RNr</w:t>
      </w:r>
      <w:proofErr w:type="spellEnd"/>
      <w:r w:rsidRPr="00415BD0">
        <w:rPr>
          <w:rFonts w:asciiTheme="majorHAnsi" w:hAnsiTheme="majorHAnsi" w:cstheme="majorHAnsi"/>
          <w:sz w:val="26"/>
          <w:szCs w:val="26"/>
        </w:rPr>
        <w:t xml:space="preserve"> und </w:t>
      </w:r>
      <w:proofErr w:type="spellStart"/>
      <w:r w:rsidRPr="00415BD0">
        <w:rPr>
          <w:rFonts w:asciiTheme="majorHAnsi" w:hAnsiTheme="majorHAnsi" w:cstheme="majorHAnsi"/>
          <w:i/>
          <w:iCs/>
          <w:sz w:val="26"/>
          <w:szCs w:val="26"/>
        </w:rPr>
        <w:t>PNr</w:t>
      </w:r>
      <w:proofErr w:type="spellEnd"/>
      <w:r w:rsidRPr="00415BD0">
        <w:rPr>
          <w:rFonts w:asciiTheme="majorHAnsi" w:hAnsiTheme="majorHAnsi" w:cstheme="majorHAnsi"/>
          <w:sz w:val="26"/>
          <w:szCs w:val="26"/>
        </w:rPr>
        <w:t>.</w:t>
      </w:r>
    </w:p>
    <w:p w14:paraId="67827AC6" w14:textId="76F5C562" w:rsidR="000411B6" w:rsidRPr="00415BD0" w:rsidRDefault="000411B6" w:rsidP="00415BD0">
      <w:pPr>
        <w:pStyle w:val="Listenabsatz"/>
        <w:numPr>
          <w:ilvl w:val="0"/>
          <w:numId w:val="6"/>
        </w:numPr>
        <w:spacing w:before="100" w:beforeAutospacing="1" w:after="100" w:afterAutospacing="1" w:line="240" w:lineRule="auto"/>
        <w:rPr>
          <w:rFonts w:asciiTheme="majorHAnsi" w:hAnsiTheme="majorHAnsi" w:cstheme="majorHAnsi"/>
          <w:sz w:val="26"/>
          <w:szCs w:val="26"/>
        </w:rPr>
      </w:pPr>
      <w:r w:rsidRPr="00415BD0">
        <w:rPr>
          <w:rFonts w:asciiTheme="majorHAnsi" w:hAnsiTheme="majorHAnsi" w:cstheme="majorHAnsi"/>
          <w:sz w:val="26"/>
          <w:szCs w:val="26"/>
        </w:rPr>
        <w:t xml:space="preserve"> </w:t>
      </w:r>
      <w:r w:rsidRPr="00415BD0">
        <w:rPr>
          <w:rStyle w:val="Fett"/>
          <w:rFonts w:asciiTheme="majorHAnsi" w:hAnsiTheme="majorHAnsi" w:cstheme="majorHAnsi"/>
          <w:sz w:val="26"/>
          <w:szCs w:val="26"/>
        </w:rPr>
        <w:t>transitive Abhängigkeit</w:t>
      </w:r>
      <w:r w:rsidRPr="00415BD0">
        <w:rPr>
          <w:rFonts w:asciiTheme="majorHAnsi" w:hAnsiTheme="majorHAnsi" w:cstheme="majorHAnsi"/>
          <w:sz w:val="26"/>
          <w:szCs w:val="26"/>
        </w:rPr>
        <w:t xml:space="preserve"> liegt dann vor, wenn ein Nichtschlüsselattribut funktional abhängig ist von einem andern Nichtschlüsselattribut. Es ist transitiv oder indirekt abhängig vom </w:t>
      </w:r>
      <w:proofErr w:type="spellStart"/>
      <w:r w:rsidRPr="00415BD0">
        <w:rPr>
          <w:rFonts w:asciiTheme="majorHAnsi" w:hAnsiTheme="majorHAnsi" w:cstheme="majorHAnsi"/>
          <w:sz w:val="26"/>
          <w:szCs w:val="26"/>
        </w:rPr>
        <w:t>Primärschlüssel.Beispiel</w:t>
      </w:r>
      <w:proofErr w:type="spellEnd"/>
      <w:r w:rsidRPr="00415BD0">
        <w:rPr>
          <w:rFonts w:asciiTheme="majorHAnsi" w:hAnsiTheme="majorHAnsi" w:cstheme="majorHAnsi"/>
          <w:sz w:val="26"/>
          <w:szCs w:val="26"/>
        </w:rPr>
        <w:t xml:space="preserve">: Name und Adresse sind abhängig von der Kundennummer </w:t>
      </w:r>
      <w:proofErr w:type="spellStart"/>
      <w:r w:rsidRPr="00415BD0">
        <w:rPr>
          <w:rFonts w:asciiTheme="majorHAnsi" w:hAnsiTheme="majorHAnsi" w:cstheme="majorHAnsi"/>
          <w:i/>
          <w:iCs/>
          <w:sz w:val="26"/>
          <w:szCs w:val="26"/>
        </w:rPr>
        <w:t>KNr</w:t>
      </w:r>
      <w:proofErr w:type="spellEnd"/>
      <w:r w:rsidRPr="00415BD0">
        <w:rPr>
          <w:rFonts w:asciiTheme="majorHAnsi" w:hAnsiTheme="majorHAnsi" w:cstheme="majorHAnsi"/>
          <w:sz w:val="26"/>
          <w:szCs w:val="26"/>
        </w:rPr>
        <w:t>. Somit sind diese Attribute transitiv abhängig vom Schlüsselkandidaten.</w:t>
      </w:r>
      <w:r w:rsidRPr="00415BD0">
        <w:rPr>
          <w:rFonts w:asciiTheme="majorHAnsi" w:hAnsiTheme="majorHAnsi" w:cstheme="majorHAnsi"/>
          <w:sz w:val="26"/>
          <w:szCs w:val="26"/>
        </w:rPr>
        <w:t xml:space="preserve"> </w:t>
      </w:r>
    </w:p>
    <w:p w14:paraId="3C4AAF32" w14:textId="5113FAE6" w:rsidR="0032343D" w:rsidRDefault="000411B6" w:rsidP="000411B6">
      <w:pPr>
        <w:spacing w:before="100" w:beforeAutospacing="1" w:after="100" w:afterAutospacing="1" w:line="240" w:lineRule="auto"/>
        <w:contextualSpacing/>
        <w:rPr>
          <w:rFonts w:asciiTheme="majorHAnsi" w:hAnsiTheme="majorHAnsi" w:cstheme="majorHAnsi"/>
          <w:sz w:val="26"/>
          <w:szCs w:val="26"/>
        </w:rPr>
      </w:pPr>
      <w:r w:rsidRPr="000411B6">
        <w:rPr>
          <w:rFonts w:asciiTheme="majorHAnsi" w:hAnsiTheme="majorHAnsi" w:cstheme="majorHAnsi"/>
          <w:b/>
          <w:bCs/>
          <w:sz w:val="26"/>
          <w:szCs w:val="26"/>
        </w:rPr>
        <w:t>N</w:t>
      </w:r>
      <w:r>
        <w:rPr>
          <w:rFonts w:asciiTheme="majorHAnsi" w:hAnsiTheme="majorHAnsi" w:cstheme="majorHAnsi"/>
          <w:b/>
          <w:bCs/>
          <w:sz w:val="26"/>
          <w:szCs w:val="26"/>
        </w:rPr>
        <w:t>ORMALFORMEN</w:t>
      </w:r>
      <w:r w:rsidRPr="000411B6">
        <w:rPr>
          <w:rFonts w:asciiTheme="majorHAnsi" w:hAnsiTheme="majorHAnsi" w:cstheme="majorHAnsi"/>
          <w:sz w:val="26"/>
          <w:szCs w:val="26"/>
        </w:rPr>
        <w:t xml:space="preserve">- </w:t>
      </w:r>
      <w:r w:rsidRPr="000411B6">
        <w:rPr>
          <w:rStyle w:val="Fett"/>
          <w:rFonts w:asciiTheme="majorHAnsi" w:hAnsiTheme="majorHAnsi" w:cstheme="majorHAnsi"/>
          <w:sz w:val="26"/>
          <w:szCs w:val="26"/>
        </w:rPr>
        <w:t xml:space="preserve">Definition Nullte Normalform: </w:t>
      </w:r>
      <w:r w:rsidRPr="000411B6">
        <w:rPr>
          <w:rFonts w:asciiTheme="majorHAnsi" w:hAnsiTheme="majorHAnsi" w:cstheme="majorHAnsi"/>
          <w:sz w:val="26"/>
          <w:szCs w:val="26"/>
        </w:rPr>
        <w:t xml:space="preserve">Eine Tabelle befindet sich in der </w:t>
      </w:r>
      <w:r w:rsidRPr="000411B6">
        <w:rPr>
          <w:rStyle w:val="Fett"/>
          <w:rFonts w:asciiTheme="majorHAnsi" w:hAnsiTheme="majorHAnsi" w:cstheme="majorHAnsi"/>
          <w:b w:val="0"/>
          <w:bCs w:val="0"/>
          <w:sz w:val="26"/>
          <w:szCs w:val="26"/>
        </w:rPr>
        <w:t>nullten Normalform</w:t>
      </w:r>
      <w:r w:rsidRPr="000411B6">
        <w:rPr>
          <w:rFonts w:asciiTheme="majorHAnsi" w:hAnsiTheme="majorHAnsi" w:cstheme="majorHAnsi"/>
          <w:sz w:val="26"/>
          <w:szCs w:val="26"/>
        </w:rPr>
        <w:t xml:space="preserve">, wenn alle Datenelemente der realen Welt darin zusammengefasst und aufgelistet sind. </w:t>
      </w:r>
      <w:r w:rsidRPr="000411B6">
        <w:rPr>
          <w:rStyle w:val="Fett"/>
          <w:rFonts w:asciiTheme="majorHAnsi" w:hAnsiTheme="majorHAnsi" w:cstheme="majorHAnsi"/>
          <w:sz w:val="26"/>
          <w:szCs w:val="26"/>
        </w:rPr>
        <w:t xml:space="preserve">erste Normalform: </w:t>
      </w:r>
      <w:r w:rsidRPr="000411B6">
        <w:rPr>
          <w:rFonts w:asciiTheme="majorHAnsi" w:hAnsiTheme="majorHAnsi" w:cstheme="majorHAnsi"/>
          <w:sz w:val="26"/>
          <w:szCs w:val="26"/>
        </w:rPr>
        <w:t xml:space="preserve">wenn alle Daten </w:t>
      </w:r>
      <w:r w:rsidRPr="000411B6">
        <w:rPr>
          <w:rStyle w:val="Fett"/>
          <w:rFonts w:asciiTheme="majorHAnsi" w:hAnsiTheme="majorHAnsi" w:cstheme="majorHAnsi"/>
          <w:b w:val="0"/>
          <w:bCs w:val="0"/>
          <w:sz w:val="26"/>
          <w:szCs w:val="26"/>
        </w:rPr>
        <w:t>atomar vorliegen</w:t>
      </w:r>
      <w:r w:rsidRPr="000411B6">
        <w:rPr>
          <w:rStyle w:val="Fett"/>
          <w:rFonts w:asciiTheme="majorHAnsi" w:hAnsiTheme="majorHAnsi" w:cstheme="majorHAnsi"/>
          <w:sz w:val="26"/>
          <w:szCs w:val="26"/>
        </w:rPr>
        <w:t> </w:t>
      </w:r>
      <w:r w:rsidRPr="000411B6">
        <w:rPr>
          <w:rFonts w:asciiTheme="majorHAnsi" w:hAnsiTheme="majorHAnsi" w:cstheme="majorHAnsi"/>
          <w:sz w:val="26"/>
          <w:szCs w:val="26"/>
        </w:rPr>
        <w:t xml:space="preserve">und alle Tabellenspalten gleichartige Werte enthalten </w:t>
      </w:r>
      <w:r w:rsidRPr="000411B6">
        <w:rPr>
          <w:rStyle w:val="Fett"/>
          <w:rFonts w:asciiTheme="majorHAnsi" w:hAnsiTheme="majorHAnsi" w:cstheme="majorHAnsi"/>
          <w:sz w:val="26"/>
          <w:szCs w:val="26"/>
        </w:rPr>
        <w:t xml:space="preserve">Definition zweite Normalform: </w:t>
      </w:r>
      <w:r w:rsidRPr="000411B6">
        <w:rPr>
          <w:rFonts w:asciiTheme="majorHAnsi" w:hAnsiTheme="majorHAnsi" w:cstheme="majorHAnsi"/>
          <w:sz w:val="26"/>
          <w:szCs w:val="26"/>
        </w:rPr>
        <w:t xml:space="preserve">wenn sie sich in der ersten Normalform befindet und zudem jedes Nichtschlüsselattribut vom Primärschlüssel </w:t>
      </w:r>
      <w:r w:rsidRPr="000411B6">
        <w:rPr>
          <w:rStyle w:val="Fett"/>
          <w:rFonts w:asciiTheme="majorHAnsi" w:hAnsiTheme="majorHAnsi" w:cstheme="majorHAnsi"/>
          <w:b w:val="0"/>
          <w:bCs w:val="0"/>
          <w:sz w:val="26"/>
          <w:szCs w:val="26"/>
        </w:rPr>
        <w:t>voll funktional abhängig</w:t>
      </w:r>
      <w:r w:rsidRPr="000411B6">
        <w:rPr>
          <w:rFonts w:asciiTheme="majorHAnsi" w:hAnsiTheme="majorHAnsi" w:cstheme="majorHAnsi"/>
          <w:sz w:val="26"/>
          <w:szCs w:val="26"/>
        </w:rPr>
        <w:t xml:space="preserve"> ist.</w:t>
      </w:r>
      <w:r w:rsidRPr="000411B6">
        <w:rPr>
          <w:rFonts w:asciiTheme="majorHAnsi" w:hAnsiTheme="majorHAnsi" w:cstheme="majorHAnsi"/>
          <w:sz w:val="26"/>
          <w:szCs w:val="26"/>
        </w:rPr>
        <w:t xml:space="preserve"> </w:t>
      </w:r>
      <w:r w:rsidRPr="000411B6">
        <w:rPr>
          <w:rStyle w:val="Fett"/>
          <w:rFonts w:asciiTheme="majorHAnsi" w:hAnsiTheme="majorHAnsi" w:cstheme="majorHAnsi"/>
          <w:sz w:val="26"/>
          <w:szCs w:val="26"/>
        </w:rPr>
        <w:t xml:space="preserve">Definition dritte Normalform: </w:t>
      </w:r>
      <w:r w:rsidRPr="000411B6">
        <w:rPr>
          <w:rFonts w:asciiTheme="majorHAnsi" w:hAnsiTheme="majorHAnsi" w:cstheme="majorHAnsi"/>
          <w:sz w:val="26"/>
          <w:szCs w:val="26"/>
        </w:rPr>
        <w:t xml:space="preserve">wenn er sich in der zweiten Normalform befindet und es zudem </w:t>
      </w:r>
      <w:r w:rsidRPr="000411B6">
        <w:rPr>
          <w:rStyle w:val="Fett"/>
          <w:rFonts w:asciiTheme="majorHAnsi" w:hAnsiTheme="majorHAnsi" w:cstheme="majorHAnsi"/>
          <w:b w:val="0"/>
          <w:bCs w:val="0"/>
          <w:i/>
          <w:iCs/>
          <w:sz w:val="26"/>
          <w:szCs w:val="26"/>
        </w:rPr>
        <w:t>keine transitiven Abhängigkeiten</w:t>
      </w:r>
      <w:r w:rsidRPr="000411B6">
        <w:rPr>
          <w:rFonts w:asciiTheme="majorHAnsi" w:hAnsiTheme="majorHAnsi" w:cstheme="majorHAnsi"/>
          <w:sz w:val="26"/>
          <w:szCs w:val="26"/>
        </w:rPr>
        <w:t xml:space="preserve"> gibt</w:t>
      </w:r>
      <w:r w:rsidRPr="000411B6">
        <w:rPr>
          <w:rFonts w:asciiTheme="majorHAnsi" w:hAnsiTheme="majorHAnsi" w:cstheme="majorHAnsi"/>
          <w:sz w:val="26"/>
          <w:szCs w:val="26"/>
        </w:rPr>
        <w:t>.</w:t>
      </w:r>
    </w:p>
    <w:p w14:paraId="0026A4BF" w14:textId="77777777" w:rsidR="0032343D" w:rsidRDefault="0032343D" w:rsidP="000411B6">
      <w:pPr>
        <w:spacing w:before="100" w:beforeAutospacing="1" w:after="100" w:afterAutospacing="1" w:line="240" w:lineRule="auto"/>
        <w:contextualSpacing/>
        <w:rPr>
          <w:rFonts w:asciiTheme="majorHAnsi" w:hAnsiTheme="majorHAnsi" w:cstheme="majorHAnsi"/>
          <w:sz w:val="26"/>
          <w:szCs w:val="26"/>
        </w:rPr>
      </w:pPr>
    </w:p>
    <w:p w14:paraId="4C308D51" w14:textId="77777777" w:rsidR="0032343D" w:rsidRPr="0032343D" w:rsidRDefault="0032343D" w:rsidP="0032343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32343D">
        <w:rPr>
          <w:rFonts w:ascii="Times New Roman" w:eastAsia="Times New Roman" w:hAnsi="Times New Roman" w:cs="Times New Roman"/>
          <w:b/>
          <w:bCs/>
          <w:kern w:val="0"/>
          <w:sz w:val="24"/>
          <w:szCs w:val="24"/>
          <w:lang w:eastAsia="de-CH"/>
          <w14:ligatures w14:val="none"/>
        </w:rPr>
        <w:t>Normalisierung</w:t>
      </w:r>
      <w:r w:rsidRPr="0032343D">
        <w:rPr>
          <w:rFonts w:ascii="Times New Roman" w:eastAsia="Times New Roman" w:hAnsi="Times New Roman" w:cs="Times New Roman"/>
          <w:kern w:val="0"/>
          <w:sz w:val="24"/>
          <w:szCs w:val="24"/>
          <w:lang w:eastAsia="de-CH"/>
          <w14:ligatures w14:val="none"/>
        </w:rPr>
        <w:t xml:space="preserve"> ist die Überführung einer Datenbanktabelle in eine Normalform höheren Grades. Es ist die Aufteilung von Attributen in </w:t>
      </w:r>
      <w:proofErr w:type="spellStart"/>
      <w:r w:rsidRPr="0032343D">
        <w:rPr>
          <w:rFonts w:ascii="Times New Roman" w:eastAsia="Times New Roman" w:hAnsi="Times New Roman" w:cs="Times New Roman"/>
          <w:kern w:val="0"/>
          <w:sz w:val="24"/>
          <w:szCs w:val="24"/>
          <w:lang w:eastAsia="de-CH"/>
          <w14:ligatures w14:val="none"/>
        </w:rPr>
        <w:t>mehrer</w:t>
      </w:r>
      <w:proofErr w:type="spellEnd"/>
      <w:r w:rsidRPr="0032343D">
        <w:rPr>
          <w:rFonts w:ascii="Times New Roman" w:eastAsia="Times New Roman" w:hAnsi="Times New Roman" w:cs="Times New Roman"/>
          <w:kern w:val="0"/>
          <w:sz w:val="24"/>
          <w:szCs w:val="24"/>
          <w:lang w:eastAsia="de-CH"/>
          <w14:ligatures w14:val="none"/>
        </w:rPr>
        <w:t xml:space="preserve"> Tabellen mit dem Ziel, Redundanzen zu verringern (</w:t>
      </w:r>
      <w:proofErr w:type="spellStart"/>
      <w:r w:rsidRPr="0032343D">
        <w:rPr>
          <w:rFonts w:ascii="Times New Roman" w:eastAsia="Times New Roman" w:hAnsi="Times New Roman" w:cs="Times New Roman"/>
          <w:kern w:val="0"/>
          <w:sz w:val="24"/>
          <w:szCs w:val="24"/>
          <w:lang w:eastAsia="de-CH"/>
          <w14:ligatures w14:val="none"/>
        </w:rPr>
        <w:t>bzw</w:t>
      </w:r>
      <w:proofErr w:type="spellEnd"/>
      <w:r w:rsidRPr="0032343D">
        <w:rPr>
          <w:rFonts w:ascii="Times New Roman" w:eastAsia="Times New Roman" w:hAnsi="Times New Roman" w:cs="Times New Roman"/>
          <w:kern w:val="0"/>
          <w:sz w:val="24"/>
          <w:szCs w:val="24"/>
          <w:lang w:eastAsia="de-CH"/>
          <w14:ligatures w14:val="none"/>
        </w:rPr>
        <w:t xml:space="preserve"> komplett zu verhindern)</w:t>
      </w:r>
    </w:p>
    <w:p w14:paraId="7DAA3D14" w14:textId="77777777" w:rsidR="0032343D" w:rsidRPr="0032343D" w:rsidRDefault="0032343D" w:rsidP="0032343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32343D">
        <w:rPr>
          <w:rFonts w:ascii="Times New Roman" w:eastAsia="Times New Roman" w:hAnsi="Times New Roman" w:cs="Times New Roman"/>
          <w:b/>
          <w:bCs/>
          <w:kern w:val="0"/>
          <w:sz w:val="24"/>
          <w:szCs w:val="24"/>
          <w:lang w:eastAsia="de-CH"/>
          <w14:ligatures w14:val="none"/>
        </w:rPr>
        <w:t>Nullte Normalform</w:t>
      </w:r>
      <w:r w:rsidRPr="0032343D">
        <w:rPr>
          <w:rFonts w:ascii="Times New Roman" w:eastAsia="Times New Roman" w:hAnsi="Times New Roman" w:cs="Times New Roman"/>
          <w:kern w:val="0"/>
          <w:sz w:val="24"/>
          <w:szCs w:val="24"/>
          <w:lang w:eastAsia="de-CH"/>
          <w14:ligatures w14:val="none"/>
        </w:rPr>
        <w:t>: Eine Tabelle ist in der nullten Normalform, wenn alle Daten der realen Welt darin unstrukturiert aufgefasst sind. In so einer Tabelle können in einem Attributwert auch mehrere Informationen gelistet sein (was in einer DB nicht vorkommen sollte (</w:t>
      </w:r>
      <w:proofErr w:type="spellStart"/>
      <w:r w:rsidRPr="0032343D">
        <w:rPr>
          <w:rFonts w:ascii="Times New Roman" w:eastAsia="Times New Roman" w:hAnsi="Times New Roman" w:cs="Times New Roman"/>
          <w:kern w:val="0"/>
          <w:sz w:val="24"/>
          <w:szCs w:val="24"/>
          <w:lang w:eastAsia="de-CH"/>
          <w14:ligatures w14:val="none"/>
        </w:rPr>
        <w:t>atomarität</w:t>
      </w:r>
      <w:proofErr w:type="spellEnd"/>
      <w:r w:rsidRPr="0032343D">
        <w:rPr>
          <w:rFonts w:ascii="Times New Roman" w:eastAsia="Times New Roman" w:hAnsi="Times New Roman" w:cs="Times New Roman"/>
          <w:kern w:val="0"/>
          <w:sz w:val="24"/>
          <w:szCs w:val="24"/>
          <w:lang w:eastAsia="de-CH"/>
          <w14:ligatures w14:val="none"/>
        </w:rPr>
        <w:t>)).</w:t>
      </w:r>
    </w:p>
    <w:p w14:paraId="06F6349C" w14:textId="77777777" w:rsidR="0032343D" w:rsidRPr="0032343D" w:rsidRDefault="0032343D" w:rsidP="0032343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32343D">
        <w:rPr>
          <w:rFonts w:ascii="Times New Roman" w:eastAsia="Times New Roman" w:hAnsi="Times New Roman" w:cs="Times New Roman"/>
          <w:b/>
          <w:bCs/>
          <w:kern w:val="0"/>
          <w:sz w:val="24"/>
          <w:szCs w:val="24"/>
          <w:lang w:eastAsia="de-CH"/>
          <w14:ligatures w14:val="none"/>
        </w:rPr>
        <w:t>Erste Normalform</w:t>
      </w:r>
      <w:r w:rsidRPr="0032343D">
        <w:rPr>
          <w:rFonts w:ascii="Times New Roman" w:eastAsia="Times New Roman" w:hAnsi="Times New Roman" w:cs="Times New Roman"/>
          <w:kern w:val="0"/>
          <w:sz w:val="24"/>
          <w:szCs w:val="24"/>
          <w:lang w:eastAsia="de-CH"/>
          <w14:ligatures w14:val="none"/>
        </w:rPr>
        <w:t xml:space="preserve">: Wenn alle Daten atomar vorliegen (pro Attributwert nur ein Wert), ist die Tabelle in der ersten Normalform. Man trennt also alle Informationen in die </w:t>
      </w:r>
      <w:proofErr w:type="spellStart"/>
      <w:proofErr w:type="gramStart"/>
      <w:r w:rsidRPr="0032343D">
        <w:rPr>
          <w:rFonts w:ascii="Times New Roman" w:eastAsia="Times New Roman" w:hAnsi="Times New Roman" w:cs="Times New Roman"/>
          <w:kern w:val="0"/>
          <w:sz w:val="24"/>
          <w:szCs w:val="24"/>
          <w:lang w:eastAsia="de-CH"/>
          <w14:ligatures w14:val="none"/>
        </w:rPr>
        <w:t>kleinst</w:t>
      </w:r>
      <w:proofErr w:type="spellEnd"/>
      <w:r w:rsidRPr="0032343D">
        <w:rPr>
          <w:rFonts w:ascii="Times New Roman" w:eastAsia="Times New Roman" w:hAnsi="Times New Roman" w:cs="Times New Roman"/>
          <w:kern w:val="0"/>
          <w:sz w:val="24"/>
          <w:szCs w:val="24"/>
          <w:lang w:eastAsia="de-CH"/>
          <w14:ligatures w14:val="none"/>
        </w:rPr>
        <w:t xml:space="preserve"> mögliche</w:t>
      </w:r>
      <w:proofErr w:type="gramEnd"/>
      <w:r w:rsidRPr="0032343D">
        <w:rPr>
          <w:rFonts w:ascii="Times New Roman" w:eastAsia="Times New Roman" w:hAnsi="Times New Roman" w:cs="Times New Roman"/>
          <w:kern w:val="0"/>
          <w:sz w:val="24"/>
          <w:szCs w:val="24"/>
          <w:lang w:eastAsia="de-CH"/>
          <w14:ligatures w14:val="none"/>
        </w:rPr>
        <w:t xml:space="preserve"> Einheit auf (die Sinn ergibt) und gibt ihr eine eigene Spalte (macht sie zu einem eigenen Attribut)</w:t>
      </w:r>
    </w:p>
    <w:p w14:paraId="2E4D0064" w14:textId="77777777" w:rsidR="0032343D" w:rsidRPr="0032343D" w:rsidRDefault="0032343D" w:rsidP="0032343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32343D">
        <w:rPr>
          <w:rFonts w:ascii="Times New Roman" w:eastAsia="Times New Roman" w:hAnsi="Times New Roman" w:cs="Times New Roman"/>
          <w:b/>
          <w:bCs/>
          <w:kern w:val="0"/>
          <w:sz w:val="24"/>
          <w:szCs w:val="24"/>
          <w:lang w:eastAsia="de-CH"/>
          <w14:ligatures w14:val="none"/>
        </w:rPr>
        <w:t>Zweite Normalform</w:t>
      </w:r>
      <w:r w:rsidRPr="0032343D">
        <w:rPr>
          <w:rFonts w:ascii="Times New Roman" w:eastAsia="Times New Roman" w:hAnsi="Times New Roman" w:cs="Times New Roman"/>
          <w:kern w:val="0"/>
          <w:sz w:val="24"/>
          <w:szCs w:val="24"/>
          <w:lang w:eastAsia="de-CH"/>
          <w14:ligatures w14:val="none"/>
        </w:rPr>
        <w:t xml:space="preserve">: Wenn die Attribute einer Tabelle nur von Primärschlüsseln abhängig sind, ist sie automatisch bereits in der zweiten Normalform. Der Unterschied zur ersten Normalform besteht darin, dass jedes Attribut von den Schlüsseln abhängig ist. Es können jedoch </w:t>
      </w:r>
      <w:proofErr w:type="spellStart"/>
      <w:r w:rsidRPr="0032343D">
        <w:rPr>
          <w:rFonts w:ascii="Times New Roman" w:eastAsia="Times New Roman" w:hAnsi="Times New Roman" w:cs="Times New Roman"/>
          <w:kern w:val="0"/>
          <w:sz w:val="24"/>
          <w:szCs w:val="24"/>
          <w:lang w:eastAsia="de-CH"/>
          <w14:ligatures w14:val="none"/>
        </w:rPr>
        <w:t>immernoch</w:t>
      </w:r>
      <w:proofErr w:type="spellEnd"/>
      <w:r w:rsidRPr="0032343D">
        <w:rPr>
          <w:rFonts w:ascii="Times New Roman" w:eastAsia="Times New Roman" w:hAnsi="Times New Roman" w:cs="Times New Roman"/>
          <w:kern w:val="0"/>
          <w:sz w:val="24"/>
          <w:szCs w:val="24"/>
          <w:lang w:eastAsia="de-CH"/>
          <w14:ligatures w14:val="none"/>
        </w:rPr>
        <w:t xml:space="preserve"> </w:t>
      </w:r>
      <w:proofErr w:type="spellStart"/>
      <w:r w:rsidRPr="0032343D">
        <w:rPr>
          <w:rFonts w:ascii="Times New Roman" w:eastAsia="Times New Roman" w:hAnsi="Times New Roman" w:cs="Times New Roman"/>
          <w:kern w:val="0"/>
          <w:sz w:val="24"/>
          <w:szCs w:val="24"/>
          <w:lang w:eastAsia="de-CH"/>
          <w14:ligatures w14:val="none"/>
        </w:rPr>
        <w:t>Abängigkeiten</w:t>
      </w:r>
      <w:proofErr w:type="spellEnd"/>
      <w:r w:rsidRPr="0032343D">
        <w:rPr>
          <w:rFonts w:ascii="Times New Roman" w:eastAsia="Times New Roman" w:hAnsi="Times New Roman" w:cs="Times New Roman"/>
          <w:kern w:val="0"/>
          <w:sz w:val="24"/>
          <w:szCs w:val="24"/>
          <w:lang w:eastAsia="de-CH"/>
          <w14:ligatures w14:val="none"/>
        </w:rPr>
        <w:t xml:space="preserve"> von Attributen untereinander bestehen wie </w:t>
      </w:r>
      <w:proofErr w:type="spellStart"/>
      <w:r w:rsidRPr="0032343D">
        <w:rPr>
          <w:rFonts w:ascii="Times New Roman" w:eastAsia="Times New Roman" w:hAnsi="Times New Roman" w:cs="Times New Roman"/>
          <w:kern w:val="0"/>
          <w:sz w:val="24"/>
          <w:szCs w:val="24"/>
          <w:lang w:eastAsia="de-CH"/>
          <w14:ligatures w14:val="none"/>
        </w:rPr>
        <w:t>zb</w:t>
      </w:r>
      <w:proofErr w:type="spellEnd"/>
      <w:r w:rsidRPr="0032343D">
        <w:rPr>
          <w:rFonts w:ascii="Times New Roman" w:eastAsia="Times New Roman" w:hAnsi="Times New Roman" w:cs="Times New Roman"/>
          <w:kern w:val="0"/>
          <w:sz w:val="24"/>
          <w:szCs w:val="24"/>
          <w:lang w:eastAsia="de-CH"/>
          <w14:ligatures w14:val="none"/>
        </w:rPr>
        <w:t xml:space="preserve">. die Abhängigkeit </w:t>
      </w:r>
      <w:proofErr w:type="gramStart"/>
      <w:r w:rsidRPr="0032343D">
        <w:rPr>
          <w:rFonts w:ascii="Times New Roman" w:eastAsia="Times New Roman" w:hAnsi="Times New Roman" w:cs="Times New Roman"/>
          <w:kern w:val="0"/>
          <w:sz w:val="24"/>
          <w:szCs w:val="24"/>
          <w:lang w:eastAsia="de-CH"/>
          <w14:ligatures w14:val="none"/>
        </w:rPr>
        <w:t>von Name</w:t>
      </w:r>
      <w:proofErr w:type="gramEnd"/>
      <w:r w:rsidRPr="0032343D">
        <w:rPr>
          <w:rFonts w:ascii="Times New Roman" w:eastAsia="Times New Roman" w:hAnsi="Times New Roman" w:cs="Times New Roman"/>
          <w:kern w:val="0"/>
          <w:sz w:val="24"/>
          <w:szCs w:val="24"/>
          <w:lang w:eastAsia="de-CH"/>
          <w14:ligatures w14:val="none"/>
        </w:rPr>
        <w:t xml:space="preserve"> zu Kundennummer.</w:t>
      </w:r>
    </w:p>
    <w:p w14:paraId="5B14CD40" w14:textId="77777777" w:rsidR="0032343D" w:rsidRPr="0032343D" w:rsidRDefault="0032343D" w:rsidP="0032343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32343D">
        <w:rPr>
          <w:rFonts w:ascii="Times New Roman" w:eastAsia="Times New Roman" w:hAnsi="Times New Roman" w:cs="Times New Roman"/>
          <w:b/>
          <w:bCs/>
          <w:kern w:val="0"/>
          <w:sz w:val="24"/>
          <w:szCs w:val="24"/>
          <w:lang w:eastAsia="de-CH"/>
          <w14:ligatures w14:val="none"/>
        </w:rPr>
        <w:t>Dritte Normalform</w:t>
      </w:r>
      <w:r w:rsidRPr="0032343D">
        <w:rPr>
          <w:rFonts w:ascii="Times New Roman" w:eastAsia="Times New Roman" w:hAnsi="Times New Roman" w:cs="Times New Roman"/>
          <w:kern w:val="0"/>
          <w:sz w:val="24"/>
          <w:szCs w:val="24"/>
          <w:lang w:eastAsia="de-CH"/>
          <w14:ligatures w14:val="none"/>
        </w:rPr>
        <w:t xml:space="preserve">: In Tabellen der dritten Normalform sind alle Attribute der Tabelle nur noch von ihrem Primärschlüssel und nicht mehr von anderen Attributen abhängig. Es werden </w:t>
      </w:r>
      <w:proofErr w:type="spellStart"/>
      <w:r w:rsidRPr="0032343D">
        <w:rPr>
          <w:rFonts w:ascii="Times New Roman" w:eastAsia="Times New Roman" w:hAnsi="Times New Roman" w:cs="Times New Roman"/>
          <w:kern w:val="0"/>
          <w:sz w:val="24"/>
          <w:szCs w:val="24"/>
          <w:lang w:eastAsia="de-CH"/>
          <w14:ligatures w14:val="none"/>
        </w:rPr>
        <w:t>sperate</w:t>
      </w:r>
      <w:proofErr w:type="spellEnd"/>
      <w:r w:rsidRPr="0032343D">
        <w:rPr>
          <w:rFonts w:ascii="Times New Roman" w:eastAsia="Times New Roman" w:hAnsi="Times New Roman" w:cs="Times New Roman"/>
          <w:kern w:val="0"/>
          <w:sz w:val="24"/>
          <w:szCs w:val="24"/>
          <w:lang w:eastAsia="de-CH"/>
          <w14:ligatures w14:val="none"/>
        </w:rPr>
        <w:t xml:space="preserve"> Tabellen gemacht, die nur dafür da sind, die Schlüssel verschiedener Tabellen (Einkäufe, Kunden) zu verbinden.</w:t>
      </w:r>
    </w:p>
    <w:p w14:paraId="6BA0B072" w14:textId="43AFFA24" w:rsidR="0032343D" w:rsidRPr="000411B6" w:rsidRDefault="0032343D" w:rsidP="000411B6">
      <w:pPr>
        <w:spacing w:before="100" w:beforeAutospacing="1" w:after="100" w:afterAutospacing="1" w:line="240" w:lineRule="auto"/>
        <w:contextualSpacing/>
        <w:rPr>
          <w:rFonts w:asciiTheme="majorHAnsi" w:hAnsiTheme="majorHAnsi" w:cstheme="majorHAnsi"/>
          <w:sz w:val="26"/>
          <w:szCs w:val="26"/>
        </w:rPr>
      </w:pPr>
    </w:p>
    <w:p w14:paraId="109A7F77" w14:textId="2AB12233" w:rsidR="000411B6" w:rsidRPr="000411B6" w:rsidRDefault="000411B6" w:rsidP="000411B6">
      <w:pPr>
        <w:spacing w:before="100" w:beforeAutospacing="1" w:after="100" w:afterAutospacing="1" w:line="240" w:lineRule="auto"/>
        <w:contextualSpacing/>
        <w:rPr>
          <w:rFonts w:asciiTheme="majorHAnsi" w:eastAsia="Times New Roman" w:hAnsiTheme="majorHAnsi" w:cstheme="majorHAnsi"/>
          <w:color w:val="000000"/>
          <w:kern w:val="0"/>
          <w:sz w:val="24"/>
          <w:szCs w:val="24"/>
          <w:lang w:eastAsia="de-CH"/>
          <w14:ligatures w14:val="none"/>
        </w:rPr>
      </w:pPr>
    </w:p>
    <w:p w14:paraId="3CBBA69D" w14:textId="630E1716" w:rsidR="000411B6" w:rsidRPr="000411B6" w:rsidRDefault="000411B6" w:rsidP="000411B6">
      <w:pPr>
        <w:spacing w:before="100" w:beforeAutospacing="1" w:after="100" w:afterAutospacing="1" w:line="240" w:lineRule="auto"/>
        <w:contextualSpacing/>
        <w:rPr>
          <w:rFonts w:asciiTheme="majorHAnsi" w:eastAsia="Times New Roman" w:hAnsiTheme="majorHAnsi" w:cstheme="majorHAnsi"/>
          <w:color w:val="000000"/>
          <w:kern w:val="0"/>
          <w:sz w:val="24"/>
          <w:szCs w:val="24"/>
          <w:lang w:eastAsia="de-CH"/>
          <w14:ligatures w14:val="none"/>
        </w:rPr>
      </w:pPr>
    </w:p>
    <w:p w14:paraId="00165199" w14:textId="05F3AE34" w:rsidR="000411B6" w:rsidRPr="000411B6" w:rsidRDefault="000411B6" w:rsidP="000411B6">
      <w:pPr>
        <w:spacing w:before="100" w:beforeAutospacing="1" w:after="100" w:afterAutospacing="1" w:line="240" w:lineRule="auto"/>
        <w:contextualSpacing/>
        <w:rPr>
          <w:rFonts w:asciiTheme="majorHAnsi" w:eastAsia="Times New Roman" w:hAnsiTheme="majorHAnsi" w:cstheme="majorHAnsi"/>
          <w:b/>
          <w:bCs/>
          <w:color w:val="000000"/>
          <w:kern w:val="0"/>
          <w:sz w:val="24"/>
          <w:szCs w:val="24"/>
          <w:lang w:eastAsia="de-CH"/>
          <w14:ligatures w14:val="none"/>
        </w:rPr>
      </w:pPr>
    </w:p>
    <w:p w14:paraId="75269BDB" w14:textId="73451327" w:rsidR="000411B6" w:rsidRPr="00A576A9" w:rsidRDefault="000411B6" w:rsidP="00901658">
      <w:pPr>
        <w:spacing w:before="100" w:beforeAutospacing="1" w:after="100" w:afterAutospacing="1" w:line="240" w:lineRule="auto"/>
        <w:contextualSpacing/>
        <w:rPr>
          <w:rFonts w:asciiTheme="majorHAnsi" w:eastAsia="Times New Roman" w:hAnsiTheme="majorHAnsi" w:cstheme="majorHAnsi"/>
          <w:color w:val="000000"/>
          <w:kern w:val="0"/>
          <w:sz w:val="24"/>
          <w:szCs w:val="24"/>
          <w:lang w:eastAsia="de-CH"/>
          <w14:ligatures w14:val="none"/>
        </w:rPr>
      </w:pPr>
    </w:p>
    <w:p w14:paraId="11C8FBDF" w14:textId="5CF27EF8" w:rsidR="00A576A9" w:rsidRPr="00A576A9" w:rsidRDefault="00A576A9" w:rsidP="00A576A9">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p>
    <w:sectPr w:rsidR="00A576A9" w:rsidRPr="00A576A9" w:rsidSect="00A576A9">
      <w:pgSz w:w="11906" w:h="16838" w:code="9"/>
      <w:pgMar w:top="0" w:right="0" w:bottom="0" w:left="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700CD"/>
    <w:multiLevelType w:val="multilevel"/>
    <w:tmpl w:val="BABC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71BC7"/>
    <w:multiLevelType w:val="hybridMultilevel"/>
    <w:tmpl w:val="AF40C3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1526D5F"/>
    <w:multiLevelType w:val="multilevel"/>
    <w:tmpl w:val="44AE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E1FCC"/>
    <w:multiLevelType w:val="multilevel"/>
    <w:tmpl w:val="38BC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18083D"/>
    <w:multiLevelType w:val="hybridMultilevel"/>
    <w:tmpl w:val="A9662980"/>
    <w:lvl w:ilvl="0" w:tplc="F4B2F3CE">
      <w:start w:val="1"/>
      <w:numFmt w:val="decimal"/>
      <w:lvlText w:val="%1)"/>
      <w:lvlJc w:val="left"/>
      <w:pPr>
        <w:ind w:left="720" w:hanging="360"/>
      </w:pPr>
      <w:rPr>
        <w:rFonts w:eastAsia="Times New Roman" w:hint="default"/>
        <w:b/>
        <w:color w:val="00000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48400FB"/>
    <w:multiLevelType w:val="multilevel"/>
    <w:tmpl w:val="AF2A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6E7140"/>
    <w:multiLevelType w:val="multilevel"/>
    <w:tmpl w:val="E39C6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7E6F11"/>
    <w:multiLevelType w:val="multilevel"/>
    <w:tmpl w:val="7A0A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8574EA"/>
    <w:multiLevelType w:val="hybridMultilevel"/>
    <w:tmpl w:val="C4381C8E"/>
    <w:lvl w:ilvl="0" w:tplc="90D83146">
      <w:start w:val="1"/>
      <w:numFmt w:val="decimal"/>
      <w:lvlText w:val="%1)"/>
      <w:lvlJc w:val="left"/>
      <w:pPr>
        <w:ind w:left="720" w:hanging="360"/>
      </w:pPr>
      <w:rPr>
        <w:rFonts w:hint="default"/>
        <w:b/>
        <w:color w:val="00000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291209729">
    <w:abstractNumId w:val="7"/>
  </w:num>
  <w:num w:numId="2" w16cid:durableId="784662899">
    <w:abstractNumId w:val="2"/>
  </w:num>
  <w:num w:numId="3" w16cid:durableId="1463036781">
    <w:abstractNumId w:val="6"/>
  </w:num>
  <w:num w:numId="4" w16cid:durableId="659651741">
    <w:abstractNumId w:val="5"/>
  </w:num>
  <w:num w:numId="5" w16cid:durableId="333382457">
    <w:abstractNumId w:val="0"/>
  </w:num>
  <w:num w:numId="6" w16cid:durableId="1647123320">
    <w:abstractNumId w:val="4"/>
  </w:num>
  <w:num w:numId="7" w16cid:durableId="1109351401">
    <w:abstractNumId w:val="8"/>
  </w:num>
  <w:num w:numId="8" w16cid:durableId="2094277237">
    <w:abstractNumId w:val="1"/>
  </w:num>
  <w:num w:numId="9" w16cid:durableId="818502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6A9"/>
    <w:rsid w:val="000411B6"/>
    <w:rsid w:val="000425C6"/>
    <w:rsid w:val="0032343D"/>
    <w:rsid w:val="003B11EC"/>
    <w:rsid w:val="00415BD0"/>
    <w:rsid w:val="005B7188"/>
    <w:rsid w:val="00753349"/>
    <w:rsid w:val="00901658"/>
    <w:rsid w:val="009D0B99"/>
    <w:rsid w:val="00A576A9"/>
    <w:rsid w:val="00BC3B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5A0C"/>
  <w15:chartTrackingRefBased/>
  <w15:docId w15:val="{D13B731F-E2C7-4586-AF69-BC9994BD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576A9"/>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Fett">
    <w:name w:val="Strong"/>
    <w:basedOn w:val="Absatz-Standardschriftart"/>
    <w:uiPriority w:val="22"/>
    <w:qFormat/>
    <w:rsid w:val="00A576A9"/>
    <w:rPr>
      <w:b/>
      <w:bCs/>
    </w:rPr>
  </w:style>
  <w:style w:type="paragraph" w:styleId="Listenabsatz">
    <w:name w:val="List Paragraph"/>
    <w:basedOn w:val="Standard"/>
    <w:uiPriority w:val="34"/>
    <w:qFormat/>
    <w:rsid w:val="00415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19765">
      <w:bodyDiv w:val="1"/>
      <w:marLeft w:val="0"/>
      <w:marRight w:val="0"/>
      <w:marTop w:val="0"/>
      <w:marBottom w:val="0"/>
      <w:divBdr>
        <w:top w:val="none" w:sz="0" w:space="0" w:color="auto"/>
        <w:left w:val="none" w:sz="0" w:space="0" w:color="auto"/>
        <w:bottom w:val="none" w:sz="0" w:space="0" w:color="auto"/>
        <w:right w:val="none" w:sz="0" w:space="0" w:color="auto"/>
      </w:divBdr>
    </w:div>
    <w:div w:id="431973104">
      <w:bodyDiv w:val="1"/>
      <w:marLeft w:val="0"/>
      <w:marRight w:val="0"/>
      <w:marTop w:val="0"/>
      <w:marBottom w:val="0"/>
      <w:divBdr>
        <w:top w:val="none" w:sz="0" w:space="0" w:color="auto"/>
        <w:left w:val="none" w:sz="0" w:space="0" w:color="auto"/>
        <w:bottom w:val="none" w:sz="0" w:space="0" w:color="auto"/>
        <w:right w:val="none" w:sz="0" w:space="0" w:color="auto"/>
      </w:divBdr>
    </w:div>
    <w:div w:id="507209128">
      <w:bodyDiv w:val="1"/>
      <w:marLeft w:val="0"/>
      <w:marRight w:val="0"/>
      <w:marTop w:val="0"/>
      <w:marBottom w:val="0"/>
      <w:divBdr>
        <w:top w:val="none" w:sz="0" w:space="0" w:color="auto"/>
        <w:left w:val="none" w:sz="0" w:space="0" w:color="auto"/>
        <w:bottom w:val="none" w:sz="0" w:space="0" w:color="auto"/>
        <w:right w:val="none" w:sz="0" w:space="0" w:color="auto"/>
      </w:divBdr>
    </w:div>
    <w:div w:id="669253755">
      <w:bodyDiv w:val="1"/>
      <w:marLeft w:val="0"/>
      <w:marRight w:val="0"/>
      <w:marTop w:val="0"/>
      <w:marBottom w:val="0"/>
      <w:divBdr>
        <w:top w:val="none" w:sz="0" w:space="0" w:color="auto"/>
        <w:left w:val="none" w:sz="0" w:space="0" w:color="auto"/>
        <w:bottom w:val="none" w:sz="0" w:space="0" w:color="auto"/>
        <w:right w:val="none" w:sz="0" w:space="0" w:color="auto"/>
      </w:divBdr>
    </w:div>
    <w:div w:id="760032962">
      <w:bodyDiv w:val="1"/>
      <w:marLeft w:val="0"/>
      <w:marRight w:val="0"/>
      <w:marTop w:val="0"/>
      <w:marBottom w:val="0"/>
      <w:divBdr>
        <w:top w:val="none" w:sz="0" w:space="0" w:color="auto"/>
        <w:left w:val="none" w:sz="0" w:space="0" w:color="auto"/>
        <w:bottom w:val="none" w:sz="0" w:space="0" w:color="auto"/>
        <w:right w:val="none" w:sz="0" w:space="0" w:color="auto"/>
      </w:divBdr>
    </w:div>
    <w:div w:id="902569168">
      <w:bodyDiv w:val="1"/>
      <w:marLeft w:val="0"/>
      <w:marRight w:val="0"/>
      <w:marTop w:val="0"/>
      <w:marBottom w:val="0"/>
      <w:divBdr>
        <w:top w:val="none" w:sz="0" w:space="0" w:color="auto"/>
        <w:left w:val="none" w:sz="0" w:space="0" w:color="auto"/>
        <w:bottom w:val="none" w:sz="0" w:space="0" w:color="auto"/>
        <w:right w:val="none" w:sz="0" w:space="0" w:color="auto"/>
      </w:divBdr>
    </w:div>
    <w:div w:id="1201162559">
      <w:bodyDiv w:val="1"/>
      <w:marLeft w:val="0"/>
      <w:marRight w:val="0"/>
      <w:marTop w:val="0"/>
      <w:marBottom w:val="0"/>
      <w:divBdr>
        <w:top w:val="none" w:sz="0" w:space="0" w:color="auto"/>
        <w:left w:val="none" w:sz="0" w:space="0" w:color="auto"/>
        <w:bottom w:val="none" w:sz="0" w:space="0" w:color="auto"/>
        <w:right w:val="none" w:sz="0" w:space="0" w:color="auto"/>
      </w:divBdr>
    </w:div>
    <w:div w:id="1620183682">
      <w:bodyDiv w:val="1"/>
      <w:marLeft w:val="0"/>
      <w:marRight w:val="0"/>
      <w:marTop w:val="0"/>
      <w:marBottom w:val="0"/>
      <w:divBdr>
        <w:top w:val="none" w:sz="0" w:space="0" w:color="auto"/>
        <w:left w:val="none" w:sz="0" w:space="0" w:color="auto"/>
        <w:bottom w:val="none" w:sz="0" w:space="0" w:color="auto"/>
        <w:right w:val="none" w:sz="0" w:space="0" w:color="auto"/>
      </w:divBdr>
    </w:div>
    <w:div w:id="1899047692">
      <w:bodyDiv w:val="1"/>
      <w:marLeft w:val="0"/>
      <w:marRight w:val="0"/>
      <w:marTop w:val="0"/>
      <w:marBottom w:val="0"/>
      <w:divBdr>
        <w:top w:val="none" w:sz="0" w:space="0" w:color="auto"/>
        <w:left w:val="none" w:sz="0" w:space="0" w:color="auto"/>
        <w:bottom w:val="none" w:sz="0" w:space="0" w:color="auto"/>
        <w:right w:val="none" w:sz="0" w:space="0" w:color="auto"/>
      </w:divBdr>
    </w:div>
    <w:div w:id="2139444503">
      <w:bodyDiv w:val="1"/>
      <w:marLeft w:val="0"/>
      <w:marRight w:val="0"/>
      <w:marTop w:val="0"/>
      <w:marBottom w:val="0"/>
      <w:divBdr>
        <w:top w:val="none" w:sz="0" w:space="0" w:color="auto"/>
        <w:left w:val="none" w:sz="0" w:space="0" w:color="auto"/>
        <w:bottom w:val="none" w:sz="0" w:space="0" w:color="auto"/>
        <w:right w:val="none" w:sz="0" w:space="0" w:color="auto"/>
      </w:divBdr>
    </w:div>
    <w:div w:id="214580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1113</Words>
  <Characters>7017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Eybl</dc:creator>
  <cp:keywords/>
  <dc:description/>
  <cp:lastModifiedBy>Hannes Eybl</cp:lastModifiedBy>
  <cp:revision>2</cp:revision>
  <dcterms:created xsi:type="dcterms:W3CDTF">2023-09-10T19:16:00Z</dcterms:created>
  <dcterms:modified xsi:type="dcterms:W3CDTF">2023-09-10T21:33:00Z</dcterms:modified>
</cp:coreProperties>
</file>