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631" w:rsidRDefault="00BE326C" w:rsidP="00BE326C">
      <w:pPr>
        <w:pStyle w:val="Heading1"/>
      </w:pPr>
      <w:r>
        <w:t>Conversion To NIRISS Magnitudes From Other Magnitudes</w:t>
      </w:r>
    </w:p>
    <w:p w:rsidR="00BE326C" w:rsidRDefault="00BE326C" w:rsidP="00BE326C"/>
    <w:p w:rsidR="00BE326C" w:rsidRDefault="00BE326C" w:rsidP="00BE326C">
      <w:pPr>
        <w:pStyle w:val="Heading2"/>
        <w:rPr>
          <w:rFonts w:ascii="Times New Roman" w:hAnsi="Times New Roman" w:cs="Times New Roman"/>
          <w:b w:val="0"/>
        </w:rPr>
      </w:pPr>
      <w:r>
        <w:rPr>
          <w:rFonts w:ascii="Times New Roman" w:hAnsi="Times New Roman" w:cs="Times New Roman"/>
          <w:b w:val="0"/>
        </w:rPr>
        <w:t>Introduction</w:t>
      </w:r>
    </w:p>
    <w:p w:rsidR="00BE326C" w:rsidRDefault="00BE326C" w:rsidP="00BE326C"/>
    <w:p w:rsidR="00BE326C" w:rsidRDefault="00BE326C" w:rsidP="00BE326C">
      <w:pPr>
        <w:ind w:firstLine="720"/>
      </w:pPr>
      <w:r>
        <w:t xml:space="preserve">The code described here is used to convert other magnitudes into approximate NIRISS filter magnitudes.  This conversion is based upon the results of simulating magnitudes in many filters, including the NIRISS imaging filters, for different spectral shapes.  Given input </w:t>
      </w:r>
      <w:proofErr w:type="spellStart"/>
      <w:r>
        <w:t>colour</w:t>
      </w:r>
      <w:proofErr w:type="spellEnd"/>
      <w:r>
        <w:t>-magnitude data in two filters that are simulated, the code can produce approximate conversions to NIRISS filter magnitudes.</w:t>
      </w:r>
    </w:p>
    <w:p w:rsidR="00BE326C" w:rsidRDefault="00BE326C" w:rsidP="00BE326C">
      <w:pPr>
        <w:ind w:firstLine="720"/>
        <w:rPr>
          <w:rFonts w:cs="Times New Roman"/>
        </w:rPr>
      </w:pPr>
      <w:r>
        <w:t xml:space="preserve">The program, </w:t>
      </w:r>
      <w:r>
        <w:rPr>
          <w:rFonts w:ascii="Courier" w:hAnsi="Courier"/>
          <w:sz w:val="20"/>
          <w:szCs w:val="20"/>
        </w:rPr>
        <w:t>niriss_magnitude_converter.py</w:t>
      </w:r>
      <w:r>
        <w:rPr>
          <w:rFonts w:cs="Times New Roman"/>
        </w:rPr>
        <w:t xml:space="preserve">, uses as input files that contain simulated magnitudes for different sets of spectra produced by the </w:t>
      </w:r>
      <w:r w:rsidRPr="00BE326C">
        <w:rPr>
          <w:rFonts w:ascii="Courier" w:hAnsi="Courier" w:cs="Times New Roman"/>
          <w:sz w:val="20"/>
          <w:szCs w:val="20"/>
        </w:rPr>
        <w:t>colcor.py</w:t>
      </w:r>
      <w:r>
        <w:rPr>
          <w:rFonts w:cs="Times New Roman"/>
        </w:rPr>
        <w:t xml:space="preserve"> program.  It is designed to read in pairs of magnitude values, or magnitude/</w:t>
      </w:r>
      <w:proofErr w:type="spellStart"/>
      <w:r>
        <w:rPr>
          <w:rFonts w:cs="Times New Roman"/>
        </w:rPr>
        <w:t>colour</w:t>
      </w:r>
      <w:proofErr w:type="spellEnd"/>
      <w:r>
        <w:rPr>
          <w:rFonts w:cs="Times New Roman"/>
        </w:rPr>
        <w:t xml:space="preserve"> pairs, from an input file that can be either an </w:t>
      </w:r>
      <w:proofErr w:type="spellStart"/>
      <w:proofErr w:type="gramStart"/>
      <w:r>
        <w:rPr>
          <w:rFonts w:cs="Times New Roman"/>
        </w:rPr>
        <w:t>ascii</w:t>
      </w:r>
      <w:proofErr w:type="spellEnd"/>
      <w:proofErr w:type="gramEnd"/>
      <w:r>
        <w:rPr>
          <w:rFonts w:cs="Times New Roman"/>
        </w:rPr>
        <w:t xml:space="preserve"> file with regular columns that is readable by the </w:t>
      </w:r>
      <w:proofErr w:type="spellStart"/>
      <w:r w:rsidRPr="00BE326C">
        <w:rPr>
          <w:rFonts w:ascii="Courier" w:hAnsi="Courier" w:cs="Times New Roman"/>
          <w:sz w:val="20"/>
          <w:szCs w:val="20"/>
        </w:rPr>
        <w:t>numpy.loadtxt</w:t>
      </w:r>
      <w:proofErr w:type="spellEnd"/>
      <w:r>
        <w:rPr>
          <w:rFonts w:cs="Times New Roman"/>
        </w:rPr>
        <w:t xml:space="preserve"> routine or from a FITS table file.  Once the input data values have been read in, one can define which NIRISS imaging filter magnitudes one wants to calculate, and produce a new </w:t>
      </w:r>
      <w:proofErr w:type="spellStart"/>
      <w:r>
        <w:rPr>
          <w:rFonts w:cs="Times New Roman"/>
        </w:rPr>
        <w:t>colour</w:t>
      </w:r>
      <w:proofErr w:type="spellEnd"/>
      <w:r>
        <w:rPr>
          <w:rFonts w:cs="Times New Roman"/>
        </w:rPr>
        <w:t xml:space="preserve">/magnitude diagram in the NIRISS filters based on the </w:t>
      </w:r>
      <w:proofErr w:type="spellStart"/>
      <w:r>
        <w:rPr>
          <w:rFonts w:cs="Times New Roman"/>
        </w:rPr>
        <w:t>colour</w:t>
      </w:r>
      <w:proofErr w:type="spellEnd"/>
      <w:r>
        <w:rPr>
          <w:rFonts w:cs="Times New Roman"/>
        </w:rPr>
        <w:t xml:space="preserve"> relations between the input simulated magnitudes.</w:t>
      </w:r>
    </w:p>
    <w:p w:rsidR="00BE326C" w:rsidRDefault="00BE326C" w:rsidP="00BE326C">
      <w:pPr>
        <w:ind w:firstLine="720"/>
        <w:rPr>
          <w:rFonts w:cs="Times New Roman"/>
        </w:rPr>
      </w:pPr>
      <w:r>
        <w:rPr>
          <w:rFonts w:cs="Times New Roman"/>
        </w:rPr>
        <w:t xml:space="preserve">The code needs to be used with caution; not all combinations of possible input magnitudes produce </w:t>
      </w:r>
      <w:proofErr w:type="spellStart"/>
      <w:r>
        <w:rPr>
          <w:rFonts w:cs="Times New Roman"/>
        </w:rPr>
        <w:t>colour</w:t>
      </w:r>
      <w:proofErr w:type="spellEnd"/>
      <w:r>
        <w:rPr>
          <w:rFonts w:cs="Times New Roman"/>
        </w:rPr>
        <w:t xml:space="preserve">-magnitude relations that transform well into NIRISS magnitudes.  If, for example, the simulated </w:t>
      </w:r>
      <w:proofErr w:type="spellStart"/>
      <w:r>
        <w:rPr>
          <w:rFonts w:cs="Times New Roman"/>
        </w:rPr>
        <w:t>colour</w:t>
      </w:r>
      <w:proofErr w:type="spellEnd"/>
      <w:r>
        <w:rPr>
          <w:rFonts w:cs="Times New Roman"/>
        </w:rPr>
        <w:t xml:space="preserve">-magnitude relation is double valued in the magnitude for a given </w:t>
      </w:r>
      <w:proofErr w:type="spellStart"/>
      <w:r>
        <w:rPr>
          <w:rFonts w:cs="Times New Roman"/>
        </w:rPr>
        <w:t>colour</w:t>
      </w:r>
      <w:proofErr w:type="spellEnd"/>
      <w:r>
        <w:rPr>
          <w:rFonts w:cs="Times New Roman"/>
        </w:rPr>
        <w:t xml:space="preserve"> </w:t>
      </w:r>
      <w:proofErr w:type="gramStart"/>
      <w:r>
        <w:rPr>
          <w:rFonts w:cs="Times New Roman"/>
        </w:rPr>
        <w:t>value ,</w:t>
      </w:r>
      <w:proofErr w:type="gramEnd"/>
      <w:r>
        <w:rPr>
          <w:rFonts w:cs="Times New Roman"/>
        </w:rPr>
        <w:t xml:space="preserve"> as is the case in the Johnson B and V filters for example, then the code will produce a bad result.</w:t>
      </w:r>
    </w:p>
    <w:p w:rsidR="00BE326C" w:rsidRDefault="00BE326C" w:rsidP="00BE326C">
      <w:pPr>
        <w:ind w:firstLine="720"/>
        <w:rPr>
          <w:rFonts w:cs="Times New Roman"/>
        </w:rPr>
      </w:pPr>
      <w:r>
        <w:rPr>
          <w:rFonts w:cs="Times New Roman"/>
        </w:rPr>
        <w:t xml:space="preserve">The code is written in Python 2 and requires a number of packages: </w:t>
      </w:r>
      <w:proofErr w:type="spellStart"/>
      <w:r w:rsidRPr="00BE326C">
        <w:rPr>
          <w:rFonts w:ascii="Courier" w:hAnsi="Courier" w:cs="Times New Roman"/>
          <w:sz w:val="20"/>
          <w:szCs w:val="20"/>
        </w:rPr>
        <w:t>matplotlib</w:t>
      </w:r>
      <w:proofErr w:type="spellEnd"/>
      <w:r>
        <w:rPr>
          <w:rFonts w:cs="Times New Roman"/>
        </w:rPr>
        <w:t xml:space="preserve"> for producing plots, </w:t>
      </w:r>
      <w:proofErr w:type="spellStart"/>
      <w:r w:rsidRPr="00BE326C">
        <w:rPr>
          <w:rFonts w:ascii="Courier" w:hAnsi="Courier" w:cs="Times New Roman"/>
          <w:sz w:val="20"/>
          <w:szCs w:val="20"/>
        </w:rPr>
        <w:t>Tkinter</w:t>
      </w:r>
      <w:proofErr w:type="spellEnd"/>
      <w:r>
        <w:rPr>
          <w:rFonts w:cs="Times New Roman"/>
        </w:rPr>
        <w:t xml:space="preserve"> for making the interface, </w:t>
      </w:r>
      <w:proofErr w:type="spellStart"/>
      <w:r w:rsidRPr="00BE326C">
        <w:rPr>
          <w:rFonts w:ascii="Courier" w:hAnsi="Courier" w:cs="Times New Roman"/>
          <w:sz w:val="20"/>
          <w:szCs w:val="20"/>
        </w:rPr>
        <w:t>numpy</w:t>
      </w:r>
      <w:proofErr w:type="spellEnd"/>
      <w:r>
        <w:rPr>
          <w:rFonts w:cs="Times New Roman"/>
        </w:rPr>
        <w:t xml:space="preserve"> for reading </w:t>
      </w:r>
      <w:proofErr w:type="spellStart"/>
      <w:r>
        <w:rPr>
          <w:rFonts w:cs="Times New Roman"/>
        </w:rPr>
        <w:t>ascii</w:t>
      </w:r>
      <w:proofErr w:type="spellEnd"/>
      <w:r>
        <w:rPr>
          <w:rFonts w:cs="Times New Roman"/>
        </w:rPr>
        <w:t xml:space="preserve"> files and carrying out the calculations, </w:t>
      </w:r>
      <w:proofErr w:type="spellStart"/>
      <w:r w:rsidRPr="00BE326C">
        <w:rPr>
          <w:rFonts w:ascii="Courier" w:hAnsi="Courier" w:cs="Times New Roman"/>
          <w:sz w:val="20"/>
          <w:szCs w:val="20"/>
        </w:rPr>
        <w:t>astropy</w:t>
      </w:r>
      <w:proofErr w:type="spellEnd"/>
      <w:r>
        <w:rPr>
          <w:rFonts w:cs="Times New Roman"/>
        </w:rPr>
        <w:t xml:space="preserve"> for reading FITS tables, and the </w:t>
      </w:r>
      <w:r w:rsidRPr="00BE326C">
        <w:rPr>
          <w:rFonts w:ascii="Courier" w:hAnsi="Courier" w:cs="Times New Roman"/>
          <w:sz w:val="20"/>
          <w:szCs w:val="20"/>
        </w:rPr>
        <w:t>math</w:t>
      </w:r>
      <w:r>
        <w:rPr>
          <w:rFonts w:cs="Times New Roman"/>
        </w:rPr>
        <w:t xml:space="preserve"> package.</w:t>
      </w:r>
      <w:r w:rsidR="003710B9">
        <w:rPr>
          <w:rFonts w:cs="Times New Roman"/>
        </w:rPr>
        <w:t xml:space="preserve">  The code uses </w:t>
      </w:r>
      <w:proofErr w:type="spellStart"/>
      <w:r w:rsidR="003710B9" w:rsidRPr="003710B9">
        <w:rPr>
          <w:rFonts w:ascii="Courier" w:hAnsi="Courier" w:cs="Times New Roman"/>
          <w:sz w:val="20"/>
          <w:szCs w:val="20"/>
        </w:rPr>
        <w:t>configobj</w:t>
      </w:r>
      <w:proofErr w:type="spellEnd"/>
      <w:r w:rsidR="003710B9">
        <w:rPr>
          <w:rFonts w:cs="Times New Roman"/>
        </w:rPr>
        <w:t xml:space="preserve"> for parameters.</w:t>
      </w:r>
    </w:p>
    <w:p w:rsidR="00BE326C" w:rsidRDefault="00BE326C" w:rsidP="00BE326C">
      <w:pPr>
        <w:ind w:firstLine="720"/>
        <w:rPr>
          <w:rFonts w:cs="Times New Roman"/>
        </w:rPr>
      </w:pPr>
    </w:p>
    <w:p w:rsidR="00BE326C" w:rsidRPr="00BE326C" w:rsidRDefault="00BE326C" w:rsidP="00BE326C">
      <w:pPr>
        <w:pStyle w:val="Heading2"/>
        <w:rPr>
          <w:rFonts w:ascii="Times New Roman" w:hAnsi="Times New Roman" w:cs="Times New Roman"/>
          <w:b w:val="0"/>
        </w:rPr>
      </w:pPr>
      <w:r>
        <w:rPr>
          <w:rFonts w:ascii="Times New Roman" w:hAnsi="Times New Roman" w:cs="Times New Roman"/>
          <w:b w:val="0"/>
        </w:rPr>
        <w:t>The Simulated Magnitudes</w:t>
      </w:r>
    </w:p>
    <w:p w:rsidR="00BE326C" w:rsidRDefault="00BE326C" w:rsidP="00BE326C">
      <w:pPr>
        <w:ind w:firstLine="720"/>
        <w:rPr>
          <w:rFonts w:cs="Times New Roman"/>
        </w:rPr>
      </w:pPr>
    </w:p>
    <w:p w:rsidR="00BE326C" w:rsidRDefault="00BE326C" w:rsidP="00BE326C">
      <w:pPr>
        <w:ind w:firstLine="720"/>
        <w:rPr>
          <w:rFonts w:cs="Times New Roman"/>
        </w:rPr>
      </w:pPr>
      <w:r>
        <w:rPr>
          <w:rFonts w:cs="Times New Roman"/>
        </w:rPr>
        <w:t xml:space="preserve">The program requires output magnitude listings from the </w:t>
      </w:r>
      <w:r w:rsidRPr="00BE326C">
        <w:rPr>
          <w:rFonts w:ascii="Courier" w:hAnsi="Courier" w:cs="Times New Roman"/>
          <w:sz w:val="20"/>
          <w:szCs w:val="20"/>
        </w:rPr>
        <w:t>colcor.py</w:t>
      </w:r>
      <w:r>
        <w:rPr>
          <w:rFonts w:cs="Times New Roman"/>
        </w:rPr>
        <w:t xml:space="preserve"> program.  These magnitudes are based upon a comparison of either the integrated total photon count rate (for the NIRISS, </w:t>
      </w:r>
      <w:proofErr w:type="spellStart"/>
      <w:r>
        <w:rPr>
          <w:rFonts w:cs="Times New Roman"/>
        </w:rPr>
        <w:t>NIRCam</w:t>
      </w:r>
      <w:proofErr w:type="spellEnd"/>
      <w:r>
        <w:rPr>
          <w:rFonts w:cs="Times New Roman"/>
        </w:rPr>
        <w:t xml:space="preserve">, and </w:t>
      </w:r>
      <w:proofErr w:type="spellStart"/>
      <w:r>
        <w:rPr>
          <w:rFonts w:cs="Times New Roman"/>
        </w:rPr>
        <w:t>NIRSpec</w:t>
      </w:r>
      <w:proofErr w:type="spellEnd"/>
      <w:r>
        <w:rPr>
          <w:rFonts w:cs="Times New Roman"/>
        </w:rPr>
        <w:t xml:space="preserve"> filters) or the integrated total flux (for the other filters).  The standard Vega model spectrum used for Hubble Space Telescope and Spitzer Space Telescope absolute calibration (</w:t>
      </w:r>
      <w:proofErr w:type="spellStart"/>
      <w:r>
        <w:rPr>
          <w:rFonts w:cs="Times New Roman"/>
        </w:rPr>
        <w:t>Bohlin</w:t>
      </w:r>
      <w:proofErr w:type="spellEnd"/>
      <w:r>
        <w:rPr>
          <w:rFonts w:cs="Times New Roman"/>
        </w:rPr>
        <w:t xml:space="preserve">, 2014) is used as a reference spectrum for the calculations.  To calculate relative magnitudes the input spectra are scaled to match the Vega spectrum flux density </w:t>
      </w:r>
      <w:r w:rsidR="00D124C3">
        <w:rPr>
          <w:rFonts w:cs="Times New Roman"/>
        </w:rPr>
        <w:t xml:space="preserve">for magnitude 15.0 </w:t>
      </w:r>
      <w:r>
        <w:rPr>
          <w:rFonts w:cs="Times New Roman"/>
        </w:rPr>
        <w:t xml:space="preserve">at 2.159 </w:t>
      </w:r>
      <w:r>
        <w:rPr>
          <w:rFonts w:cs="Times New Roman"/>
        </w:rPr>
        <w:sym w:font="Symbol" w:char="F06D"/>
      </w:r>
      <w:r>
        <w:rPr>
          <w:rFonts w:cs="Times New Roman"/>
        </w:rPr>
        <w:t>m, the effective wavelength of the 2MASS K</w:t>
      </w:r>
      <w:r w:rsidRPr="00BE326C">
        <w:rPr>
          <w:rFonts w:cs="Times New Roman"/>
          <w:vertAlign w:val="subscript"/>
        </w:rPr>
        <w:t>s</w:t>
      </w:r>
      <w:r>
        <w:rPr>
          <w:rFonts w:cs="Times New Roman"/>
        </w:rPr>
        <w:t xml:space="preserve"> filter.  This normalization is arbitrary, but it serves to anchor the spectra at a wavelength close to the middle of the NIRISS wavelength range.</w:t>
      </w:r>
      <w:r w:rsidR="00D124C3">
        <w:rPr>
          <w:rFonts w:cs="Times New Roman"/>
        </w:rPr>
        <w:t xml:space="preserve">  The reference Vega spectrum is assumed to define a magnitude of +0.03 in all filters.  Note that in some instances people define Vega to have magnitude 0.00 in infrared filters, so there is possible 0.03 magnitude inconsistency between the definition here and other definitions in the literature. </w:t>
      </w:r>
    </w:p>
    <w:p w:rsidR="00D124C3" w:rsidRDefault="00D124C3" w:rsidP="00BE326C">
      <w:pPr>
        <w:ind w:firstLine="720"/>
        <w:rPr>
          <w:rFonts w:cs="Times New Roman"/>
        </w:rPr>
      </w:pPr>
      <w:r>
        <w:rPr>
          <w:rFonts w:cs="Times New Roman"/>
        </w:rPr>
        <w:lastRenderedPageBreak/>
        <w:t>For each filter that is simulated the Vega spectrum is multiplied by the filter profile and integrated to produce a total flux.  For the JWST instrument the integration is done in photon flux density rather than the wavelength flux density F</w:t>
      </w:r>
      <w:r w:rsidRPr="00D124C3">
        <w:rPr>
          <w:rFonts w:cs="Times New Roman"/>
          <w:vertAlign w:val="subscript"/>
        </w:rPr>
        <w:sym w:font="Symbol" w:char="F06C"/>
      </w:r>
      <w:r>
        <w:rPr>
          <w:rFonts w:cs="Times New Roman"/>
        </w:rPr>
        <w:t xml:space="preserve"> because in these cases the filter response profiles being used include the full telescope and instrument throughput including the detector quantum efficiency.  For the non-JWST filters it is assumed that the filter profiles do not include effects such as the telescope throughput and the detector response, although this is known to be wrong in some instances.  For the non-JWST filters the flux density is used in the integration.  In either case, the integrated signal from the scaled Vega spectrum is assumed to define magnitude 15.0, and the integrated signal from the input spectrum is </w:t>
      </w:r>
      <w:proofErr w:type="spellStart"/>
      <w:r>
        <w:rPr>
          <w:rFonts w:cs="Times New Roman"/>
        </w:rPr>
        <w:t>compated</w:t>
      </w:r>
      <w:proofErr w:type="spellEnd"/>
      <w:r>
        <w:rPr>
          <w:rFonts w:cs="Times New Roman"/>
        </w:rPr>
        <w:t xml:space="preserve"> to the scaled Vega spectrum value to produce a simulated magnitude.  This use of a scaled Vega spectrum as a standard signal is used to produce an approximate standardization of the model magnitudes.</w:t>
      </w:r>
    </w:p>
    <w:p w:rsidR="001C692E" w:rsidRDefault="001C692E" w:rsidP="00BE326C">
      <w:pPr>
        <w:ind w:firstLine="720"/>
        <w:rPr>
          <w:rFonts w:cs="Times New Roman"/>
        </w:rPr>
      </w:pPr>
      <w:r>
        <w:rPr>
          <w:rFonts w:cs="Times New Roman"/>
        </w:rPr>
        <w:t xml:space="preserve">The Sloan magnitudes are calculated differently because they are defined on an AB-type system.  While the code simulation code follows the prescription for the calculation of the Sloan magnitudes as published, comparison of the model </w:t>
      </w:r>
      <w:proofErr w:type="spellStart"/>
      <w:r>
        <w:rPr>
          <w:rFonts w:cs="Times New Roman"/>
        </w:rPr>
        <w:t>colours</w:t>
      </w:r>
      <w:proofErr w:type="spellEnd"/>
      <w:r>
        <w:rPr>
          <w:rFonts w:cs="Times New Roman"/>
        </w:rPr>
        <w:t xml:space="preserve"> with Sloan data suggests that these simulations are less accurate for these magnitudes than they are for the Vega-magnitude systems.</w:t>
      </w:r>
    </w:p>
    <w:p w:rsidR="000950BD" w:rsidRDefault="00D124C3" w:rsidP="00BE326C">
      <w:pPr>
        <w:ind w:firstLine="720"/>
        <w:rPr>
          <w:rFonts w:cs="Times New Roman"/>
        </w:rPr>
      </w:pPr>
      <w:r>
        <w:rPr>
          <w:rFonts w:cs="Times New Roman"/>
        </w:rPr>
        <w:t xml:space="preserve">There are three sets of simulated magnitudes available for use with the program:  first, a set of simulated magnitudes from the </w:t>
      </w:r>
      <w:proofErr w:type="spellStart"/>
      <w:r>
        <w:rPr>
          <w:rFonts w:cs="Times New Roman"/>
        </w:rPr>
        <w:t>Kurucz</w:t>
      </w:r>
      <w:proofErr w:type="spellEnd"/>
      <w:r>
        <w:rPr>
          <w:rFonts w:cs="Times New Roman"/>
        </w:rPr>
        <w:t xml:space="preserve"> (1992) Atlas9 stellar atmosphere model spectra, using the 412 models in solar </w:t>
      </w:r>
      <w:proofErr w:type="spellStart"/>
      <w:r>
        <w:rPr>
          <w:rFonts w:cs="Times New Roman"/>
        </w:rPr>
        <w:t>metallicity</w:t>
      </w:r>
      <w:proofErr w:type="spellEnd"/>
      <w:r>
        <w:rPr>
          <w:rFonts w:cs="Times New Roman"/>
        </w:rPr>
        <w:t xml:space="preserve"> set.  These models cover effective temperatures from 3500 K to 50000 K and surface gravity </w:t>
      </w:r>
      <w:proofErr w:type="gramStart"/>
      <w:r>
        <w:rPr>
          <w:rFonts w:cs="Times New Roman"/>
        </w:rPr>
        <w:t>log</w:t>
      </w:r>
      <w:r w:rsidRPr="000950BD">
        <w:rPr>
          <w:rFonts w:cs="Times New Roman"/>
          <w:vertAlign w:val="subscript"/>
        </w:rPr>
        <w:t>10</w:t>
      </w:r>
      <w:r w:rsidR="000950BD">
        <w:rPr>
          <w:rFonts w:cs="Times New Roman"/>
        </w:rPr>
        <w:t>(</w:t>
      </w:r>
      <w:proofErr w:type="gramEnd"/>
      <w:r w:rsidR="000950BD">
        <w:rPr>
          <w:rFonts w:cs="Times New Roman"/>
        </w:rPr>
        <w:t>g) values between +0.0 and +5</w:t>
      </w:r>
      <w:r>
        <w:rPr>
          <w:rFonts w:cs="Times New Roman"/>
        </w:rPr>
        <w:t>.0</w:t>
      </w:r>
      <w:r w:rsidR="000950BD">
        <w:rPr>
          <w:rFonts w:cs="Times New Roman"/>
        </w:rPr>
        <w:t xml:space="preserve">.  In addition to the 410 model spectra in the main grid, there is a solar model spectrum and a Vega model spectrum in the set.  This is the default set of values to use with the magnitude conversion.  The second </w:t>
      </w:r>
      <w:proofErr w:type="gramStart"/>
      <w:r w:rsidR="000950BD">
        <w:rPr>
          <w:rFonts w:cs="Times New Roman"/>
        </w:rPr>
        <w:t>set of models are</w:t>
      </w:r>
      <w:proofErr w:type="gramEnd"/>
      <w:r w:rsidR="000950BD">
        <w:rPr>
          <w:rFonts w:cs="Times New Roman"/>
        </w:rPr>
        <w:t xml:space="preserve"> the Phoenix models from </w:t>
      </w:r>
      <w:proofErr w:type="spellStart"/>
      <w:r w:rsidR="000950BD">
        <w:rPr>
          <w:rFonts w:cs="Times New Roman"/>
        </w:rPr>
        <w:t>Husser</w:t>
      </w:r>
      <w:proofErr w:type="spellEnd"/>
      <w:r w:rsidR="000950BD">
        <w:rPr>
          <w:rFonts w:cs="Times New Roman"/>
        </w:rPr>
        <w:t xml:space="preserve"> et al. (2013).  These models have a much more detailed wavelength coverage than the </w:t>
      </w:r>
      <w:proofErr w:type="spellStart"/>
      <w:r w:rsidR="000950BD">
        <w:rPr>
          <w:rFonts w:cs="Times New Roman"/>
        </w:rPr>
        <w:t>Kurucz</w:t>
      </w:r>
      <w:proofErr w:type="spellEnd"/>
      <w:r w:rsidR="000950BD">
        <w:rPr>
          <w:rFonts w:cs="Times New Roman"/>
        </w:rPr>
        <w:t xml:space="preserve"> model set, but the wavelengths only go to 5.5 </w:t>
      </w:r>
      <w:r w:rsidR="000950BD">
        <w:rPr>
          <w:rFonts w:cs="Times New Roman"/>
        </w:rPr>
        <w:sym w:font="Symbol" w:char="F06D"/>
      </w:r>
      <w:r w:rsidR="000950BD">
        <w:rPr>
          <w:rFonts w:cs="Times New Roman"/>
        </w:rPr>
        <w:t xml:space="preserve">m so calculations cannot be carried out for various longer wavelength filters.  The </w:t>
      </w:r>
      <w:proofErr w:type="spellStart"/>
      <w:r w:rsidR="000950BD">
        <w:rPr>
          <w:rFonts w:cs="Times New Roman"/>
        </w:rPr>
        <w:t>Kurucz</w:t>
      </w:r>
      <w:proofErr w:type="spellEnd"/>
      <w:r w:rsidR="000950BD">
        <w:rPr>
          <w:rFonts w:cs="Times New Roman"/>
        </w:rPr>
        <w:t xml:space="preserve"> models have sparse wavelength coverage at long wavelengths, but they extend far enough in wavelength to allow an approximate simulation of mid-infrared filters.  The Phoenix models cover effective temperatures from 2300 K to 12000 K and </w:t>
      </w:r>
      <w:proofErr w:type="gramStart"/>
      <w:r w:rsidR="000950BD">
        <w:rPr>
          <w:rFonts w:cs="Times New Roman"/>
        </w:rPr>
        <w:t>log</w:t>
      </w:r>
      <w:r w:rsidR="000950BD" w:rsidRPr="000950BD">
        <w:rPr>
          <w:rFonts w:cs="Times New Roman"/>
          <w:vertAlign w:val="subscript"/>
        </w:rPr>
        <w:t>10</w:t>
      </w:r>
      <w:r w:rsidR="000950BD">
        <w:rPr>
          <w:rFonts w:cs="Times New Roman"/>
        </w:rPr>
        <w:t>(</w:t>
      </w:r>
      <w:proofErr w:type="gramEnd"/>
      <w:r w:rsidR="000950BD">
        <w:rPr>
          <w:rFonts w:cs="Times New Roman"/>
        </w:rPr>
        <w:t xml:space="preserve">g) values from +0.0 to +6.0, and are </w:t>
      </w:r>
      <w:proofErr w:type="spellStart"/>
      <w:r w:rsidR="000950BD">
        <w:rPr>
          <w:rFonts w:cs="Times New Roman"/>
        </w:rPr>
        <w:t>are</w:t>
      </w:r>
      <w:proofErr w:type="spellEnd"/>
      <w:r w:rsidR="000950BD">
        <w:rPr>
          <w:rFonts w:cs="Times New Roman"/>
        </w:rPr>
        <w:t xml:space="preserve"> for solar </w:t>
      </w:r>
      <w:proofErr w:type="spellStart"/>
      <w:r w:rsidR="000950BD">
        <w:rPr>
          <w:rFonts w:cs="Times New Roman"/>
        </w:rPr>
        <w:t>metallicity</w:t>
      </w:r>
      <w:proofErr w:type="spellEnd"/>
      <w:r w:rsidR="000950BD">
        <w:rPr>
          <w:rFonts w:cs="Times New Roman"/>
        </w:rPr>
        <w:t>.</w:t>
      </w:r>
    </w:p>
    <w:p w:rsidR="00D124C3" w:rsidRDefault="000950BD" w:rsidP="00BE326C">
      <w:pPr>
        <w:ind w:firstLine="720"/>
        <w:rPr>
          <w:rFonts w:cs="Times New Roman"/>
        </w:rPr>
      </w:pPr>
      <w:r>
        <w:rPr>
          <w:rFonts w:cs="Times New Roman"/>
        </w:rPr>
        <w:t xml:space="preserve">The third set of model magnitudes are from pure blackbody spectra with temperatures between 100000 K and 1000 K.  One can if needed use a version of the blackbody magnitudes file that extends down to 100 K, but in general it is better to use the </w:t>
      </w:r>
      <w:r w:rsidR="00666B78">
        <w:rPr>
          <w:rFonts w:cs="Times New Roman"/>
        </w:rPr>
        <w:t xml:space="preserve">more </w:t>
      </w:r>
      <w:r>
        <w:rPr>
          <w:rFonts w:cs="Times New Roman"/>
        </w:rPr>
        <w:t xml:space="preserve">restricted </w:t>
      </w:r>
      <w:r w:rsidR="00666B78">
        <w:rPr>
          <w:rFonts w:cs="Times New Roman"/>
        </w:rPr>
        <w:t xml:space="preserve">temperature </w:t>
      </w:r>
      <w:r>
        <w:rPr>
          <w:rFonts w:cs="Times New Roman"/>
        </w:rPr>
        <w:t>range.</w:t>
      </w:r>
      <w:r w:rsidR="000B7741">
        <w:rPr>
          <w:rFonts w:cs="Times New Roman"/>
        </w:rPr>
        <w:t xml:space="preserve">  While the blackbody spectral shape is unrealistic for most stars, these magnitudes are certain to produce a smooth transformation between the different magnitudes.  This is not certain for either of the stellar atmosphere model sets.</w:t>
      </w:r>
    </w:p>
    <w:p w:rsidR="00666B78" w:rsidRDefault="00666B78" w:rsidP="00BE326C">
      <w:pPr>
        <w:ind w:firstLine="720"/>
        <w:rPr>
          <w:rFonts w:cs="Times New Roman"/>
        </w:rPr>
      </w:pPr>
    </w:p>
    <w:p w:rsidR="00666B78" w:rsidRPr="00666B78" w:rsidRDefault="00666B78" w:rsidP="00666B78">
      <w:pPr>
        <w:pStyle w:val="Heading2"/>
        <w:rPr>
          <w:rFonts w:ascii="Times New Roman" w:hAnsi="Times New Roman" w:cs="Times New Roman"/>
          <w:b w:val="0"/>
        </w:rPr>
      </w:pPr>
      <w:r>
        <w:rPr>
          <w:rFonts w:ascii="Times New Roman" w:hAnsi="Times New Roman" w:cs="Times New Roman"/>
          <w:b w:val="0"/>
        </w:rPr>
        <w:t>Filters Available for the Transformations</w:t>
      </w:r>
    </w:p>
    <w:p w:rsidR="00666B78" w:rsidRPr="00666B78" w:rsidRDefault="00666B78" w:rsidP="00666B78"/>
    <w:p w:rsidR="00666B78" w:rsidRDefault="00666B78" w:rsidP="00BE326C">
      <w:pPr>
        <w:ind w:firstLine="720"/>
        <w:rPr>
          <w:rFonts w:cs="Times New Roman"/>
        </w:rPr>
      </w:pPr>
      <w:r>
        <w:rPr>
          <w:rFonts w:cs="Times New Roman"/>
        </w:rPr>
        <w:t xml:space="preserve">The filters for which the simulated </w:t>
      </w:r>
      <w:proofErr w:type="spellStart"/>
      <w:r>
        <w:rPr>
          <w:rFonts w:cs="Times New Roman"/>
        </w:rPr>
        <w:t>colours</w:t>
      </w:r>
      <w:proofErr w:type="spellEnd"/>
      <w:r>
        <w:rPr>
          <w:rFonts w:cs="Times New Roman"/>
        </w:rPr>
        <w:t xml:space="preserve"> are calculated include a variety of optical, infrared, and mid-infrared filters.  The longer wavelength filters are generally from space missions (IRAS, Spitzer, WISE) rather than ground-based instruments.  The shorter wavelength filters are a mixture of ground-based and Hubble Space Telescope filters.</w:t>
      </w:r>
    </w:p>
    <w:p w:rsidR="00666B78" w:rsidRDefault="00666B78" w:rsidP="00BE326C">
      <w:pPr>
        <w:ind w:firstLine="720"/>
        <w:rPr>
          <w:rFonts w:cs="Times New Roman"/>
        </w:rPr>
      </w:pPr>
      <w:r>
        <w:rPr>
          <w:rFonts w:cs="Times New Roman"/>
        </w:rPr>
        <w:t xml:space="preserve">The following lists the available filters.  Those shown in red are longer wavelength filters that are not simulated for the Phoenix models because of the limited wavelength coverage of those models.  The </w:t>
      </w:r>
      <w:proofErr w:type="spellStart"/>
      <w:r>
        <w:rPr>
          <w:rFonts w:cs="Times New Roman"/>
        </w:rPr>
        <w:t>Kurucz</w:t>
      </w:r>
      <w:proofErr w:type="spellEnd"/>
      <w:r>
        <w:rPr>
          <w:rFonts w:cs="Times New Roman"/>
        </w:rPr>
        <w:t xml:space="preserve"> and blackbody models have simulated magnitudes for all filters while the Phoenix models only have those printed in black.</w:t>
      </w:r>
    </w:p>
    <w:p w:rsidR="00666B78" w:rsidRDefault="00666B78" w:rsidP="00666B78">
      <w:pPr>
        <w:pStyle w:val="ListParagraph"/>
        <w:numPr>
          <w:ilvl w:val="0"/>
          <w:numId w:val="1"/>
        </w:numPr>
        <w:rPr>
          <w:rFonts w:cs="Times New Roman"/>
        </w:rPr>
      </w:pPr>
      <w:r>
        <w:rPr>
          <w:rFonts w:cs="Times New Roman"/>
        </w:rPr>
        <w:t>NIRISS filters: F090W, F115W, F140M, F150W, F158M, F200W, F277W, F356W, F380M, F430M, F444W, F480M</w:t>
      </w:r>
    </w:p>
    <w:p w:rsidR="00055E4E" w:rsidRDefault="00055E4E" w:rsidP="00055E4E">
      <w:pPr>
        <w:pStyle w:val="ListParagraph"/>
        <w:numPr>
          <w:ilvl w:val="0"/>
          <w:numId w:val="1"/>
        </w:numPr>
        <w:rPr>
          <w:rFonts w:cs="Times New Roman"/>
        </w:rPr>
      </w:pPr>
      <w:r w:rsidRPr="00055E4E">
        <w:rPr>
          <w:rFonts w:cs="Times New Roman"/>
        </w:rPr>
        <w:t>Hubble Space Teles</w:t>
      </w:r>
      <w:r w:rsidR="00666B78" w:rsidRPr="00055E4E">
        <w:rPr>
          <w:rFonts w:cs="Times New Roman"/>
        </w:rPr>
        <w:t xml:space="preserve">cope WFC3 filters: </w:t>
      </w:r>
      <w:r w:rsidRPr="00055E4E">
        <w:rPr>
          <w:rFonts w:cs="Times New Roman"/>
        </w:rPr>
        <w:t>F218W, F225W, F275W, F336W, F390W, F438W, F475W, F555W, F606W, F625W, F775W, F814W, F105W, F110W, F125W, F140W, F160WF218W, F225W, F275W, F336W, F390W, F438W, F475W, F555W, F606W, F625W, F775W, F814W, F105W, F110W, F125W, F140W, F160W</w:t>
      </w:r>
    </w:p>
    <w:p w:rsidR="00055E4E" w:rsidRDefault="00055E4E" w:rsidP="00055E4E">
      <w:pPr>
        <w:pStyle w:val="ListParagraph"/>
        <w:numPr>
          <w:ilvl w:val="0"/>
          <w:numId w:val="1"/>
        </w:numPr>
        <w:rPr>
          <w:rFonts w:cs="Times New Roman"/>
        </w:rPr>
      </w:pPr>
      <w:r w:rsidRPr="00055E4E">
        <w:rPr>
          <w:rFonts w:cs="Times New Roman"/>
        </w:rPr>
        <w:t>Hubble Space Telescope ACS filters: F220W, F250W, F330W, F435W, F475W, F555W, F606W, F625W, F775W, F814W</w:t>
      </w:r>
    </w:p>
    <w:p w:rsidR="007D1623" w:rsidRPr="007D1623" w:rsidRDefault="00055E4E" w:rsidP="007D1623">
      <w:pPr>
        <w:pStyle w:val="ListParagraph"/>
        <w:numPr>
          <w:ilvl w:val="0"/>
          <w:numId w:val="1"/>
        </w:numPr>
        <w:rPr>
          <w:rFonts w:cs="Times New Roman"/>
        </w:rPr>
      </w:pPr>
      <w:r w:rsidRPr="007D1623">
        <w:rPr>
          <w:rFonts w:cs="Times New Roman"/>
        </w:rPr>
        <w:t xml:space="preserve">Optical and near-infrared filters: </w:t>
      </w:r>
      <w:r w:rsidR="007D1623" w:rsidRPr="007D1623">
        <w:rPr>
          <w:rFonts w:cs="Times New Roman"/>
        </w:rPr>
        <w:t xml:space="preserve">Sloan u, Sloan g, Sloan r, Sloan </w:t>
      </w:r>
      <w:proofErr w:type="spellStart"/>
      <w:r w:rsidR="007D1623" w:rsidRPr="007D1623">
        <w:rPr>
          <w:rFonts w:cs="Times New Roman"/>
        </w:rPr>
        <w:t>i</w:t>
      </w:r>
      <w:proofErr w:type="spellEnd"/>
      <w:r w:rsidR="007D1623" w:rsidRPr="007D1623">
        <w:rPr>
          <w:rFonts w:cs="Times New Roman"/>
        </w:rPr>
        <w:t xml:space="preserve">, Sloan z, Bessel U, Bessel B, Bessel V, Bessel/Cousins R, Bessel/Cousins I, Johnson U, Johnson B, Johnson V, Johnson R, Johnson I, Johnson J, Johnson H, Johnson K, Johnson L, </w:t>
      </w:r>
      <w:r w:rsidR="007D1623" w:rsidRPr="007D1623">
        <w:rPr>
          <w:rFonts w:cs="Times New Roman"/>
          <w:color w:val="FF0000"/>
        </w:rPr>
        <w:t>Johnson M, Johnson N</w:t>
      </w:r>
      <w:r w:rsidR="007D1623" w:rsidRPr="007D1623">
        <w:rPr>
          <w:rFonts w:cs="Times New Roman"/>
        </w:rPr>
        <w:t xml:space="preserve">, 2MASS J, 2MASS H, 2MASS Ks, DENIS </w:t>
      </w:r>
      <w:proofErr w:type="spellStart"/>
      <w:r w:rsidR="007D1623" w:rsidRPr="007D1623">
        <w:rPr>
          <w:rFonts w:cs="Times New Roman"/>
        </w:rPr>
        <w:t>i</w:t>
      </w:r>
      <w:proofErr w:type="spellEnd"/>
      <w:r w:rsidR="007D1623" w:rsidRPr="007D1623">
        <w:rPr>
          <w:rFonts w:cs="Times New Roman"/>
        </w:rPr>
        <w:t>,</w:t>
      </w:r>
      <w:r w:rsidR="007D1623">
        <w:rPr>
          <w:rFonts w:cs="Times New Roman"/>
        </w:rPr>
        <w:t xml:space="preserve"> </w:t>
      </w:r>
      <w:r w:rsidR="007D1623" w:rsidRPr="007D1623">
        <w:rPr>
          <w:rFonts w:cs="Times New Roman"/>
        </w:rPr>
        <w:t>DENIS J,</w:t>
      </w:r>
      <w:r w:rsidR="007D1623">
        <w:rPr>
          <w:rFonts w:cs="Times New Roman"/>
        </w:rPr>
        <w:t xml:space="preserve"> </w:t>
      </w:r>
      <w:r w:rsidR="007D1623" w:rsidRPr="007D1623">
        <w:rPr>
          <w:rFonts w:cs="Times New Roman"/>
        </w:rPr>
        <w:t xml:space="preserve">DENIS K, UKIDSS Z, UKIDSS Y, UKIDSS J, UKIDSS H, UKIDSS K, Pan-STARRS1 g, Pan-STARRS1 r, Pan-STARRS1 </w:t>
      </w:r>
      <w:proofErr w:type="spellStart"/>
      <w:r w:rsidR="007D1623" w:rsidRPr="007D1623">
        <w:rPr>
          <w:rFonts w:cs="Times New Roman"/>
        </w:rPr>
        <w:t>i</w:t>
      </w:r>
      <w:proofErr w:type="spellEnd"/>
      <w:r w:rsidR="007D1623" w:rsidRPr="007D1623">
        <w:rPr>
          <w:rFonts w:cs="Times New Roman"/>
        </w:rPr>
        <w:t>, Pan-STARRS1 z, Pan-STARRS1 y, Pan-STARRS1 w</w:t>
      </w:r>
    </w:p>
    <w:p w:rsidR="00666B78" w:rsidRPr="007D1623" w:rsidRDefault="007D1623" w:rsidP="00666B78">
      <w:pPr>
        <w:pStyle w:val="ListParagraph"/>
        <w:numPr>
          <w:ilvl w:val="0"/>
          <w:numId w:val="1"/>
        </w:numPr>
        <w:rPr>
          <w:rFonts w:cs="Times New Roman"/>
        </w:rPr>
      </w:pPr>
      <w:r>
        <w:rPr>
          <w:rFonts w:cs="Times New Roman"/>
        </w:rPr>
        <w:t xml:space="preserve">Space-based infrared filters: </w:t>
      </w:r>
      <w:r w:rsidRPr="007D1623">
        <w:rPr>
          <w:rFonts w:cs="Times New Roman"/>
          <w:color w:val="FF0000"/>
        </w:rPr>
        <w:t>IRAS [12], IRAS [25], IRAS [60], IRAS [100]</w:t>
      </w:r>
      <w:r w:rsidRPr="007D1623">
        <w:rPr>
          <w:rFonts w:cs="Times New Roman"/>
        </w:rPr>
        <w:t xml:space="preserve">, IRAC [3.6], IRAC [4.4], </w:t>
      </w:r>
      <w:r w:rsidRPr="007D1623">
        <w:rPr>
          <w:rFonts w:cs="Times New Roman"/>
          <w:color w:val="FF0000"/>
        </w:rPr>
        <w:t>IRAC [5.7], IRAC [8.0], MIPS [24], MIPS [70], MIPS [160]</w:t>
      </w:r>
      <w:r w:rsidRPr="007D1623">
        <w:rPr>
          <w:rFonts w:cs="Times New Roman"/>
        </w:rPr>
        <w:t xml:space="preserve">, WISE W1, WISE W2, </w:t>
      </w:r>
      <w:r w:rsidRPr="007D1623">
        <w:rPr>
          <w:rFonts w:cs="Times New Roman"/>
          <w:color w:val="FF0000"/>
        </w:rPr>
        <w:t>WISE W3, WISE W4</w:t>
      </w:r>
    </w:p>
    <w:p w:rsidR="007D1623" w:rsidRDefault="007D1623" w:rsidP="007D1623">
      <w:pPr>
        <w:rPr>
          <w:rFonts w:cs="Times New Roman"/>
        </w:rPr>
      </w:pPr>
      <w:r>
        <w:rPr>
          <w:rFonts w:cs="Times New Roman"/>
        </w:rPr>
        <w:t xml:space="preserve">Note that even when some filters are simulated these are bad choices for transformation to NIRISS magnitudes, at least for stars.  The stellar </w:t>
      </w:r>
      <w:proofErr w:type="spellStart"/>
      <w:r>
        <w:rPr>
          <w:rFonts w:cs="Times New Roman"/>
        </w:rPr>
        <w:t>colours</w:t>
      </w:r>
      <w:proofErr w:type="spellEnd"/>
      <w:r>
        <w:rPr>
          <w:rFonts w:cs="Times New Roman"/>
        </w:rPr>
        <w:t xml:space="preserve"> become very small for most normal stars at wavelengths beyond H-band.  </w:t>
      </w:r>
      <w:r w:rsidR="001C487B">
        <w:rPr>
          <w:rFonts w:cs="Times New Roman"/>
        </w:rPr>
        <w:t>Use of IRAS or MIPS filters for a transformation to NIRISS magnitudes is likely to produce bad results.</w:t>
      </w:r>
    </w:p>
    <w:p w:rsidR="001C487B" w:rsidRPr="007D1623" w:rsidRDefault="001C487B" w:rsidP="001C487B">
      <w:pPr>
        <w:ind w:firstLine="720"/>
        <w:rPr>
          <w:rFonts w:cs="Times New Roman"/>
        </w:rPr>
      </w:pPr>
      <w:r>
        <w:rPr>
          <w:rFonts w:cs="Times New Roman"/>
        </w:rPr>
        <w:t xml:space="preserve">Using short wavelength filters also may cause issues depending upon the exact filter pair used.  The Johnson U, B, and V filters are known to produce double-valued </w:t>
      </w:r>
      <w:proofErr w:type="spellStart"/>
      <w:r>
        <w:rPr>
          <w:rFonts w:cs="Times New Roman"/>
        </w:rPr>
        <w:t>colour</w:t>
      </w:r>
      <w:proofErr w:type="spellEnd"/>
      <w:r>
        <w:rPr>
          <w:rFonts w:cs="Times New Roman"/>
        </w:rPr>
        <w:t xml:space="preserve"> relations for normal stars and thus are less likely to give a good result when a transformation is attempted.   More generally, the quality of the transformations depends on the accuracy of the filter profiles that are used in the simulations. The filter profiles used to make the simulated magnitudes come from a variety of sources and may have </w:t>
      </w:r>
      <w:proofErr w:type="gramStart"/>
      <w:r>
        <w:rPr>
          <w:rFonts w:cs="Times New Roman"/>
        </w:rPr>
        <w:t>more sparse</w:t>
      </w:r>
      <w:proofErr w:type="gramEnd"/>
      <w:r>
        <w:rPr>
          <w:rFonts w:cs="Times New Roman"/>
        </w:rPr>
        <w:t xml:space="preserve"> sampling in some cases.  The user needs to be cautious about transforming from optical wavelengths or from wavelengths longer than 5 </w:t>
      </w:r>
      <w:r>
        <w:rPr>
          <w:rFonts w:cs="Times New Roman"/>
        </w:rPr>
        <w:sym w:font="Symbol" w:char="F06D"/>
      </w:r>
      <w:r>
        <w:rPr>
          <w:rFonts w:cs="Times New Roman"/>
        </w:rPr>
        <w:t xml:space="preserve">m into the NIRISS filters.  The transformation works best if one or both of the filters overlaps with the NIRISS wavelength range, and if one filter is at a wavelength shorter than 2 </w:t>
      </w:r>
      <w:r>
        <w:rPr>
          <w:rFonts w:cs="Times New Roman"/>
        </w:rPr>
        <w:sym w:font="Symbol" w:char="F06D"/>
      </w:r>
      <w:r>
        <w:rPr>
          <w:rFonts w:cs="Times New Roman"/>
        </w:rPr>
        <w:t>m.</w:t>
      </w:r>
    </w:p>
    <w:p w:rsidR="00666B78" w:rsidRDefault="00666B78" w:rsidP="00BE326C">
      <w:pPr>
        <w:ind w:firstLine="720"/>
        <w:rPr>
          <w:rFonts w:cs="Times New Roman"/>
        </w:rPr>
      </w:pPr>
    </w:p>
    <w:p w:rsidR="00666B78" w:rsidRDefault="00E73D62" w:rsidP="00E73D62">
      <w:pPr>
        <w:pStyle w:val="Heading2"/>
        <w:rPr>
          <w:rFonts w:ascii="Times New Roman" w:hAnsi="Times New Roman" w:cs="Times New Roman"/>
          <w:b w:val="0"/>
        </w:rPr>
      </w:pPr>
      <w:r>
        <w:rPr>
          <w:rFonts w:ascii="Times New Roman" w:hAnsi="Times New Roman" w:cs="Times New Roman"/>
          <w:b w:val="0"/>
        </w:rPr>
        <w:t>Use of the Program</w:t>
      </w:r>
    </w:p>
    <w:p w:rsidR="00E73D62" w:rsidRDefault="00E73D62" w:rsidP="00E73D62"/>
    <w:p w:rsidR="00E73D62" w:rsidRDefault="00E73D62" w:rsidP="00E73D62">
      <w:pPr>
        <w:ind w:firstLine="720"/>
      </w:pPr>
      <w:r>
        <w:t xml:space="preserve">The program is intrinsically interactive and needs to be invoked from the command line to start.  Upon issuing </w:t>
      </w:r>
      <w:r w:rsidRPr="00E73D62">
        <w:rPr>
          <w:rFonts w:ascii="Courier" w:hAnsi="Courier"/>
          <w:sz w:val="20"/>
          <w:szCs w:val="20"/>
        </w:rPr>
        <w:t>the niriss_magnitude_converter.py</w:t>
      </w:r>
      <w:r>
        <w:t xml:space="preserve"> command, the code brings up the user interface and attempts to read in the simulated </w:t>
      </w:r>
      <w:proofErr w:type="spellStart"/>
      <w:r>
        <w:t>colours</w:t>
      </w:r>
      <w:proofErr w:type="spellEnd"/>
      <w:r>
        <w:t xml:space="preserve"> for the </w:t>
      </w:r>
      <w:proofErr w:type="spellStart"/>
      <w:r>
        <w:t>Kurucz</w:t>
      </w:r>
      <w:proofErr w:type="spellEnd"/>
      <w:r>
        <w:t xml:space="preserve">, Phoenix, and blackbody model sets.  The appearance of the widget upon its initial start is shown in </w:t>
      </w:r>
      <w:r>
        <w:fldChar w:fldCharType="begin"/>
      </w:r>
      <w:r>
        <w:instrText xml:space="preserve"> REF _Ref348520063 \h </w:instrText>
      </w:r>
      <w:r>
        <w:fldChar w:fldCharType="separate"/>
      </w:r>
      <w:r w:rsidRPr="00E73D62">
        <w:t xml:space="preserve">Figure </w:t>
      </w:r>
      <w:r w:rsidRPr="00E73D62">
        <w:rPr>
          <w:noProof/>
        </w:rPr>
        <w:t>1</w:t>
      </w:r>
      <w:r>
        <w:fldChar w:fldCharType="end"/>
      </w:r>
      <w:r>
        <w:t xml:space="preserve"> below.  If the reading of the three files </w:t>
      </w:r>
      <w:proofErr w:type="spellStart"/>
      <w:r w:rsidR="00D01385">
        <w:rPr>
          <w:rFonts w:ascii="Courier" w:hAnsi="Courier"/>
          <w:sz w:val="20"/>
          <w:szCs w:val="20"/>
        </w:rPr>
        <w:t>magslist_old_kurucz.new</w:t>
      </w:r>
      <w:proofErr w:type="spellEnd"/>
      <w:r>
        <w:t xml:space="preserve">, </w:t>
      </w:r>
      <w:proofErr w:type="spellStart"/>
      <w:r w:rsidR="00D01385">
        <w:rPr>
          <w:rFonts w:ascii="Courier" w:hAnsi="Courier"/>
          <w:sz w:val="20"/>
          <w:szCs w:val="20"/>
        </w:rPr>
        <w:t>phoenix_grid_magslist.new</w:t>
      </w:r>
      <w:proofErr w:type="spellEnd"/>
      <w:r>
        <w:t xml:space="preserve">, and </w:t>
      </w:r>
      <w:proofErr w:type="spellStart"/>
      <w:r w:rsidR="00D01385">
        <w:rPr>
          <w:rFonts w:ascii="Courier" w:hAnsi="Courier"/>
          <w:sz w:val="20"/>
          <w:szCs w:val="20"/>
        </w:rPr>
        <w:t>blackbody_magslist.new</w:t>
      </w:r>
      <w:proofErr w:type="spellEnd"/>
      <w:r>
        <w:t xml:space="preserve"> succeeds, then a message is printed in the text box at the top of the widget as shown in the Figure.  If not, then a message appears stating that the magnitudes could not be read in and that transformations cannot be derived.</w:t>
      </w:r>
    </w:p>
    <w:p w:rsidR="00E73D62" w:rsidRDefault="00E73D62" w:rsidP="00E73D62">
      <w:pPr>
        <w:ind w:firstLine="720"/>
      </w:pPr>
      <w:r>
        <w:t xml:space="preserve">The </w:t>
      </w:r>
      <w:r w:rsidR="00AB5CEC">
        <w:t xml:space="preserve">three </w:t>
      </w:r>
      <w:proofErr w:type="gramStart"/>
      <w:r w:rsidR="00AB5CEC">
        <w:t>required</w:t>
      </w:r>
      <w:proofErr w:type="gramEnd"/>
      <w:r w:rsidR="00AB5CEC">
        <w:t xml:space="preserve"> </w:t>
      </w:r>
      <w:proofErr w:type="gramStart"/>
      <w:r w:rsidR="00AB5CEC">
        <w:t>files of simulated magnitudes need</w:t>
      </w:r>
      <w:proofErr w:type="gramEnd"/>
      <w:r w:rsidR="00AB5CEC">
        <w:t xml:space="preserve"> to be kept in a directory defined by the </w:t>
      </w:r>
      <w:r w:rsidR="00AB5CEC" w:rsidRPr="00AB5CEC">
        <w:rPr>
          <w:rFonts w:ascii="Courier" w:hAnsi="Courier"/>
          <w:sz w:val="20"/>
          <w:szCs w:val="20"/>
        </w:rPr>
        <w:t>path</w:t>
      </w:r>
      <w:r w:rsidR="00AB5CEC">
        <w:t xml:space="preserve"> variable</w:t>
      </w:r>
      <w:r w:rsidR="00186D47">
        <w:t xml:space="preserve">.  This value is </w:t>
      </w:r>
      <w:proofErr w:type="gramStart"/>
      <w:r w:rsidR="00186D47">
        <w:t>defined</w:t>
      </w:r>
      <w:proofErr w:type="gramEnd"/>
      <w:r w:rsidR="00186D47">
        <w:t xml:space="preserve"> as the path the program itself, so as long as the program and the three magnitudes files are kept together the program should execute properly.  </w:t>
      </w:r>
      <w:r w:rsidR="00AB5CEC">
        <w:t xml:space="preserve">If the three files cannot be read, the code can still be used to read in magnitudes and plot </w:t>
      </w:r>
      <w:proofErr w:type="spellStart"/>
      <w:r w:rsidR="00AB5CEC">
        <w:t>colour</w:t>
      </w:r>
      <w:proofErr w:type="spellEnd"/>
      <w:r w:rsidR="00AB5CEC">
        <w:t>-magnitude diagrams, but transformations to NIRISS magnitudes will not be possible.</w:t>
      </w:r>
    </w:p>
    <w:p w:rsidR="00AB5CEC" w:rsidRDefault="00AB5CEC" w:rsidP="00E73D62">
      <w:pPr>
        <w:ind w:firstLine="720"/>
      </w:pPr>
      <w:r>
        <w:t xml:space="preserve">The main window has several sections from top to bottom.  The first area at the top is a message area.  Below that is a region where one defines the magnitudes to be read in and gets data from a file.  This needs to be done first before any of the other functions of the widget can be used.  There are two pull-down menus that allow one to select which magnitudes are to be read in from a file.  The filters that are available depend on whether the </w:t>
      </w:r>
      <w:proofErr w:type="spellStart"/>
      <w:r>
        <w:t>Kurucz</w:t>
      </w:r>
      <w:proofErr w:type="spellEnd"/>
      <w:r>
        <w:t xml:space="preserve">/blackbody or Phoenix model sets are selected.  Initially the </w:t>
      </w:r>
      <w:proofErr w:type="spellStart"/>
      <w:r>
        <w:t>Kurucz</w:t>
      </w:r>
      <w:proofErr w:type="spellEnd"/>
      <w:r>
        <w:t xml:space="preserve"> model set is selected and the full </w:t>
      </w:r>
      <w:proofErr w:type="gramStart"/>
      <w:r>
        <w:t>set of filters (aside from the NIRISS ones) are</w:t>
      </w:r>
      <w:proofErr w:type="gramEnd"/>
      <w:r>
        <w:t xml:space="preserve"> shown in the menus.  One needs to select two different filters in the two menus.</w:t>
      </w:r>
    </w:p>
    <w:p w:rsidR="00AB5CEC" w:rsidRDefault="00AB5CEC" w:rsidP="00E73D62">
      <w:pPr>
        <w:ind w:firstLine="720"/>
      </w:pPr>
      <w:r>
        <w:t xml:space="preserve">The code can read in either two magnitude values or one magnitude and one </w:t>
      </w:r>
      <w:proofErr w:type="spellStart"/>
      <w:r>
        <w:t>colour</w:t>
      </w:r>
      <w:proofErr w:type="spellEnd"/>
      <w:r>
        <w:t xml:space="preserve"> formed from the two filters that are specified.  One needs to tell the code whether the input values are magnitudes, in which case the </w:t>
      </w:r>
      <w:proofErr w:type="spellStart"/>
      <w:r>
        <w:t>colour</w:t>
      </w:r>
      <w:proofErr w:type="spellEnd"/>
      <w:r>
        <w:t xml:space="preserve"> is formed from the magnitude selected in menu 1 at left minus the magnitude selected in menu 2 at right, or whether one value is a </w:t>
      </w:r>
      <w:proofErr w:type="spellStart"/>
      <w:r>
        <w:t>colour</w:t>
      </w:r>
      <w:proofErr w:type="spellEnd"/>
      <w:r>
        <w:t xml:space="preserve"> value.  In the latter case, one needs to set the radio button below the menu from “magnitude” to “</w:t>
      </w:r>
      <w:proofErr w:type="spellStart"/>
      <w:r>
        <w:t>colour</w:t>
      </w:r>
      <w:proofErr w:type="spellEnd"/>
      <w:r>
        <w:t>”.  Either the</w:t>
      </w:r>
      <w:r w:rsidR="005C10DB">
        <w:t xml:space="preserve"> first or second input value can be a </w:t>
      </w:r>
      <w:proofErr w:type="spellStart"/>
      <w:r w:rsidR="005C10DB">
        <w:t>colour</w:t>
      </w:r>
      <w:proofErr w:type="spellEnd"/>
      <w:r w:rsidR="005C10DB">
        <w:t>, whereupon</w:t>
      </w:r>
      <w:r>
        <w:t xml:space="preserve"> the other </w:t>
      </w:r>
      <w:r w:rsidR="005C10DB">
        <w:t xml:space="preserve">input value </w:t>
      </w:r>
      <w:r>
        <w:t>is taken to be a magnitude.</w:t>
      </w:r>
    </w:p>
    <w:p w:rsidR="005C10DB" w:rsidRDefault="005C10DB" w:rsidP="00E73D62">
      <w:pPr>
        <w:ind w:firstLine="720"/>
      </w:pPr>
      <w:r>
        <w:t xml:space="preserve">Directly below the magnitude selection menus are fields that let one define which columns in the input data file correspond to the selected magnitudes or </w:t>
      </w:r>
      <w:proofErr w:type="spellStart"/>
      <w:r>
        <w:t>colours</w:t>
      </w:r>
      <w:proofErr w:type="spellEnd"/>
      <w:r>
        <w:t xml:space="preserve">.  The column values count from 1.  It is assumed that the input data values are in regular columns.  The file can be a FITS table whereupon the indicated columns are extracted, or it can be an </w:t>
      </w:r>
      <w:proofErr w:type="spellStart"/>
      <w:proofErr w:type="gramStart"/>
      <w:r>
        <w:t>ascii</w:t>
      </w:r>
      <w:proofErr w:type="spellEnd"/>
      <w:proofErr w:type="gramEnd"/>
      <w:r>
        <w:t xml:space="preserve"> file.  In the latter case columns with ‘#’, ‘\’, and ‘|’ are assumed to be comment columns (as with the IPAC GATOR data tables) and are ignored in reading in the data.</w:t>
      </w:r>
    </w:p>
    <w:p w:rsidR="005C10DB" w:rsidRDefault="005C10DB" w:rsidP="00E73D62">
      <w:pPr>
        <w:ind w:firstLine="720"/>
      </w:pPr>
      <w:r>
        <w:t xml:space="preserve">When two magnitude values are read in, one of the two needs to be selected as the </w:t>
      </w:r>
      <w:proofErr w:type="gramStart"/>
      <w:r>
        <w:t>y axis</w:t>
      </w:r>
      <w:proofErr w:type="gramEnd"/>
      <w:r>
        <w:t xml:space="preserve"> quantity in a </w:t>
      </w:r>
      <w:proofErr w:type="spellStart"/>
      <w:r>
        <w:t>colour</w:t>
      </w:r>
      <w:proofErr w:type="spellEnd"/>
      <w:r>
        <w:t xml:space="preserve">-magnitude plot.  For example, if the input magnitudes are the Johnson B and V magnitudes, the </w:t>
      </w:r>
      <w:proofErr w:type="spellStart"/>
      <w:r>
        <w:t>colour</w:t>
      </w:r>
      <w:proofErr w:type="spellEnd"/>
      <w:r>
        <w:t xml:space="preserve"> will be B </w:t>
      </w:r>
      <w:r>
        <w:sym w:font="Symbol" w:char="F02D"/>
      </w:r>
      <w:r>
        <w:t xml:space="preserve"> V but one can plot either V with B </w:t>
      </w:r>
      <w:r>
        <w:softHyphen/>
      </w:r>
      <w:r>
        <w:sym w:font="Symbol" w:char="F02D"/>
      </w:r>
      <w:r>
        <w:t xml:space="preserve"> V or B with B </w:t>
      </w:r>
      <w:r>
        <w:sym w:font="Symbol" w:char="F02D"/>
      </w:r>
      <w:r>
        <w:t xml:space="preserve"> V.  The “Y axis?” radio button selects one of the two magnitudes to be the </w:t>
      </w:r>
      <w:proofErr w:type="gramStart"/>
      <w:r>
        <w:t>y axis</w:t>
      </w:r>
      <w:proofErr w:type="gramEnd"/>
      <w:r>
        <w:t xml:space="preserve"> value if a plot is produced.</w:t>
      </w:r>
    </w:p>
    <w:p w:rsidR="00B4384F" w:rsidRDefault="00B4384F" w:rsidP="00E73D62">
      <w:pPr>
        <w:ind w:firstLine="720"/>
      </w:pPr>
      <w:r>
        <w:t>One can also optionally read columns for the star positions (</w:t>
      </w:r>
      <w:r>
        <w:sym w:font="Symbol" w:char="F061"/>
      </w:r>
      <w:r>
        <w:t>,</w:t>
      </w:r>
      <w:r>
        <w:sym w:font="Symbol" w:char="F064"/>
      </w:r>
      <w:r>
        <w:t xml:space="preserve">) in the file.  These are assumed to be string fields since the positions may be specified in </w:t>
      </w:r>
      <w:proofErr w:type="spellStart"/>
      <w:r>
        <w:t>sexagestimal</w:t>
      </w:r>
      <w:proofErr w:type="spellEnd"/>
      <w:r>
        <w:t xml:space="preserve"> form (i.e. 05:42:08.00 –69:12:42.0 for example).  If the column values in the “Optional RA column” and “Optional Dec column” entry fields are greater than zero, the code tries to read the columns in and, if successful and if the number of values equals the number of data values, the code will write these values out with the magnitudes if </w:t>
      </w:r>
      <w:proofErr w:type="spellStart"/>
      <w:r>
        <w:t>ascii</w:t>
      </w:r>
      <w:proofErr w:type="spellEnd"/>
      <w:r>
        <w:t xml:space="preserve"> output is requested.  If any issues are encountered, these values will not be written out.  They are not used internally in the program.</w:t>
      </w:r>
    </w:p>
    <w:p w:rsidR="00E73D62" w:rsidRDefault="00E73D62" w:rsidP="00E73D62">
      <w:pPr>
        <w:keepNext/>
      </w:pPr>
      <w:r>
        <w:rPr>
          <w:noProof/>
          <w:lang w:eastAsia="en-US"/>
        </w:rPr>
        <w:drawing>
          <wp:inline distT="0" distB="0" distL="0" distR="0" wp14:anchorId="1C264BDD" wp14:editId="04392658">
            <wp:extent cx="3878178" cy="7464552"/>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window.tiff"/>
                    <pic:cNvPicPr/>
                  </pic:nvPicPr>
                  <pic:blipFill>
                    <a:blip r:embed="rId6">
                      <a:extLst>
                        <a:ext uri="{28A0092B-C50C-407E-A947-70E740481C1C}">
                          <a14:useLocalDpi xmlns:a14="http://schemas.microsoft.com/office/drawing/2010/main" val="0"/>
                        </a:ext>
                      </a:extLst>
                    </a:blip>
                    <a:stretch>
                      <a:fillRect/>
                    </a:stretch>
                  </pic:blipFill>
                  <pic:spPr>
                    <a:xfrm>
                      <a:off x="0" y="0"/>
                      <a:ext cx="3878178" cy="7464552"/>
                    </a:xfrm>
                    <a:prstGeom prst="rect">
                      <a:avLst/>
                    </a:prstGeom>
                  </pic:spPr>
                </pic:pic>
              </a:graphicData>
            </a:graphic>
          </wp:inline>
        </w:drawing>
      </w:r>
    </w:p>
    <w:p w:rsidR="00E73D62" w:rsidRPr="00E73D62" w:rsidRDefault="00E73D62" w:rsidP="00E73D62">
      <w:pPr>
        <w:pStyle w:val="Caption"/>
        <w:rPr>
          <w:sz w:val="24"/>
          <w:szCs w:val="24"/>
        </w:rPr>
      </w:pPr>
      <w:bookmarkStart w:id="0" w:name="_Ref348520063"/>
      <w:r w:rsidRPr="00E73D62">
        <w:rPr>
          <w:sz w:val="24"/>
          <w:szCs w:val="24"/>
        </w:rPr>
        <w:t xml:space="preserve">Figure </w:t>
      </w:r>
      <w:r w:rsidRPr="00E73D62">
        <w:rPr>
          <w:sz w:val="24"/>
          <w:szCs w:val="24"/>
        </w:rPr>
        <w:fldChar w:fldCharType="begin"/>
      </w:r>
      <w:r w:rsidRPr="00E73D62">
        <w:rPr>
          <w:sz w:val="24"/>
          <w:szCs w:val="24"/>
        </w:rPr>
        <w:instrText xml:space="preserve"> SEQ Figure \* ARABIC </w:instrText>
      </w:r>
      <w:r w:rsidRPr="00E73D62">
        <w:rPr>
          <w:sz w:val="24"/>
          <w:szCs w:val="24"/>
        </w:rPr>
        <w:fldChar w:fldCharType="separate"/>
      </w:r>
      <w:r w:rsidR="00C951B9">
        <w:rPr>
          <w:noProof/>
          <w:sz w:val="24"/>
          <w:szCs w:val="24"/>
        </w:rPr>
        <w:t>1</w:t>
      </w:r>
      <w:r w:rsidRPr="00E73D62">
        <w:rPr>
          <w:sz w:val="24"/>
          <w:szCs w:val="24"/>
        </w:rPr>
        <w:fldChar w:fldCharType="end"/>
      </w:r>
      <w:bookmarkEnd w:id="0"/>
      <w:r w:rsidRPr="00E73D62">
        <w:rPr>
          <w:sz w:val="24"/>
          <w:szCs w:val="24"/>
        </w:rPr>
        <w:t xml:space="preserve">: The appearance of the niriss_magnitude_converter.py main window upon start-up, if the </w:t>
      </w:r>
      <w:r w:rsidR="0048670A">
        <w:rPr>
          <w:sz w:val="24"/>
          <w:szCs w:val="24"/>
        </w:rPr>
        <w:t>"sta</w:t>
      </w:r>
      <w:r w:rsidRPr="00E73D62">
        <w:rPr>
          <w:sz w:val="24"/>
          <w:szCs w:val="24"/>
        </w:rPr>
        <w:t>ndard" magnitude values have been read in correctly.</w:t>
      </w:r>
    </w:p>
    <w:p w:rsidR="00E73D62" w:rsidRDefault="00E73D62" w:rsidP="00E73D62">
      <w:pPr>
        <w:ind w:firstLine="720"/>
      </w:pPr>
    </w:p>
    <w:p w:rsidR="00B4384F" w:rsidRDefault="00B4384F" w:rsidP="00B4384F">
      <w:pPr>
        <w:ind w:firstLine="720"/>
      </w:pPr>
      <w:r>
        <w:t>Below the menus and the option buttons is the “Read data” button.  One uses this button to select an input file and attempt to read the data in.  If the reading is successful, the number of data points read in is given in the text message area.  Otherwise a message is put there saying that reading in the data failed.</w:t>
      </w:r>
    </w:p>
    <w:p w:rsidR="00B728D7" w:rsidRDefault="0048670A" w:rsidP="00B728D7">
      <w:pPr>
        <w:keepNext/>
      </w:pPr>
      <w:r>
        <w:rPr>
          <w:noProof/>
          <w:lang w:eastAsia="en-US"/>
        </w:rPr>
        <w:drawing>
          <wp:inline distT="0" distB="0" distL="0" distR="0" wp14:anchorId="0780B905" wp14:editId="70469BED">
            <wp:extent cx="4572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814w_f160w_to_F200w_transformation.png"/>
                    <pic:cNvPicPr/>
                  </pic:nvPicPr>
                  <pic:blipFill>
                    <a:blip r:embed="rId7">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48670A" w:rsidRPr="00B728D7" w:rsidRDefault="00B728D7" w:rsidP="00B728D7">
      <w:pPr>
        <w:pStyle w:val="Caption"/>
        <w:rPr>
          <w:b w:val="0"/>
          <w:sz w:val="24"/>
          <w:szCs w:val="24"/>
        </w:rPr>
      </w:pPr>
      <w:bookmarkStart w:id="1" w:name="_Ref348523963"/>
      <w:r w:rsidRPr="00B728D7">
        <w:rPr>
          <w:b w:val="0"/>
          <w:sz w:val="24"/>
          <w:szCs w:val="24"/>
        </w:rPr>
        <w:t xml:space="preserve">Figure </w:t>
      </w:r>
      <w:r w:rsidRPr="00B728D7">
        <w:rPr>
          <w:b w:val="0"/>
          <w:sz w:val="24"/>
          <w:szCs w:val="24"/>
        </w:rPr>
        <w:fldChar w:fldCharType="begin"/>
      </w:r>
      <w:r w:rsidRPr="00B728D7">
        <w:rPr>
          <w:b w:val="0"/>
          <w:sz w:val="24"/>
          <w:szCs w:val="24"/>
        </w:rPr>
        <w:instrText xml:space="preserve"> SEQ Figure \* ARABIC </w:instrText>
      </w:r>
      <w:r w:rsidRPr="00B728D7">
        <w:rPr>
          <w:b w:val="0"/>
          <w:sz w:val="24"/>
          <w:szCs w:val="24"/>
        </w:rPr>
        <w:fldChar w:fldCharType="separate"/>
      </w:r>
      <w:r w:rsidR="00C951B9">
        <w:rPr>
          <w:b w:val="0"/>
          <w:noProof/>
          <w:sz w:val="24"/>
          <w:szCs w:val="24"/>
        </w:rPr>
        <w:t>2</w:t>
      </w:r>
      <w:r w:rsidRPr="00B728D7">
        <w:rPr>
          <w:b w:val="0"/>
          <w:sz w:val="24"/>
          <w:szCs w:val="24"/>
        </w:rPr>
        <w:fldChar w:fldCharType="end"/>
      </w:r>
      <w:bookmarkEnd w:id="1"/>
      <w:r w:rsidRPr="00B728D7">
        <w:rPr>
          <w:b w:val="0"/>
          <w:sz w:val="24"/>
          <w:szCs w:val="24"/>
        </w:rPr>
        <w:t>: The simulated</w:t>
      </w:r>
      <w:r>
        <w:rPr>
          <w:b w:val="0"/>
          <w:sz w:val="24"/>
          <w:szCs w:val="24"/>
        </w:rPr>
        <w:t xml:space="preserve"> </w:t>
      </w:r>
      <w:proofErr w:type="spellStart"/>
      <w:r>
        <w:rPr>
          <w:b w:val="0"/>
          <w:sz w:val="24"/>
          <w:szCs w:val="24"/>
        </w:rPr>
        <w:t>colour</w:t>
      </w:r>
      <w:proofErr w:type="spellEnd"/>
      <w:r>
        <w:rPr>
          <w:b w:val="0"/>
          <w:sz w:val="24"/>
          <w:szCs w:val="24"/>
        </w:rPr>
        <w:t xml:space="preserve"> relation between ACS F814W </w:t>
      </w:r>
      <w:r>
        <w:rPr>
          <w:b w:val="0"/>
          <w:sz w:val="24"/>
          <w:szCs w:val="24"/>
        </w:rPr>
        <w:sym w:font="Symbol" w:char="F02D"/>
      </w:r>
      <w:r>
        <w:rPr>
          <w:b w:val="0"/>
          <w:sz w:val="24"/>
          <w:szCs w:val="24"/>
        </w:rPr>
        <w:t xml:space="preserve"> WFC3 F160W and ACS F814W </w:t>
      </w:r>
      <w:r>
        <w:rPr>
          <w:b w:val="0"/>
          <w:sz w:val="24"/>
          <w:szCs w:val="24"/>
        </w:rPr>
        <w:sym w:font="Symbol" w:char="F02D"/>
      </w:r>
      <w:r>
        <w:rPr>
          <w:b w:val="0"/>
          <w:sz w:val="24"/>
          <w:szCs w:val="24"/>
        </w:rPr>
        <w:t xml:space="preserve"> NIRISS F200W, as predicted from the </w:t>
      </w:r>
      <w:proofErr w:type="spellStart"/>
      <w:r>
        <w:rPr>
          <w:b w:val="0"/>
          <w:sz w:val="24"/>
          <w:szCs w:val="24"/>
        </w:rPr>
        <w:t>Kurucz</w:t>
      </w:r>
      <w:proofErr w:type="spellEnd"/>
      <w:r>
        <w:rPr>
          <w:b w:val="0"/>
          <w:sz w:val="24"/>
          <w:szCs w:val="24"/>
        </w:rPr>
        <w:t xml:space="preserve"> model set.  The red points show the simulated </w:t>
      </w:r>
      <w:proofErr w:type="spellStart"/>
      <w:r>
        <w:rPr>
          <w:b w:val="0"/>
          <w:sz w:val="24"/>
          <w:szCs w:val="24"/>
        </w:rPr>
        <w:t>colours</w:t>
      </w:r>
      <w:proofErr w:type="spellEnd"/>
      <w:r>
        <w:rPr>
          <w:b w:val="0"/>
          <w:sz w:val="24"/>
          <w:szCs w:val="24"/>
        </w:rPr>
        <w:t xml:space="preserve"> for different stellar temperatures in the models.  The cyan line shows the polynomial fit relation.  The fit is used to convert the F814W </w:t>
      </w:r>
      <w:r>
        <w:rPr>
          <w:b w:val="0"/>
          <w:sz w:val="24"/>
          <w:szCs w:val="24"/>
        </w:rPr>
        <w:sym w:font="Symbol" w:char="F02D"/>
      </w:r>
      <w:r>
        <w:rPr>
          <w:b w:val="0"/>
          <w:sz w:val="24"/>
          <w:szCs w:val="24"/>
        </w:rPr>
        <w:t xml:space="preserve"> F160W </w:t>
      </w:r>
      <w:proofErr w:type="spellStart"/>
      <w:r>
        <w:rPr>
          <w:b w:val="0"/>
          <w:sz w:val="24"/>
          <w:szCs w:val="24"/>
        </w:rPr>
        <w:t>colour</w:t>
      </w:r>
      <w:proofErr w:type="spellEnd"/>
      <w:r>
        <w:rPr>
          <w:b w:val="0"/>
          <w:sz w:val="24"/>
          <w:szCs w:val="24"/>
        </w:rPr>
        <w:t xml:space="preserve"> to F814W </w:t>
      </w:r>
      <w:r>
        <w:rPr>
          <w:b w:val="0"/>
          <w:sz w:val="24"/>
          <w:szCs w:val="24"/>
        </w:rPr>
        <w:sym w:font="Symbol" w:char="F02D"/>
      </w:r>
      <w:r>
        <w:rPr>
          <w:b w:val="0"/>
          <w:sz w:val="24"/>
          <w:szCs w:val="24"/>
        </w:rPr>
        <w:t xml:space="preserve"> F200W </w:t>
      </w:r>
      <w:proofErr w:type="spellStart"/>
      <w:r>
        <w:rPr>
          <w:b w:val="0"/>
          <w:sz w:val="24"/>
          <w:szCs w:val="24"/>
        </w:rPr>
        <w:t>colour</w:t>
      </w:r>
      <w:proofErr w:type="spellEnd"/>
      <w:r>
        <w:rPr>
          <w:b w:val="0"/>
          <w:sz w:val="24"/>
          <w:szCs w:val="24"/>
        </w:rPr>
        <w:t>, and then with the F814W magnitude the estimated F200W magnitude is obtained.</w:t>
      </w:r>
    </w:p>
    <w:p w:rsidR="00B4384F" w:rsidRDefault="00B4384F" w:rsidP="00B4384F">
      <w:pPr>
        <w:ind w:firstLine="720"/>
      </w:pPr>
      <w:r>
        <w:t xml:space="preserve">The next section defines which NIRISS magnitudes are to be simulated.  One can simulate all 12 magnitudes, two magnitudes, or just one magnitude.  Normally it is assumed that two magnitudes will be simulated to make a </w:t>
      </w:r>
      <w:proofErr w:type="spellStart"/>
      <w:r>
        <w:t>colour</w:t>
      </w:r>
      <w:proofErr w:type="spellEnd"/>
      <w:r>
        <w:t xml:space="preserve">-magnitude diagram for comparison with the input </w:t>
      </w:r>
      <w:proofErr w:type="spellStart"/>
      <w:r>
        <w:t>colour</w:t>
      </w:r>
      <w:proofErr w:type="spellEnd"/>
      <w:r>
        <w:t>-magnitude data.  In the central part of the widget there are menus for which NIRISS magnitudes are to be used, along with a radio button to select one of the three possible options.  In this section one can also select which set of magnitudes to base the transformation on.</w:t>
      </w:r>
    </w:p>
    <w:p w:rsidR="00B4384F" w:rsidRDefault="00B4384F" w:rsidP="00B4384F">
      <w:pPr>
        <w:ind w:firstLine="720"/>
      </w:pPr>
      <w:r>
        <w:t xml:space="preserve">Once one or more NIRISS magnitudes are selected in the menus, the program is ready to calculate transformations from the input </w:t>
      </w:r>
      <w:proofErr w:type="spellStart"/>
      <w:r>
        <w:t>colour</w:t>
      </w:r>
      <w:proofErr w:type="spellEnd"/>
      <w:r>
        <w:t>/magnitude pairs to simulated NIRISS magnitudes.  The transformation is made from input magnitudes M</w:t>
      </w:r>
      <w:r w:rsidRPr="0048670A">
        <w:rPr>
          <w:vertAlign w:val="subscript"/>
        </w:rPr>
        <w:t>1</w:t>
      </w:r>
      <w:r>
        <w:t xml:space="preserve"> and M</w:t>
      </w:r>
      <w:r w:rsidRPr="0048670A">
        <w:rPr>
          <w:vertAlign w:val="subscript"/>
        </w:rPr>
        <w:t>2</w:t>
      </w:r>
      <w:r>
        <w:t xml:space="preserve"> to NIRISS magnitude N</w:t>
      </w:r>
      <w:r>
        <w:rPr>
          <w:vertAlign w:val="subscript"/>
        </w:rPr>
        <w:t>1</w:t>
      </w:r>
      <w:r>
        <w:t xml:space="preserve"> by looking at the relation between M</w:t>
      </w:r>
      <w:r>
        <w:rPr>
          <w:vertAlign w:val="subscript"/>
        </w:rPr>
        <w:t>1</w:t>
      </w:r>
      <w:r>
        <w:t xml:space="preserve"> </w:t>
      </w:r>
      <w:r>
        <w:sym w:font="Symbol" w:char="F02D"/>
      </w:r>
      <w:r>
        <w:t xml:space="preserve"> N</w:t>
      </w:r>
      <w:r>
        <w:rPr>
          <w:vertAlign w:val="subscript"/>
        </w:rPr>
        <w:t>1</w:t>
      </w:r>
      <w:r>
        <w:t xml:space="preserve"> and M</w:t>
      </w:r>
      <w:r>
        <w:rPr>
          <w:vertAlign w:val="subscript"/>
        </w:rPr>
        <w:t>1</w:t>
      </w:r>
      <w:r>
        <w:t xml:space="preserve"> </w:t>
      </w:r>
      <w:r>
        <w:sym w:font="Symbol" w:char="F02D"/>
      </w:r>
      <w:r>
        <w:t xml:space="preserve"> M</w:t>
      </w:r>
      <w:r>
        <w:rPr>
          <w:vertAlign w:val="subscript"/>
        </w:rPr>
        <w:t>2</w:t>
      </w:r>
      <w:r>
        <w:t xml:space="preserve">.  To take a concrete example, consider input magnitudes ACS F814W and WFC3 F160W and NIRISS output magnitude F200W.  The input </w:t>
      </w:r>
      <w:proofErr w:type="spellStart"/>
      <w:r>
        <w:t>colour</w:t>
      </w:r>
      <w:proofErr w:type="spellEnd"/>
      <w:r>
        <w:t xml:space="preserve"> ACS F814W </w:t>
      </w:r>
      <w:r>
        <w:sym w:font="Symbol" w:char="F02D"/>
      </w:r>
      <w:r>
        <w:t xml:space="preserve"> WFC3 F160W is plotted against the predicted ACS F814W </w:t>
      </w:r>
      <w:r>
        <w:sym w:font="Symbol" w:char="F02D"/>
      </w:r>
      <w:r>
        <w:t xml:space="preserve"> NIRISS F200W </w:t>
      </w:r>
      <w:proofErr w:type="spellStart"/>
      <w:r>
        <w:t>colour</w:t>
      </w:r>
      <w:proofErr w:type="spellEnd"/>
      <w:r>
        <w:t xml:space="preserve"> as in </w:t>
      </w:r>
      <w:r>
        <w:fldChar w:fldCharType="begin"/>
      </w:r>
      <w:r>
        <w:instrText xml:space="preserve"> REF _Ref348523963 \h </w:instrText>
      </w:r>
      <w:r>
        <w:fldChar w:fldCharType="separate"/>
      </w:r>
      <w:r w:rsidRPr="00B728D7">
        <w:t xml:space="preserve">Figure </w:t>
      </w:r>
      <w:r>
        <w:rPr>
          <w:noProof/>
        </w:rPr>
        <w:t>2</w:t>
      </w:r>
      <w:r>
        <w:fldChar w:fldCharType="end"/>
      </w:r>
      <w:r>
        <w:t xml:space="preserve">.  In this case there is a smooth relation between the two </w:t>
      </w:r>
      <w:proofErr w:type="spellStart"/>
      <w:r>
        <w:t>colours</w:t>
      </w:r>
      <w:proofErr w:type="spellEnd"/>
      <w:r>
        <w:t>.  A fourth order polynomial fit is made to the points, as shown by the cyan line in the Figure.</w:t>
      </w:r>
    </w:p>
    <w:p w:rsidR="00B91C72" w:rsidRDefault="00B91C72" w:rsidP="00B4384F">
      <w:pPr>
        <w:ind w:firstLine="720"/>
      </w:pPr>
      <w:r>
        <w:t xml:space="preserve">When fits are made, the root mean square deviation value of the output </w:t>
      </w:r>
      <w:proofErr w:type="spellStart"/>
      <w:r>
        <w:t>colour</w:t>
      </w:r>
      <w:proofErr w:type="spellEnd"/>
      <w:r>
        <w:t xml:space="preserve"> from the input model points is calculated and the values are written to the message area, along the range of absolute deviations.  These values allow the user to have some idea of whether the transformation is accurate or not.  If the root mean square deviation is large, or if the range of deviations </w:t>
      </w:r>
      <w:proofErr w:type="gramStart"/>
      <w:r>
        <w:t>is</w:t>
      </w:r>
      <w:proofErr w:type="gramEnd"/>
      <w:r>
        <w:t xml:space="preserve"> large, these would show that the transformation is of limited utility.  It is possible that the transformation will still be good for a limited range of input </w:t>
      </w:r>
      <w:proofErr w:type="spellStart"/>
      <w:r>
        <w:t>colour</w:t>
      </w:r>
      <w:proofErr w:type="spellEnd"/>
      <w:r>
        <w:t xml:space="preserve"> (i.e., for early type stars, for example) and that it can still be used if the input magnitudes are within the useful range.  This judgment is left to the user.  There is no mechanism within the program as it is written to limit the input </w:t>
      </w:r>
      <w:proofErr w:type="spellStart"/>
      <w:r>
        <w:t>colour</w:t>
      </w:r>
      <w:proofErr w:type="spellEnd"/>
      <w:r>
        <w:t xml:space="preserve"> range for the transformation in this manner.</w:t>
      </w:r>
    </w:p>
    <w:p w:rsidR="0048670A" w:rsidRDefault="00B728D7" w:rsidP="00E73D62">
      <w:pPr>
        <w:ind w:firstLine="720"/>
      </w:pPr>
      <w:r>
        <w:t xml:space="preserve">From the fit one can transform F814W </w:t>
      </w:r>
      <w:r>
        <w:sym w:font="Symbol" w:char="F02D"/>
      </w:r>
      <w:r>
        <w:t xml:space="preserve"> F160W to a predicted F814W </w:t>
      </w:r>
      <w:r>
        <w:sym w:font="Symbol" w:char="F02D"/>
      </w:r>
      <w:r>
        <w:t xml:space="preserve"> F200W for any object with input F814W </w:t>
      </w:r>
      <w:r>
        <w:sym w:font="Symbol" w:char="F02D"/>
      </w:r>
      <w:r>
        <w:t xml:space="preserve"> F160W </w:t>
      </w:r>
      <w:proofErr w:type="spellStart"/>
      <w:r>
        <w:t>colour</w:t>
      </w:r>
      <w:proofErr w:type="spellEnd"/>
      <w:r>
        <w:t xml:space="preserve"> within the fit range to a F814W </w:t>
      </w:r>
      <w:r>
        <w:sym w:font="Symbol" w:char="F02D"/>
      </w:r>
      <w:r>
        <w:t xml:space="preserve"> F200W </w:t>
      </w:r>
      <w:proofErr w:type="spellStart"/>
      <w:r>
        <w:t>colour</w:t>
      </w:r>
      <w:proofErr w:type="spellEnd"/>
      <w:r>
        <w:t xml:space="preserve">.  Once this value is found, the F200W magnitude is estimated as F814W </w:t>
      </w:r>
      <w:r>
        <w:sym w:font="Symbol" w:char="F02D"/>
      </w:r>
      <w:r>
        <w:t xml:space="preserve"> (F814W </w:t>
      </w:r>
      <w:r>
        <w:sym w:font="Symbol" w:char="F02D"/>
      </w:r>
      <w:r>
        <w:t xml:space="preserve"> F200W).  The transformation is carried out for all the input points.  The same process can be done for all of the NIRISS filters to produce a full set of simulated magnitudes.  Objects with F814W </w:t>
      </w:r>
      <w:r>
        <w:sym w:font="Symbol" w:char="F02D"/>
      </w:r>
      <w:r>
        <w:t xml:space="preserve"> F160W </w:t>
      </w:r>
      <w:proofErr w:type="spellStart"/>
      <w:r>
        <w:t>colours</w:t>
      </w:r>
      <w:proofErr w:type="spellEnd"/>
      <w:r>
        <w:t xml:space="preserve"> beyond the fit range are given the </w:t>
      </w:r>
      <w:proofErr w:type="spellStart"/>
      <w:r>
        <w:t>colour</w:t>
      </w:r>
      <w:proofErr w:type="spellEnd"/>
      <w:r>
        <w:t xml:space="preserve"> at the nearest end of the range for the transformation.</w:t>
      </w:r>
      <w:r w:rsidR="00F074E8">
        <w:t xml:space="preserve">  These will have inaccurate output magnitudes.</w:t>
      </w:r>
    </w:p>
    <w:p w:rsidR="00B728D7" w:rsidRDefault="00B728D7" w:rsidP="00E73D62">
      <w:pPr>
        <w:ind w:firstLine="720"/>
      </w:pPr>
      <w:r>
        <w:t>Exactly what output is created depends on which NIRISS filters are selected.  If all filters are selected then the above type of transformation is carried out 12 times and all the output</w:t>
      </w:r>
      <w:r w:rsidR="00F074E8">
        <w:t xml:space="preserve"> magnitudes are stored.  If two filters are selected then each one is calculated individually.  If only one filter is selected then just the one transformation is calculated.</w:t>
      </w:r>
    </w:p>
    <w:p w:rsidR="00FC79C5" w:rsidRDefault="00FC79C5" w:rsidP="00E73D62">
      <w:pPr>
        <w:ind w:firstLine="720"/>
      </w:pPr>
      <w:r>
        <w:t xml:space="preserve">The </w:t>
      </w:r>
      <w:proofErr w:type="gramStart"/>
      <w:r>
        <w:t>fitting is done by the “Transform” button</w:t>
      </w:r>
      <w:proofErr w:type="gramEnd"/>
      <w:r>
        <w:t>.  A message is posted to indicate either success or failure of the fitting.</w:t>
      </w:r>
    </w:p>
    <w:p w:rsidR="00FC79C5" w:rsidRDefault="00FC79C5" w:rsidP="00E73D62">
      <w:pPr>
        <w:ind w:firstLine="720"/>
      </w:pPr>
      <w:r>
        <w:t xml:space="preserve">The transformation area has an entry field for the order of the fitting.  The fitting is done using the </w:t>
      </w:r>
      <w:proofErr w:type="spellStart"/>
      <w:r w:rsidRPr="00FC79C5">
        <w:rPr>
          <w:rFonts w:ascii="Courier" w:hAnsi="Courier"/>
          <w:sz w:val="20"/>
          <w:szCs w:val="20"/>
        </w:rPr>
        <w:t>numpy.polynomial.legendre</w:t>
      </w:r>
      <w:proofErr w:type="spellEnd"/>
      <w:r>
        <w:t xml:space="preserve"> package.  Hence it uses </w:t>
      </w:r>
      <w:proofErr w:type="spellStart"/>
      <w:r>
        <w:t>lgendre</w:t>
      </w:r>
      <w:proofErr w:type="spellEnd"/>
      <w:r>
        <w:t xml:space="preserve"> polynomials for the fitting.  The default order is 4, but </w:t>
      </w:r>
      <w:proofErr w:type="gramStart"/>
      <w:r>
        <w:t>this can be changed by entering some other positive integer value in the entry field</w:t>
      </w:r>
      <w:proofErr w:type="gramEnd"/>
      <w:r>
        <w:t>.  Once the fit coefficients have been calculated, these are applied to a range that is 0.5 magnitudes larger than the input data range on each end.  The fit is calculated at 1000 points within this range for the plotting of the fit.  These values can be written out to an output file, along with the coefficients, using the “</w:t>
      </w:r>
      <w:r w:rsidR="00F93B5A">
        <w:t>W</w:t>
      </w:r>
      <w:r w:rsidR="00C951B9">
        <w:t>r</w:t>
      </w:r>
      <w:r w:rsidR="00F93B5A">
        <w:t xml:space="preserve">ite Out Transform” button.  In the code the transformation is applied directly to the input </w:t>
      </w:r>
      <w:proofErr w:type="spellStart"/>
      <w:r w:rsidR="00F93B5A">
        <w:t>colour</w:t>
      </w:r>
      <w:proofErr w:type="spellEnd"/>
      <w:r w:rsidR="00F93B5A">
        <w:t xml:space="preserve"> values using the </w:t>
      </w:r>
      <w:proofErr w:type="spellStart"/>
      <w:r w:rsidR="00F93B5A" w:rsidRPr="00F93B5A">
        <w:rPr>
          <w:rFonts w:ascii="Courier" w:hAnsi="Courier"/>
          <w:sz w:val="20"/>
          <w:szCs w:val="20"/>
        </w:rPr>
        <w:t>numpy.legendre.legval</w:t>
      </w:r>
      <w:proofErr w:type="spellEnd"/>
      <w:r w:rsidR="00F93B5A">
        <w:t xml:space="preserve"> function, and then the values beyond the fit minimum and maximum </w:t>
      </w:r>
      <w:proofErr w:type="spellStart"/>
      <w:r w:rsidR="00F93B5A">
        <w:t>colour</w:t>
      </w:r>
      <w:proofErr w:type="spellEnd"/>
      <w:r w:rsidR="00F93B5A">
        <w:t xml:space="preserve"> are assigned the end point values of the transformation.</w:t>
      </w:r>
    </w:p>
    <w:p w:rsidR="00F93B5A" w:rsidRDefault="00F93B5A" w:rsidP="00E73D62">
      <w:pPr>
        <w:ind w:firstLine="720"/>
      </w:pPr>
      <w:r>
        <w:t xml:space="preserve">Below the transformation area are the plot buttons.  One can plot the input </w:t>
      </w:r>
      <w:proofErr w:type="spellStart"/>
      <w:r>
        <w:t>colour</w:t>
      </w:r>
      <w:proofErr w:type="spellEnd"/>
      <w:r>
        <w:t xml:space="preserve">-magnitude values, the transformation from the input </w:t>
      </w:r>
      <w:proofErr w:type="spellStart"/>
      <w:r>
        <w:t>colour</w:t>
      </w:r>
      <w:proofErr w:type="spellEnd"/>
      <w:r>
        <w:t xml:space="preserve"> value to the NIRISS </w:t>
      </w:r>
      <w:proofErr w:type="spellStart"/>
      <w:r>
        <w:t>colour</w:t>
      </w:r>
      <w:proofErr w:type="spellEnd"/>
      <w:r>
        <w:t xml:space="preserve"> value, or the output NIRISS </w:t>
      </w:r>
      <w:proofErr w:type="spellStart"/>
      <w:r>
        <w:t>colour</w:t>
      </w:r>
      <w:proofErr w:type="spellEnd"/>
      <w:r>
        <w:t>-magnitude diagram.  All three plots share a common interface and have a g</w:t>
      </w:r>
      <w:r w:rsidR="00C951B9">
        <w:t xml:space="preserve">eneral appearance as in </w:t>
      </w:r>
      <w:r w:rsidR="00C951B9">
        <w:fldChar w:fldCharType="begin"/>
      </w:r>
      <w:r w:rsidR="00C951B9">
        <w:instrText xml:space="preserve"> REF _Ref348599045 \h </w:instrText>
      </w:r>
      <w:r w:rsidR="00C951B9">
        <w:fldChar w:fldCharType="separate"/>
      </w:r>
      <w:r w:rsidR="00C951B9" w:rsidRPr="00C951B9">
        <w:rPr>
          <w:b/>
        </w:rPr>
        <w:t xml:space="preserve">Figure </w:t>
      </w:r>
      <w:r w:rsidR="00C951B9" w:rsidRPr="00C951B9">
        <w:rPr>
          <w:b/>
          <w:noProof/>
        </w:rPr>
        <w:t>3</w:t>
      </w:r>
      <w:r w:rsidR="00C951B9">
        <w:fldChar w:fldCharType="end"/>
      </w:r>
      <w:r>
        <w:t xml:space="preserve">.  The input data here are the absolute B and V magnitudes for all stars with </w:t>
      </w:r>
      <w:proofErr w:type="spellStart"/>
      <w:r>
        <w:t>Hipparchos</w:t>
      </w:r>
      <w:proofErr w:type="spellEnd"/>
      <w:r>
        <w:t xml:space="preserve"> parallax values of better than 2% relative accuracy.  This is a plot of input </w:t>
      </w:r>
      <w:proofErr w:type="spellStart"/>
      <w:r>
        <w:t>colour</w:t>
      </w:r>
      <w:proofErr w:type="spellEnd"/>
      <w:r>
        <w:t>/magnitude values from the input B and V absolute magnitudes.</w:t>
      </w:r>
    </w:p>
    <w:p w:rsidR="00C951B9" w:rsidRDefault="00C951B9" w:rsidP="00C951B9">
      <w:pPr>
        <w:keepNext/>
      </w:pPr>
      <w:r>
        <w:rPr>
          <w:noProof/>
          <w:lang w:eastAsia="en-US"/>
        </w:rPr>
        <w:drawing>
          <wp:inline distT="0" distB="0" distL="0" distR="0" wp14:anchorId="5B913272" wp14:editId="6C492E3B">
            <wp:extent cx="5486400" cy="71981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window.tiff"/>
                    <pic:cNvPicPr/>
                  </pic:nvPicPr>
                  <pic:blipFill>
                    <a:blip r:embed="rId8">
                      <a:extLst>
                        <a:ext uri="{28A0092B-C50C-407E-A947-70E740481C1C}">
                          <a14:useLocalDpi xmlns:a14="http://schemas.microsoft.com/office/drawing/2010/main" val="0"/>
                        </a:ext>
                      </a:extLst>
                    </a:blip>
                    <a:stretch>
                      <a:fillRect/>
                    </a:stretch>
                  </pic:blipFill>
                  <pic:spPr>
                    <a:xfrm>
                      <a:off x="0" y="0"/>
                      <a:ext cx="5486400" cy="7198156"/>
                    </a:xfrm>
                    <a:prstGeom prst="rect">
                      <a:avLst/>
                    </a:prstGeom>
                  </pic:spPr>
                </pic:pic>
              </a:graphicData>
            </a:graphic>
          </wp:inline>
        </w:drawing>
      </w:r>
    </w:p>
    <w:p w:rsidR="00F93B5A" w:rsidRDefault="00C951B9" w:rsidP="00C951B9">
      <w:pPr>
        <w:pStyle w:val="Caption"/>
        <w:rPr>
          <w:b w:val="0"/>
          <w:sz w:val="24"/>
          <w:szCs w:val="24"/>
        </w:rPr>
      </w:pPr>
      <w:bookmarkStart w:id="2" w:name="_Ref348599045"/>
      <w:r w:rsidRPr="00C951B9">
        <w:rPr>
          <w:b w:val="0"/>
          <w:sz w:val="24"/>
          <w:szCs w:val="24"/>
        </w:rPr>
        <w:t xml:space="preserve">Figure </w:t>
      </w:r>
      <w:r w:rsidRPr="00C951B9">
        <w:rPr>
          <w:b w:val="0"/>
          <w:sz w:val="24"/>
          <w:szCs w:val="24"/>
        </w:rPr>
        <w:fldChar w:fldCharType="begin"/>
      </w:r>
      <w:r w:rsidRPr="00C951B9">
        <w:rPr>
          <w:b w:val="0"/>
          <w:sz w:val="24"/>
          <w:szCs w:val="24"/>
        </w:rPr>
        <w:instrText xml:space="preserve"> SEQ Figure \* ARABIC </w:instrText>
      </w:r>
      <w:r w:rsidRPr="00C951B9">
        <w:rPr>
          <w:b w:val="0"/>
          <w:sz w:val="24"/>
          <w:szCs w:val="24"/>
        </w:rPr>
        <w:fldChar w:fldCharType="separate"/>
      </w:r>
      <w:r w:rsidRPr="00C951B9">
        <w:rPr>
          <w:b w:val="0"/>
          <w:noProof/>
          <w:sz w:val="24"/>
          <w:szCs w:val="24"/>
        </w:rPr>
        <w:t>3</w:t>
      </w:r>
      <w:r w:rsidRPr="00C951B9">
        <w:rPr>
          <w:b w:val="0"/>
          <w:sz w:val="24"/>
          <w:szCs w:val="24"/>
        </w:rPr>
        <w:fldChar w:fldCharType="end"/>
      </w:r>
      <w:bookmarkEnd w:id="2"/>
      <w:r w:rsidRPr="00C951B9">
        <w:rPr>
          <w:b w:val="0"/>
          <w:sz w:val="24"/>
          <w:szCs w:val="24"/>
        </w:rPr>
        <w:t>: An example of the plot window.  All plots share the same basic widget functions.</w:t>
      </w:r>
    </w:p>
    <w:p w:rsidR="00B91C72" w:rsidRPr="00B91C72" w:rsidRDefault="00B91C72" w:rsidP="00B91C72">
      <w:pPr>
        <w:ind w:firstLine="720"/>
      </w:pPr>
      <w:r>
        <w:t>The layout of the window is the same for all plots.  The plot area is in the upper part of the window.  When the cursor is in the plot area the position is written to the status line just above the plot.  Below the plot are entry fields for the range of the plot plus some function buttons.  One can change the range by changing the values in the entry fields for the x and y ranges and clicking on the “Apply Range” button.  One can revert to the original range by clicking on the “Default Range” button.</w:t>
      </w:r>
    </w:p>
    <w:p w:rsidR="00B4384F" w:rsidRDefault="00B4384F" w:rsidP="00B4384F">
      <w:pPr>
        <w:ind w:firstLine="720"/>
      </w:pPr>
      <w:r>
        <w:t xml:space="preserve">When the plot range is changed and the points are re-plotted the </w:t>
      </w:r>
      <w:proofErr w:type="gramStart"/>
      <w:r>
        <w:t>y axis</w:t>
      </w:r>
      <w:proofErr w:type="gramEnd"/>
      <w:r>
        <w:t xml:space="preserve"> may end up inverted compared to what is wanted.  Hence there is a button to invert the </w:t>
      </w:r>
      <w:proofErr w:type="gramStart"/>
      <w:r>
        <w:t>y axis</w:t>
      </w:r>
      <w:proofErr w:type="gramEnd"/>
      <w:r>
        <w:t xml:space="preserve"> values.</w:t>
      </w:r>
    </w:p>
    <w:p w:rsidR="00B4384F" w:rsidRDefault="00B4384F" w:rsidP="00B4384F">
      <w:pPr>
        <w:ind w:firstLine="720"/>
      </w:pPr>
      <w:r>
        <w:t>Finally at the bottom of the window are buttons to produce output files.  One can export the plot as a postscript file, export the plot as a PNG file, write out the (</w:t>
      </w:r>
      <w:proofErr w:type="spellStart"/>
      <w:r>
        <w:t>x</w:t>
      </w:r>
      <w:proofErr w:type="gramStart"/>
      <w:r>
        <w:t>,y</w:t>
      </w:r>
      <w:proofErr w:type="spellEnd"/>
      <w:proofErr w:type="gramEnd"/>
      <w:r>
        <w:t xml:space="preserve">) values to an </w:t>
      </w:r>
      <w:proofErr w:type="spellStart"/>
      <w:r>
        <w:t>ascii</w:t>
      </w:r>
      <w:proofErr w:type="spellEnd"/>
      <w:r>
        <w:t xml:space="preserve"> file.  As in this area is a button to close the window.</w:t>
      </w:r>
    </w:p>
    <w:p w:rsidR="00B4384F" w:rsidRDefault="00B4384F" w:rsidP="00B4384F">
      <w:pPr>
        <w:ind w:firstLine="720"/>
      </w:pPr>
      <w:r>
        <w:t xml:space="preserve">In the case of the plot of the transformation, there is an extra button allowing one to switch to see the transformation of the second NIRISS filter when two such are specified.  When the plot is switched, the range </w:t>
      </w:r>
      <w:proofErr w:type="gramStart"/>
      <w:r>
        <w:t>field are</w:t>
      </w:r>
      <w:proofErr w:type="gramEnd"/>
      <w:r>
        <w:t xml:space="preserve"> not updated.  To go back to the original transformation plot one needs to close the window and bring it up again.</w:t>
      </w:r>
    </w:p>
    <w:p w:rsidR="00B4384F" w:rsidRPr="00B4384F" w:rsidRDefault="00B4384F" w:rsidP="00B4384F"/>
    <w:p w:rsidR="002B302C" w:rsidRPr="003710B9" w:rsidRDefault="002B302C" w:rsidP="002B302C">
      <w:pPr>
        <w:pStyle w:val="Heading2"/>
        <w:rPr>
          <w:rFonts w:ascii="Times New Roman" w:hAnsi="Times New Roman" w:cs="Times New Roman"/>
          <w:b w:val="0"/>
        </w:rPr>
      </w:pPr>
      <w:r>
        <w:rPr>
          <w:rFonts w:ascii="Times New Roman" w:hAnsi="Times New Roman" w:cs="Times New Roman"/>
          <w:b w:val="0"/>
        </w:rPr>
        <w:t>Command-line Usage</w:t>
      </w:r>
    </w:p>
    <w:p w:rsidR="002B302C" w:rsidRDefault="002B302C" w:rsidP="002B302C">
      <w:pPr>
        <w:ind w:firstLine="720"/>
      </w:pPr>
    </w:p>
    <w:p w:rsidR="002B302C" w:rsidRDefault="002B302C" w:rsidP="002B302C">
      <w:pPr>
        <w:ind w:firstLine="720"/>
      </w:pPr>
      <w:r>
        <w:t>The code is intended to be interactive because generally one needs to look at the quality of the fitting before carrying out a transformation.  However there is a command line option allowing the code to use a parameter file to specify the filters and some other options, and the code will attempt an automatic fitting and conversion.</w:t>
      </w:r>
    </w:p>
    <w:p w:rsidR="00C85C9A" w:rsidRDefault="00C85C9A" w:rsidP="00C85C9A">
      <w:pPr>
        <w:ind w:firstLine="720"/>
      </w:pPr>
      <w:proofErr w:type="gramStart"/>
      <w:r>
        <w:t xml:space="preserve">If a parameter file is to be used it needs to be in the </w:t>
      </w:r>
      <w:proofErr w:type="spellStart"/>
      <w:r w:rsidRPr="003710B9">
        <w:rPr>
          <w:rFonts w:ascii="Courier" w:hAnsi="Courier"/>
          <w:sz w:val="20"/>
          <w:szCs w:val="20"/>
        </w:rPr>
        <w:t>configobj</w:t>
      </w:r>
      <w:proofErr w:type="spellEnd"/>
      <w:r>
        <w:t xml:space="preserve"> format.</w:t>
      </w:r>
      <w:proofErr w:type="gramEnd"/>
      <w:r>
        <w:t xml:space="preserve">  An example of the file structure is shown immediately below.  The file needs to have the two sections and the specific parameter=value entries.  The first section defines the input magnitudes and the input data file name.  The second section defines the output two NIRISS magnitudes, the model set, the fitting order, and the output file name.</w:t>
      </w:r>
    </w:p>
    <w:p w:rsidR="00C85C9A" w:rsidRDefault="00C85C9A" w:rsidP="00C85C9A">
      <w:pPr>
        <w:ind w:firstLine="720"/>
      </w:pPr>
    </w:p>
    <w:p w:rsidR="00C85C9A" w:rsidRPr="0035401A" w:rsidRDefault="00C85C9A" w:rsidP="00C85C9A">
      <w:pPr>
        <w:rPr>
          <w:rFonts w:ascii="Courier" w:hAnsi="Courier"/>
          <w:sz w:val="20"/>
          <w:szCs w:val="20"/>
        </w:rPr>
      </w:pPr>
      <w:r w:rsidRPr="0035401A">
        <w:rPr>
          <w:rFonts w:ascii="Courier" w:hAnsi="Courier"/>
          <w:sz w:val="20"/>
          <w:szCs w:val="20"/>
        </w:rPr>
        <w:t>[</w:t>
      </w:r>
      <w:proofErr w:type="spellStart"/>
      <w:r w:rsidRPr="0035401A">
        <w:rPr>
          <w:rFonts w:ascii="Courier" w:hAnsi="Courier"/>
          <w:sz w:val="20"/>
          <w:szCs w:val="20"/>
        </w:rPr>
        <w:t>Input_Magnitude_Parameters</w:t>
      </w:r>
      <w:proofErr w:type="spellEnd"/>
      <w:r w:rsidRPr="0035401A">
        <w:rPr>
          <w:rFonts w:ascii="Courier" w:hAnsi="Courier"/>
          <w:sz w:val="20"/>
          <w:szCs w:val="20"/>
        </w:rPr>
        <w:t>]</w:t>
      </w:r>
    </w:p>
    <w:p w:rsidR="00C85C9A" w:rsidRPr="0035401A" w:rsidRDefault="00C85C9A" w:rsidP="00C85C9A">
      <w:pPr>
        <w:rPr>
          <w:rFonts w:ascii="Courier" w:hAnsi="Courier"/>
          <w:sz w:val="20"/>
          <w:szCs w:val="20"/>
        </w:rPr>
      </w:pPr>
      <w:r w:rsidRPr="0035401A">
        <w:rPr>
          <w:rFonts w:ascii="Courier" w:hAnsi="Courier"/>
          <w:sz w:val="20"/>
          <w:szCs w:val="20"/>
        </w:rPr>
        <w:tab/>
      </w:r>
      <w:proofErr w:type="gramStart"/>
      <w:r w:rsidRPr="0035401A">
        <w:rPr>
          <w:rFonts w:ascii="Courier" w:hAnsi="Courier"/>
          <w:sz w:val="20"/>
          <w:szCs w:val="20"/>
        </w:rPr>
        <w:t>filter1</w:t>
      </w:r>
      <w:proofErr w:type="gramEnd"/>
      <w:r w:rsidRPr="0035401A">
        <w:rPr>
          <w:rFonts w:ascii="Courier" w:hAnsi="Courier"/>
          <w:sz w:val="20"/>
          <w:szCs w:val="20"/>
        </w:rPr>
        <w:t>=HST_ACS_F814W</w:t>
      </w:r>
    </w:p>
    <w:p w:rsidR="00C85C9A" w:rsidRPr="0035401A" w:rsidRDefault="00C85C9A" w:rsidP="00C85C9A">
      <w:pPr>
        <w:rPr>
          <w:rFonts w:ascii="Courier" w:hAnsi="Courier"/>
          <w:sz w:val="20"/>
          <w:szCs w:val="20"/>
        </w:rPr>
      </w:pPr>
      <w:r w:rsidRPr="0035401A">
        <w:rPr>
          <w:rFonts w:ascii="Courier" w:hAnsi="Courier"/>
          <w:sz w:val="20"/>
          <w:szCs w:val="20"/>
        </w:rPr>
        <w:tab/>
      </w:r>
      <w:proofErr w:type="gramStart"/>
      <w:r w:rsidRPr="0035401A">
        <w:rPr>
          <w:rFonts w:ascii="Courier" w:hAnsi="Courier"/>
          <w:sz w:val="20"/>
          <w:szCs w:val="20"/>
        </w:rPr>
        <w:t>filter2</w:t>
      </w:r>
      <w:proofErr w:type="gramEnd"/>
      <w:r w:rsidRPr="0035401A">
        <w:rPr>
          <w:rFonts w:ascii="Courier" w:hAnsi="Courier"/>
          <w:sz w:val="20"/>
          <w:szCs w:val="20"/>
        </w:rPr>
        <w:t>=HST_WFC3_F160W</w:t>
      </w:r>
    </w:p>
    <w:p w:rsidR="00C85C9A" w:rsidRPr="0035401A" w:rsidRDefault="00C85C9A" w:rsidP="00C85C9A">
      <w:pPr>
        <w:rPr>
          <w:rFonts w:ascii="Courier" w:hAnsi="Courier"/>
          <w:sz w:val="20"/>
          <w:szCs w:val="20"/>
        </w:rPr>
      </w:pPr>
      <w:r w:rsidRPr="0035401A">
        <w:rPr>
          <w:rFonts w:ascii="Courier" w:hAnsi="Courier"/>
          <w:sz w:val="20"/>
          <w:szCs w:val="20"/>
        </w:rPr>
        <w:tab/>
      </w:r>
      <w:proofErr w:type="gramStart"/>
      <w:r w:rsidRPr="0035401A">
        <w:rPr>
          <w:rFonts w:ascii="Courier" w:hAnsi="Courier"/>
          <w:sz w:val="20"/>
          <w:szCs w:val="20"/>
        </w:rPr>
        <w:t>column1</w:t>
      </w:r>
      <w:proofErr w:type="gramEnd"/>
      <w:r w:rsidRPr="0035401A">
        <w:rPr>
          <w:rFonts w:ascii="Courier" w:hAnsi="Courier"/>
          <w:sz w:val="20"/>
          <w:szCs w:val="20"/>
        </w:rPr>
        <w:t>=3</w:t>
      </w:r>
    </w:p>
    <w:p w:rsidR="00C85C9A" w:rsidRPr="0035401A" w:rsidRDefault="00C85C9A" w:rsidP="00C85C9A">
      <w:pPr>
        <w:rPr>
          <w:rFonts w:ascii="Courier" w:hAnsi="Courier"/>
          <w:sz w:val="20"/>
          <w:szCs w:val="20"/>
        </w:rPr>
      </w:pPr>
      <w:r w:rsidRPr="0035401A">
        <w:rPr>
          <w:rFonts w:ascii="Courier" w:hAnsi="Courier"/>
          <w:sz w:val="20"/>
          <w:szCs w:val="20"/>
        </w:rPr>
        <w:tab/>
      </w:r>
      <w:proofErr w:type="gramStart"/>
      <w:r w:rsidRPr="0035401A">
        <w:rPr>
          <w:rFonts w:ascii="Courier" w:hAnsi="Courier"/>
          <w:sz w:val="20"/>
          <w:szCs w:val="20"/>
        </w:rPr>
        <w:t>column2</w:t>
      </w:r>
      <w:proofErr w:type="gramEnd"/>
      <w:r w:rsidRPr="0035401A">
        <w:rPr>
          <w:rFonts w:ascii="Courier" w:hAnsi="Courier"/>
          <w:sz w:val="20"/>
          <w:szCs w:val="20"/>
        </w:rPr>
        <w:t>=4</w:t>
      </w:r>
    </w:p>
    <w:p w:rsidR="00C85C9A" w:rsidRPr="0035401A" w:rsidRDefault="00C85C9A" w:rsidP="00C85C9A">
      <w:pPr>
        <w:rPr>
          <w:rFonts w:ascii="Courier" w:hAnsi="Courier"/>
          <w:sz w:val="20"/>
          <w:szCs w:val="20"/>
        </w:rPr>
      </w:pPr>
      <w:r w:rsidRPr="0035401A">
        <w:rPr>
          <w:rFonts w:ascii="Courier" w:hAnsi="Courier"/>
          <w:sz w:val="20"/>
          <w:szCs w:val="20"/>
        </w:rPr>
        <w:tab/>
      </w:r>
      <w:proofErr w:type="gramStart"/>
      <w:r w:rsidRPr="0035401A">
        <w:rPr>
          <w:rFonts w:ascii="Courier" w:hAnsi="Courier"/>
          <w:sz w:val="20"/>
          <w:szCs w:val="20"/>
        </w:rPr>
        <w:t>column1type</w:t>
      </w:r>
      <w:proofErr w:type="gramEnd"/>
      <w:r w:rsidRPr="0035401A">
        <w:rPr>
          <w:rFonts w:ascii="Courier" w:hAnsi="Courier"/>
          <w:sz w:val="20"/>
          <w:szCs w:val="20"/>
        </w:rPr>
        <w:t>=magnitude</w:t>
      </w:r>
    </w:p>
    <w:p w:rsidR="00C85C9A" w:rsidRPr="0035401A" w:rsidRDefault="00C85C9A" w:rsidP="00C85C9A">
      <w:pPr>
        <w:rPr>
          <w:rFonts w:ascii="Courier" w:hAnsi="Courier"/>
          <w:sz w:val="20"/>
          <w:szCs w:val="20"/>
        </w:rPr>
      </w:pPr>
      <w:r w:rsidRPr="0035401A">
        <w:rPr>
          <w:rFonts w:ascii="Courier" w:hAnsi="Courier"/>
          <w:sz w:val="20"/>
          <w:szCs w:val="20"/>
        </w:rPr>
        <w:tab/>
      </w:r>
      <w:proofErr w:type="gramStart"/>
      <w:r w:rsidRPr="0035401A">
        <w:rPr>
          <w:rFonts w:ascii="Courier" w:hAnsi="Courier"/>
          <w:sz w:val="20"/>
          <w:szCs w:val="20"/>
        </w:rPr>
        <w:t>column2type</w:t>
      </w:r>
      <w:proofErr w:type="gramEnd"/>
      <w:r w:rsidRPr="0035401A">
        <w:rPr>
          <w:rFonts w:ascii="Courier" w:hAnsi="Courier"/>
          <w:sz w:val="20"/>
          <w:szCs w:val="20"/>
        </w:rPr>
        <w:t>=magnitude</w:t>
      </w:r>
    </w:p>
    <w:p w:rsidR="00C85C9A" w:rsidRPr="0035401A" w:rsidRDefault="00C85C9A" w:rsidP="00C85C9A">
      <w:pPr>
        <w:rPr>
          <w:rFonts w:ascii="Courier" w:hAnsi="Courier"/>
          <w:sz w:val="20"/>
          <w:szCs w:val="20"/>
        </w:rPr>
      </w:pPr>
      <w:r w:rsidRPr="0035401A">
        <w:rPr>
          <w:rFonts w:ascii="Courier" w:hAnsi="Courier"/>
          <w:sz w:val="20"/>
          <w:szCs w:val="20"/>
        </w:rPr>
        <w:tab/>
      </w:r>
      <w:proofErr w:type="spellStart"/>
      <w:proofErr w:type="gramStart"/>
      <w:r w:rsidRPr="0035401A">
        <w:rPr>
          <w:rFonts w:ascii="Courier" w:hAnsi="Courier"/>
          <w:sz w:val="20"/>
          <w:szCs w:val="20"/>
        </w:rPr>
        <w:t>yvalue</w:t>
      </w:r>
      <w:proofErr w:type="spellEnd"/>
      <w:proofErr w:type="gramEnd"/>
      <w:r w:rsidRPr="0035401A">
        <w:rPr>
          <w:rFonts w:ascii="Courier" w:hAnsi="Courier"/>
          <w:sz w:val="20"/>
          <w:szCs w:val="20"/>
        </w:rPr>
        <w:t>=1</w:t>
      </w:r>
    </w:p>
    <w:p w:rsidR="00C85C9A" w:rsidRDefault="00C85C9A" w:rsidP="00C85C9A">
      <w:pPr>
        <w:rPr>
          <w:rFonts w:ascii="Courier" w:hAnsi="Courier"/>
          <w:sz w:val="20"/>
          <w:szCs w:val="20"/>
        </w:rPr>
      </w:pPr>
      <w:r w:rsidRPr="0035401A">
        <w:rPr>
          <w:rFonts w:ascii="Courier" w:hAnsi="Courier"/>
          <w:sz w:val="20"/>
          <w:szCs w:val="20"/>
        </w:rPr>
        <w:tab/>
      </w:r>
      <w:proofErr w:type="spellStart"/>
      <w:proofErr w:type="gramStart"/>
      <w:r w:rsidRPr="0035401A">
        <w:rPr>
          <w:rFonts w:ascii="Courier" w:hAnsi="Courier"/>
          <w:sz w:val="20"/>
          <w:szCs w:val="20"/>
        </w:rPr>
        <w:t>datafile</w:t>
      </w:r>
      <w:proofErr w:type="spellEnd"/>
      <w:proofErr w:type="gramEnd"/>
      <w:r w:rsidRPr="0035401A">
        <w:rPr>
          <w:rFonts w:ascii="Courier" w:hAnsi="Courier"/>
          <w:sz w:val="20"/>
          <w:szCs w:val="20"/>
        </w:rPr>
        <w:t>=m31_f814_f160_subset.data</w:t>
      </w:r>
    </w:p>
    <w:p w:rsidR="00B4384F" w:rsidRDefault="00B4384F" w:rsidP="00C85C9A">
      <w:pPr>
        <w:rPr>
          <w:rFonts w:ascii="Courier" w:hAnsi="Courier"/>
          <w:sz w:val="20"/>
          <w:szCs w:val="20"/>
        </w:rPr>
      </w:pPr>
      <w:r>
        <w:rPr>
          <w:rFonts w:ascii="Courier" w:hAnsi="Courier"/>
          <w:sz w:val="20"/>
          <w:szCs w:val="20"/>
        </w:rPr>
        <w:t xml:space="preserve">      </w:t>
      </w:r>
      <w:proofErr w:type="spellStart"/>
      <w:proofErr w:type="gramStart"/>
      <w:r>
        <w:rPr>
          <w:rFonts w:ascii="Courier" w:hAnsi="Courier"/>
          <w:sz w:val="20"/>
          <w:szCs w:val="20"/>
        </w:rPr>
        <w:t>racolumn</w:t>
      </w:r>
      <w:proofErr w:type="spellEnd"/>
      <w:proofErr w:type="gramEnd"/>
      <w:r>
        <w:rPr>
          <w:rFonts w:ascii="Courier" w:hAnsi="Courier"/>
          <w:sz w:val="20"/>
          <w:szCs w:val="20"/>
        </w:rPr>
        <w:t>= -1</w:t>
      </w:r>
    </w:p>
    <w:p w:rsidR="00B4384F" w:rsidRPr="0035401A" w:rsidRDefault="00B4384F" w:rsidP="00C85C9A">
      <w:pPr>
        <w:rPr>
          <w:rFonts w:ascii="Courier" w:hAnsi="Courier"/>
          <w:sz w:val="20"/>
          <w:szCs w:val="20"/>
        </w:rPr>
      </w:pPr>
      <w:r>
        <w:rPr>
          <w:rFonts w:ascii="Courier" w:hAnsi="Courier"/>
          <w:sz w:val="20"/>
          <w:szCs w:val="20"/>
        </w:rPr>
        <w:t xml:space="preserve">      </w:t>
      </w:r>
      <w:proofErr w:type="spellStart"/>
      <w:proofErr w:type="gramStart"/>
      <w:r>
        <w:rPr>
          <w:rFonts w:ascii="Courier" w:hAnsi="Courier"/>
          <w:sz w:val="20"/>
          <w:szCs w:val="20"/>
        </w:rPr>
        <w:t>deccolumn</w:t>
      </w:r>
      <w:proofErr w:type="spellEnd"/>
      <w:proofErr w:type="gramEnd"/>
      <w:r>
        <w:rPr>
          <w:rFonts w:ascii="Courier" w:hAnsi="Courier"/>
          <w:sz w:val="20"/>
          <w:szCs w:val="20"/>
        </w:rPr>
        <w:t>= -1</w:t>
      </w:r>
    </w:p>
    <w:p w:rsidR="00C85C9A" w:rsidRPr="0035401A" w:rsidRDefault="00C85C9A" w:rsidP="00C85C9A">
      <w:pPr>
        <w:rPr>
          <w:rFonts w:ascii="Courier" w:hAnsi="Courier"/>
          <w:sz w:val="20"/>
          <w:szCs w:val="20"/>
        </w:rPr>
      </w:pPr>
      <w:r w:rsidRPr="0035401A">
        <w:rPr>
          <w:rFonts w:ascii="Courier" w:hAnsi="Courier"/>
          <w:sz w:val="20"/>
          <w:szCs w:val="20"/>
        </w:rPr>
        <w:t>[</w:t>
      </w:r>
      <w:proofErr w:type="spellStart"/>
      <w:r w:rsidRPr="0035401A">
        <w:rPr>
          <w:rFonts w:ascii="Courier" w:hAnsi="Courier"/>
          <w:sz w:val="20"/>
          <w:szCs w:val="20"/>
        </w:rPr>
        <w:t>Output_Filter_Values</w:t>
      </w:r>
      <w:proofErr w:type="spellEnd"/>
      <w:r w:rsidRPr="0035401A">
        <w:rPr>
          <w:rFonts w:ascii="Courier" w:hAnsi="Courier"/>
          <w:sz w:val="20"/>
          <w:szCs w:val="20"/>
        </w:rPr>
        <w:t>]</w:t>
      </w:r>
    </w:p>
    <w:p w:rsidR="00C85C9A" w:rsidRPr="0035401A" w:rsidRDefault="00C85C9A" w:rsidP="00C85C9A">
      <w:pPr>
        <w:rPr>
          <w:rFonts w:ascii="Courier" w:hAnsi="Courier"/>
          <w:sz w:val="20"/>
          <w:szCs w:val="20"/>
        </w:rPr>
      </w:pPr>
      <w:r w:rsidRPr="0035401A">
        <w:rPr>
          <w:rFonts w:ascii="Courier" w:hAnsi="Courier"/>
          <w:sz w:val="20"/>
          <w:szCs w:val="20"/>
        </w:rPr>
        <w:tab/>
      </w:r>
      <w:proofErr w:type="gramStart"/>
      <w:r w:rsidRPr="0035401A">
        <w:rPr>
          <w:rFonts w:ascii="Courier" w:hAnsi="Courier"/>
          <w:sz w:val="20"/>
          <w:szCs w:val="20"/>
        </w:rPr>
        <w:t>niriss1</w:t>
      </w:r>
      <w:proofErr w:type="gramEnd"/>
      <w:r w:rsidRPr="0035401A">
        <w:rPr>
          <w:rFonts w:ascii="Courier" w:hAnsi="Courier"/>
          <w:sz w:val="20"/>
          <w:szCs w:val="20"/>
        </w:rPr>
        <w:t>=F115W</w:t>
      </w:r>
    </w:p>
    <w:p w:rsidR="00C85C9A" w:rsidRPr="0035401A" w:rsidRDefault="00C85C9A" w:rsidP="00C85C9A">
      <w:pPr>
        <w:rPr>
          <w:rFonts w:ascii="Courier" w:hAnsi="Courier"/>
          <w:sz w:val="20"/>
          <w:szCs w:val="20"/>
        </w:rPr>
      </w:pPr>
      <w:r w:rsidRPr="0035401A">
        <w:rPr>
          <w:rFonts w:ascii="Courier" w:hAnsi="Courier"/>
          <w:sz w:val="20"/>
          <w:szCs w:val="20"/>
        </w:rPr>
        <w:tab/>
      </w:r>
      <w:proofErr w:type="gramStart"/>
      <w:r w:rsidRPr="0035401A">
        <w:rPr>
          <w:rFonts w:ascii="Courier" w:hAnsi="Courier"/>
          <w:sz w:val="20"/>
          <w:szCs w:val="20"/>
        </w:rPr>
        <w:t>niriss2</w:t>
      </w:r>
      <w:proofErr w:type="gramEnd"/>
      <w:r w:rsidRPr="0035401A">
        <w:rPr>
          <w:rFonts w:ascii="Courier" w:hAnsi="Courier"/>
          <w:sz w:val="20"/>
          <w:szCs w:val="20"/>
        </w:rPr>
        <w:t>=F200W</w:t>
      </w:r>
    </w:p>
    <w:p w:rsidR="00C85C9A" w:rsidRPr="0035401A" w:rsidRDefault="00C85C9A" w:rsidP="00C85C9A">
      <w:pPr>
        <w:rPr>
          <w:rFonts w:ascii="Courier" w:hAnsi="Courier"/>
          <w:sz w:val="20"/>
          <w:szCs w:val="20"/>
        </w:rPr>
      </w:pPr>
      <w:r w:rsidRPr="0035401A">
        <w:rPr>
          <w:rFonts w:ascii="Courier" w:hAnsi="Courier"/>
          <w:sz w:val="20"/>
          <w:szCs w:val="20"/>
        </w:rPr>
        <w:tab/>
      </w:r>
      <w:proofErr w:type="spellStart"/>
      <w:proofErr w:type="gramStart"/>
      <w:r w:rsidRPr="0035401A">
        <w:rPr>
          <w:rFonts w:ascii="Courier" w:hAnsi="Courier"/>
          <w:sz w:val="20"/>
          <w:szCs w:val="20"/>
        </w:rPr>
        <w:t>modelset</w:t>
      </w:r>
      <w:proofErr w:type="spellEnd"/>
      <w:proofErr w:type="gramEnd"/>
      <w:r w:rsidRPr="0035401A">
        <w:rPr>
          <w:rFonts w:ascii="Courier" w:hAnsi="Courier"/>
          <w:sz w:val="20"/>
          <w:szCs w:val="20"/>
        </w:rPr>
        <w:t>=</w:t>
      </w:r>
      <w:proofErr w:type="spellStart"/>
      <w:r w:rsidRPr="0035401A">
        <w:rPr>
          <w:rFonts w:ascii="Courier" w:hAnsi="Courier"/>
          <w:sz w:val="20"/>
          <w:szCs w:val="20"/>
        </w:rPr>
        <w:t>Kurucz</w:t>
      </w:r>
      <w:proofErr w:type="spellEnd"/>
    </w:p>
    <w:p w:rsidR="00C85C9A" w:rsidRPr="0035401A" w:rsidRDefault="00C85C9A" w:rsidP="00C85C9A">
      <w:pPr>
        <w:rPr>
          <w:rFonts w:ascii="Courier" w:hAnsi="Courier"/>
          <w:sz w:val="20"/>
          <w:szCs w:val="20"/>
        </w:rPr>
      </w:pPr>
      <w:r w:rsidRPr="0035401A">
        <w:rPr>
          <w:rFonts w:ascii="Courier" w:hAnsi="Courier"/>
          <w:sz w:val="20"/>
          <w:szCs w:val="20"/>
        </w:rPr>
        <w:tab/>
      </w:r>
      <w:proofErr w:type="spellStart"/>
      <w:proofErr w:type="gramStart"/>
      <w:r w:rsidRPr="0035401A">
        <w:rPr>
          <w:rFonts w:ascii="Courier" w:hAnsi="Courier"/>
          <w:sz w:val="20"/>
          <w:szCs w:val="20"/>
        </w:rPr>
        <w:t>fitorder</w:t>
      </w:r>
      <w:proofErr w:type="spellEnd"/>
      <w:proofErr w:type="gramEnd"/>
      <w:r w:rsidRPr="0035401A">
        <w:rPr>
          <w:rFonts w:ascii="Courier" w:hAnsi="Courier"/>
          <w:sz w:val="20"/>
          <w:szCs w:val="20"/>
        </w:rPr>
        <w:t>=4</w:t>
      </w:r>
    </w:p>
    <w:p w:rsidR="00C85C9A" w:rsidRPr="0035401A" w:rsidRDefault="00C85C9A" w:rsidP="00C85C9A">
      <w:pPr>
        <w:rPr>
          <w:rFonts w:ascii="Courier" w:hAnsi="Courier"/>
          <w:sz w:val="20"/>
          <w:szCs w:val="20"/>
        </w:rPr>
      </w:pPr>
      <w:r w:rsidRPr="0035401A">
        <w:rPr>
          <w:rFonts w:ascii="Courier" w:hAnsi="Courier"/>
          <w:sz w:val="20"/>
          <w:szCs w:val="20"/>
        </w:rPr>
        <w:tab/>
      </w:r>
      <w:proofErr w:type="gramStart"/>
      <w:r w:rsidRPr="0035401A">
        <w:rPr>
          <w:rFonts w:ascii="Courier" w:hAnsi="Courier"/>
          <w:sz w:val="20"/>
          <w:szCs w:val="20"/>
        </w:rPr>
        <w:t>outfilename</w:t>
      </w:r>
      <w:proofErr w:type="gramEnd"/>
      <w:r w:rsidRPr="0035401A">
        <w:rPr>
          <w:rFonts w:ascii="Courier" w:hAnsi="Courier"/>
          <w:sz w:val="20"/>
          <w:szCs w:val="20"/>
        </w:rPr>
        <w:t>=niriss_transformed.txt</w:t>
      </w:r>
    </w:p>
    <w:p w:rsidR="00C85C9A" w:rsidRDefault="00C85C9A" w:rsidP="00C85C9A"/>
    <w:p w:rsidR="00C85C9A" w:rsidRDefault="00C85C9A" w:rsidP="00C85C9A">
      <w:pPr>
        <w:ind w:firstLine="720"/>
      </w:pPr>
      <w:r>
        <w:t>The filter names used in the program have spaces in them</w:t>
      </w:r>
      <w:r w:rsidR="002B302C">
        <w:t>,</w:t>
      </w:r>
      <w:r>
        <w:t xml:space="preserve"> in general.  For the parameter file one needs to use underscore characters, “_”, in place of spaces.  The code will replace the underscores with spaces in the strings before comparing these with the available filter list for whichever model set is selected.</w:t>
      </w:r>
    </w:p>
    <w:p w:rsidR="00B4384F" w:rsidRPr="00B4384F" w:rsidRDefault="00B4384F" w:rsidP="00C85C9A">
      <w:pPr>
        <w:ind w:firstLine="720"/>
        <w:rPr>
          <w:rFonts w:cs="Times New Roman"/>
        </w:rPr>
      </w:pPr>
      <w:r>
        <w:t xml:space="preserve">The </w:t>
      </w:r>
      <w:proofErr w:type="spellStart"/>
      <w:r w:rsidRPr="00B4384F">
        <w:rPr>
          <w:rFonts w:ascii="Courier" w:hAnsi="Courier"/>
          <w:sz w:val="20"/>
          <w:szCs w:val="20"/>
        </w:rPr>
        <w:t>racolumn</w:t>
      </w:r>
      <w:proofErr w:type="spellEnd"/>
      <w:r>
        <w:rPr>
          <w:rFonts w:cs="Times New Roman"/>
        </w:rPr>
        <w:t xml:space="preserve"> and </w:t>
      </w:r>
      <w:proofErr w:type="spellStart"/>
      <w:r>
        <w:rPr>
          <w:rFonts w:ascii="Courier" w:hAnsi="Courier" w:cs="Times New Roman"/>
          <w:sz w:val="20"/>
          <w:szCs w:val="20"/>
        </w:rPr>
        <w:t>deccolumn</w:t>
      </w:r>
      <w:proofErr w:type="spellEnd"/>
      <w:r>
        <w:rPr>
          <w:rFonts w:cs="Times New Roman"/>
        </w:rPr>
        <w:t xml:space="preserve"> parameters can be set as in the widget, to columns to read for the position values of the stars.  If these values are zero or negative this is not attempted.</w:t>
      </w:r>
    </w:p>
    <w:p w:rsidR="00C85C9A" w:rsidRDefault="00C85C9A" w:rsidP="00C85C9A">
      <w:pPr>
        <w:ind w:firstLine="720"/>
      </w:pPr>
      <w:r>
        <w:t>The input magnitude parameters define the tw</w:t>
      </w:r>
      <w:r w:rsidR="002B302C">
        <w:t>o input filter names, the colum</w:t>
      </w:r>
      <w:r>
        <w:t xml:space="preserve">ns for these values in the input file, the type of input value either magnitude of </w:t>
      </w:r>
      <w:proofErr w:type="spellStart"/>
      <w:r>
        <w:t>colour</w:t>
      </w:r>
      <w:proofErr w:type="spellEnd"/>
      <w:r>
        <w:t xml:space="preserve">, which one is to be used as the magnitude value in a </w:t>
      </w:r>
      <w:proofErr w:type="spellStart"/>
      <w:r>
        <w:t>colour</w:t>
      </w:r>
      <w:proofErr w:type="spellEnd"/>
      <w:r>
        <w:t>-magnitude diagram (1 or 2), and finally the data file name.  The file can be in the local directory or have the path defined.  The program will try to read in the data as indicated.</w:t>
      </w:r>
    </w:p>
    <w:p w:rsidR="00C85C9A" w:rsidRDefault="00C85C9A" w:rsidP="00C85C9A">
      <w:pPr>
        <w:ind w:firstLine="720"/>
      </w:pPr>
      <w:r>
        <w:t xml:space="preserve">The second part defines the output NIRISS magnitudes to calculate.  The two filters names need to be given.  Both magnitudes will be calculated from the input </w:t>
      </w:r>
      <w:proofErr w:type="spellStart"/>
      <w:r>
        <w:t>colour</w:t>
      </w:r>
      <w:proofErr w:type="spellEnd"/>
      <w:r>
        <w:t xml:space="preserve"> and magnitude values.  The model set needs to be specified as “</w:t>
      </w:r>
      <w:proofErr w:type="spellStart"/>
      <w:r>
        <w:t>Kurucz</w:t>
      </w:r>
      <w:proofErr w:type="spellEnd"/>
      <w:r>
        <w:t>”, “Phoenix”, or “blackbody”.  The fit order needs to be given as some integer value 2 or larger, and then the output magnitude file name needs to be specified.</w:t>
      </w:r>
    </w:p>
    <w:p w:rsidR="00C85C9A" w:rsidRDefault="00C85C9A" w:rsidP="00C85C9A">
      <w:pPr>
        <w:ind w:firstLine="720"/>
      </w:pPr>
      <w:r>
        <w:t>If all the parameters are read in properly and the filter names match up to the allowable ones for the given model set, then the program will attempt the transformation and if it works will write out the values to the specified file.  The program if run non-interactively will print out a message at the end of the processing to indicate success, otherwise an error at any point in the process will produce an message that the program failed to produce the output file.  In case of failure of the process of getting the data and transforming the magnitudes there is no way to indicate at what point in the calculations there was an error.  Hence it is best to attempt a trial calculation interactively before going to an automatic transformation.</w:t>
      </w:r>
    </w:p>
    <w:p w:rsidR="002B302C" w:rsidRDefault="002B302C" w:rsidP="00C85C9A">
      <w:pPr>
        <w:ind w:firstLine="720"/>
        <w:rPr>
          <w:rFonts w:cs="Times New Roman"/>
        </w:rPr>
      </w:pPr>
      <w:r>
        <w:t xml:space="preserve">In addition to the specified output file, the code will produce two PNG files, showing the </w:t>
      </w:r>
      <w:proofErr w:type="spellStart"/>
      <w:r>
        <w:t>colour</w:t>
      </w:r>
      <w:proofErr w:type="spellEnd"/>
      <w:r>
        <w:t xml:space="preserve"> transformation plots for the two specified NIRISS filters.  The file names for these plots include the </w:t>
      </w:r>
      <w:r w:rsidR="00186D47">
        <w:t xml:space="preserve">three </w:t>
      </w:r>
      <w:r>
        <w:t xml:space="preserve">filter names </w:t>
      </w:r>
      <w:r w:rsidR="00186D47">
        <w:t>used in the transformation along with the magnitude set name.  Hence the resulting file names are somewhat unwieldy.  An example file name is  “</w:t>
      </w:r>
      <w:r w:rsidR="00186D47" w:rsidRPr="00186D47">
        <w:rPr>
          <w:rFonts w:ascii="Courier" w:hAnsi="Courier"/>
          <w:sz w:val="20"/>
          <w:szCs w:val="20"/>
        </w:rPr>
        <w:t>transformation_HST_ACS_F814W_minus_HST_WFC3_F160W_to_HST_ACS_F814W_minus_F115W_kurucz.png</w:t>
      </w:r>
      <w:r w:rsidR="00186D47" w:rsidRPr="00186D47">
        <w:rPr>
          <w:rFonts w:cs="Times New Roman"/>
        </w:rPr>
        <w:t>”.</w:t>
      </w:r>
      <w:r w:rsidR="00186D47">
        <w:rPr>
          <w:rFonts w:cs="Times New Roman"/>
        </w:rPr>
        <w:t xml:space="preserve">  The name indicates the input </w:t>
      </w:r>
      <w:proofErr w:type="spellStart"/>
      <w:r w:rsidR="00186D47">
        <w:rPr>
          <w:rFonts w:cs="Times New Roman"/>
        </w:rPr>
        <w:t>colour</w:t>
      </w:r>
      <w:proofErr w:type="spellEnd"/>
      <w:r w:rsidR="00186D47">
        <w:rPr>
          <w:rFonts w:cs="Times New Roman"/>
        </w:rPr>
        <w:t xml:space="preserve"> is ACS F814W – WFC3 F160W and that the output </w:t>
      </w:r>
      <w:proofErr w:type="spellStart"/>
      <w:r w:rsidR="00186D47">
        <w:rPr>
          <w:rFonts w:cs="Times New Roman"/>
        </w:rPr>
        <w:t>colour</w:t>
      </w:r>
      <w:proofErr w:type="spellEnd"/>
      <w:r w:rsidR="00186D47">
        <w:rPr>
          <w:rFonts w:cs="Times New Roman"/>
        </w:rPr>
        <w:t xml:space="preserve"> is ACS F814W – NIRISS F115W, and that the </w:t>
      </w:r>
      <w:proofErr w:type="spellStart"/>
      <w:r w:rsidR="00186D47">
        <w:rPr>
          <w:rFonts w:cs="Times New Roman"/>
        </w:rPr>
        <w:t>Kurucz</w:t>
      </w:r>
      <w:proofErr w:type="spellEnd"/>
      <w:r w:rsidR="00186D47">
        <w:rPr>
          <w:rFonts w:cs="Times New Roman"/>
        </w:rPr>
        <w:t xml:space="preserve"> model set is used in the transformation.</w:t>
      </w:r>
    </w:p>
    <w:p w:rsidR="00901FED" w:rsidRDefault="00901FED" w:rsidP="00C85C9A">
      <w:pPr>
        <w:ind w:firstLine="720"/>
      </w:pPr>
      <w:r>
        <w:rPr>
          <w:rFonts w:cs="Times New Roman"/>
        </w:rPr>
        <w:t>One can get single NIRISS magnitude output by having the same name in the two NIRISS filter name fields.  If this is the case, the result is the same as in the interactive usage when the “One Filter” radio button is selected.  Both filter name parameters still need to be defined in the configuration file.</w:t>
      </w:r>
    </w:p>
    <w:p w:rsidR="00C85C9A" w:rsidRDefault="00C85C9A" w:rsidP="00C85C9A">
      <w:pPr>
        <w:ind w:firstLine="720"/>
      </w:pPr>
    </w:p>
    <w:p w:rsidR="00F93B5A" w:rsidRPr="001036F2" w:rsidRDefault="001036F2" w:rsidP="001036F2">
      <w:pPr>
        <w:pStyle w:val="Heading2"/>
        <w:rPr>
          <w:rFonts w:ascii="Times New Roman" w:hAnsi="Times New Roman" w:cs="Times New Roman"/>
          <w:b w:val="0"/>
        </w:rPr>
      </w:pPr>
      <w:r>
        <w:rPr>
          <w:rFonts w:ascii="Times New Roman" w:hAnsi="Times New Roman" w:cs="Times New Roman"/>
          <w:b w:val="0"/>
        </w:rPr>
        <w:t>Contents of the Package</w:t>
      </w:r>
    </w:p>
    <w:p w:rsidR="001036F2" w:rsidRDefault="001036F2" w:rsidP="00E73D62">
      <w:pPr>
        <w:ind w:firstLine="720"/>
      </w:pPr>
    </w:p>
    <w:p w:rsidR="001036F2" w:rsidRDefault="001036F2" w:rsidP="00E73D62">
      <w:pPr>
        <w:ind w:firstLine="720"/>
      </w:pPr>
      <w:r>
        <w:t>The package includes the program, the required model magnitude files, and a</w:t>
      </w:r>
      <w:r w:rsidR="00804431">
        <w:t xml:space="preserve">n example file set that can be used for testing the program.  The example can be run either interactively or from the command line.  The minimum </w:t>
      </w:r>
      <w:proofErr w:type="gramStart"/>
      <w:r w:rsidR="00804431">
        <w:t>set of files needed to run the program are</w:t>
      </w:r>
      <w:proofErr w:type="gramEnd"/>
      <w:r w:rsidR="00804431">
        <w:t>:</w:t>
      </w:r>
    </w:p>
    <w:p w:rsidR="00804431" w:rsidRDefault="00804431" w:rsidP="00E73D62">
      <w:pPr>
        <w:ind w:firstLine="720"/>
      </w:pPr>
    </w:p>
    <w:p w:rsidR="00804431" w:rsidRPr="00804431" w:rsidRDefault="00D01385" w:rsidP="00804431">
      <w:pPr>
        <w:rPr>
          <w:rFonts w:ascii="Courier" w:hAnsi="Courier"/>
          <w:sz w:val="20"/>
          <w:szCs w:val="20"/>
        </w:rPr>
      </w:pPr>
      <w:proofErr w:type="spellStart"/>
      <w:proofErr w:type="gramStart"/>
      <w:r>
        <w:rPr>
          <w:rFonts w:ascii="Courier" w:hAnsi="Courier"/>
          <w:sz w:val="20"/>
          <w:szCs w:val="20"/>
        </w:rPr>
        <w:t>magslist</w:t>
      </w:r>
      <w:proofErr w:type="gramEnd"/>
      <w:r>
        <w:rPr>
          <w:rFonts w:ascii="Courier" w:hAnsi="Courier"/>
          <w:sz w:val="20"/>
          <w:szCs w:val="20"/>
        </w:rPr>
        <w:t>_blackbody.new</w:t>
      </w:r>
      <w:proofErr w:type="spellEnd"/>
    </w:p>
    <w:p w:rsidR="00804431" w:rsidRPr="00804431" w:rsidRDefault="00D01385" w:rsidP="00804431">
      <w:pPr>
        <w:rPr>
          <w:rFonts w:ascii="Courier" w:hAnsi="Courier"/>
          <w:sz w:val="20"/>
          <w:szCs w:val="20"/>
        </w:rPr>
      </w:pPr>
      <w:proofErr w:type="spellStart"/>
      <w:proofErr w:type="gramStart"/>
      <w:r>
        <w:rPr>
          <w:rFonts w:ascii="Courier" w:hAnsi="Courier"/>
          <w:sz w:val="20"/>
          <w:szCs w:val="20"/>
        </w:rPr>
        <w:t>magslist</w:t>
      </w:r>
      <w:proofErr w:type="gramEnd"/>
      <w:r>
        <w:rPr>
          <w:rFonts w:ascii="Courier" w:hAnsi="Courier"/>
          <w:sz w:val="20"/>
          <w:szCs w:val="20"/>
        </w:rPr>
        <w:t>_old_kurucz.new</w:t>
      </w:r>
      <w:proofErr w:type="spellEnd"/>
    </w:p>
    <w:p w:rsidR="00804431" w:rsidRPr="00804431" w:rsidRDefault="00804431" w:rsidP="00804431">
      <w:pPr>
        <w:rPr>
          <w:rFonts w:ascii="Courier" w:hAnsi="Courier"/>
          <w:sz w:val="20"/>
          <w:szCs w:val="20"/>
        </w:rPr>
      </w:pPr>
      <w:proofErr w:type="spellStart"/>
      <w:proofErr w:type="gramStart"/>
      <w:r w:rsidRPr="00804431">
        <w:rPr>
          <w:rFonts w:ascii="Courier" w:hAnsi="Courier"/>
          <w:sz w:val="20"/>
          <w:szCs w:val="20"/>
        </w:rPr>
        <w:t>magslist</w:t>
      </w:r>
      <w:proofErr w:type="gramEnd"/>
      <w:r w:rsidRPr="00804431">
        <w:rPr>
          <w:rFonts w:ascii="Courier" w:hAnsi="Courier"/>
          <w:sz w:val="20"/>
          <w:szCs w:val="20"/>
        </w:rPr>
        <w:t>_phoenix_gr</w:t>
      </w:r>
      <w:r w:rsidR="00D01385">
        <w:rPr>
          <w:rFonts w:ascii="Courier" w:hAnsi="Courier"/>
          <w:sz w:val="20"/>
          <w:szCs w:val="20"/>
        </w:rPr>
        <w:t>id.new</w:t>
      </w:r>
      <w:proofErr w:type="spellEnd"/>
    </w:p>
    <w:p w:rsidR="00804431" w:rsidRPr="00804431" w:rsidRDefault="00804431" w:rsidP="00804431">
      <w:pPr>
        <w:rPr>
          <w:rFonts w:ascii="Courier" w:hAnsi="Courier"/>
          <w:sz w:val="20"/>
          <w:szCs w:val="20"/>
        </w:rPr>
      </w:pPr>
      <w:proofErr w:type="gramStart"/>
      <w:r w:rsidRPr="00804431">
        <w:rPr>
          <w:rFonts w:ascii="Courier" w:hAnsi="Courier"/>
          <w:sz w:val="20"/>
          <w:szCs w:val="20"/>
        </w:rPr>
        <w:t>niriss</w:t>
      </w:r>
      <w:proofErr w:type="gramEnd"/>
      <w:r w:rsidRPr="00804431">
        <w:rPr>
          <w:rFonts w:ascii="Courier" w:hAnsi="Courier"/>
          <w:sz w:val="20"/>
          <w:szCs w:val="20"/>
        </w:rPr>
        <w:t>_magnitude_converter.py</w:t>
      </w:r>
    </w:p>
    <w:p w:rsidR="00804431" w:rsidRDefault="00804431" w:rsidP="00804431"/>
    <w:p w:rsidR="00804431" w:rsidRDefault="00804431" w:rsidP="00804431">
      <w:r>
        <w:t>The three “</w:t>
      </w:r>
      <w:proofErr w:type="spellStart"/>
      <w:r>
        <w:t>magslist</w:t>
      </w:r>
      <w:proofErr w:type="spellEnd"/>
      <w:r>
        <w:t>” input files need to be stored</w:t>
      </w:r>
      <w:r w:rsidR="00CE2A3D">
        <w:t xml:space="preserve"> in the same directory as the python code for the program to work properly</w:t>
      </w:r>
      <w:r>
        <w:t xml:space="preserve">.  </w:t>
      </w:r>
    </w:p>
    <w:p w:rsidR="00804431" w:rsidRDefault="00804431" w:rsidP="00E73D62">
      <w:pPr>
        <w:ind w:firstLine="720"/>
        <w:rPr>
          <w:rFonts w:cs="Times New Roman"/>
        </w:rPr>
      </w:pPr>
      <w:r>
        <w:t xml:space="preserve">The file </w:t>
      </w:r>
      <w:proofErr w:type="spellStart"/>
      <w:r w:rsidR="00D01385">
        <w:rPr>
          <w:rFonts w:ascii="Courier" w:hAnsi="Courier"/>
          <w:sz w:val="20"/>
          <w:szCs w:val="20"/>
        </w:rPr>
        <w:t>magslist_blackbody.new</w:t>
      </w:r>
      <w:proofErr w:type="spellEnd"/>
      <w:r>
        <w:rPr>
          <w:rFonts w:cs="Times New Roman"/>
        </w:rPr>
        <w:t xml:space="preserve"> contains simulated magnitude values for blackbody models with temperatures between 100000 K and 1000 K.  If one needs a larger range of temperature for some magnitude conversion the </w:t>
      </w:r>
      <w:r w:rsidR="00E91703">
        <w:rPr>
          <w:rFonts w:cs="Times New Roman"/>
        </w:rPr>
        <w:t xml:space="preserve">alternate </w:t>
      </w:r>
      <w:r>
        <w:rPr>
          <w:rFonts w:cs="Times New Roman"/>
        </w:rPr>
        <w:t xml:space="preserve">file </w:t>
      </w:r>
      <w:proofErr w:type="spellStart"/>
      <w:r w:rsidR="00D01385">
        <w:rPr>
          <w:rFonts w:ascii="Courier" w:hAnsi="Courier" w:cs="Times New Roman"/>
          <w:sz w:val="20"/>
          <w:szCs w:val="20"/>
        </w:rPr>
        <w:t>magslist_blackbody_fullrange.new</w:t>
      </w:r>
      <w:proofErr w:type="spellEnd"/>
      <w:r w:rsidR="00E91703">
        <w:rPr>
          <w:rFonts w:cs="Times New Roman"/>
        </w:rPr>
        <w:t xml:space="preserve"> can be used in the place the “regular” blackbody </w:t>
      </w:r>
      <w:proofErr w:type="spellStart"/>
      <w:r w:rsidR="00E91703">
        <w:rPr>
          <w:rFonts w:cs="Times New Roman"/>
        </w:rPr>
        <w:t>colours</w:t>
      </w:r>
      <w:proofErr w:type="spellEnd"/>
      <w:r w:rsidR="00E91703">
        <w:rPr>
          <w:rFonts w:cs="Times New Roman"/>
        </w:rPr>
        <w:t xml:space="preserve"> file.  The simplest way to </w:t>
      </w:r>
      <w:r w:rsidR="00186D47">
        <w:rPr>
          <w:rFonts w:cs="Times New Roman"/>
        </w:rPr>
        <w:t>do this is to uncomment line 262</w:t>
      </w:r>
      <w:r w:rsidR="00E91703">
        <w:rPr>
          <w:rFonts w:cs="Times New Roman"/>
        </w:rPr>
        <w:t xml:space="preserve"> in the </w:t>
      </w:r>
      <w:r w:rsidR="00186D47">
        <w:rPr>
          <w:rFonts w:cs="Times New Roman"/>
        </w:rPr>
        <w:t>program and comment out line 263</w:t>
      </w:r>
      <w:r w:rsidR="00E91703">
        <w:rPr>
          <w:rFonts w:cs="Times New Roman"/>
        </w:rPr>
        <w:t xml:space="preserve"> in the program.  That would mean that the program reads in the alternate file rather than the usual one.  As it is intended, the smaller blackbody temperature range should be used.  If the larger range is used, the quality of the transformation is likely to suffer.</w:t>
      </w:r>
    </w:p>
    <w:p w:rsidR="00E91703" w:rsidRDefault="00E91703" w:rsidP="00E73D62">
      <w:pPr>
        <w:ind w:firstLine="720"/>
        <w:rPr>
          <w:rFonts w:cs="Times New Roman"/>
        </w:rPr>
      </w:pPr>
      <w:r>
        <w:rPr>
          <w:rFonts w:cs="Times New Roman"/>
        </w:rPr>
        <w:t>Other files are provided along with the code.  These are:</w:t>
      </w:r>
    </w:p>
    <w:p w:rsidR="00E91703" w:rsidRDefault="00E91703" w:rsidP="00E73D62">
      <w:pPr>
        <w:ind w:firstLine="720"/>
        <w:rPr>
          <w:rFonts w:cs="Times New Roman"/>
        </w:rPr>
      </w:pPr>
    </w:p>
    <w:p w:rsidR="00E91703" w:rsidRDefault="00E91703" w:rsidP="00E91703">
      <w:pPr>
        <w:rPr>
          <w:rFonts w:cs="Times New Roman"/>
        </w:rPr>
      </w:pPr>
      <w:proofErr w:type="spellStart"/>
      <w:proofErr w:type="gramStart"/>
      <w:r w:rsidRPr="00E91703">
        <w:rPr>
          <w:rFonts w:cs="Times New Roman"/>
        </w:rPr>
        <w:t>hst</w:t>
      </w:r>
      <w:proofErr w:type="gramEnd"/>
      <w:r w:rsidRPr="00E91703">
        <w:rPr>
          <w:rFonts w:cs="Times New Roman"/>
        </w:rPr>
        <w:t>_to_niriss.cfg</w:t>
      </w:r>
      <w:proofErr w:type="spellEnd"/>
    </w:p>
    <w:p w:rsidR="00E91703" w:rsidRDefault="00E91703" w:rsidP="00E91703">
      <w:pPr>
        <w:rPr>
          <w:rFonts w:cs="Times New Roman"/>
        </w:rPr>
      </w:pPr>
      <w:proofErr w:type="gramStart"/>
      <w:r w:rsidRPr="00E91703">
        <w:rPr>
          <w:rFonts w:cs="Times New Roman"/>
        </w:rPr>
        <w:t>m31</w:t>
      </w:r>
      <w:proofErr w:type="gramEnd"/>
      <w:r w:rsidRPr="00E91703">
        <w:rPr>
          <w:rFonts w:cs="Times New Roman"/>
        </w:rPr>
        <w:t>_f814_f160_subset.data</w:t>
      </w:r>
    </w:p>
    <w:p w:rsidR="0097214F" w:rsidRDefault="0097214F" w:rsidP="00E91703">
      <w:pPr>
        <w:rPr>
          <w:rFonts w:cs="Times New Roman"/>
        </w:rPr>
      </w:pPr>
      <w:proofErr w:type="gramStart"/>
      <w:r>
        <w:rPr>
          <w:rFonts w:cs="Times New Roman"/>
        </w:rPr>
        <w:t>magnitude</w:t>
      </w:r>
      <w:proofErr w:type="gramEnd"/>
      <w:r>
        <w:rPr>
          <w:rFonts w:cs="Times New Roman"/>
        </w:rPr>
        <w:t>_conversion.docx</w:t>
      </w:r>
    </w:p>
    <w:p w:rsidR="00E91703" w:rsidRDefault="00E91703" w:rsidP="00E91703">
      <w:pPr>
        <w:rPr>
          <w:rFonts w:cs="Times New Roman"/>
        </w:rPr>
      </w:pPr>
      <w:proofErr w:type="spellStart"/>
      <w:proofErr w:type="gramStart"/>
      <w:r w:rsidRPr="00E91703">
        <w:rPr>
          <w:rFonts w:cs="Times New Roman"/>
        </w:rPr>
        <w:t>magslist</w:t>
      </w:r>
      <w:proofErr w:type="gramEnd"/>
      <w:r w:rsidRPr="00E91703">
        <w:rPr>
          <w:rFonts w:cs="Times New Roman"/>
        </w:rPr>
        <w:t>_blackbody_fullrange.out</w:t>
      </w:r>
      <w:proofErr w:type="spellEnd"/>
    </w:p>
    <w:p w:rsidR="00E91703" w:rsidRDefault="00E91703" w:rsidP="00E91703">
      <w:pPr>
        <w:rPr>
          <w:rFonts w:cs="Times New Roman"/>
        </w:rPr>
      </w:pPr>
      <w:proofErr w:type="gramStart"/>
      <w:r w:rsidRPr="00E91703">
        <w:rPr>
          <w:rFonts w:cs="Times New Roman"/>
        </w:rPr>
        <w:t>niriss</w:t>
      </w:r>
      <w:proofErr w:type="gramEnd"/>
      <w:r w:rsidRPr="00E91703">
        <w:rPr>
          <w:rFonts w:cs="Times New Roman"/>
        </w:rPr>
        <w:t>_transformed.txt</w:t>
      </w:r>
    </w:p>
    <w:p w:rsidR="00DC43BE" w:rsidRDefault="00DC43BE" w:rsidP="00E91703">
      <w:pPr>
        <w:rPr>
          <w:rFonts w:cs="Times New Roman"/>
        </w:rPr>
      </w:pPr>
      <w:proofErr w:type="gramStart"/>
      <w:r>
        <w:rPr>
          <w:rFonts w:cs="Times New Roman"/>
        </w:rPr>
        <w:t>readme.txt</w:t>
      </w:r>
      <w:proofErr w:type="gramEnd"/>
    </w:p>
    <w:p w:rsidR="002B302C" w:rsidRPr="002B302C" w:rsidRDefault="002B302C" w:rsidP="002B302C">
      <w:pPr>
        <w:rPr>
          <w:rFonts w:cs="Times New Roman"/>
        </w:rPr>
      </w:pPr>
      <w:proofErr w:type="gramStart"/>
      <w:r w:rsidRPr="002B302C">
        <w:rPr>
          <w:rFonts w:cs="Times New Roman"/>
        </w:rPr>
        <w:t>transformation</w:t>
      </w:r>
      <w:proofErr w:type="gramEnd"/>
      <w:r w:rsidRPr="002B302C">
        <w:rPr>
          <w:rFonts w:cs="Times New Roman"/>
        </w:rPr>
        <w:t>_HST_ACS_F814W_minus_HST_WFC3_F160W_to_HST_ACS_F814W_minus_F115W_kurucz.png</w:t>
      </w:r>
    </w:p>
    <w:p w:rsidR="002B302C" w:rsidRPr="002B302C" w:rsidRDefault="002B302C" w:rsidP="002B302C">
      <w:pPr>
        <w:rPr>
          <w:rFonts w:cs="Times New Roman"/>
        </w:rPr>
      </w:pPr>
      <w:proofErr w:type="gramStart"/>
      <w:r w:rsidRPr="002B302C">
        <w:rPr>
          <w:rFonts w:cs="Times New Roman"/>
        </w:rPr>
        <w:t>transformation</w:t>
      </w:r>
      <w:proofErr w:type="gramEnd"/>
      <w:r w:rsidRPr="002B302C">
        <w:rPr>
          <w:rFonts w:cs="Times New Roman"/>
        </w:rPr>
        <w:t>_HST_ACS_F814W_minus_HST_WFC3_F160W_to_HST_ACS_F814W_minus_F200W_kurucz.png</w:t>
      </w:r>
    </w:p>
    <w:p w:rsidR="002B302C" w:rsidRDefault="002B302C" w:rsidP="00E91703">
      <w:pPr>
        <w:rPr>
          <w:rFonts w:cs="Times New Roman"/>
        </w:rPr>
      </w:pPr>
    </w:p>
    <w:p w:rsidR="00E91703" w:rsidRDefault="00E91703" w:rsidP="00E73D62">
      <w:pPr>
        <w:ind w:firstLine="720"/>
        <w:rPr>
          <w:rFonts w:cs="Times New Roman"/>
        </w:rPr>
      </w:pPr>
    </w:p>
    <w:p w:rsidR="002B302C" w:rsidRDefault="00E91703" w:rsidP="00E91703">
      <w:pPr>
        <w:rPr>
          <w:rFonts w:cs="Times New Roman"/>
        </w:rPr>
      </w:pPr>
      <w:r>
        <w:rPr>
          <w:rFonts w:cs="Times New Roman"/>
        </w:rPr>
        <w:t xml:space="preserve">The file </w:t>
      </w:r>
      <w:proofErr w:type="spellStart"/>
      <w:r w:rsidRPr="00E91703">
        <w:rPr>
          <w:rFonts w:ascii="Courier" w:hAnsi="Courier" w:cs="Times New Roman"/>
          <w:sz w:val="20"/>
          <w:szCs w:val="20"/>
        </w:rPr>
        <w:t>hst_to_niriss.cfg</w:t>
      </w:r>
      <w:proofErr w:type="spellEnd"/>
      <w:r>
        <w:rPr>
          <w:rFonts w:cs="Times New Roman"/>
        </w:rPr>
        <w:t xml:space="preserve"> gives an example of the parameter file needed to run the code </w:t>
      </w:r>
      <w:r w:rsidR="00D72872">
        <w:rPr>
          <w:rFonts w:cs="Times New Roman"/>
        </w:rPr>
        <w:t>non-</w:t>
      </w:r>
      <w:bookmarkStart w:id="3" w:name="_GoBack"/>
      <w:bookmarkEnd w:id="3"/>
      <w:r>
        <w:rPr>
          <w:rFonts w:cs="Times New Roman"/>
        </w:rPr>
        <w:t xml:space="preserve">interactively.  It contains a random subset of the </w:t>
      </w:r>
      <w:r w:rsidR="0097214F">
        <w:rPr>
          <w:rFonts w:cs="Times New Roman"/>
        </w:rPr>
        <w:t xml:space="preserve">photometry </w:t>
      </w:r>
      <w:r>
        <w:rPr>
          <w:rFonts w:cs="Times New Roman"/>
        </w:rPr>
        <w:t xml:space="preserve">data from the Panchromatic Hubble Andromeda Treasury survey </w:t>
      </w:r>
      <w:r w:rsidR="0097214F">
        <w:rPr>
          <w:rFonts w:cs="Times New Roman"/>
        </w:rPr>
        <w:t xml:space="preserve">(see </w:t>
      </w:r>
      <w:proofErr w:type="spellStart"/>
      <w:r w:rsidR="0097214F">
        <w:rPr>
          <w:rFonts w:cs="Times New Roman"/>
        </w:rPr>
        <w:t>Dalcanton</w:t>
      </w:r>
      <w:proofErr w:type="spellEnd"/>
      <w:r w:rsidR="0097214F">
        <w:rPr>
          <w:rFonts w:cs="Times New Roman"/>
        </w:rPr>
        <w:t xml:space="preserve"> et al., 2012) in position brick 23, using all stars with</w:t>
      </w:r>
      <w:r>
        <w:rPr>
          <w:rFonts w:cs="Times New Roman"/>
        </w:rPr>
        <w:t xml:space="preserve"> </w:t>
      </w:r>
      <w:r w:rsidR="0097214F">
        <w:rPr>
          <w:rFonts w:cs="Times New Roman"/>
        </w:rPr>
        <w:t xml:space="preserve">photometry in </w:t>
      </w:r>
      <w:r>
        <w:rPr>
          <w:rFonts w:cs="Times New Roman"/>
        </w:rPr>
        <w:t xml:space="preserve">the Hubble ACS F814W filter and the </w:t>
      </w:r>
      <w:r w:rsidR="0097214F">
        <w:rPr>
          <w:rFonts w:cs="Times New Roman"/>
        </w:rPr>
        <w:t>Hubble WFC F160W filter.  There are about 2.4 million stars in this data sub-set with photometry in the two filters, and so a random number generator was used to select 1% of the objects into the sample data file.  Columns 1 and 2 of the file give the star positions (</w:t>
      </w:r>
      <w:proofErr w:type="spellStart"/>
      <w:r w:rsidR="0097214F">
        <w:rPr>
          <w:rFonts w:cs="Times New Roman"/>
        </w:rPr>
        <w:t>RA</w:t>
      </w:r>
      <w:proofErr w:type="gramStart"/>
      <w:r w:rsidR="0097214F">
        <w:rPr>
          <w:rFonts w:cs="Times New Roman"/>
        </w:rPr>
        <w:t>,Dec</w:t>
      </w:r>
      <w:proofErr w:type="spellEnd"/>
      <w:proofErr w:type="gramEnd"/>
      <w:r w:rsidR="0097214F">
        <w:rPr>
          <w:rFonts w:cs="Times New Roman"/>
        </w:rPr>
        <w:t xml:space="preserve">) in degrees.  Column 3 gives the F814W magnitude values and column 4 gives the F160W magnitude values.  These magnitudes overlap with the NIRISS wavelength range and this helps to produce a smooth transformation to the NIRISS filters as predicted by theory.  When these magnitudes are converted to NIRISS F115W and F200W filter magnitudes the values listed in file </w:t>
      </w:r>
      <w:r w:rsidR="0097214F" w:rsidRPr="0097214F">
        <w:rPr>
          <w:rFonts w:ascii="Courier" w:hAnsi="Courier" w:cs="Times New Roman"/>
          <w:sz w:val="20"/>
          <w:szCs w:val="20"/>
        </w:rPr>
        <w:t>niriss_transformed.txt</w:t>
      </w:r>
      <w:r w:rsidR="0097214F">
        <w:rPr>
          <w:rFonts w:cs="Times New Roman"/>
        </w:rPr>
        <w:t xml:space="preserve"> result.  Running the code with the .</w:t>
      </w:r>
      <w:proofErr w:type="spellStart"/>
      <w:r w:rsidR="0097214F">
        <w:rPr>
          <w:rFonts w:cs="Times New Roman"/>
        </w:rPr>
        <w:t>cfg</w:t>
      </w:r>
      <w:proofErr w:type="spellEnd"/>
      <w:r w:rsidR="0097214F">
        <w:rPr>
          <w:rFonts w:cs="Times New Roman"/>
        </w:rPr>
        <w:t xml:space="preserve"> file should reproduce the output file provided.</w:t>
      </w:r>
      <w:r w:rsidR="002B302C">
        <w:rPr>
          <w:rFonts w:cs="Times New Roman"/>
        </w:rPr>
        <w:t xml:space="preserve">  It will also produce the two </w:t>
      </w:r>
      <w:r w:rsidR="002B302C" w:rsidRPr="002B302C">
        <w:rPr>
          <w:rFonts w:ascii="Courier" w:hAnsi="Courier" w:cs="Times New Roman"/>
          <w:sz w:val="20"/>
          <w:szCs w:val="20"/>
        </w:rPr>
        <w:t>transformed*.png</w:t>
      </w:r>
      <w:r w:rsidR="002B302C">
        <w:rPr>
          <w:rFonts w:cs="Times New Roman"/>
        </w:rPr>
        <w:t xml:space="preserve"> files.  These are automatically generated plots of the transformations to the two NIRISS filters, so that the user can examine these and see if there are issues.</w:t>
      </w:r>
    </w:p>
    <w:p w:rsidR="0094165D" w:rsidRDefault="00DC43BE" w:rsidP="003F65A9">
      <w:pPr>
        <w:ind w:firstLine="720"/>
        <w:rPr>
          <w:rFonts w:cs="Times New Roman"/>
        </w:rPr>
      </w:pPr>
      <w:r>
        <w:rPr>
          <w:rFonts w:cs="Times New Roman"/>
        </w:rPr>
        <w:t>Also provided in the package is documentation: this document and the readme file that gives a short description of the files in the package and how to run the code.</w:t>
      </w:r>
    </w:p>
    <w:p w:rsidR="0094165D" w:rsidRDefault="0094165D" w:rsidP="00E73D62">
      <w:pPr>
        <w:ind w:firstLine="720"/>
        <w:rPr>
          <w:rFonts w:cs="Times New Roman"/>
        </w:rPr>
      </w:pPr>
    </w:p>
    <w:p w:rsidR="0094165D" w:rsidRPr="003F15F4" w:rsidRDefault="0094165D" w:rsidP="0094165D">
      <w:pPr>
        <w:pStyle w:val="Heading2"/>
        <w:rPr>
          <w:rFonts w:ascii="Times New Roman" w:hAnsi="Times New Roman" w:cs="Times New Roman"/>
          <w:b w:val="0"/>
        </w:rPr>
      </w:pPr>
      <w:r>
        <w:rPr>
          <w:rFonts w:ascii="Times New Roman" w:hAnsi="Times New Roman" w:cs="Times New Roman"/>
          <w:b w:val="0"/>
        </w:rPr>
        <w:t>References</w:t>
      </w:r>
    </w:p>
    <w:p w:rsidR="0094165D" w:rsidRDefault="0094165D" w:rsidP="0094165D"/>
    <w:p w:rsidR="0094165D" w:rsidRDefault="0094165D" w:rsidP="0094165D">
      <w:pPr>
        <w:ind w:firstLine="720"/>
      </w:pPr>
    </w:p>
    <w:p w:rsidR="0094165D" w:rsidRDefault="0094165D" w:rsidP="0094165D">
      <w:proofErr w:type="spellStart"/>
      <w:proofErr w:type="gramStart"/>
      <w:r>
        <w:t>Dalcanton</w:t>
      </w:r>
      <w:proofErr w:type="spellEnd"/>
      <w:r>
        <w:t xml:space="preserve">, J. J., Williams, B. F., Lang, D., Lauer, T. R., et al., 2012, </w:t>
      </w:r>
      <w:proofErr w:type="spellStart"/>
      <w:r>
        <w:t>ApJS</w:t>
      </w:r>
      <w:proofErr w:type="spellEnd"/>
      <w:r>
        <w:t>, 200, 18.</w:t>
      </w:r>
      <w:proofErr w:type="gramEnd"/>
    </w:p>
    <w:p w:rsidR="0094165D" w:rsidRDefault="0094165D" w:rsidP="0094165D">
      <w:pPr>
        <w:ind w:firstLine="720"/>
      </w:pPr>
    </w:p>
    <w:p w:rsidR="008A33E9" w:rsidRDefault="008A33E9" w:rsidP="008A33E9">
      <w:proofErr w:type="spellStart"/>
      <w:r>
        <w:t>Husser</w:t>
      </w:r>
      <w:proofErr w:type="spellEnd"/>
      <w:r>
        <w:t>, T</w:t>
      </w:r>
      <w:proofErr w:type="gramStart"/>
      <w:r>
        <w:t>.-</w:t>
      </w:r>
      <w:proofErr w:type="gramEnd"/>
      <w:r>
        <w:t xml:space="preserve">O., </w:t>
      </w:r>
      <w:proofErr w:type="spellStart"/>
      <w:r>
        <w:t>Wende</w:t>
      </w:r>
      <w:proofErr w:type="spellEnd"/>
      <w:r>
        <w:t>-</w:t>
      </w:r>
      <w:r w:rsidRPr="008A33E9">
        <w:t>von Berg</w:t>
      </w:r>
      <w:r>
        <w:t xml:space="preserve">, S., </w:t>
      </w:r>
      <w:proofErr w:type="spellStart"/>
      <w:r w:rsidRPr="008A33E9">
        <w:t>Dreizler</w:t>
      </w:r>
      <w:proofErr w:type="spellEnd"/>
      <w:r>
        <w:t xml:space="preserve">, S., </w:t>
      </w:r>
      <w:proofErr w:type="spellStart"/>
      <w:r w:rsidRPr="008A33E9">
        <w:t>Homeier</w:t>
      </w:r>
      <w:proofErr w:type="spellEnd"/>
      <w:r>
        <w:t xml:space="preserve">, D., et al., </w:t>
      </w:r>
      <w:r w:rsidR="004668BA">
        <w:t>2013, A&amp;A, 553, 6.</w:t>
      </w:r>
    </w:p>
    <w:p w:rsidR="008A33E9" w:rsidRDefault="008A33E9" w:rsidP="0094165D">
      <w:pPr>
        <w:ind w:firstLine="720"/>
      </w:pPr>
    </w:p>
    <w:p w:rsidR="0094165D" w:rsidRDefault="0094165D" w:rsidP="0094165D">
      <w:proofErr w:type="spellStart"/>
      <w:r>
        <w:t>Kurucz</w:t>
      </w:r>
      <w:proofErr w:type="spellEnd"/>
      <w:r>
        <w:t xml:space="preserve">, R. L., 1992, IAUS 149 “The </w:t>
      </w:r>
      <w:proofErr w:type="spellStart"/>
      <w:r>
        <w:t>Sellar</w:t>
      </w:r>
      <w:proofErr w:type="spellEnd"/>
      <w:r>
        <w:t xml:space="preserve"> Populations of Galaxies” (Beatriz </w:t>
      </w:r>
      <w:proofErr w:type="spellStart"/>
      <w:r>
        <w:t>Barbuy</w:t>
      </w:r>
      <w:proofErr w:type="spellEnd"/>
      <w:r>
        <w:t xml:space="preserve"> and </w:t>
      </w:r>
      <w:proofErr w:type="spellStart"/>
      <w:r>
        <w:t>Alvio</w:t>
      </w:r>
      <w:proofErr w:type="spellEnd"/>
      <w:r>
        <w:t xml:space="preserve"> </w:t>
      </w:r>
      <w:proofErr w:type="spellStart"/>
      <w:r>
        <w:t>Renzini</w:t>
      </w:r>
      <w:proofErr w:type="spellEnd"/>
      <w:r>
        <w:t xml:space="preserve"> ed.), Kluwer, Dordrecht, p. 225.</w:t>
      </w:r>
    </w:p>
    <w:p w:rsidR="0094165D" w:rsidRDefault="0094165D" w:rsidP="0094165D"/>
    <w:p w:rsidR="0094165D" w:rsidRPr="00E91703" w:rsidRDefault="0094165D" w:rsidP="00B4384F">
      <w:pPr>
        <w:rPr>
          <w:rFonts w:cs="Times New Roman"/>
        </w:rPr>
      </w:pPr>
    </w:p>
    <w:sectPr w:rsidR="0094165D" w:rsidRPr="00E91703" w:rsidSect="0022363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06CCD"/>
    <w:multiLevelType w:val="hybridMultilevel"/>
    <w:tmpl w:val="7F40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26C"/>
    <w:rsid w:val="00055E4E"/>
    <w:rsid w:val="000950BD"/>
    <w:rsid w:val="000B7741"/>
    <w:rsid w:val="000C5969"/>
    <w:rsid w:val="001036F2"/>
    <w:rsid w:val="00143EE0"/>
    <w:rsid w:val="00186D47"/>
    <w:rsid w:val="001C487B"/>
    <w:rsid w:val="001C692E"/>
    <w:rsid w:val="00223631"/>
    <w:rsid w:val="002A77AF"/>
    <w:rsid w:val="002B302C"/>
    <w:rsid w:val="0035401A"/>
    <w:rsid w:val="003710B9"/>
    <w:rsid w:val="003F65A9"/>
    <w:rsid w:val="004557A2"/>
    <w:rsid w:val="004668BA"/>
    <w:rsid w:val="0048670A"/>
    <w:rsid w:val="005228F5"/>
    <w:rsid w:val="005828A4"/>
    <w:rsid w:val="005C10DB"/>
    <w:rsid w:val="005E44F7"/>
    <w:rsid w:val="00666B78"/>
    <w:rsid w:val="00792E78"/>
    <w:rsid w:val="00793942"/>
    <w:rsid w:val="007D1623"/>
    <w:rsid w:val="007F333D"/>
    <w:rsid w:val="00804431"/>
    <w:rsid w:val="008A33E9"/>
    <w:rsid w:val="00901FED"/>
    <w:rsid w:val="00932F18"/>
    <w:rsid w:val="0094165D"/>
    <w:rsid w:val="0097214F"/>
    <w:rsid w:val="00A60B8A"/>
    <w:rsid w:val="00AB5CEC"/>
    <w:rsid w:val="00AF6060"/>
    <w:rsid w:val="00B4384F"/>
    <w:rsid w:val="00B728D7"/>
    <w:rsid w:val="00B91C72"/>
    <w:rsid w:val="00BE326C"/>
    <w:rsid w:val="00BE4FF5"/>
    <w:rsid w:val="00C85C9A"/>
    <w:rsid w:val="00C951B9"/>
    <w:rsid w:val="00CE2A3D"/>
    <w:rsid w:val="00D01385"/>
    <w:rsid w:val="00D124C3"/>
    <w:rsid w:val="00D72872"/>
    <w:rsid w:val="00DC43BE"/>
    <w:rsid w:val="00E73D62"/>
    <w:rsid w:val="00E80F32"/>
    <w:rsid w:val="00E91703"/>
    <w:rsid w:val="00F074E8"/>
    <w:rsid w:val="00F93B5A"/>
    <w:rsid w:val="00FC79C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942"/>
    <w:rPr>
      <w:rFonts w:ascii="Times New Roman" w:hAnsi="Times New Roman"/>
      <w:sz w:val="24"/>
      <w:szCs w:val="24"/>
    </w:rPr>
  </w:style>
  <w:style w:type="paragraph" w:styleId="Heading1">
    <w:name w:val="heading 1"/>
    <w:basedOn w:val="Heading2"/>
    <w:next w:val="Normal"/>
    <w:link w:val="Heading1Char"/>
    <w:autoRedefine/>
    <w:uiPriority w:val="9"/>
    <w:qFormat/>
    <w:rsid w:val="005828A4"/>
    <w:pPr>
      <w:spacing w:before="480"/>
      <w:outlineLvl w:val="0"/>
    </w:pPr>
    <w:rPr>
      <w:rFonts w:ascii="Times New Roman" w:hAnsi="Times New Roman"/>
      <w:b w:val="0"/>
      <w:bCs w:val="0"/>
      <w:color w:val="345A8A" w:themeColor="accent1" w:themeShade="B5"/>
      <w:sz w:val="32"/>
      <w:szCs w:val="32"/>
    </w:rPr>
  </w:style>
  <w:style w:type="paragraph" w:styleId="Heading2">
    <w:name w:val="heading 2"/>
    <w:basedOn w:val="Normal"/>
    <w:next w:val="Normal"/>
    <w:link w:val="Heading2Char"/>
    <w:uiPriority w:val="9"/>
    <w:unhideWhenUsed/>
    <w:qFormat/>
    <w:rsid w:val="005828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8A4"/>
    <w:rPr>
      <w:rFonts w:ascii="Times New Roman" w:eastAsiaTheme="majorEastAsia" w:hAnsi="Times New Roman" w:cstheme="majorBidi"/>
      <w:color w:val="345A8A" w:themeColor="accent1" w:themeShade="B5"/>
      <w:sz w:val="32"/>
      <w:szCs w:val="32"/>
    </w:rPr>
  </w:style>
  <w:style w:type="character" w:customStyle="1" w:styleId="Heading2Char">
    <w:name w:val="Heading 2 Char"/>
    <w:basedOn w:val="DefaultParagraphFont"/>
    <w:link w:val="Heading2"/>
    <w:uiPriority w:val="9"/>
    <w:rsid w:val="005828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828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8A4"/>
    <w:rPr>
      <w:rFonts w:ascii="Lucida Grande" w:hAnsi="Lucida Grande" w:cs="Lucida Grande"/>
      <w:sz w:val="18"/>
      <w:szCs w:val="18"/>
    </w:rPr>
  </w:style>
  <w:style w:type="paragraph" w:styleId="ListParagraph">
    <w:name w:val="List Paragraph"/>
    <w:basedOn w:val="Normal"/>
    <w:uiPriority w:val="34"/>
    <w:qFormat/>
    <w:rsid w:val="00666B78"/>
    <w:pPr>
      <w:ind w:left="720"/>
      <w:contextualSpacing/>
    </w:pPr>
  </w:style>
  <w:style w:type="paragraph" w:styleId="Caption">
    <w:name w:val="caption"/>
    <w:basedOn w:val="Normal"/>
    <w:next w:val="Normal"/>
    <w:uiPriority w:val="35"/>
    <w:unhideWhenUsed/>
    <w:qFormat/>
    <w:rsid w:val="00E73D62"/>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942"/>
    <w:rPr>
      <w:rFonts w:ascii="Times New Roman" w:hAnsi="Times New Roman"/>
      <w:sz w:val="24"/>
      <w:szCs w:val="24"/>
    </w:rPr>
  </w:style>
  <w:style w:type="paragraph" w:styleId="Heading1">
    <w:name w:val="heading 1"/>
    <w:basedOn w:val="Heading2"/>
    <w:next w:val="Normal"/>
    <w:link w:val="Heading1Char"/>
    <w:autoRedefine/>
    <w:uiPriority w:val="9"/>
    <w:qFormat/>
    <w:rsid w:val="005828A4"/>
    <w:pPr>
      <w:spacing w:before="480"/>
      <w:outlineLvl w:val="0"/>
    </w:pPr>
    <w:rPr>
      <w:rFonts w:ascii="Times New Roman" w:hAnsi="Times New Roman"/>
      <w:b w:val="0"/>
      <w:bCs w:val="0"/>
      <w:color w:val="345A8A" w:themeColor="accent1" w:themeShade="B5"/>
      <w:sz w:val="32"/>
      <w:szCs w:val="32"/>
    </w:rPr>
  </w:style>
  <w:style w:type="paragraph" w:styleId="Heading2">
    <w:name w:val="heading 2"/>
    <w:basedOn w:val="Normal"/>
    <w:next w:val="Normal"/>
    <w:link w:val="Heading2Char"/>
    <w:uiPriority w:val="9"/>
    <w:unhideWhenUsed/>
    <w:qFormat/>
    <w:rsid w:val="005828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8A4"/>
    <w:rPr>
      <w:rFonts w:ascii="Times New Roman" w:eastAsiaTheme="majorEastAsia" w:hAnsi="Times New Roman" w:cstheme="majorBidi"/>
      <w:color w:val="345A8A" w:themeColor="accent1" w:themeShade="B5"/>
      <w:sz w:val="32"/>
      <w:szCs w:val="32"/>
    </w:rPr>
  </w:style>
  <w:style w:type="character" w:customStyle="1" w:styleId="Heading2Char">
    <w:name w:val="Heading 2 Char"/>
    <w:basedOn w:val="DefaultParagraphFont"/>
    <w:link w:val="Heading2"/>
    <w:uiPriority w:val="9"/>
    <w:rsid w:val="005828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828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8A4"/>
    <w:rPr>
      <w:rFonts w:ascii="Lucida Grande" w:hAnsi="Lucida Grande" w:cs="Lucida Grande"/>
      <w:sz w:val="18"/>
      <w:szCs w:val="18"/>
    </w:rPr>
  </w:style>
  <w:style w:type="paragraph" w:styleId="ListParagraph">
    <w:name w:val="List Paragraph"/>
    <w:basedOn w:val="Normal"/>
    <w:uiPriority w:val="34"/>
    <w:qFormat/>
    <w:rsid w:val="00666B78"/>
    <w:pPr>
      <w:ind w:left="720"/>
      <w:contextualSpacing/>
    </w:pPr>
  </w:style>
  <w:style w:type="paragraph" w:styleId="Caption">
    <w:name w:val="caption"/>
    <w:basedOn w:val="Normal"/>
    <w:next w:val="Normal"/>
    <w:uiPriority w:val="35"/>
    <w:unhideWhenUsed/>
    <w:qFormat/>
    <w:rsid w:val="00E73D6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image" Target="media/image2.png"/><Relationship Id="rId8" Type="http://schemas.openxmlformats.org/officeDocument/2006/relationships/image" Target="media/image3.tif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4122</Words>
  <Characters>23501</Characters>
  <Application>Microsoft Macintosh Word</Application>
  <DocSecurity>0</DocSecurity>
  <Lines>195</Lines>
  <Paragraphs>55</Paragraphs>
  <ScaleCrop>false</ScaleCrop>
  <Company>Space Telescope Science Institute</Company>
  <LinksUpToDate>false</LinksUpToDate>
  <CharactersWithSpaces>27568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Space Telescope</dc:creator>
  <cp:keywords/>
  <dc:description/>
  <cp:lastModifiedBy>Space Telescope</cp:lastModifiedBy>
  <cp:revision>2</cp:revision>
  <dcterms:created xsi:type="dcterms:W3CDTF">2017-04-19T21:17:00Z</dcterms:created>
  <dcterms:modified xsi:type="dcterms:W3CDTF">2017-04-19T21:17:00Z</dcterms:modified>
</cp:coreProperties>
</file>