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5C53A" w14:textId="77777777" w:rsidR="00EF7E43" w:rsidRDefault="00EF7E43"/>
    <w:p w14:paraId="4E258B70" w14:textId="77777777" w:rsidR="002B57FF" w:rsidRDefault="002B57FF"/>
    <w:p w14:paraId="0257BE56" w14:textId="77777777" w:rsidR="00F87785" w:rsidRPr="0095492B" w:rsidRDefault="002B57FF">
      <w:pPr>
        <w:rPr>
          <w:b/>
          <w:bCs/>
        </w:rPr>
      </w:pPr>
      <w:r w:rsidRPr="0095492B">
        <w:rPr>
          <w:b/>
          <w:bCs/>
        </w:rPr>
        <w:t>Abschlussprojekt im Modul</w:t>
      </w:r>
      <w:r w:rsidR="00F87785" w:rsidRPr="0095492B">
        <w:rPr>
          <w:b/>
          <w:bCs/>
        </w:rPr>
        <w:t xml:space="preserve"> </w:t>
      </w:r>
    </w:p>
    <w:p w14:paraId="24183D8F" w14:textId="5CF3718B" w:rsidR="002B57FF" w:rsidRDefault="00F87785">
      <w:pPr>
        <w:rPr>
          <w:b/>
          <w:bCs/>
          <w:sz w:val="28"/>
          <w:szCs w:val="28"/>
        </w:rPr>
      </w:pPr>
      <w:r w:rsidRPr="0095492B">
        <w:rPr>
          <w:b/>
          <w:bCs/>
          <w:sz w:val="28"/>
          <w:szCs w:val="28"/>
        </w:rPr>
        <w:t>E980</w:t>
      </w:r>
      <w:r w:rsidR="002B57FF" w:rsidRPr="0095492B">
        <w:rPr>
          <w:b/>
          <w:bCs/>
          <w:sz w:val="28"/>
          <w:szCs w:val="28"/>
        </w:rPr>
        <w:t xml:space="preserve"> </w:t>
      </w:r>
      <w:r w:rsidRPr="0095492B">
        <w:rPr>
          <w:b/>
          <w:bCs/>
          <w:sz w:val="28"/>
          <w:szCs w:val="28"/>
        </w:rPr>
        <w:t>Schaltkreisentwurf u. Simulation elektronischer Schaltungen</w:t>
      </w:r>
    </w:p>
    <w:p w14:paraId="2EE4E796" w14:textId="77777777" w:rsidR="0095492B" w:rsidRPr="0095492B" w:rsidRDefault="0095492B">
      <w:pPr>
        <w:rPr>
          <w:b/>
          <w:bCs/>
          <w:sz w:val="28"/>
          <w:szCs w:val="28"/>
        </w:rPr>
      </w:pPr>
    </w:p>
    <w:p w14:paraId="7694C0F4" w14:textId="2CC3C9E9" w:rsidR="002B57FF" w:rsidRPr="0095492B" w:rsidRDefault="002B57FF">
      <w:pPr>
        <w:rPr>
          <w:b/>
          <w:bCs/>
          <w:sz w:val="40"/>
          <w:szCs w:val="40"/>
        </w:rPr>
      </w:pPr>
      <w:r w:rsidRPr="0095492B">
        <w:rPr>
          <w:b/>
          <w:bCs/>
          <w:sz w:val="40"/>
          <w:szCs w:val="40"/>
        </w:rPr>
        <w:t>Entwurf eines Rechenwerks zur Umsetzung des</w:t>
      </w:r>
    </w:p>
    <w:p w14:paraId="6FA3A03A" w14:textId="14EB85F3" w:rsidR="002B57FF" w:rsidRPr="0095492B" w:rsidRDefault="002B57FF">
      <w:pPr>
        <w:rPr>
          <w:b/>
          <w:bCs/>
          <w:sz w:val="40"/>
          <w:szCs w:val="40"/>
        </w:rPr>
      </w:pPr>
      <w:r w:rsidRPr="0095492B">
        <w:rPr>
          <w:b/>
          <w:bCs/>
          <w:sz w:val="40"/>
          <w:szCs w:val="40"/>
        </w:rPr>
        <w:t>Euklidischen Algorithmus</w:t>
      </w:r>
    </w:p>
    <w:p w14:paraId="50268B61" w14:textId="77777777" w:rsidR="002B57FF" w:rsidRDefault="002B57FF"/>
    <w:p w14:paraId="202FAD07" w14:textId="77777777" w:rsidR="00F87785" w:rsidRDefault="00F87785"/>
    <w:p w14:paraId="08A7F8F8" w14:textId="77777777" w:rsidR="00F87785" w:rsidRDefault="00F87785"/>
    <w:p w14:paraId="3A0A6812" w14:textId="77777777" w:rsidR="00F87785" w:rsidRDefault="00F87785"/>
    <w:p w14:paraId="195449B4" w14:textId="77777777" w:rsidR="00F87785" w:rsidRDefault="00F87785"/>
    <w:p w14:paraId="72540ABF" w14:textId="77777777" w:rsidR="00F87785" w:rsidRDefault="00F87785"/>
    <w:p w14:paraId="69CD2B89" w14:textId="77777777" w:rsidR="00F87785" w:rsidRDefault="00F87785"/>
    <w:p w14:paraId="0CA539A5" w14:textId="77777777" w:rsidR="00F87785" w:rsidRDefault="00F87785"/>
    <w:p w14:paraId="7869D53E" w14:textId="77777777" w:rsidR="00F87785" w:rsidRDefault="00F87785"/>
    <w:p w14:paraId="598B50D5" w14:textId="77777777" w:rsidR="00F87785" w:rsidRDefault="00F87785"/>
    <w:p w14:paraId="29625265" w14:textId="77777777" w:rsidR="00F87785" w:rsidRDefault="00F87785"/>
    <w:p w14:paraId="1C9F8A8D" w14:textId="78BE8CDB" w:rsidR="002B57FF" w:rsidRDefault="002B57FF">
      <w:r>
        <w:t>Johannes Trummer</w:t>
      </w:r>
    </w:p>
    <w:p w14:paraId="383CEC7C" w14:textId="309F5CC7" w:rsidR="002B57FF" w:rsidRDefault="002B57FF">
      <w:r>
        <w:t>Johannes.trummer@stud.htwk-leipzig.de</w:t>
      </w:r>
    </w:p>
    <w:p w14:paraId="32F01013" w14:textId="42132C3A" w:rsidR="002B57FF" w:rsidRDefault="002B57FF">
      <w:r>
        <w:t>Wallroda 29</w:t>
      </w:r>
    </w:p>
    <w:p w14:paraId="033EB0D8" w14:textId="646E10AA" w:rsidR="002B57FF" w:rsidRDefault="002B57FF">
      <w:r>
        <w:t>06647 Bad Bibra</w:t>
      </w:r>
    </w:p>
    <w:p w14:paraId="42CA5434" w14:textId="77777777" w:rsidR="002B57FF" w:rsidRDefault="002B57FF"/>
    <w:p w14:paraId="7CFD7554" w14:textId="77777777" w:rsidR="002B57FF" w:rsidRDefault="002B57FF"/>
    <w:p w14:paraId="4D4D7D43" w14:textId="17D8A964" w:rsidR="002B57FF" w:rsidRDefault="002B57FF">
      <w:r>
        <w:t>Betreuender Professor</w:t>
      </w:r>
    </w:p>
    <w:p w14:paraId="54A51D38" w14:textId="77777777" w:rsidR="002B57FF" w:rsidRDefault="002B57FF">
      <w:r>
        <w:t>Prof. Dr.-Ing. Marco Krondorf</w:t>
      </w:r>
    </w:p>
    <w:p w14:paraId="1DB2CC00" w14:textId="77777777" w:rsidR="002B57FF" w:rsidRDefault="002B57FF"/>
    <w:sdt>
      <w:sdtPr>
        <w:id w:val="1067227786"/>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5D5ED711" w14:textId="3AAD8168" w:rsidR="002B57FF" w:rsidRDefault="002B57FF">
          <w:pPr>
            <w:pStyle w:val="Inhaltsverzeichnisberschrift"/>
          </w:pPr>
          <w:r>
            <w:t>Inhaltsverzeichnis</w:t>
          </w:r>
        </w:p>
        <w:p w14:paraId="326CB8B3" w14:textId="73B8A04F" w:rsidR="007A230A" w:rsidRDefault="002B57FF">
          <w:pPr>
            <w:pStyle w:val="Verzeichnis1"/>
            <w:tabs>
              <w:tab w:val="left" w:pos="480"/>
              <w:tab w:val="right" w:leader="dot" w:pos="9062"/>
            </w:tabs>
            <w:rPr>
              <w:rFonts w:eastAsiaTheme="minorEastAsia"/>
              <w:noProof/>
              <w:lang w:eastAsia="de-DE"/>
            </w:rPr>
          </w:pPr>
          <w:r>
            <w:fldChar w:fldCharType="begin"/>
          </w:r>
          <w:r>
            <w:instrText xml:space="preserve"> TOC \o "1-3" \h \z \u </w:instrText>
          </w:r>
          <w:r>
            <w:fldChar w:fldCharType="separate"/>
          </w:r>
          <w:hyperlink w:anchor="_Toc192862993" w:history="1">
            <w:r w:rsidR="007A230A" w:rsidRPr="004440C3">
              <w:rPr>
                <w:rStyle w:val="Hyperlink"/>
                <w:noProof/>
              </w:rPr>
              <w:t>1.</w:t>
            </w:r>
            <w:r w:rsidR="007A230A">
              <w:rPr>
                <w:rFonts w:eastAsiaTheme="minorEastAsia"/>
                <w:noProof/>
                <w:lang w:eastAsia="de-DE"/>
              </w:rPr>
              <w:tab/>
            </w:r>
            <w:r w:rsidR="007A230A" w:rsidRPr="004440C3">
              <w:rPr>
                <w:rStyle w:val="Hyperlink"/>
                <w:noProof/>
              </w:rPr>
              <w:t>Erklärung der algorithmischen Idee</w:t>
            </w:r>
            <w:r w:rsidR="007A230A">
              <w:rPr>
                <w:noProof/>
                <w:webHidden/>
              </w:rPr>
              <w:tab/>
            </w:r>
            <w:r w:rsidR="007A230A">
              <w:rPr>
                <w:noProof/>
                <w:webHidden/>
              </w:rPr>
              <w:fldChar w:fldCharType="begin"/>
            </w:r>
            <w:r w:rsidR="007A230A">
              <w:rPr>
                <w:noProof/>
                <w:webHidden/>
              </w:rPr>
              <w:instrText xml:space="preserve"> PAGEREF _Toc192862993 \h </w:instrText>
            </w:r>
            <w:r w:rsidR="007A230A">
              <w:rPr>
                <w:noProof/>
                <w:webHidden/>
              </w:rPr>
            </w:r>
            <w:r w:rsidR="007A230A">
              <w:rPr>
                <w:noProof/>
                <w:webHidden/>
              </w:rPr>
              <w:fldChar w:fldCharType="separate"/>
            </w:r>
            <w:r w:rsidR="007A230A">
              <w:rPr>
                <w:noProof/>
                <w:webHidden/>
              </w:rPr>
              <w:t>3</w:t>
            </w:r>
            <w:r w:rsidR="007A230A">
              <w:rPr>
                <w:noProof/>
                <w:webHidden/>
              </w:rPr>
              <w:fldChar w:fldCharType="end"/>
            </w:r>
          </w:hyperlink>
        </w:p>
        <w:p w14:paraId="0FF68193" w14:textId="22945BC7" w:rsidR="007A230A" w:rsidRDefault="007A230A">
          <w:pPr>
            <w:pStyle w:val="Verzeichnis2"/>
            <w:tabs>
              <w:tab w:val="left" w:pos="960"/>
              <w:tab w:val="right" w:leader="dot" w:pos="9062"/>
            </w:tabs>
            <w:rPr>
              <w:rFonts w:eastAsiaTheme="minorEastAsia"/>
              <w:noProof/>
              <w:lang w:eastAsia="de-DE"/>
            </w:rPr>
          </w:pPr>
          <w:hyperlink w:anchor="_Toc192862994" w:history="1">
            <w:r w:rsidRPr="004440C3">
              <w:rPr>
                <w:rStyle w:val="Hyperlink"/>
                <w:noProof/>
              </w:rPr>
              <w:t>1.1</w:t>
            </w:r>
            <w:r>
              <w:rPr>
                <w:rFonts w:eastAsiaTheme="minorEastAsia"/>
                <w:noProof/>
                <w:lang w:eastAsia="de-DE"/>
              </w:rPr>
              <w:tab/>
            </w:r>
            <w:r w:rsidRPr="004440C3">
              <w:rPr>
                <w:rStyle w:val="Hyperlink"/>
                <w:noProof/>
              </w:rPr>
              <w:t>Einleitung</w:t>
            </w:r>
            <w:r>
              <w:rPr>
                <w:noProof/>
                <w:webHidden/>
              </w:rPr>
              <w:tab/>
            </w:r>
            <w:r>
              <w:rPr>
                <w:noProof/>
                <w:webHidden/>
              </w:rPr>
              <w:fldChar w:fldCharType="begin"/>
            </w:r>
            <w:r>
              <w:rPr>
                <w:noProof/>
                <w:webHidden/>
              </w:rPr>
              <w:instrText xml:space="preserve"> PAGEREF _Toc192862994 \h </w:instrText>
            </w:r>
            <w:r>
              <w:rPr>
                <w:noProof/>
                <w:webHidden/>
              </w:rPr>
            </w:r>
            <w:r>
              <w:rPr>
                <w:noProof/>
                <w:webHidden/>
              </w:rPr>
              <w:fldChar w:fldCharType="separate"/>
            </w:r>
            <w:r>
              <w:rPr>
                <w:noProof/>
                <w:webHidden/>
              </w:rPr>
              <w:t>3</w:t>
            </w:r>
            <w:r>
              <w:rPr>
                <w:noProof/>
                <w:webHidden/>
              </w:rPr>
              <w:fldChar w:fldCharType="end"/>
            </w:r>
          </w:hyperlink>
        </w:p>
        <w:p w14:paraId="7ED59002" w14:textId="1B99D386" w:rsidR="007A230A" w:rsidRDefault="007A230A">
          <w:pPr>
            <w:pStyle w:val="Verzeichnis2"/>
            <w:tabs>
              <w:tab w:val="left" w:pos="960"/>
              <w:tab w:val="right" w:leader="dot" w:pos="9062"/>
            </w:tabs>
            <w:rPr>
              <w:rFonts w:eastAsiaTheme="minorEastAsia"/>
              <w:noProof/>
              <w:lang w:eastAsia="de-DE"/>
            </w:rPr>
          </w:pPr>
          <w:hyperlink w:anchor="_Toc192862995" w:history="1">
            <w:r w:rsidRPr="004440C3">
              <w:rPr>
                <w:rStyle w:val="Hyperlink"/>
                <w:noProof/>
              </w:rPr>
              <w:t>1.2</w:t>
            </w:r>
            <w:r>
              <w:rPr>
                <w:rFonts w:eastAsiaTheme="minorEastAsia"/>
                <w:noProof/>
                <w:lang w:eastAsia="de-DE"/>
              </w:rPr>
              <w:tab/>
            </w:r>
            <w:r w:rsidRPr="004440C3">
              <w:rPr>
                <w:rStyle w:val="Hyperlink"/>
                <w:noProof/>
              </w:rPr>
              <w:t>Algorithmik für eine Simulation</w:t>
            </w:r>
            <w:r>
              <w:rPr>
                <w:noProof/>
                <w:webHidden/>
              </w:rPr>
              <w:tab/>
            </w:r>
            <w:r>
              <w:rPr>
                <w:noProof/>
                <w:webHidden/>
              </w:rPr>
              <w:fldChar w:fldCharType="begin"/>
            </w:r>
            <w:r>
              <w:rPr>
                <w:noProof/>
                <w:webHidden/>
              </w:rPr>
              <w:instrText xml:space="preserve"> PAGEREF _Toc192862995 \h </w:instrText>
            </w:r>
            <w:r>
              <w:rPr>
                <w:noProof/>
                <w:webHidden/>
              </w:rPr>
            </w:r>
            <w:r>
              <w:rPr>
                <w:noProof/>
                <w:webHidden/>
              </w:rPr>
              <w:fldChar w:fldCharType="separate"/>
            </w:r>
            <w:r>
              <w:rPr>
                <w:noProof/>
                <w:webHidden/>
              </w:rPr>
              <w:t>4</w:t>
            </w:r>
            <w:r>
              <w:rPr>
                <w:noProof/>
                <w:webHidden/>
              </w:rPr>
              <w:fldChar w:fldCharType="end"/>
            </w:r>
          </w:hyperlink>
        </w:p>
        <w:p w14:paraId="620291FD" w14:textId="62A96127" w:rsidR="007A230A" w:rsidRDefault="007A230A">
          <w:pPr>
            <w:pStyle w:val="Verzeichnis2"/>
            <w:tabs>
              <w:tab w:val="left" w:pos="960"/>
              <w:tab w:val="right" w:leader="dot" w:pos="9062"/>
            </w:tabs>
            <w:rPr>
              <w:rFonts w:eastAsiaTheme="minorEastAsia"/>
              <w:noProof/>
              <w:lang w:eastAsia="de-DE"/>
            </w:rPr>
          </w:pPr>
          <w:hyperlink w:anchor="_Toc192862996" w:history="1">
            <w:r w:rsidRPr="004440C3">
              <w:rPr>
                <w:rStyle w:val="Hyperlink"/>
                <w:noProof/>
              </w:rPr>
              <w:t>1.3</w:t>
            </w:r>
            <w:r>
              <w:rPr>
                <w:rFonts w:eastAsiaTheme="minorEastAsia"/>
                <w:noProof/>
                <w:lang w:eastAsia="de-DE"/>
              </w:rPr>
              <w:tab/>
            </w:r>
            <w:r w:rsidRPr="004440C3">
              <w:rPr>
                <w:rStyle w:val="Hyperlink"/>
                <w:noProof/>
              </w:rPr>
              <w:t>Algorithmik für einen realen FPGA</w:t>
            </w:r>
            <w:r>
              <w:rPr>
                <w:noProof/>
                <w:webHidden/>
              </w:rPr>
              <w:tab/>
            </w:r>
            <w:r>
              <w:rPr>
                <w:noProof/>
                <w:webHidden/>
              </w:rPr>
              <w:fldChar w:fldCharType="begin"/>
            </w:r>
            <w:r>
              <w:rPr>
                <w:noProof/>
                <w:webHidden/>
              </w:rPr>
              <w:instrText xml:space="preserve"> PAGEREF _Toc192862996 \h </w:instrText>
            </w:r>
            <w:r>
              <w:rPr>
                <w:noProof/>
                <w:webHidden/>
              </w:rPr>
            </w:r>
            <w:r>
              <w:rPr>
                <w:noProof/>
                <w:webHidden/>
              </w:rPr>
              <w:fldChar w:fldCharType="separate"/>
            </w:r>
            <w:r>
              <w:rPr>
                <w:noProof/>
                <w:webHidden/>
              </w:rPr>
              <w:t>7</w:t>
            </w:r>
            <w:r>
              <w:rPr>
                <w:noProof/>
                <w:webHidden/>
              </w:rPr>
              <w:fldChar w:fldCharType="end"/>
            </w:r>
          </w:hyperlink>
        </w:p>
        <w:p w14:paraId="17A77B18" w14:textId="34E0911D" w:rsidR="007A230A" w:rsidRDefault="007A230A">
          <w:pPr>
            <w:pStyle w:val="Verzeichnis1"/>
            <w:tabs>
              <w:tab w:val="left" w:pos="480"/>
              <w:tab w:val="right" w:leader="dot" w:pos="9062"/>
            </w:tabs>
            <w:rPr>
              <w:rFonts w:eastAsiaTheme="minorEastAsia"/>
              <w:noProof/>
              <w:lang w:eastAsia="de-DE"/>
            </w:rPr>
          </w:pPr>
          <w:hyperlink w:anchor="_Toc192862997" w:history="1">
            <w:r w:rsidRPr="004440C3">
              <w:rPr>
                <w:rStyle w:val="Hyperlink"/>
                <w:noProof/>
              </w:rPr>
              <w:t>2.</w:t>
            </w:r>
            <w:r>
              <w:rPr>
                <w:rFonts w:eastAsiaTheme="minorEastAsia"/>
                <w:noProof/>
                <w:lang w:eastAsia="de-DE"/>
              </w:rPr>
              <w:tab/>
            </w:r>
            <w:r w:rsidRPr="004440C3">
              <w:rPr>
                <w:rStyle w:val="Hyperlink"/>
                <w:noProof/>
              </w:rPr>
              <w:t>Dokumentation der HDL-Module</w:t>
            </w:r>
            <w:r>
              <w:rPr>
                <w:noProof/>
                <w:webHidden/>
              </w:rPr>
              <w:tab/>
            </w:r>
            <w:r>
              <w:rPr>
                <w:noProof/>
                <w:webHidden/>
              </w:rPr>
              <w:fldChar w:fldCharType="begin"/>
            </w:r>
            <w:r>
              <w:rPr>
                <w:noProof/>
                <w:webHidden/>
              </w:rPr>
              <w:instrText xml:space="preserve"> PAGEREF _Toc192862997 \h </w:instrText>
            </w:r>
            <w:r>
              <w:rPr>
                <w:noProof/>
                <w:webHidden/>
              </w:rPr>
            </w:r>
            <w:r>
              <w:rPr>
                <w:noProof/>
                <w:webHidden/>
              </w:rPr>
              <w:fldChar w:fldCharType="separate"/>
            </w:r>
            <w:r>
              <w:rPr>
                <w:noProof/>
                <w:webHidden/>
              </w:rPr>
              <w:t>7</w:t>
            </w:r>
            <w:r>
              <w:rPr>
                <w:noProof/>
                <w:webHidden/>
              </w:rPr>
              <w:fldChar w:fldCharType="end"/>
            </w:r>
          </w:hyperlink>
        </w:p>
        <w:p w14:paraId="1A6D8C55" w14:textId="0F29F594" w:rsidR="002B57FF" w:rsidRDefault="002B57FF">
          <w:r>
            <w:rPr>
              <w:b/>
              <w:bCs/>
            </w:rPr>
            <w:fldChar w:fldCharType="end"/>
          </w:r>
        </w:p>
      </w:sdtContent>
    </w:sdt>
    <w:p w14:paraId="548BFAB7" w14:textId="493558E8" w:rsidR="002B57FF" w:rsidRDefault="002B57FF"/>
    <w:p w14:paraId="4BD7E88D" w14:textId="77777777" w:rsidR="002B57FF" w:rsidRDefault="002B57FF"/>
    <w:p w14:paraId="2489BF8B" w14:textId="77777777" w:rsidR="002B57FF" w:rsidRDefault="002B57FF"/>
    <w:p w14:paraId="53B98272" w14:textId="77777777" w:rsidR="002B57FF" w:rsidRDefault="002B57FF"/>
    <w:p w14:paraId="19786D1A" w14:textId="77777777" w:rsidR="002B57FF" w:rsidRDefault="002B57FF"/>
    <w:p w14:paraId="2454BF4F" w14:textId="77777777" w:rsidR="002B57FF" w:rsidRDefault="002B57FF"/>
    <w:p w14:paraId="109AF35B" w14:textId="77777777" w:rsidR="002B57FF" w:rsidRDefault="002B57FF"/>
    <w:p w14:paraId="267F63E0" w14:textId="77777777" w:rsidR="002B57FF" w:rsidRDefault="002B57FF"/>
    <w:p w14:paraId="0D874AC1" w14:textId="77777777" w:rsidR="007E1FAE" w:rsidRDefault="007E1FAE"/>
    <w:p w14:paraId="5DC2CF02" w14:textId="77777777" w:rsidR="007E1FAE" w:rsidRDefault="007E1FAE"/>
    <w:p w14:paraId="75DE1B7B" w14:textId="77777777" w:rsidR="007E1FAE" w:rsidRDefault="007E1FAE"/>
    <w:p w14:paraId="14CBA86B" w14:textId="77777777" w:rsidR="007E1FAE" w:rsidRDefault="007E1FAE"/>
    <w:p w14:paraId="3842EB48" w14:textId="77777777" w:rsidR="007E1FAE" w:rsidRDefault="007E1FAE"/>
    <w:p w14:paraId="59EA7322" w14:textId="77777777" w:rsidR="007E1FAE" w:rsidRDefault="007E1FAE"/>
    <w:p w14:paraId="3F00CBC5" w14:textId="77777777" w:rsidR="007E1FAE" w:rsidRDefault="007E1FAE"/>
    <w:p w14:paraId="2C32CA0E" w14:textId="77777777" w:rsidR="007E1FAE" w:rsidRDefault="007E1FAE"/>
    <w:p w14:paraId="24689608" w14:textId="77777777" w:rsidR="007E1FAE" w:rsidRDefault="007E1FAE"/>
    <w:p w14:paraId="515297E4" w14:textId="77777777" w:rsidR="007E1FAE" w:rsidRDefault="007E1FAE"/>
    <w:p w14:paraId="2BC18DA9" w14:textId="77777777" w:rsidR="007E1FAE" w:rsidRDefault="007E1FAE"/>
    <w:p w14:paraId="1DC59D03" w14:textId="77777777" w:rsidR="007E1FAE" w:rsidRDefault="007E1FAE"/>
    <w:p w14:paraId="7EDEECF4" w14:textId="0FBCE99D" w:rsidR="002B57FF" w:rsidRDefault="002B57FF" w:rsidP="002B57FF">
      <w:pPr>
        <w:pStyle w:val="berschrift1"/>
        <w:numPr>
          <w:ilvl w:val="0"/>
          <w:numId w:val="1"/>
        </w:numPr>
      </w:pPr>
      <w:bookmarkStart w:id="0" w:name="_Toc192862993"/>
      <w:r>
        <w:lastRenderedPageBreak/>
        <w:t>Erklärung der algorithmischen Idee</w:t>
      </w:r>
      <w:bookmarkEnd w:id="0"/>
    </w:p>
    <w:p w14:paraId="690E68BD" w14:textId="3CAF28AD" w:rsidR="002B57FF" w:rsidRDefault="002B57FF" w:rsidP="002B57FF">
      <w:pPr>
        <w:pStyle w:val="berschrift2"/>
        <w:numPr>
          <w:ilvl w:val="1"/>
          <w:numId w:val="1"/>
        </w:numPr>
      </w:pPr>
      <w:bookmarkStart w:id="1" w:name="_Toc192862994"/>
      <w:r>
        <w:t>Einleitung</w:t>
      </w:r>
      <w:bookmarkEnd w:id="1"/>
    </w:p>
    <w:p w14:paraId="1E5F64B4" w14:textId="21DCD8E1" w:rsidR="006B7CA3" w:rsidRDefault="002B57FF" w:rsidP="002B57FF">
      <w:r>
        <w:t>Der Euklidis</w:t>
      </w:r>
      <w:r w:rsidR="006B7CA3">
        <w:t>che Algorithmus ist ein iterativer Algorithmus zur Bestimmung des größten gemeinsamen Teilers (ggT, engl. gcd) zweier Zahlen. Er ist effizient und schnell und kann optimal mittels eines Rechenwerkes</w:t>
      </w:r>
      <w:r w:rsidR="00324008">
        <w:t>, bestehend aus Controller, Datapath und ALU,</w:t>
      </w:r>
      <w:r w:rsidR="006B7CA3">
        <w:t xml:space="preserve"> umgesetzt werden. </w:t>
      </w:r>
    </w:p>
    <w:p w14:paraId="123C4101" w14:textId="28ACB7E1" w:rsidR="0053430E" w:rsidRDefault="006B7CA3" w:rsidP="002B57FF">
      <w:r>
        <w:t>Der Algorithmus basiert auf der iterativen Restbildung der beiden Zahlen. Das bedeutet, die erste Zahl wird durch die zweite Zahl dividiert, sodass</w:t>
      </w:r>
      <w:r w:rsidR="0053430E">
        <w:t xml:space="preserve"> ein ganzzahliges Ergebnis entsteht. Anschließend wird der Restbetrag identifiziert. Diese Operation wird auch als Modulo bezeichnet und wird in dieser Dokumentation noch eine besondere Rolle einnehmen. Eine Voraussetzung für diesen Algorithmus ist, dass die erste Zahl (Zahl1) die größere der beiden Zahlen sein muss. Sonst würde die Restberechnung nicht funktionieren. An dieser Stelle erscheint eine Definition sinnvoll, ob der Algorithmus nur funktionieren soll, wenn die beschriebene Voraussetzung gegeben ist, oder ob er automatisch die Zahlen tauschen soll, sodass die Berechnung anschließend möglich ist. </w:t>
      </w:r>
    </w:p>
    <w:p w14:paraId="5B3715E4" w14:textId="0C3B531C" w:rsidR="0053430E" w:rsidRDefault="0053430E" w:rsidP="002B57FF">
      <w:r>
        <w:t>Im Falle dieser Dokumentation wird festgelegt, dass der umgesetzte Algorithmus die Zahlen automatisch tauscht, sollten sie in falscher Reihenfolge eingegeben worden sein.</w:t>
      </w:r>
    </w:p>
    <w:p w14:paraId="286551FF" w14:textId="26E86590" w:rsidR="00CB2380" w:rsidRDefault="00CB2380" w:rsidP="002B57FF">
      <w:r>
        <w:t xml:space="preserve">Ein weiteres wichtiges Kriterium ist die Festlegung des Zahlenbereichs, der abgedeckt werden soll. Es erscheint hier sinnvoll, den Bereich der natürlichen Zahlen zu wählen, da einerseits die negativen Zahlen keine sinnvolle Erweiterung des Bereichs, sondern nur eine Dopplung wären und andererseits ist die Erweiterung auf die </w:t>
      </w:r>
      <w:proofErr w:type="spellStart"/>
      <w:r>
        <w:t>rellen</w:t>
      </w:r>
      <w:proofErr w:type="spellEnd"/>
      <w:r>
        <w:t xml:space="preserve"> Zahlen ebenfalls nicht sinnvoll, da die Berechnung des ggT zweier </w:t>
      </w:r>
      <w:proofErr w:type="spellStart"/>
      <w:r>
        <w:t>reller</w:t>
      </w:r>
      <w:proofErr w:type="spellEnd"/>
      <w:r>
        <w:t xml:space="preserve"> Zahlen nicht nur unüblich ist, sondern auch weitere Probleme und Schwierigkeiten mit sich bringt. Da das Rechenwerk auf einem FPGA umgesetzt werden soll, muss zudem die Bitbreite </w:t>
      </w:r>
      <w:r w:rsidR="00EA42E6">
        <w:t>der Zahlen festgelegt werden. Mit einer Bitbreite von 16 Bit sind Berechnung von Zahlen bis 65.535. Dies erscheint ausreichend. Folglich wird der Wertebereich auf natürliche Zahlen von 0 bis 65.535 festgelegt.</w:t>
      </w:r>
    </w:p>
    <w:p w14:paraId="64E2E379" w14:textId="40DEF374" w:rsidR="0053430E" w:rsidRDefault="0053430E" w:rsidP="002B57FF">
      <w:r>
        <w:t xml:space="preserve">Im folgenden Schema ist eine beispielhafte Restberechnung mittels Modulo-Operator </w:t>
      </w:r>
      <w:r w:rsidR="00A76A14">
        <w:t xml:space="preserve">(%-Operator) </w:t>
      </w:r>
      <w:r>
        <w:t>dargestellt:</w:t>
      </w:r>
    </w:p>
    <w:p w14:paraId="17BB1534" w14:textId="77777777" w:rsidR="0053430E" w:rsidRDefault="0053430E" w:rsidP="002B57FF"/>
    <w:p w14:paraId="6A0C4F24" w14:textId="0FA3C0DC" w:rsidR="0053430E" w:rsidRPr="00A76A14" w:rsidRDefault="004B6FB1" w:rsidP="002B57FF">
      <w:pPr>
        <w:rPr>
          <w:rFonts w:eastAsiaTheme="minorEastAsia"/>
        </w:rPr>
      </w:pPr>
      <m:oMathPara>
        <m:oMath>
          <m:r>
            <w:rPr>
              <w:rFonts w:ascii="Cambria Math" w:hAnsi="Cambria Math"/>
            </w:rPr>
            <m:t>24.255</m:t>
          </m:r>
          <m:r>
            <w:rPr>
              <w:rFonts w:ascii="Cambria Math" w:hAnsi="Cambria Math"/>
            </w:rPr>
            <m:t xml:space="preserve"> :12.</m:t>
          </m:r>
          <m:r>
            <w:rPr>
              <w:rFonts w:ascii="Cambria Math" w:hAnsi="Cambria Math"/>
            </w:rPr>
            <m:t>540</m:t>
          </m:r>
          <m:r>
            <w:rPr>
              <w:rFonts w:ascii="Cambria Math" w:hAnsi="Cambria Math"/>
            </w:rPr>
            <m:t>=</m:t>
          </m:r>
          <m:r>
            <w:rPr>
              <w:rFonts w:ascii="Cambria Math" w:hAnsi="Cambria Math"/>
            </w:rPr>
            <m:t>1,9342105</m:t>
          </m:r>
          <m:r>
            <w:rPr>
              <w:rFonts w:ascii="Cambria Math" w:hAnsi="Cambria Math"/>
            </w:rPr>
            <m:t>→</m:t>
          </m:r>
          <m:r>
            <w:rPr>
              <w:rFonts w:ascii="Cambria Math" w:hAnsi="Cambria Math"/>
            </w:rPr>
            <m:t>1</m:t>
          </m:r>
          <m:r>
            <w:rPr>
              <w:rFonts w:ascii="Cambria Math" w:hAnsi="Cambria Math"/>
            </w:rPr>
            <m:t xml:space="preserve"> Rest </m:t>
          </m:r>
          <m:r>
            <w:rPr>
              <w:rFonts w:ascii="Cambria Math" w:hAnsi="Cambria Math"/>
            </w:rPr>
            <m:t>11.715</m:t>
          </m:r>
        </m:oMath>
      </m:oMathPara>
    </w:p>
    <w:p w14:paraId="138DFC84" w14:textId="56B7DB20" w:rsidR="00A76A14" w:rsidRPr="00A76A14" w:rsidRDefault="004B6FB1" w:rsidP="002B57FF">
      <w:pPr>
        <w:rPr>
          <w:rFonts w:eastAsiaTheme="minorEastAsia"/>
        </w:rPr>
      </w:pPr>
      <m:oMathPara>
        <m:oMath>
          <m:r>
            <w:rPr>
              <w:rFonts w:ascii="Cambria Math" w:hAnsi="Cambria Math"/>
            </w:rPr>
            <m:t>24.255</m:t>
          </m:r>
          <m:r>
            <w:rPr>
              <w:rFonts w:ascii="Cambria Math" w:hAnsi="Cambria Math"/>
            </w:rPr>
            <m:t xml:space="preserve"> % </m:t>
          </m:r>
          <m:r>
            <w:rPr>
              <w:rFonts w:ascii="Cambria Math" w:hAnsi="Cambria Math"/>
            </w:rPr>
            <m:t>12.540</m:t>
          </m:r>
          <m:r>
            <w:rPr>
              <w:rFonts w:ascii="Cambria Math" w:eastAsiaTheme="minorEastAsia" w:hAnsi="Cambria Math"/>
            </w:rPr>
            <m:t>=</m:t>
          </m:r>
          <m:r>
            <w:rPr>
              <w:rFonts w:ascii="Cambria Math" w:eastAsiaTheme="minorEastAsia" w:hAnsi="Cambria Math"/>
            </w:rPr>
            <m:t>11.715</m:t>
          </m:r>
        </m:oMath>
      </m:oMathPara>
    </w:p>
    <w:p w14:paraId="07C83744" w14:textId="77777777" w:rsidR="00A76A14" w:rsidRPr="00A76A14" w:rsidRDefault="00A76A14" w:rsidP="002B57FF">
      <w:pPr>
        <w:rPr>
          <w:rFonts w:eastAsiaTheme="minorEastAsia"/>
        </w:rPr>
      </w:pPr>
    </w:p>
    <w:p w14:paraId="073F1587" w14:textId="5334B913" w:rsidR="002B57FF" w:rsidRDefault="0053430E" w:rsidP="002B57FF">
      <w:pPr>
        <w:pStyle w:val="berschrift2"/>
        <w:numPr>
          <w:ilvl w:val="1"/>
          <w:numId w:val="1"/>
        </w:numPr>
      </w:pPr>
      <w:bookmarkStart w:id="2" w:name="_Toc192862995"/>
      <w:r>
        <w:lastRenderedPageBreak/>
        <w:t>Algorithmik</w:t>
      </w:r>
      <w:r w:rsidR="002B57FF">
        <w:t xml:space="preserve"> für eine Simulation</w:t>
      </w:r>
      <w:bookmarkEnd w:id="2"/>
    </w:p>
    <w:p w14:paraId="473B6AAA" w14:textId="5EC33AB0" w:rsidR="00A76A14" w:rsidRDefault="00A76A14" w:rsidP="00A76A14">
      <w:r>
        <w:t>Auch wenn eine Unterteilung in eine simulierte und eine real umsetzbare Algorithmik auf den ersten Blick unsinnig erscheint, macht es durchaus Sinn, mit einer Simulation zu beginnen. Das Kriterium, welches die Simulation von der echten Synthese unterscheidet, ist nämlich der Modulo-Operator, oder genauer gesagt die Division</w:t>
      </w:r>
      <w:r w:rsidR="004A4015">
        <w:t>, die im Modulo-Operator verwendet wird</w:t>
      </w:r>
      <w:r>
        <w:t xml:space="preserve">. </w:t>
      </w:r>
    </w:p>
    <w:p w14:paraId="5311156E" w14:textId="7729D48B" w:rsidR="004A4015" w:rsidRDefault="004A4015" w:rsidP="00A76A14">
      <w:r>
        <w:t xml:space="preserve">In einem FPGA kann die Division nicht ohne weiteres </w:t>
      </w:r>
      <w:r w:rsidR="003D60A8">
        <w:t>mittels bekannten Operators</w:t>
      </w:r>
      <w:r>
        <w:t xml:space="preserve"> wie beispielsweise in Python oder C genutzt werden. Um eine Modulo-Operation durchzuführen, muss dafür ein eigenes Rechenwerk umgesetzt werden. Diese Überlegung ist ein Ergebnis aus dem Gedanken, dass sich das umgesetzte Rechenwerk nicht auf Zahlen beschränken soll, die der Menge aller Zahlen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entspringen. Mit diesen Zahlen wäre es deutlich einfacher, da Division hier durch Shiften möglich ist. Allerdings soll das Rechenwerk den größten gemeinsamen Teiler von verschiedensten Zahlen berechnen können.</w:t>
      </w:r>
    </w:p>
    <w:p w14:paraId="364065AB" w14:textId="03DBCD39" w:rsidR="004A4015" w:rsidRDefault="004A4015" w:rsidP="00A76A14">
      <w:r>
        <w:t xml:space="preserve">Im ersten Schritt, dem Entwurf für Simulation mit ModelSim kann der Modulo-Operator allerdings verwendet werden, denn die ModelSim-Software unterstützt diesen. Die Simulation wird nun also verwendet, um die Architektur des Euklidischen Algorithmus in prinzipieller Form umzusetzen, ohne der Modulo-Operation zu früh eine zu große Bedeutung zu verleihen. </w:t>
      </w:r>
    </w:p>
    <w:p w14:paraId="573CD748" w14:textId="3D7CFCC5" w:rsidR="004A4015" w:rsidRDefault="002B33E5" w:rsidP="00A76A14">
      <w:r>
        <w:t>Im folgenden Schema soll nun die Struktur und Algorithmik der Berechnung gezeigt werden. Wie bereits erwähnt, ist die größere der beiden Zahlen als Zahl1 zu wählen. Anschließend wird im ersten Schritt die erste Modulo-Berechnung durchgeführt, wie ebenfalls bereits gezeigt:</w:t>
      </w:r>
    </w:p>
    <w:p w14:paraId="5949203B" w14:textId="26011529" w:rsidR="002B33E5" w:rsidRPr="00A76A14" w:rsidRDefault="002B33E5" w:rsidP="00A76A14">
      <m:oMathPara>
        <m:oMath>
          <m:r>
            <w:rPr>
              <w:rFonts w:ascii="Cambria Math" w:eastAsiaTheme="minorEastAsia" w:hAnsi="Cambria Math"/>
            </w:rPr>
            <m:t xml:space="preserve">1. Schritt:        </m:t>
          </m:r>
          <m:r>
            <w:rPr>
              <w:rFonts w:ascii="Cambria Math" w:eastAsiaTheme="minorEastAsia" w:hAnsi="Cambria Math"/>
            </w:rPr>
            <m:t xml:space="preserve">24.255  </m:t>
          </m:r>
          <m:r>
            <w:rPr>
              <w:rFonts w:ascii="Cambria Math" w:eastAsiaTheme="minorEastAsia" w:hAnsi="Cambria Math"/>
            </w:rPr>
            <m:t>% 12.</m:t>
          </m:r>
          <m:r>
            <w:rPr>
              <w:rFonts w:ascii="Cambria Math" w:eastAsiaTheme="minorEastAsia" w:hAnsi="Cambria Math"/>
            </w:rPr>
            <m:t>540</m:t>
          </m:r>
          <m:r>
            <w:rPr>
              <w:rFonts w:ascii="Cambria Math" w:eastAsiaTheme="minorEastAsia" w:hAnsi="Cambria Math"/>
            </w:rPr>
            <m:t>=</m:t>
          </m:r>
          <m:r>
            <w:rPr>
              <w:rFonts w:ascii="Cambria Math" w:eastAsiaTheme="minorEastAsia" w:hAnsi="Cambria Math"/>
            </w:rPr>
            <m:t>11.715</m:t>
          </m:r>
        </m:oMath>
      </m:oMathPara>
    </w:p>
    <w:p w14:paraId="4598142F" w14:textId="3C02B169" w:rsidR="0053430E" w:rsidRDefault="000A1E32" w:rsidP="0053430E">
      <w:r>
        <w:rPr>
          <w:noProof/>
        </w:rPr>
        <mc:AlternateContent>
          <mc:Choice Requires="wps">
            <w:drawing>
              <wp:anchor distT="0" distB="0" distL="114300" distR="114300" simplePos="0" relativeHeight="251661312" behindDoc="0" locked="0" layoutInCell="1" allowOverlap="1" wp14:anchorId="4422A583" wp14:editId="78759FD0">
                <wp:simplePos x="0" y="0"/>
                <wp:positionH relativeFrom="column">
                  <wp:posOffset>3576955</wp:posOffset>
                </wp:positionH>
                <wp:positionV relativeFrom="paragraph">
                  <wp:posOffset>944880</wp:posOffset>
                </wp:positionV>
                <wp:extent cx="304800" cy="257175"/>
                <wp:effectExtent l="38100" t="0" r="19050" b="47625"/>
                <wp:wrapNone/>
                <wp:docPr id="159087633"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D8571D" id="_x0000_t32" coordsize="21600,21600" o:spt="32" o:oned="t" path="m,l21600,21600e" filled="f">
                <v:path arrowok="t" fillok="f" o:connecttype="none"/>
                <o:lock v:ext="edit" shapetype="t"/>
              </v:shapetype>
              <v:shape id="Gerade Verbindung mit Pfeil 1" o:spid="_x0000_s1026" type="#_x0000_t32" style="position:absolute;margin-left:281.65pt;margin-top:74.4pt;width:24pt;height:20.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snqF5eAAAAALAQAADwAA&#10;AGRycy9kb3ducmV2LnhtbEyPzU6EQBCE7ya+w6RNvLkDogSQYePPcnAPJq7GeByYFlCmhzCzu/j2&#10;tic9dlWl+qtyvdhRHHD2gyMF8SoCgdQ6M1Cn4PWlvshA+KDJ6NERKvhGD+vq9KTUhXFHesbDLnSC&#10;S8gXWkEfwlRI6dserfYrNyGx9+FmqwOfcyfNrI9cbkd5GUWptHog/tDrCe97bL92e8stj/Vdvvl8&#10;es+2D1v71tS22+RWqfOz5fYGRMAl/IXhF5/RoWKmxu3JeDEquE6ThKNsXGW8gRNpHLPSsJLlCciq&#10;lP83VD8AAAD//wMAUEsBAi0AFAAGAAgAAAAhALaDOJL+AAAA4QEAABMAAAAAAAAAAAAAAAAAAAAA&#10;AFtDb250ZW50X1R5cGVzXS54bWxQSwECLQAUAAYACAAAACEAOP0h/9YAAACUAQAACwAAAAAAAAAA&#10;AAAAAAAvAQAAX3JlbHMvLnJlbHNQSwECLQAUAAYACAAAACEAoS1IRcQBAADZAwAADgAAAAAAAAAA&#10;AAAAAAAuAgAAZHJzL2Uyb0RvYy54bWxQSwECLQAUAAYACAAAACEAsnqF5eAAAAALAQAADwAAAAAA&#10;AAAAAAAAAAAeBAAAZHJzL2Rvd25yZXYueG1sUEsFBgAAAAAEAAQA8wAAACsFAAAAAA==&#10;" strokecolor="#156082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EEA30DE" wp14:editId="5380E912">
                <wp:simplePos x="0" y="0"/>
                <wp:positionH relativeFrom="column">
                  <wp:posOffset>2948305</wp:posOffset>
                </wp:positionH>
                <wp:positionV relativeFrom="paragraph">
                  <wp:posOffset>925830</wp:posOffset>
                </wp:positionV>
                <wp:extent cx="304800" cy="257175"/>
                <wp:effectExtent l="38100" t="0" r="19050" b="47625"/>
                <wp:wrapNone/>
                <wp:docPr id="1471134818"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7BD470" id="Gerade Verbindung mit Pfeil 1" o:spid="_x0000_s1026" type="#_x0000_t32" style="position:absolute;margin-left:232.15pt;margin-top:72.9pt;width:24pt;height:20.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2rslBOEAAAALAQAADwAA&#10;AGRycy9kb3ducmV2LnhtbEyPzU7DMBCE70i8g7VI3KjTNo3SEKfipznQAxIFIY5OvCSBeB3Fbhve&#10;vssJjjszmv0m30y2F0ccfedIwXwWgUCqnemoUfD2Wt6kIHzQZHTvCBX8oIdNcXmR68y4E73gcR8a&#10;wSXkM62gDWHIpPR1i1b7mRuQ2Pt0o9WBz7GRZtQnLre9XERRIq3uiD+0esCHFuvv/cFyy1N5v95+&#10;PX+ku8edfa9K22zXVqnrq+nuFkTAKfyF4Ref0aFgpsodyHjRK4iTeMlRNuIVb+DEar5gpWIlTZYg&#10;i1z+31CcAQAA//8DAFBLAQItABQABgAIAAAAIQC2gziS/gAAAOEBAAATAAAAAAAAAAAAAAAAAAAA&#10;AABbQ29udGVudF9UeXBlc10ueG1sUEsBAi0AFAAGAAgAAAAhADj9If/WAAAAlAEAAAsAAAAAAAAA&#10;AAAAAAAALwEAAF9yZWxzLy5yZWxzUEsBAi0AFAAGAAgAAAAhAKEtSEXEAQAA2QMAAA4AAAAAAAAA&#10;AAAAAAAALgIAAGRycy9lMm9Eb2MueG1sUEsBAi0AFAAGAAgAAAAhANq7JQThAAAACwEAAA8AAAAA&#10;AAAAAAAAAAAAHgQAAGRycy9kb3ducmV2LnhtbFBLBQYAAAAABAAEAPMAAAAsBQAAAAA=&#10;" strokecolor="#156082 [3204]" strokeweight=".5pt">
                <v:stroke endarrow="block" joinstyle="miter"/>
              </v:shape>
            </w:pict>
          </mc:Fallback>
        </mc:AlternateContent>
      </w:r>
      <w:r w:rsidR="002B33E5">
        <w:t>Im folgenden Schritt wird die Modulo-Operation erneut durchgeführt, allerdings mit anderen Zahlen. Zahl2 (12.</w:t>
      </w:r>
      <w:r w:rsidR="00555C27">
        <w:t>540</w:t>
      </w:r>
      <w:r w:rsidR="002B33E5">
        <w:t>) wird nun zu Zahl1 und das Ergebnis der Berechnung wird zu Zahl2:</w:t>
      </w:r>
    </w:p>
    <w:p w14:paraId="3C5196C5" w14:textId="7E2D8CC5" w:rsidR="000A1E32" w:rsidRPr="000A1E32" w:rsidRDefault="002B33E5" w:rsidP="0053430E">
      <w:pPr>
        <w:rPr>
          <w:rFonts w:eastAsiaTheme="minorEastAsia"/>
        </w:rPr>
      </w:pPr>
      <m:oMathPara>
        <m:oMath>
          <m:r>
            <w:rPr>
              <w:rFonts w:ascii="Cambria Math" w:eastAsiaTheme="minorEastAsia" w:hAnsi="Cambria Math"/>
            </w:rPr>
            <m:t xml:space="preserve">1. Schritt:        </m:t>
          </m:r>
          <m:r>
            <w:rPr>
              <w:rFonts w:ascii="Cambria Math" w:eastAsiaTheme="minorEastAsia" w:hAnsi="Cambria Math"/>
            </w:rPr>
            <m:t>24.255</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12.</m:t>
          </m:r>
          <m:r>
            <w:rPr>
              <w:rFonts w:ascii="Cambria Math" w:eastAsiaTheme="minorEastAsia" w:hAnsi="Cambria Math"/>
            </w:rPr>
            <m:t>540</m:t>
          </m:r>
          <m:r>
            <w:rPr>
              <w:rFonts w:ascii="Cambria Math" w:eastAsiaTheme="minorEastAsia" w:hAnsi="Cambria Math"/>
            </w:rPr>
            <m:t>=</m:t>
          </m:r>
          <m:r>
            <w:rPr>
              <w:rFonts w:ascii="Cambria Math" w:eastAsiaTheme="minorEastAsia" w:hAnsi="Cambria Math"/>
            </w:rPr>
            <m:t>11.715</m:t>
          </m:r>
        </m:oMath>
      </m:oMathPara>
    </w:p>
    <w:p w14:paraId="5936DF5A" w14:textId="32C16EA3" w:rsidR="002B33E5" w:rsidRPr="004B6FB1" w:rsidRDefault="002B33E5" w:rsidP="0053430E">
      <w:pPr>
        <w:rPr>
          <w:rFonts w:eastAsiaTheme="minorEastAsia"/>
        </w:rPr>
      </w:pPr>
      <m:oMathPara>
        <m:oMath>
          <m:r>
            <w:rPr>
              <w:rFonts w:ascii="Cambria Math" w:eastAsiaTheme="minorEastAsia" w:hAnsi="Cambria Math"/>
            </w:rPr>
            <w:br/>
          </m:r>
        </m:oMath>
        <m:oMath>
          <m:r>
            <w:rPr>
              <w:rFonts w:ascii="Cambria Math" w:eastAsiaTheme="minorEastAsia" w:hAnsi="Cambria Math"/>
            </w:rPr>
            <m:t>2. Schritt:       12.</m:t>
          </m:r>
          <m:r>
            <w:rPr>
              <w:rFonts w:ascii="Cambria Math" w:eastAsiaTheme="minorEastAsia" w:hAnsi="Cambria Math"/>
            </w:rPr>
            <m:t>540</m:t>
          </m:r>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11.715</m:t>
          </m:r>
          <m:r>
            <w:rPr>
              <w:rFonts w:ascii="Cambria Math" w:eastAsiaTheme="minorEastAsia" w:hAnsi="Cambria Math"/>
            </w:rPr>
            <m:t>=</m:t>
          </m:r>
          <m:r>
            <w:rPr>
              <w:rFonts w:ascii="Cambria Math" w:eastAsiaTheme="minorEastAsia" w:hAnsi="Cambria Math"/>
            </w:rPr>
            <m:t>825</m:t>
          </m:r>
          <m:r>
            <w:rPr>
              <w:rFonts w:ascii="Cambria Math" w:eastAsiaTheme="minorEastAsia" w:hAnsi="Cambria Math"/>
            </w:rPr>
            <m:t xml:space="preserve"> </m:t>
          </m:r>
        </m:oMath>
      </m:oMathPara>
    </w:p>
    <w:p w14:paraId="52928A56" w14:textId="77777777" w:rsidR="004B6FB1" w:rsidRPr="002B33E5" w:rsidRDefault="004B6FB1" w:rsidP="0053430E">
      <w:pPr>
        <w:rPr>
          <w:rFonts w:eastAsiaTheme="minorEastAsia"/>
        </w:rPr>
      </w:pPr>
    </w:p>
    <w:p w14:paraId="7852258A" w14:textId="0FCFD5CA" w:rsidR="002B33E5" w:rsidRDefault="000A1E32" w:rsidP="0053430E">
      <w:pPr>
        <w:rPr>
          <w:rFonts w:eastAsiaTheme="minorEastAsia"/>
        </w:rPr>
      </w:pPr>
      <w:r>
        <w:rPr>
          <w:rFonts w:eastAsiaTheme="minorEastAsia"/>
        </w:rPr>
        <w:t>Diese Berechnung wird so lange fortgeführt, bis das Ergebnis der Modulo-Operation Null beträgt:</w:t>
      </w:r>
    </w:p>
    <w:p w14:paraId="7F7BB6AE" w14:textId="16FCCE95" w:rsidR="000A1E32" w:rsidRPr="000A1E32" w:rsidRDefault="00555C27" w:rsidP="0053430E">
      <w:pPr>
        <w:rPr>
          <w:rFonts w:eastAsiaTheme="minorEastAsia"/>
        </w:rPr>
      </w:pPr>
      <m:oMathPara>
        <m:oMath>
          <m:r>
            <w:rPr>
              <w:rFonts w:ascii="Cambria Math" w:eastAsiaTheme="minorEastAsia" w:hAnsi="Cambria Math"/>
            </w:rPr>
            <m:t>2. Schritt:       12.540  %  11.715=825</m:t>
          </m:r>
        </m:oMath>
      </m:oMathPara>
    </w:p>
    <w:p w14:paraId="015A6BC6" w14:textId="6C605B25" w:rsidR="000A1E32" w:rsidRDefault="00555C27" w:rsidP="0053430E">
      <w:pPr>
        <w:rPr>
          <w:rFonts w:eastAsiaTheme="minorEastAsia"/>
        </w:rPr>
      </w:pPr>
      <w:r>
        <w:rPr>
          <w:noProof/>
        </w:rPr>
        <mc:AlternateContent>
          <mc:Choice Requires="wps">
            <w:drawing>
              <wp:anchor distT="0" distB="0" distL="114300" distR="114300" simplePos="0" relativeHeight="251668480" behindDoc="0" locked="0" layoutInCell="1" allowOverlap="1" wp14:anchorId="479595D9" wp14:editId="718BDF78">
                <wp:simplePos x="0" y="0"/>
                <wp:positionH relativeFrom="column">
                  <wp:posOffset>3738880</wp:posOffset>
                </wp:positionH>
                <wp:positionV relativeFrom="paragraph">
                  <wp:posOffset>262890</wp:posOffset>
                </wp:positionV>
                <wp:extent cx="342900" cy="314325"/>
                <wp:effectExtent l="0" t="0" r="19050" b="28575"/>
                <wp:wrapNone/>
                <wp:docPr id="2061051298" name="Rechteck 2"/>
                <wp:cNvGraphicFramePr/>
                <a:graphic xmlns:a="http://schemas.openxmlformats.org/drawingml/2006/main">
                  <a:graphicData uri="http://schemas.microsoft.com/office/word/2010/wordprocessingShape">
                    <wps:wsp>
                      <wps:cNvSpPr/>
                      <wps:spPr>
                        <a:xfrm>
                          <a:off x="0" y="0"/>
                          <a:ext cx="342900" cy="31432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AC37AE" id="Rechteck 2" o:spid="_x0000_s1026" style="position:absolute;margin-left:294.4pt;margin-top:20.7pt;width:27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k/qfgIAAF4FAAAOAAAAZHJzL2Uyb0RvYy54bWysVMFu2zAMvQ/YPwi6r7bTdFuDOkXQIsOA&#10;oi3aDj0rshQbkEWNUuJkXz9KdpygK3YY5oMsieQj+UTy6nrXGrZV6BuwJS/Ocs6UlVA1dl3yHy/L&#10;T18580HYShiwquR75fn1/OOHq87N1ARqMJVCRiDWzzpX8joEN8syL2vVCn8GTlkSasBWBDriOqtQ&#10;dITemmyS55+zDrByCFJ5T7e3vZDPE77WSoYHrb0KzJScYgtpxbSu4prNr8RsjcLVjRzCEP8QRSsa&#10;S05HqFsRBNtg8wdU20gEDzqcSWgz0LqRKuVA2RT5m2yea+FUyoXI8W6kyf8/WHm/fXaPSDR0zs88&#10;bWMWO41t/FN8bJfI2o9kqV1gki7Pp5PLnCiVJDovpueTi0hmdjR26MM3BS2Lm5IjvUWiSGzvfOhV&#10;DyrRl4VlY0x6D2PjhQfTVPEuHXC9ujHItoIecrnM6RvcnaiR82iaHVNJu7A3KmIY+6Q0ayoKfpIi&#10;SVWmRlghpbKh6EW1qFTvrbg4cRbrMlqkTBNgRNYU5Yg9ABw0e5ADdp/3oB9NVSrS0Tj/W2C98WiR&#10;PIMNo3HbWMD3AAxlNXju9Q8k9dREllZQ7R+RIfQt4p1cNvRud8KHR4HUE/TU1OfhgRZtoCs5DDvO&#10;asBf791HfSpVknLWUY+V3P/cCFScme+WiviymE5jU6bD9OLLhA54KlmdSuymvQF6/YImipNpG/WD&#10;OWw1QvtK42ARvZJIWEm+Sy4DHg43oe99GihSLRZJjRrRiXBnn52M4JHVWJcvu1eBbijeQFV/D4d+&#10;FLM3NdzrRksLi00A3aQCP/I68E1NnApnGDhxSpyek9ZxLM5/AwAA//8DAFBLAwQUAAYACAAAACEA&#10;OOQDLN4AAAAJAQAADwAAAGRycy9kb3ducmV2LnhtbEyPQU/DMAyF70j8h8hI3FjaqYyuNJ0QYicO&#10;sDGJa9aYtlrjREm6lX+POcHRz8/vfa43sx3FGUMcHCnIFxkIpNaZgToFh4/tXQkiJk1Gj45QwTdG&#10;2DTXV7WujLvQDs/71AkOoVhpBX1KvpIytj1aHRfOI/HuywWrE4+hkyboC4fbUS6zbCWtHogbeu3x&#10;ucf2tJ8sY/jx3Zvp7XT4zOdteDGvUXcPSt3ezE+PIBLO6c8Mv/h8Aw0zHd1EJopRwX1ZMnpSUOQF&#10;CDasiiULRwXrbA2yqeX/D5ofAAAA//8DAFBLAQItABQABgAIAAAAIQC2gziS/gAAAOEBAAATAAAA&#10;AAAAAAAAAAAAAAAAAABbQ29udGVudF9UeXBlc10ueG1sUEsBAi0AFAAGAAgAAAAhADj9If/WAAAA&#10;lAEAAAsAAAAAAAAAAAAAAAAALwEAAF9yZWxzLy5yZWxzUEsBAi0AFAAGAAgAAAAhABnST+p+AgAA&#10;XgUAAA4AAAAAAAAAAAAAAAAALgIAAGRycy9lMm9Eb2MueG1sUEsBAi0AFAAGAAgAAAAhADjkAyze&#10;AAAACQEAAA8AAAAAAAAAAAAAAAAA2AQAAGRycy9kb3ducmV2LnhtbFBLBQYAAAAABAAEAPMAAADj&#10;BQAAAAA=&#10;" filled="f" strokecolor="red" strokeweight="1pt"/>
            </w:pict>
          </mc:Fallback>
        </mc:AlternateContent>
      </w:r>
      <w:r w:rsidR="004B6FB1">
        <w:rPr>
          <w:noProof/>
        </w:rPr>
        <mc:AlternateContent>
          <mc:Choice Requires="wps">
            <w:drawing>
              <wp:anchor distT="0" distB="0" distL="114300" distR="114300" simplePos="0" relativeHeight="251666432" behindDoc="0" locked="0" layoutInCell="1" allowOverlap="1" wp14:anchorId="4F04E486" wp14:editId="2879E44E">
                <wp:simplePos x="0" y="0"/>
                <wp:positionH relativeFrom="column">
                  <wp:posOffset>2919095</wp:posOffset>
                </wp:positionH>
                <wp:positionV relativeFrom="paragraph">
                  <wp:posOffset>594995</wp:posOffset>
                </wp:positionV>
                <wp:extent cx="304800" cy="257175"/>
                <wp:effectExtent l="38100" t="0" r="19050" b="47625"/>
                <wp:wrapNone/>
                <wp:docPr id="1159438587"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9DE528" id="Gerade Verbindung mit Pfeil 1" o:spid="_x0000_s1026" type="#_x0000_t32" style="position:absolute;margin-left:229.85pt;margin-top:46.85pt;width:24pt;height:20.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CqOh1+AAAAAKAQAADwAA&#10;AGRycy9kb3ducmV2LnhtbEyPTU/DMAyG70j8h8hI3FjKvluaTnysh+2AxECIY9qYtqxxqibbyr+f&#10;d4KTbfnR68fparCtOGLvG0cK7kcRCKTSmYYqBR/v+d0ShA+ajG4doYJf9LDKrq9SnRh3ojc87kIl&#10;OIR8ohXUIXSJlL6s0Wo/ch0S775db3Xgsa+k6fWJw20rx1E0l1Y3xBdq3eFzjeV+d7Ccssmf4vXP&#10;69dy+7K1n0Vuq3Vslbq9GR4fQAQcwh8MF31Wh4ydCncg40WrYDqLF4wqiCdcGZhFC24KJifTMcgs&#10;lf9fyM4AAAD//wMAUEsBAi0AFAAGAAgAAAAhALaDOJL+AAAA4QEAABMAAAAAAAAAAAAAAAAAAAAA&#10;AFtDb250ZW50X1R5cGVzXS54bWxQSwECLQAUAAYACAAAACEAOP0h/9YAAACUAQAACwAAAAAAAAAA&#10;AAAAAAAvAQAAX3JlbHMvLnJlbHNQSwECLQAUAAYACAAAACEAoS1IRcQBAADZAwAADgAAAAAAAAAA&#10;AAAAAAAuAgAAZHJzL2Uyb0RvYy54bWxQSwECLQAUAAYACAAAACEACqOh1+AAAAAKAQAADwAAAAAA&#10;AAAAAAAAAAAeBAAAZHJzL2Rvd25yZXYueG1sUEsFBgAAAAAEAAQA8wAAACsFAAAAAA==&#10;" strokecolor="#156082 [3204]" strokeweight=".5pt">
                <v:stroke endarrow="block" joinstyle="miter"/>
              </v:shape>
            </w:pict>
          </mc:Fallback>
        </mc:AlternateContent>
      </w:r>
      <w:r w:rsidR="004B6FB1">
        <w:rPr>
          <w:noProof/>
        </w:rPr>
        <mc:AlternateContent>
          <mc:Choice Requires="wps">
            <w:drawing>
              <wp:anchor distT="0" distB="0" distL="114300" distR="114300" simplePos="0" relativeHeight="251667456" behindDoc="0" locked="0" layoutInCell="1" allowOverlap="1" wp14:anchorId="1D511196" wp14:editId="6D60751E">
                <wp:simplePos x="0" y="0"/>
                <wp:positionH relativeFrom="column">
                  <wp:posOffset>3547745</wp:posOffset>
                </wp:positionH>
                <wp:positionV relativeFrom="paragraph">
                  <wp:posOffset>614045</wp:posOffset>
                </wp:positionV>
                <wp:extent cx="304800" cy="257175"/>
                <wp:effectExtent l="38100" t="0" r="19050" b="47625"/>
                <wp:wrapNone/>
                <wp:docPr id="1299598052"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68D807" id="Gerade Verbindung mit Pfeil 1" o:spid="_x0000_s1026" type="#_x0000_t32" style="position:absolute;margin-left:279.35pt;margin-top:48.35pt;width:24pt;height:20.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cXlnnOAAAAAKAQAADwAA&#10;AGRycy9kb3ducmV2LnhtbEyPTU/DMAyG70j8h8hI3FjK0Lq2NJ34WA/sgMSYJo5pY9pC41RNtpV/&#10;j3eCk2350evH+WqyvTji6DtHCm5nEQik2pmOGgW79/ImAeGDJqN7R6jgBz2sisuLXGfGnegNj9vQ&#10;CA4hn2kFbQhDJqWvW7Taz9yAxLtPN1odeBwbaUZ94nDby3kUxdLqjvhCqwd8arH+3h4sp7yUj+n6&#10;6/Uj2Txv7L4qbbNOrVLXV9PDPYiAU/iD4azP6lCwU+UOZLzoFSwWyZJRBWnMlYE4OjcVk3fLOcgi&#10;l/9fKH4BAAD//wMAUEsBAi0AFAAGAAgAAAAhALaDOJL+AAAA4QEAABMAAAAAAAAAAAAAAAAAAAAA&#10;AFtDb250ZW50X1R5cGVzXS54bWxQSwECLQAUAAYACAAAACEAOP0h/9YAAACUAQAACwAAAAAAAAAA&#10;AAAAAAAvAQAAX3JlbHMvLnJlbHNQSwECLQAUAAYACAAAACEAoS1IRcQBAADZAwAADgAAAAAAAAAA&#10;AAAAAAAuAgAAZHJzL2Uyb0RvYy54bWxQSwECLQAUAAYACAAAACEAcXlnnOAAAAAKAQAADwAAAAAA&#10;AAAAAAAAAAAeBAAAZHJzL2Rvd25yZXYueG1sUEsFBgAAAAAEAAQA8wAAACsFAAAAAA==&#10;" strokecolor="#156082 [3204]" strokeweight=".5pt">
                <v:stroke endarrow="block" joinstyle="miter"/>
              </v:shape>
            </w:pict>
          </mc:Fallback>
        </mc:AlternateContent>
      </w:r>
      <w:r w:rsidR="004B6FB1">
        <w:rPr>
          <w:noProof/>
        </w:rPr>
        <mc:AlternateContent>
          <mc:Choice Requires="wps">
            <w:drawing>
              <wp:anchor distT="0" distB="0" distL="114300" distR="114300" simplePos="0" relativeHeight="251664384" behindDoc="0" locked="0" layoutInCell="1" allowOverlap="1" wp14:anchorId="78B86081" wp14:editId="2373314B">
                <wp:simplePos x="0" y="0"/>
                <wp:positionH relativeFrom="column">
                  <wp:posOffset>3571875</wp:posOffset>
                </wp:positionH>
                <wp:positionV relativeFrom="paragraph">
                  <wp:posOffset>24765</wp:posOffset>
                </wp:positionV>
                <wp:extent cx="304800" cy="257175"/>
                <wp:effectExtent l="38100" t="0" r="19050" b="47625"/>
                <wp:wrapNone/>
                <wp:docPr id="301559532"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DE59FF" id="Gerade Verbindung mit Pfeil 1" o:spid="_x0000_s1026" type="#_x0000_t32" style="position:absolute;margin-left:281.25pt;margin-top:1.95pt;width:24pt;height:20.2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jGKEKeAAAAAIAQAADwAA&#10;AGRycy9kb3ducmV2LnhtbEyPy07DMBBF90j8gzVI7KjTkkZNiFPxaBZ0gUSpKpZOPCSBeBzFbhv+&#10;nmEFy6t7deZMvp5sL044+s6RgvksAoFUO9NRo2D/Vt6sQPigyejeESr4Rg/r4vIi15lxZ3rF0y40&#10;giHkM62gDWHIpPR1i1b7mRuQuPtwo9WB49hIM+ozw20vF1GUSKs74gutHvCxxfprd7RMeS4f0s3n&#10;y/tq+7S1h6q0zSa1Sl1fTfd3IAJO4W8Mv/qsDgU7Ve5IxotewTJZLHmq4DYFwX0yjzhXCuI4Blnk&#10;8v8DxQ8AAAD//wMAUEsBAi0AFAAGAAgAAAAhALaDOJL+AAAA4QEAABMAAAAAAAAAAAAAAAAAAAAA&#10;AFtDb250ZW50X1R5cGVzXS54bWxQSwECLQAUAAYACAAAACEAOP0h/9YAAACUAQAACwAAAAAAAAAA&#10;AAAAAAAvAQAAX3JlbHMvLnJlbHNQSwECLQAUAAYACAAAACEAoS1IRcQBAADZAwAADgAAAAAAAAAA&#10;AAAAAAAuAgAAZHJzL2Uyb0RvYy54bWxQSwECLQAUAAYACAAAACEAjGKEKeAAAAAIAQAADwAAAAAA&#10;AAAAAAAAAAAeBAAAZHJzL2Rvd25yZXYueG1sUEsFBgAAAAAEAAQA8wAAACsFAAAAAA==&#10;" strokecolor="#156082 [3204]" strokeweight=".5pt">
                <v:stroke endarrow="block" joinstyle="miter"/>
              </v:shape>
            </w:pict>
          </mc:Fallback>
        </mc:AlternateContent>
      </w:r>
      <w:r w:rsidR="004B6FB1">
        <w:rPr>
          <w:noProof/>
        </w:rPr>
        <mc:AlternateContent>
          <mc:Choice Requires="wps">
            <w:drawing>
              <wp:anchor distT="0" distB="0" distL="114300" distR="114300" simplePos="0" relativeHeight="251663360" behindDoc="0" locked="0" layoutInCell="1" allowOverlap="1" wp14:anchorId="5D923934" wp14:editId="1536D434">
                <wp:simplePos x="0" y="0"/>
                <wp:positionH relativeFrom="column">
                  <wp:posOffset>2943225</wp:posOffset>
                </wp:positionH>
                <wp:positionV relativeFrom="paragraph">
                  <wp:posOffset>5715</wp:posOffset>
                </wp:positionV>
                <wp:extent cx="304800" cy="257175"/>
                <wp:effectExtent l="38100" t="0" r="19050" b="47625"/>
                <wp:wrapNone/>
                <wp:docPr id="1435641319"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CAE688" id="Gerade Verbindung mit Pfeil 1" o:spid="_x0000_s1026" type="#_x0000_t32" style="position:absolute;margin-left:231.75pt;margin-top:.45pt;width:24pt;height:20.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T25q0t4AAAAHAQAADwAA&#10;AGRycy9kb3ducmV2LnhtbEyOy07DMBBF95X4B2uQ2LVOoK2aNE7Fo1nQBRIFIZZOPE0C8TiK3Tb8&#10;fYcVLO/cqzMn24y2EyccfOtIQTyLQCBVzrRUK3h/K6YrED5oMrpzhAp+0MMmv5pkOjXuTK942oda&#10;MIR8qhU0IfSplL5q0Go/cz0Sdwc3WB04DrU0gz4z3HbyNoqW0uqW+EOje3xssPreHy1TnouHZPv1&#10;8rnaPe3sR1nYeptYpW6ux/s1iIBj+BvDrz6rQ85OpTuS8aJTMF/eLXiqIAHB9SKOOZZ8j+cg80z+&#10;988vAAAA//8DAFBLAQItABQABgAIAAAAIQC2gziS/gAAAOEBAAATAAAAAAAAAAAAAAAAAAAAAABb&#10;Q29udGVudF9UeXBlc10ueG1sUEsBAi0AFAAGAAgAAAAhADj9If/WAAAAlAEAAAsAAAAAAAAAAAAA&#10;AAAALwEAAF9yZWxzLy5yZWxzUEsBAi0AFAAGAAgAAAAhAKEtSEXEAQAA2QMAAA4AAAAAAAAAAAAA&#10;AAAALgIAAGRycy9lMm9Eb2MueG1sUEsBAi0AFAAGAAgAAAAhAE9uatLeAAAABwEAAA8AAAAAAAAA&#10;AAAAAAAAHgQAAGRycy9kb3ducmV2LnhtbFBLBQYAAAAABAAEAPMAAAApBQAAAAA=&#10;" strokecolor="#156082 [3204]" strokeweight=".5pt">
                <v:stroke endarrow="block" joinstyle="miter"/>
              </v:shape>
            </w:pict>
          </mc:Fallback>
        </mc:AlternateContent>
      </w:r>
    </w:p>
    <w:p w14:paraId="6A27A6FC" w14:textId="5F5F1DDD" w:rsidR="000A1E32" w:rsidRPr="004B6FB1" w:rsidRDefault="000A1E32" w:rsidP="0053430E">
      <w:pPr>
        <w:rPr>
          <w:rFonts w:eastAsiaTheme="minorEastAsia"/>
        </w:rPr>
      </w:pPr>
      <m:oMathPara>
        <m:oMath>
          <m:r>
            <w:rPr>
              <w:rFonts w:ascii="Cambria Math" w:eastAsiaTheme="minorEastAsia" w:hAnsi="Cambria Math"/>
            </w:rPr>
            <m:t>3</m:t>
          </m:r>
          <m:r>
            <w:rPr>
              <w:rFonts w:ascii="Cambria Math" w:eastAsiaTheme="minorEastAsia" w:hAnsi="Cambria Math"/>
            </w:rPr>
            <m:t xml:space="preserve">. Schritt:       </m:t>
          </m:r>
          <m:r>
            <w:rPr>
              <w:rFonts w:ascii="Cambria Math" w:eastAsiaTheme="minorEastAsia" w:hAnsi="Cambria Math"/>
            </w:rPr>
            <m:t>11.715</m:t>
          </m:r>
          <m:r>
            <w:rPr>
              <w:rFonts w:ascii="Cambria Math" w:eastAsiaTheme="minorEastAsia" w:hAnsi="Cambria Math"/>
            </w:rPr>
            <m:t xml:space="preserve">  %  </m:t>
          </m:r>
          <m:r>
            <w:rPr>
              <w:rFonts w:ascii="Cambria Math" w:eastAsiaTheme="minorEastAsia" w:hAnsi="Cambria Math"/>
            </w:rPr>
            <m:t>825</m:t>
          </m:r>
          <m:r>
            <w:rPr>
              <w:rFonts w:ascii="Cambria Math" w:eastAsiaTheme="minorEastAsia" w:hAnsi="Cambria Math"/>
            </w:rPr>
            <m:t>=</m:t>
          </m:r>
          <m:r>
            <w:rPr>
              <w:rFonts w:ascii="Cambria Math" w:eastAsiaTheme="minorEastAsia" w:hAnsi="Cambria Math"/>
            </w:rPr>
            <m:t>165</m:t>
          </m:r>
        </m:oMath>
      </m:oMathPara>
    </w:p>
    <w:p w14:paraId="24FCF5EA" w14:textId="0C316A1B" w:rsidR="004B6FB1" w:rsidRPr="004B6FB1" w:rsidRDefault="004B6FB1" w:rsidP="0053430E">
      <w:pPr>
        <w:rPr>
          <w:rFonts w:eastAsiaTheme="minorEastAsia"/>
        </w:rPr>
      </w:pPr>
    </w:p>
    <w:p w14:paraId="2DAE07F0" w14:textId="12BC501E" w:rsidR="004B6FB1" w:rsidRPr="00CF1EF2" w:rsidRDefault="004B6FB1" w:rsidP="0053430E">
      <w:pPr>
        <w:rPr>
          <w:rFonts w:eastAsiaTheme="minorEastAsia"/>
        </w:rPr>
      </w:pPr>
      <m:oMathPara>
        <m:oMath>
          <m:r>
            <w:rPr>
              <w:rFonts w:ascii="Cambria Math" w:eastAsiaTheme="minorEastAsia" w:hAnsi="Cambria Math"/>
            </w:rPr>
            <m:t>4</m:t>
          </m:r>
          <m:r>
            <w:rPr>
              <w:rFonts w:ascii="Cambria Math" w:eastAsiaTheme="minorEastAsia" w:hAnsi="Cambria Math"/>
            </w:rPr>
            <m:t xml:space="preserve">. Schritt:       </m:t>
          </m:r>
          <m:r>
            <w:rPr>
              <w:rFonts w:ascii="Cambria Math" w:eastAsiaTheme="minorEastAsia" w:hAnsi="Cambria Math"/>
            </w:rPr>
            <m:t>825</m:t>
          </m:r>
          <m:r>
            <w:rPr>
              <w:rFonts w:ascii="Cambria Math" w:eastAsiaTheme="minorEastAsia" w:hAnsi="Cambria Math"/>
            </w:rPr>
            <m:t xml:space="preserve">  %  </m:t>
          </m:r>
          <m:r>
            <w:rPr>
              <w:rFonts w:ascii="Cambria Math" w:eastAsiaTheme="minorEastAsia" w:hAnsi="Cambria Math"/>
            </w:rPr>
            <m:t>165</m:t>
          </m:r>
          <m:r>
            <w:rPr>
              <w:rFonts w:ascii="Cambria Math" w:eastAsiaTheme="minorEastAsia" w:hAnsi="Cambria Math"/>
            </w:rPr>
            <m:t>=</m:t>
          </m:r>
          <m:r>
            <w:rPr>
              <w:rFonts w:ascii="Cambria Math" w:eastAsiaTheme="minorEastAsia" w:hAnsi="Cambria Math"/>
            </w:rPr>
            <m:t>0</m:t>
          </m:r>
        </m:oMath>
      </m:oMathPara>
    </w:p>
    <w:p w14:paraId="03F1D5B6" w14:textId="77777777" w:rsidR="00CF1EF2" w:rsidRPr="00555C27" w:rsidRDefault="00CF1EF2" w:rsidP="0053430E">
      <w:pPr>
        <w:rPr>
          <w:rFonts w:eastAsiaTheme="minorEastAsia"/>
        </w:rPr>
      </w:pPr>
    </w:p>
    <w:p w14:paraId="79DC59A2" w14:textId="77777777" w:rsidR="003601F5" w:rsidRDefault="00555C27" w:rsidP="0053430E">
      <w:pPr>
        <w:rPr>
          <w:rFonts w:eastAsiaTheme="minorEastAsia"/>
        </w:rPr>
      </w:pPr>
      <w:r>
        <w:rPr>
          <w:rFonts w:eastAsiaTheme="minorEastAsia"/>
        </w:rPr>
        <w:t>Da dies im vierten Schritt der Fall ist, wird nun das Ergebnis des vorherigen Schrittes, also dem dritten Schritt</w:t>
      </w:r>
      <w:r w:rsidR="00F72CD5">
        <w:rPr>
          <w:rFonts w:eastAsiaTheme="minorEastAsia"/>
        </w:rPr>
        <w:t xml:space="preserve"> (165)</w:t>
      </w:r>
      <w:r>
        <w:rPr>
          <w:rFonts w:eastAsiaTheme="minorEastAsia"/>
        </w:rPr>
        <w:t xml:space="preserve"> herangezogen und dieses Zwischenergebnis bildet den größten gemeinsamen Teiler </w:t>
      </w:r>
      <w:r w:rsidR="00CF1EF2">
        <w:rPr>
          <w:rFonts w:eastAsiaTheme="minorEastAsia"/>
        </w:rPr>
        <w:t>der beiden Zahlen 24.255 und 12.540.</w:t>
      </w:r>
    </w:p>
    <w:p w14:paraId="589CBB71" w14:textId="404C81A2" w:rsidR="00555C27" w:rsidRDefault="00CF1EF2" w:rsidP="0053430E">
      <w:pPr>
        <w:rPr>
          <w:rFonts w:eastAsiaTheme="minorEastAsia"/>
        </w:rPr>
      </w:pPr>
      <w:r>
        <w:rPr>
          <w:rFonts w:eastAsiaTheme="minorEastAsia"/>
        </w:rPr>
        <w:t xml:space="preserve"> </w:t>
      </w:r>
      <w:r w:rsidR="003601F5" w:rsidRPr="003601F5">
        <w:rPr>
          <w:rFonts w:eastAsiaTheme="minorEastAsia"/>
        </w:rPr>
        <w:sym w:font="Wingdings" w:char="F0E0"/>
      </w:r>
      <w:r w:rsidR="00592A88">
        <w:rPr>
          <w:rFonts w:eastAsiaTheme="minorEastAsia"/>
        </w:rPr>
        <w:t>ggT (</w:t>
      </w:r>
      <w:r w:rsidR="003601F5">
        <w:rPr>
          <w:rFonts w:eastAsiaTheme="minorEastAsia"/>
        </w:rPr>
        <w:t>24255, 12540) = 165</w:t>
      </w:r>
    </w:p>
    <w:p w14:paraId="64AFAF0C" w14:textId="775B3033" w:rsidR="00CF1EF2" w:rsidRDefault="00CF1EF2" w:rsidP="0053430E">
      <w:pPr>
        <w:rPr>
          <w:rFonts w:eastAsiaTheme="minorEastAsia"/>
        </w:rPr>
      </w:pPr>
      <w:r>
        <w:rPr>
          <w:rFonts w:eastAsiaTheme="minorEastAsia"/>
        </w:rPr>
        <w:t xml:space="preserve">Mit dieser iterativen Berechnung kann nun ein Datenflussgraph erstellt werden, mit dem die Architektur des Rechenwerks umgesetzt werden kann. Aus Platzgründen wird der Graph hier nur stellenweise </w:t>
      </w:r>
      <w:r w:rsidR="00324008">
        <w:rPr>
          <w:rFonts w:eastAsiaTheme="minorEastAsia"/>
        </w:rPr>
        <w:t>erwähnt</w:t>
      </w:r>
      <w:r>
        <w:rPr>
          <w:rFonts w:eastAsiaTheme="minorEastAsia"/>
        </w:rPr>
        <w:t xml:space="preserve"> und wird stattdessen vollumfänglich im Anhang abgebildet. </w:t>
      </w:r>
    </w:p>
    <w:p w14:paraId="549B1B06" w14:textId="77777777" w:rsidR="00324008" w:rsidRDefault="00324008" w:rsidP="0053430E">
      <w:pPr>
        <w:rPr>
          <w:rFonts w:eastAsiaTheme="minorEastAsia"/>
        </w:rPr>
      </w:pPr>
    </w:p>
    <w:p w14:paraId="160AA4AD" w14:textId="000E6A64" w:rsidR="00324008" w:rsidRDefault="00324008" w:rsidP="00324008">
      <w:pPr>
        <w:pStyle w:val="Untertitel"/>
        <w:rPr>
          <w:rFonts w:eastAsiaTheme="minorEastAsia"/>
        </w:rPr>
      </w:pPr>
      <w:r>
        <w:rPr>
          <w:rFonts w:eastAsiaTheme="minorEastAsia"/>
        </w:rPr>
        <w:t>Schritte des Controllers</w:t>
      </w:r>
    </w:p>
    <w:p w14:paraId="0FAAFFD6" w14:textId="0BA887CA" w:rsidR="00324008" w:rsidRDefault="00CF1EF2" w:rsidP="0053430E">
      <w:pPr>
        <w:rPr>
          <w:rFonts w:eastAsiaTheme="minorEastAsia"/>
        </w:rPr>
      </w:pPr>
      <w:r>
        <w:rPr>
          <w:rFonts w:eastAsiaTheme="minorEastAsia"/>
        </w:rPr>
        <w:t>In der linken Spalte befinden sich die einzelnen Schritte des Controller</w:t>
      </w:r>
      <w:r w:rsidR="00324008">
        <w:rPr>
          <w:rFonts w:eastAsiaTheme="minorEastAsia"/>
        </w:rPr>
        <w:t>s mit den zugehörigen, im Code vergebenen localparams und den passenden Ziffern. Die folgende Abbildung zeigt die Definition dieser lokalen Parameter in der Datei controller.v:</w:t>
      </w:r>
      <w:r w:rsidR="00324008">
        <w:rPr>
          <w:rFonts w:eastAsiaTheme="minorEastAsia"/>
        </w:rPr>
        <w:br/>
      </w:r>
    </w:p>
    <w:p w14:paraId="48F77157" w14:textId="729D2CC4" w:rsidR="00324008" w:rsidRDefault="00324008" w:rsidP="00324008">
      <w:pPr>
        <w:pStyle w:val="Untertitel"/>
        <w:rPr>
          <w:rFonts w:eastAsiaTheme="minorEastAsia"/>
        </w:rPr>
      </w:pPr>
      <w:r>
        <w:rPr>
          <w:rFonts w:eastAsiaTheme="minorEastAsia"/>
        </w:rPr>
        <w:t>Write-Enable-Flags vom Controller an den Datapath</w:t>
      </w:r>
    </w:p>
    <w:p w14:paraId="1A4886F4" w14:textId="0992FB59" w:rsidR="00324008" w:rsidRDefault="00324008" w:rsidP="00324008">
      <w:r>
        <w:t xml:space="preserve">Die Write-Enable-Flags bilden </w:t>
      </w:r>
      <w:r w:rsidR="00F5197D">
        <w:t>einen Teil der</w:t>
      </w:r>
      <w:r>
        <w:t xml:space="preserve"> blauen waagerechten Pfeile</w:t>
      </w:r>
      <w:r w:rsidR="00F5197D">
        <w:t xml:space="preserve"> </w:t>
      </w:r>
      <w:r>
        <w:t>im Datenflussgraph. Sie</w:t>
      </w:r>
      <w:r w:rsidR="003D60A8">
        <w:t xml:space="preserve"> sind mit „wren_...“ beschriftet und</w:t>
      </w:r>
      <w:r>
        <w:t xml:space="preserve"> zeigen an, dass ein neuer Wert in ein Register geschrieben werden soll. Dieser neue Wert kann sowohl der Ergebniswert aus der ALU sein, aber auch der Wert, der ein anderes Register hält.</w:t>
      </w:r>
    </w:p>
    <w:p w14:paraId="0A32EC8F" w14:textId="77777777" w:rsidR="003D60A8" w:rsidRDefault="003D60A8" w:rsidP="00324008"/>
    <w:p w14:paraId="35A35024" w14:textId="1FDFBC79" w:rsidR="003D60A8" w:rsidRDefault="003D60A8" w:rsidP="003D60A8">
      <w:pPr>
        <w:pStyle w:val="Untertitel"/>
      </w:pPr>
      <w:r>
        <w:t>…to_alu -Flags vom Controller an den Datapath</w:t>
      </w:r>
    </w:p>
    <w:p w14:paraId="02D56072" w14:textId="1668BE65" w:rsidR="003D60A8" w:rsidRDefault="003D60A8" w:rsidP="003D60A8">
      <w:r>
        <w:t>Die …to_alu-Flags bilden den zweiten Teil der blauen Pfeile im Datenflussgraph und haben immer die Richtung nach rechts. Sie symbolisieren, dass ein gewisser Wert auf einen Operanden der ALU geladen wird. Diese Flags sind immer mit einer ALU-Operation verbunden.</w:t>
      </w:r>
    </w:p>
    <w:p w14:paraId="47291041" w14:textId="77777777" w:rsidR="003D60A8" w:rsidRDefault="003D60A8" w:rsidP="003D60A8"/>
    <w:p w14:paraId="6DFB511A" w14:textId="4713CC97" w:rsidR="003D60A8" w:rsidRDefault="003D60A8" w:rsidP="003D60A8">
      <w:pPr>
        <w:pStyle w:val="Untertitel"/>
      </w:pPr>
      <w:r>
        <w:t>ALU-Modes</w:t>
      </w:r>
    </w:p>
    <w:p w14:paraId="5CB26C4C" w14:textId="79AD3E53" w:rsidR="003D60A8" w:rsidRDefault="003D60A8" w:rsidP="003D60A8">
      <w:r>
        <w:t xml:space="preserve">Die verschiedenen ALU-Modes sind ganz rechts dargestellt und ebenfalls mit Namen gekennzeichnet. Der ALU-Mode „ALU_give_back_bigger“ gibt beispielsweise den größere der beiden angelegten Operanden zurück. </w:t>
      </w:r>
    </w:p>
    <w:p w14:paraId="69375016" w14:textId="77777777" w:rsidR="003D60A8" w:rsidRDefault="003D60A8" w:rsidP="003D60A8"/>
    <w:p w14:paraId="7A2B0559" w14:textId="77777777" w:rsidR="003D60A8" w:rsidRDefault="003D60A8" w:rsidP="003D60A8"/>
    <w:p w14:paraId="42E3877D" w14:textId="70EFABBA" w:rsidR="003D60A8" w:rsidRDefault="003D60A8" w:rsidP="003D60A8">
      <w:r>
        <w:t xml:space="preserve">Der Datenflussgraph hat insgesamt neun Schritte, einen weiteren als IDLE-Schritt, der hier allerdings nicht aufgeführt ist. Begonnen wird der Algorithmus mit einem initialen Schreiben der registerten Eingänge auf die Register Zahl1_r und Zahl2_r im Schritt </w:t>
      </w:r>
      <w:r w:rsidRPr="003D60A8">
        <w:rPr>
          <w:b/>
          <w:bCs/>
        </w:rPr>
        <w:t>STATE_initial_write</w:t>
      </w:r>
      <w:r>
        <w:rPr>
          <w:b/>
          <w:bCs/>
        </w:rPr>
        <w:t xml:space="preserve">. </w:t>
      </w:r>
      <w:r>
        <w:t xml:space="preserve">Im nächsten Schritt werden diese beiden Zahlen an die ALU übergeben und die ALU gibt als Ergebnis die größere der beiden Zahlen aus. In Schritt </w:t>
      </w:r>
      <w:r w:rsidRPr="003D60A8">
        <w:rPr>
          <w:b/>
          <w:bCs/>
        </w:rPr>
        <w:t>STATE_find_smaller</w:t>
      </w:r>
      <w:r>
        <w:rPr>
          <w:b/>
          <w:bCs/>
        </w:rPr>
        <w:t xml:space="preserve"> </w:t>
      </w:r>
      <w:r>
        <w:t xml:space="preserve">das Ergebnis der vorherigen Operation in das Register </w:t>
      </w:r>
      <w:r w:rsidRPr="003D60A8">
        <w:rPr>
          <w:b/>
          <w:bCs/>
        </w:rPr>
        <w:t>zwischen_groß_r</w:t>
      </w:r>
      <w:r>
        <w:rPr>
          <w:b/>
          <w:bCs/>
        </w:rPr>
        <w:t xml:space="preserve"> </w:t>
      </w:r>
      <w:r>
        <w:t xml:space="preserve">geschrieben und erneut werden beide Zahlen (Zahl1_r und Zahl2_r) an die ALU übergeben, die diesmal die kleinere Zahl als Ergebnis ausgibt. </w:t>
      </w:r>
      <w:r w:rsidR="005E032C">
        <w:t xml:space="preserve">Das Ergebnis wird im nächsten Schritt in </w:t>
      </w:r>
      <w:proofErr w:type="spellStart"/>
      <w:r w:rsidR="005E032C" w:rsidRPr="005E032C">
        <w:rPr>
          <w:b/>
          <w:bCs/>
        </w:rPr>
        <w:t>zwischen_klein_r</w:t>
      </w:r>
      <w:proofErr w:type="spellEnd"/>
      <w:r w:rsidR="005E032C">
        <w:t xml:space="preserve"> geschrieben. Anschließend in </w:t>
      </w:r>
      <w:proofErr w:type="spellStart"/>
      <w:r w:rsidR="005E032C" w:rsidRPr="005E032C">
        <w:rPr>
          <w:b/>
          <w:bCs/>
        </w:rPr>
        <w:t>STATE_write_zwischenspeicher</w:t>
      </w:r>
      <w:proofErr w:type="spellEnd"/>
      <w:r w:rsidR="005E032C">
        <w:t xml:space="preserve"> werden die Werte beider Zwischenregister (</w:t>
      </w:r>
      <w:proofErr w:type="spellStart"/>
      <w:r w:rsidR="005E032C">
        <w:t>zwischen_klein_r</w:t>
      </w:r>
      <w:proofErr w:type="spellEnd"/>
      <w:r w:rsidR="005E032C">
        <w:t xml:space="preserve"> und zwischen_groß_r) in die Register Zahl1_r und Zahl2_r geschrieben. Zwischen_groß_r in Zahl1_r und </w:t>
      </w:r>
      <w:proofErr w:type="spellStart"/>
      <w:r w:rsidR="005E032C">
        <w:t>zwischen_klein_r</w:t>
      </w:r>
      <w:proofErr w:type="spellEnd"/>
      <w:r w:rsidR="005E032C">
        <w:t xml:space="preserve"> in Zahl2_r. Weiterhin wird in diesem Schritt der Wert von </w:t>
      </w:r>
      <w:proofErr w:type="spellStart"/>
      <w:r w:rsidR="005E032C">
        <w:t>zwischen_klein_r</w:t>
      </w:r>
      <w:proofErr w:type="spellEnd"/>
      <w:r w:rsidR="005E032C">
        <w:t xml:space="preserve"> in das Register </w:t>
      </w:r>
      <w:proofErr w:type="spellStart"/>
      <w:r w:rsidR="005E032C">
        <w:t>Ergebnis_zuvor_r</w:t>
      </w:r>
      <w:proofErr w:type="spellEnd"/>
      <w:r w:rsidR="005E032C">
        <w:t xml:space="preserve"> geschrieben. Mehr zu dieser Besonderheit </w:t>
      </w:r>
      <w:r w:rsidR="00F82F62">
        <w:t>unter dem Punkt gleiche Zahlen</w:t>
      </w:r>
      <w:r w:rsidR="005E032C">
        <w:t xml:space="preserve">. </w:t>
      </w:r>
    </w:p>
    <w:p w14:paraId="05787944" w14:textId="38972E12" w:rsidR="005E032C" w:rsidRDefault="005E032C" w:rsidP="003D60A8">
      <w:r>
        <w:t xml:space="preserve">Damit sind die Zahlen nun in jedem Fall so gedreht, dass die größere in Zahl1_r und die kleinere in Zahl2_r steht und der Algorithmus kann beginnen. </w:t>
      </w:r>
    </w:p>
    <w:p w14:paraId="754CA58F" w14:textId="071EA461" w:rsidR="000D05FD" w:rsidRDefault="000D05FD" w:rsidP="003D60A8">
      <w:pPr>
        <w:rPr>
          <w:bCs/>
        </w:rPr>
      </w:pPr>
      <w:r>
        <w:t xml:space="preserve">Der Schritt </w:t>
      </w:r>
      <w:proofErr w:type="spellStart"/>
      <w:r w:rsidRPr="000D05FD">
        <w:rPr>
          <w:b/>
          <w:bCs/>
        </w:rPr>
        <w:t>STATE_calc</w:t>
      </w:r>
      <w:proofErr w:type="spellEnd"/>
      <w:r>
        <w:rPr>
          <w:b/>
          <w:bCs/>
        </w:rPr>
        <w:t xml:space="preserve"> </w:t>
      </w:r>
      <w:r>
        <w:t>übergibt über die beiden Flags die Register Zahl1_r und Zahl2_r an die ALU. Diese führt die Modulo-Operation durch und gibt das Ergebnis zurück an den Datapath. Im Folgenden Schritt (</w:t>
      </w:r>
      <w:proofErr w:type="spellStart"/>
      <w:r w:rsidRPr="000D05FD">
        <w:rPr>
          <w:b/>
          <w:bCs/>
        </w:rPr>
        <w:t>STATE_write_erg</w:t>
      </w:r>
      <w:proofErr w:type="spellEnd"/>
      <w:r>
        <w:t xml:space="preserve">) wird das Ergebnis ins Register </w:t>
      </w:r>
      <w:proofErr w:type="spellStart"/>
      <w:r>
        <w:t>erg_modulo_r</w:t>
      </w:r>
      <w:proofErr w:type="spellEnd"/>
      <w:r>
        <w:t xml:space="preserve"> geschrieben. Nun wird im kommenden Schritt (</w:t>
      </w:r>
      <w:proofErr w:type="spellStart"/>
      <w:r w:rsidRPr="000D05FD">
        <w:rPr>
          <w:b/>
          <w:bCs/>
        </w:rPr>
        <w:t>STATE_check_if_zero</w:t>
      </w:r>
      <w:proofErr w:type="spellEnd"/>
      <w:r>
        <w:t xml:space="preserve">) überprüft, ob das eben geschriebene Ergebnis Null ist. Dies erfolgt über das Flag </w:t>
      </w:r>
      <w:proofErr w:type="spellStart"/>
      <w:r w:rsidRPr="000D05FD">
        <w:rPr>
          <w:b/>
          <w:bCs/>
        </w:rPr>
        <w:t>check_for_termination</w:t>
      </w:r>
      <w:proofErr w:type="spellEnd"/>
      <w:r>
        <w:rPr>
          <w:b/>
          <w:bCs/>
        </w:rPr>
        <w:t xml:space="preserve">, </w:t>
      </w:r>
      <w:r>
        <w:rPr>
          <w:bCs/>
        </w:rPr>
        <w:t xml:space="preserve">welches der Controller dem Datapath übergibt. Sollte das Ergebnis Null sein, wird der nächste Schritt </w:t>
      </w:r>
      <w:r w:rsidRPr="000D05FD">
        <w:rPr>
          <w:b/>
          <w:bCs/>
        </w:rPr>
        <w:t>STATE_IDLE</w:t>
      </w:r>
      <w:r>
        <w:rPr>
          <w:b/>
          <w:bCs/>
        </w:rPr>
        <w:t xml:space="preserve"> </w:t>
      </w:r>
      <w:r>
        <w:rPr>
          <w:bCs/>
        </w:rPr>
        <w:t xml:space="preserve">sein, von dem aus eine neue Berechnung gestartet werden kann. Ist </w:t>
      </w:r>
      <w:r w:rsidR="00F82F62">
        <w:rPr>
          <w:bCs/>
        </w:rPr>
        <w:t>das</w:t>
      </w:r>
      <w:r>
        <w:rPr>
          <w:bCs/>
        </w:rPr>
        <w:t xml:space="preserve"> Ergebnis nicht Null, werden die Zahlen, verteilt über zwei Schritte, wie oben gezeigt verschoben: Zahl1_r nimmt den Wert von Zahl2_r an, welches nun den Wert von </w:t>
      </w:r>
      <w:proofErr w:type="spellStart"/>
      <w:r w:rsidR="00F82F62">
        <w:rPr>
          <w:bCs/>
        </w:rPr>
        <w:t>erg_modulo_r</w:t>
      </w:r>
      <w:proofErr w:type="spellEnd"/>
      <w:r w:rsidR="00F82F62">
        <w:rPr>
          <w:bCs/>
        </w:rPr>
        <w:t xml:space="preserve"> annimmt. Der gleiche Wert wird in </w:t>
      </w:r>
      <w:proofErr w:type="spellStart"/>
      <w:r w:rsidR="00F82F62">
        <w:rPr>
          <w:bCs/>
        </w:rPr>
        <w:t>erg_zuvor_r</w:t>
      </w:r>
      <w:proofErr w:type="spellEnd"/>
      <w:r w:rsidR="00F82F62">
        <w:rPr>
          <w:bCs/>
        </w:rPr>
        <w:t xml:space="preserve"> geschrieben, um im nächsten Schritt auf dieses Ergebnis zugreifen zu können, sollte die Berechnung fertig sein. </w:t>
      </w:r>
    </w:p>
    <w:p w14:paraId="109C33B7" w14:textId="77777777" w:rsidR="00F82F62" w:rsidRDefault="00F82F62" w:rsidP="003D60A8">
      <w:pPr>
        <w:rPr>
          <w:bCs/>
        </w:rPr>
      </w:pPr>
    </w:p>
    <w:p w14:paraId="5A27CE74" w14:textId="0524AF1D" w:rsidR="00F82F62" w:rsidRDefault="00F82F62" w:rsidP="00F82F62">
      <w:pPr>
        <w:pStyle w:val="Untertitel"/>
      </w:pPr>
      <w:r>
        <w:t>Sonderfall zwei gleiche Zahlen</w:t>
      </w:r>
    </w:p>
    <w:p w14:paraId="60BE4439" w14:textId="2DB548ED" w:rsidR="00F82F62" w:rsidRDefault="00F82F62" w:rsidP="00F82F62">
      <w:pPr>
        <w:rPr>
          <w:bCs/>
        </w:rPr>
      </w:pPr>
      <w:r>
        <w:t xml:space="preserve">Der größte gemeinsame Teiler zweier gleicher Zahlen (zum Beispiel </w:t>
      </w:r>
      <w:proofErr w:type="spellStart"/>
      <w:r>
        <w:t>ggt</w:t>
      </w:r>
      <w:proofErr w:type="spellEnd"/>
      <w:r>
        <w:t xml:space="preserve">(123, 123)) ist immer die Zahl selbst. In diesem Fall ergibt die erste Modulo-Berechnung des Algorithmus sofort eine Null und das Ende des Algorithmus wird eingeleitet. Das Ergebnis des Algorithmus wird nun aus dem Register </w:t>
      </w:r>
      <w:proofErr w:type="spellStart"/>
      <w:r>
        <w:t>erg_zuvor_r</w:t>
      </w:r>
      <w:proofErr w:type="spellEnd"/>
      <w:r>
        <w:t xml:space="preserve"> bezogen. Da dieses aber ohne eine vorherige Berechnung noch nicht beschrieben wurde und somit keinen Wert hält, würde dies nicht funktionieren. Aus diesem Grund wird das Register </w:t>
      </w:r>
      <w:proofErr w:type="spellStart"/>
      <w:r>
        <w:lastRenderedPageBreak/>
        <w:t>erg_zuvor_r</w:t>
      </w:r>
      <w:proofErr w:type="spellEnd"/>
      <w:r>
        <w:t xml:space="preserve"> </w:t>
      </w:r>
      <w:r w:rsidR="00A037C5">
        <w:t xml:space="preserve">im Schritt </w:t>
      </w:r>
      <w:proofErr w:type="spellStart"/>
      <w:r w:rsidR="00A037C5" w:rsidRPr="00A037C5">
        <w:rPr>
          <w:b/>
          <w:bCs/>
        </w:rPr>
        <w:t>STATE_write_zwischenspeicher</w:t>
      </w:r>
      <w:proofErr w:type="spellEnd"/>
      <w:r w:rsidR="00A037C5">
        <w:rPr>
          <w:b/>
          <w:bCs/>
        </w:rPr>
        <w:t xml:space="preserve"> </w:t>
      </w:r>
      <w:r w:rsidR="00A037C5">
        <w:rPr>
          <w:bCs/>
        </w:rPr>
        <w:t xml:space="preserve">mit dem Wert des Registers </w:t>
      </w:r>
      <w:proofErr w:type="spellStart"/>
      <w:r w:rsidR="00A037C5">
        <w:rPr>
          <w:bCs/>
        </w:rPr>
        <w:t>zwischen_klein_r</w:t>
      </w:r>
      <w:proofErr w:type="spellEnd"/>
      <w:r w:rsidR="00A037C5">
        <w:rPr>
          <w:bCs/>
        </w:rPr>
        <w:t xml:space="preserve"> beschrieben, sodass dieser Wert dann als Ergebnis ausgegeben werden kann.</w:t>
      </w:r>
    </w:p>
    <w:p w14:paraId="62F62FB9" w14:textId="77777777" w:rsidR="00CB2380" w:rsidRPr="00A037C5" w:rsidRDefault="00CB2380" w:rsidP="00F82F62"/>
    <w:p w14:paraId="009F88E4" w14:textId="765F9C5E" w:rsidR="002B57FF" w:rsidRDefault="0053430E" w:rsidP="002B57FF">
      <w:pPr>
        <w:pStyle w:val="berschrift2"/>
        <w:numPr>
          <w:ilvl w:val="1"/>
          <w:numId w:val="1"/>
        </w:numPr>
      </w:pPr>
      <w:bookmarkStart w:id="3" w:name="_Toc192862996"/>
      <w:r>
        <w:t>Algorithmik</w:t>
      </w:r>
      <w:r w:rsidR="002B57FF">
        <w:t xml:space="preserve"> für einen realen FPGA</w:t>
      </w:r>
      <w:bookmarkEnd w:id="3"/>
      <w:r w:rsidR="002B57FF">
        <w:t xml:space="preserve"> </w:t>
      </w:r>
    </w:p>
    <w:p w14:paraId="0AF423BC" w14:textId="77777777" w:rsidR="00EA42E6" w:rsidRDefault="00EA42E6" w:rsidP="00EA42E6"/>
    <w:p w14:paraId="7EA6DB78" w14:textId="23C91CB0" w:rsidR="00EA42E6" w:rsidRDefault="00EA42E6" w:rsidP="00EA42E6">
      <w:r>
        <w:t xml:space="preserve">Möchte man den vorgestellten Algorithmus für einen FPGA synthetisieren, so muss man auf den Modulo-Operator (%) verzichten und andere Wege der Berechnung finden. Da eine Begrenzung der Eingaben ausgeschlossen wurde, ist es hier naheliegend ein eigenes Rechenwerk für die Funktionalität umzusetzen. Dies wird im Folgenden beschrieben. </w:t>
      </w:r>
    </w:p>
    <w:p w14:paraId="269C2746" w14:textId="77777777" w:rsidR="00F72CD5" w:rsidRDefault="00F72CD5" w:rsidP="00E47D76"/>
    <w:p w14:paraId="70146C32" w14:textId="5A1CB4D4" w:rsidR="00EA42E6" w:rsidRDefault="00E47D76" w:rsidP="00185808">
      <w:pPr>
        <w:pStyle w:val="berschrift1"/>
        <w:numPr>
          <w:ilvl w:val="0"/>
          <w:numId w:val="1"/>
        </w:numPr>
      </w:pPr>
      <w:bookmarkStart w:id="4" w:name="_Toc192862997"/>
      <w:r>
        <w:t>Dokumentation der HDL-Module</w:t>
      </w:r>
      <w:bookmarkEnd w:id="4"/>
    </w:p>
    <w:p w14:paraId="30F79594" w14:textId="579DDED5" w:rsidR="00336566" w:rsidRDefault="00F00FB0" w:rsidP="00025B5D">
      <w:pPr>
        <w:rPr>
          <w:b/>
          <w:bCs/>
        </w:rPr>
      </w:pPr>
      <w:proofErr w:type="spellStart"/>
      <w:r>
        <w:rPr>
          <w:b/>
          <w:bCs/>
        </w:rPr>
        <w:t>ggt_t</w:t>
      </w:r>
      <w:r w:rsidR="00336566" w:rsidRPr="00336566">
        <w:rPr>
          <w:b/>
          <w:bCs/>
        </w:rPr>
        <w:t>op</w:t>
      </w:r>
      <w:r>
        <w:rPr>
          <w:b/>
          <w:bCs/>
        </w:rPr>
        <w:t>.v</w:t>
      </w:r>
      <w:proofErr w:type="spellEnd"/>
      <w:r w:rsidR="00336566" w:rsidRPr="00336566">
        <w:rPr>
          <w:b/>
          <w:bCs/>
        </w:rPr>
        <w:t xml:space="preserve"> </w:t>
      </w:r>
    </w:p>
    <w:p w14:paraId="3B4E7FC5" w14:textId="77777777" w:rsidR="00336566" w:rsidRDefault="00336566" w:rsidP="00336566">
      <w:pPr>
        <w:keepNext/>
      </w:pPr>
      <w:r>
        <w:rPr>
          <w:b/>
          <w:bCs/>
          <w:noProof/>
        </w:rPr>
        <w:drawing>
          <wp:inline distT="0" distB="0" distL="0" distR="0" wp14:anchorId="1466878F" wp14:editId="5F0EF803">
            <wp:extent cx="4114800" cy="2829560"/>
            <wp:effectExtent l="0" t="0" r="0" b="8890"/>
            <wp:docPr id="172892627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2829560"/>
                    </a:xfrm>
                    <a:prstGeom prst="rect">
                      <a:avLst/>
                    </a:prstGeom>
                    <a:noFill/>
                    <a:ln>
                      <a:noFill/>
                    </a:ln>
                  </pic:spPr>
                </pic:pic>
              </a:graphicData>
            </a:graphic>
          </wp:inline>
        </w:drawing>
      </w:r>
    </w:p>
    <w:p w14:paraId="1A9B9F94" w14:textId="757A0919" w:rsidR="00336566" w:rsidRDefault="00336566" w:rsidP="00336566">
      <w:pPr>
        <w:pStyle w:val="Beschriftung"/>
        <w:rPr>
          <w:b/>
          <w:bCs/>
        </w:rPr>
      </w:pPr>
      <w:r>
        <w:t xml:space="preserve">Abbildung </w:t>
      </w:r>
      <w:r>
        <w:fldChar w:fldCharType="begin"/>
      </w:r>
      <w:r>
        <w:instrText xml:space="preserve"> SEQ Abbildung \* ARABIC </w:instrText>
      </w:r>
      <w:r>
        <w:fldChar w:fldCharType="separate"/>
      </w:r>
      <w:r w:rsidR="00F00FB0">
        <w:rPr>
          <w:noProof/>
        </w:rPr>
        <w:t>1</w:t>
      </w:r>
      <w:r>
        <w:fldChar w:fldCharType="end"/>
      </w:r>
      <w:r>
        <w:t xml:space="preserve">: Mit dem RTL-Viewer generierter Block des Moduls </w:t>
      </w:r>
      <w:proofErr w:type="spellStart"/>
      <w:r>
        <w:t>ggt_top.v</w:t>
      </w:r>
      <w:proofErr w:type="spellEnd"/>
    </w:p>
    <w:p w14:paraId="00502238" w14:textId="77777777" w:rsidR="00336566" w:rsidRDefault="00336566" w:rsidP="00025B5D">
      <w:pPr>
        <w:rPr>
          <w:b/>
          <w:bCs/>
        </w:rPr>
      </w:pPr>
    </w:p>
    <w:tbl>
      <w:tblPr>
        <w:tblStyle w:val="Tabellenraster"/>
        <w:tblW w:w="0" w:type="auto"/>
        <w:tblLook w:val="04A0" w:firstRow="1" w:lastRow="0" w:firstColumn="1" w:lastColumn="0" w:noHBand="0" w:noVBand="1"/>
      </w:tblPr>
      <w:tblGrid>
        <w:gridCol w:w="1980"/>
        <w:gridCol w:w="4536"/>
        <w:gridCol w:w="2546"/>
      </w:tblGrid>
      <w:tr w:rsidR="00336566" w14:paraId="54852285" w14:textId="77777777" w:rsidTr="00F00FB0">
        <w:tc>
          <w:tcPr>
            <w:tcW w:w="1980" w:type="dxa"/>
          </w:tcPr>
          <w:p w14:paraId="3FA54D8E" w14:textId="5B5CEF72" w:rsidR="00336566" w:rsidRDefault="00336566" w:rsidP="00025B5D">
            <w:pPr>
              <w:rPr>
                <w:b/>
                <w:bCs/>
              </w:rPr>
            </w:pPr>
            <w:r>
              <w:rPr>
                <w:b/>
                <w:bCs/>
              </w:rPr>
              <w:t>Signal</w:t>
            </w:r>
          </w:p>
        </w:tc>
        <w:tc>
          <w:tcPr>
            <w:tcW w:w="4536" w:type="dxa"/>
          </w:tcPr>
          <w:p w14:paraId="439D21EB" w14:textId="27EF723C" w:rsidR="00336566" w:rsidRDefault="00336566" w:rsidP="00025B5D">
            <w:pPr>
              <w:rPr>
                <w:b/>
                <w:bCs/>
              </w:rPr>
            </w:pPr>
            <w:r>
              <w:rPr>
                <w:b/>
                <w:bCs/>
              </w:rPr>
              <w:t>Semantik</w:t>
            </w:r>
          </w:p>
        </w:tc>
        <w:tc>
          <w:tcPr>
            <w:tcW w:w="2546" w:type="dxa"/>
          </w:tcPr>
          <w:p w14:paraId="7E2B0C55" w14:textId="567D85D3" w:rsidR="00336566" w:rsidRPr="00336566" w:rsidRDefault="00336566" w:rsidP="00025B5D">
            <w:r>
              <w:rPr>
                <w:b/>
                <w:bCs/>
              </w:rPr>
              <w:t>Input/Output</w:t>
            </w:r>
          </w:p>
        </w:tc>
      </w:tr>
      <w:tr w:rsidR="00336566" w14:paraId="19AB8C8B" w14:textId="77777777" w:rsidTr="00F00FB0">
        <w:tc>
          <w:tcPr>
            <w:tcW w:w="1980" w:type="dxa"/>
          </w:tcPr>
          <w:p w14:paraId="128A3C15" w14:textId="610331C4" w:rsidR="00336566" w:rsidRPr="00336566" w:rsidRDefault="00336566" w:rsidP="00025B5D">
            <w:proofErr w:type="spellStart"/>
            <w:r>
              <w:t>clk</w:t>
            </w:r>
            <w:proofErr w:type="spellEnd"/>
          </w:p>
        </w:tc>
        <w:tc>
          <w:tcPr>
            <w:tcW w:w="4536" w:type="dxa"/>
          </w:tcPr>
          <w:p w14:paraId="5C2FBD74" w14:textId="3B9567DE" w:rsidR="00336566" w:rsidRPr="00336566" w:rsidRDefault="00336566" w:rsidP="00025B5D">
            <w:r w:rsidRPr="00336566">
              <w:t xml:space="preserve">Clock </w:t>
            </w:r>
          </w:p>
        </w:tc>
        <w:tc>
          <w:tcPr>
            <w:tcW w:w="2546" w:type="dxa"/>
          </w:tcPr>
          <w:p w14:paraId="2E840473" w14:textId="6DBE7E05" w:rsidR="00336566" w:rsidRPr="00336566" w:rsidRDefault="00336566" w:rsidP="00025B5D">
            <w:r w:rsidRPr="00336566">
              <w:t>I</w:t>
            </w:r>
          </w:p>
        </w:tc>
      </w:tr>
      <w:tr w:rsidR="00336566" w14:paraId="6EFF0A14" w14:textId="77777777" w:rsidTr="00F00FB0">
        <w:tc>
          <w:tcPr>
            <w:tcW w:w="1980" w:type="dxa"/>
          </w:tcPr>
          <w:p w14:paraId="653B5F06" w14:textId="1598DFEF" w:rsidR="00336566" w:rsidRPr="00336566" w:rsidRDefault="00336566" w:rsidP="00025B5D">
            <w:proofErr w:type="spellStart"/>
            <w:r>
              <w:t>r</w:t>
            </w:r>
            <w:r w:rsidRPr="00336566">
              <w:t>st_i</w:t>
            </w:r>
            <w:proofErr w:type="spellEnd"/>
          </w:p>
        </w:tc>
        <w:tc>
          <w:tcPr>
            <w:tcW w:w="4536" w:type="dxa"/>
          </w:tcPr>
          <w:p w14:paraId="31B961AA" w14:textId="1F6A90F6" w:rsidR="00336566" w:rsidRPr="00336566" w:rsidRDefault="00336566" w:rsidP="00025B5D">
            <w:r w:rsidRPr="00336566">
              <w:t xml:space="preserve">High </w:t>
            </w:r>
            <w:proofErr w:type="spellStart"/>
            <w:r w:rsidRPr="00336566">
              <w:t>active</w:t>
            </w:r>
            <w:proofErr w:type="spellEnd"/>
            <w:r w:rsidRPr="00336566">
              <w:t xml:space="preserve"> </w:t>
            </w:r>
            <w:proofErr w:type="spellStart"/>
            <w:r w:rsidRPr="00336566">
              <w:t>reset</w:t>
            </w:r>
            <w:proofErr w:type="spellEnd"/>
            <w:r w:rsidRPr="00336566">
              <w:t xml:space="preserve"> </w:t>
            </w:r>
            <w:proofErr w:type="spellStart"/>
            <w:r w:rsidRPr="00336566">
              <w:t>signal</w:t>
            </w:r>
            <w:proofErr w:type="spellEnd"/>
          </w:p>
        </w:tc>
        <w:tc>
          <w:tcPr>
            <w:tcW w:w="2546" w:type="dxa"/>
          </w:tcPr>
          <w:p w14:paraId="2FE49398" w14:textId="5647E7F6" w:rsidR="00336566" w:rsidRPr="00336566" w:rsidRDefault="00336566" w:rsidP="00025B5D">
            <w:r>
              <w:t>I</w:t>
            </w:r>
          </w:p>
        </w:tc>
      </w:tr>
      <w:tr w:rsidR="00336566" w14:paraId="6D650CCC" w14:textId="77777777" w:rsidTr="00F00FB0">
        <w:tc>
          <w:tcPr>
            <w:tcW w:w="1980" w:type="dxa"/>
          </w:tcPr>
          <w:p w14:paraId="493295A1" w14:textId="08769B7F" w:rsidR="00336566" w:rsidRPr="00336566" w:rsidRDefault="00336566" w:rsidP="00025B5D">
            <w:proofErr w:type="spellStart"/>
            <w:r>
              <w:t>start_i</w:t>
            </w:r>
            <w:proofErr w:type="spellEnd"/>
          </w:p>
        </w:tc>
        <w:tc>
          <w:tcPr>
            <w:tcW w:w="4536" w:type="dxa"/>
          </w:tcPr>
          <w:p w14:paraId="34A31EC6" w14:textId="76DD910F" w:rsidR="00336566" w:rsidRPr="00336566" w:rsidRDefault="00336566" w:rsidP="00025B5D">
            <w:pPr>
              <w:rPr>
                <w:bCs/>
              </w:rPr>
            </w:pPr>
            <w:r>
              <w:rPr>
                <w:bCs/>
              </w:rPr>
              <w:t xml:space="preserve">High </w:t>
            </w:r>
            <w:proofErr w:type="spellStart"/>
            <w:r>
              <w:rPr>
                <w:bCs/>
              </w:rPr>
              <w:t>active</w:t>
            </w:r>
            <w:proofErr w:type="spellEnd"/>
            <w:r>
              <w:rPr>
                <w:bCs/>
              </w:rPr>
              <w:t xml:space="preserve"> </w:t>
            </w:r>
            <w:proofErr w:type="spellStart"/>
            <w:r>
              <w:rPr>
                <w:bCs/>
              </w:rPr>
              <w:t>start</w:t>
            </w:r>
            <w:proofErr w:type="spellEnd"/>
            <w:r>
              <w:rPr>
                <w:bCs/>
              </w:rPr>
              <w:t xml:space="preserve"> </w:t>
            </w:r>
            <w:proofErr w:type="spellStart"/>
            <w:r>
              <w:rPr>
                <w:bCs/>
              </w:rPr>
              <w:t>signal</w:t>
            </w:r>
            <w:proofErr w:type="spellEnd"/>
          </w:p>
        </w:tc>
        <w:tc>
          <w:tcPr>
            <w:tcW w:w="2546" w:type="dxa"/>
          </w:tcPr>
          <w:p w14:paraId="70E0713C" w14:textId="3F8CDADF" w:rsidR="00336566" w:rsidRPr="00336566" w:rsidRDefault="00336566" w:rsidP="00025B5D">
            <w:pPr>
              <w:rPr>
                <w:bCs/>
              </w:rPr>
            </w:pPr>
            <w:r>
              <w:rPr>
                <w:bCs/>
              </w:rPr>
              <w:t>I</w:t>
            </w:r>
          </w:p>
        </w:tc>
      </w:tr>
      <w:tr w:rsidR="00336566" w14:paraId="07E634A7" w14:textId="77777777" w:rsidTr="00F00FB0">
        <w:tc>
          <w:tcPr>
            <w:tcW w:w="1980" w:type="dxa"/>
          </w:tcPr>
          <w:p w14:paraId="58A8CDA4" w14:textId="601A1948" w:rsidR="00336566" w:rsidRPr="00336566" w:rsidRDefault="00336566" w:rsidP="00025B5D">
            <w:pPr>
              <w:rPr>
                <w:bCs/>
              </w:rPr>
            </w:pPr>
            <w:r>
              <w:rPr>
                <w:bCs/>
              </w:rPr>
              <w:t>Zahl1_i</w:t>
            </w:r>
          </w:p>
        </w:tc>
        <w:tc>
          <w:tcPr>
            <w:tcW w:w="4536" w:type="dxa"/>
          </w:tcPr>
          <w:p w14:paraId="5EE5FD32" w14:textId="730B0602" w:rsidR="00336566" w:rsidRPr="00336566" w:rsidRDefault="00336566" w:rsidP="00025B5D">
            <w:pPr>
              <w:rPr>
                <w:bCs/>
              </w:rPr>
            </w:pPr>
            <w:r>
              <w:rPr>
                <w:bCs/>
              </w:rPr>
              <w:t xml:space="preserve">16 </w:t>
            </w:r>
            <w:proofErr w:type="spellStart"/>
            <w:r>
              <w:rPr>
                <w:bCs/>
              </w:rPr>
              <w:t>bit</w:t>
            </w:r>
            <w:proofErr w:type="spellEnd"/>
            <w:r>
              <w:rPr>
                <w:bCs/>
              </w:rPr>
              <w:t xml:space="preserve"> </w:t>
            </w:r>
            <w:proofErr w:type="spellStart"/>
            <w:r>
              <w:rPr>
                <w:bCs/>
              </w:rPr>
              <w:t>number</w:t>
            </w:r>
            <w:proofErr w:type="spellEnd"/>
            <w:r>
              <w:rPr>
                <w:bCs/>
              </w:rPr>
              <w:t xml:space="preserve"> Zahl1</w:t>
            </w:r>
          </w:p>
        </w:tc>
        <w:tc>
          <w:tcPr>
            <w:tcW w:w="2546" w:type="dxa"/>
          </w:tcPr>
          <w:p w14:paraId="382F413B" w14:textId="25B27DEC" w:rsidR="00336566" w:rsidRPr="00336566" w:rsidRDefault="00336566" w:rsidP="00025B5D">
            <w:pPr>
              <w:rPr>
                <w:bCs/>
              </w:rPr>
            </w:pPr>
            <w:r>
              <w:rPr>
                <w:bCs/>
              </w:rPr>
              <w:t>I</w:t>
            </w:r>
          </w:p>
        </w:tc>
      </w:tr>
      <w:tr w:rsidR="00336566" w14:paraId="1C621F57" w14:textId="77777777" w:rsidTr="00F00FB0">
        <w:tc>
          <w:tcPr>
            <w:tcW w:w="1980" w:type="dxa"/>
          </w:tcPr>
          <w:p w14:paraId="54662CBD" w14:textId="50BD460C" w:rsidR="00336566" w:rsidRDefault="00336566" w:rsidP="00025B5D">
            <w:pPr>
              <w:rPr>
                <w:bCs/>
              </w:rPr>
            </w:pPr>
            <w:r>
              <w:rPr>
                <w:bCs/>
              </w:rPr>
              <w:t>Zahl2_i</w:t>
            </w:r>
          </w:p>
        </w:tc>
        <w:tc>
          <w:tcPr>
            <w:tcW w:w="4536" w:type="dxa"/>
          </w:tcPr>
          <w:p w14:paraId="6ECF29FF" w14:textId="769B4D9D" w:rsidR="00336566" w:rsidRDefault="00336566" w:rsidP="00025B5D">
            <w:pPr>
              <w:rPr>
                <w:bCs/>
              </w:rPr>
            </w:pPr>
            <w:r>
              <w:rPr>
                <w:bCs/>
              </w:rPr>
              <w:t xml:space="preserve">16 </w:t>
            </w:r>
            <w:proofErr w:type="spellStart"/>
            <w:r>
              <w:rPr>
                <w:bCs/>
              </w:rPr>
              <w:t>bit</w:t>
            </w:r>
            <w:proofErr w:type="spellEnd"/>
            <w:r>
              <w:rPr>
                <w:bCs/>
              </w:rPr>
              <w:t xml:space="preserve"> </w:t>
            </w:r>
            <w:proofErr w:type="spellStart"/>
            <w:r>
              <w:rPr>
                <w:bCs/>
              </w:rPr>
              <w:t>number</w:t>
            </w:r>
            <w:proofErr w:type="spellEnd"/>
            <w:r>
              <w:rPr>
                <w:bCs/>
              </w:rPr>
              <w:t xml:space="preserve"> Zahl2</w:t>
            </w:r>
          </w:p>
        </w:tc>
        <w:tc>
          <w:tcPr>
            <w:tcW w:w="2546" w:type="dxa"/>
          </w:tcPr>
          <w:p w14:paraId="1C8B0596" w14:textId="3B6B1E66" w:rsidR="00336566" w:rsidRDefault="00336566" w:rsidP="00025B5D">
            <w:pPr>
              <w:rPr>
                <w:bCs/>
              </w:rPr>
            </w:pPr>
            <w:r>
              <w:rPr>
                <w:bCs/>
              </w:rPr>
              <w:t>I</w:t>
            </w:r>
          </w:p>
        </w:tc>
      </w:tr>
      <w:tr w:rsidR="00336566" w14:paraId="7C9FC845" w14:textId="77777777" w:rsidTr="00F00FB0">
        <w:tc>
          <w:tcPr>
            <w:tcW w:w="1980" w:type="dxa"/>
          </w:tcPr>
          <w:p w14:paraId="55D3533E" w14:textId="504A1D97" w:rsidR="00336566" w:rsidRDefault="00336566" w:rsidP="00025B5D">
            <w:pPr>
              <w:rPr>
                <w:bCs/>
              </w:rPr>
            </w:pPr>
            <w:proofErr w:type="spellStart"/>
            <w:r>
              <w:rPr>
                <w:bCs/>
              </w:rPr>
              <w:t>ergebnis_o</w:t>
            </w:r>
            <w:proofErr w:type="spellEnd"/>
          </w:p>
        </w:tc>
        <w:tc>
          <w:tcPr>
            <w:tcW w:w="4536" w:type="dxa"/>
          </w:tcPr>
          <w:p w14:paraId="272D51F5" w14:textId="4D2394B5" w:rsidR="00336566" w:rsidRDefault="00336566" w:rsidP="00025B5D">
            <w:pPr>
              <w:rPr>
                <w:bCs/>
              </w:rPr>
            </w:pPr>
            <w:r>
              <w:rPr>
                <w:bCs/>
              </w:rPr>
              <w:t xml:space="preserve">16 </w:t>
            </w:r>
            <w:proofErr w:type="spellStart"/>
            <w:r>
              <w:rPr>
                <w:bCs/>
              </w:rPr>
              <w:t>bit</w:t>
            </w:r>
            <w:proofErr w:type="spellEnd"/>
            <w:r>
              <w:rPr>
                <w:bCs/>
              </w:rPr>
              <w:t xml:space="preserve"> </w:t>
            </w:r>
            <w:proofErr w:type="spellStart"/>
            <w:r>
              <w:rPr>
                <w:bCs/>
              </w:rPr>
              <w:t>number</w:t>
            </w:r>
            <w:proofErr w:type="spellEnd"/>
            <w:r>
              <w:rPr>
                <w:bCs/>
              </w:rPr>
              <w:t xml:space="preserve"> </w:t>
            </w:r>
            <w:proofErr w:type="spellStart"/>
            <w:r>
              <w:rPr>
                <w:bCs/>
              </w:rPr>
              <w:t>result</w:t>
            </w:r>
            <w:proofErr w:type="spellEnd"/>
          </w:p>
        </w:tc>
        <w:tc>
          <w:tcPr>
            <w:tcW w:w="2546" w:type="dxa"/>
          </w:tcPr>
          <w:p w14:paraId="10ADF514" w14:textId="08F27ADC" w:rsidR="00336566" w:rsidRDefault="00336566" w:rsidP="00025B5D">
            <w:pPr>
              <w:rPr>
                <w:bCs/>
              </w:rPr>
            </w:pPr>
            <w:r>
              <w:rPr>
                <w:bCs/>
              </w:rPr>
              <w:t>O</w:t>
            </w:r>
          </w:p>
        </w:tc>
      </w:tr>
      <w:tr w:rsidR="00336566" w14:paraId="05E14368" w14:textId="77777777" w:rsidTr="00F00FB0">
        <w:tc>
          <w:tcPr>
            <w:tcW w:w="1980" w:type="dxa"/>
          </w:tcPr>
          <w:p w14:paraId="5EEE0211" w14:textId="6B1B4895" w:rsidR="00336566" w:rsidRDefault="00336566" w:rsidP="00025B5D">
            <w:pPr>
              <w:rPr>
                <w:bCs/>
              </w:rPr>
            </w:pPr>
            <w:proofErr w:type="spellStart"/>
            <w:r>
              <w:rPr>
                <w:bCs/>
              </w:rPr>
              <w:lastRenderedPageBreak/>
              <w:t>valid_o</w:t>
            </w:r>
            <w:proofErr w:type="spellEnd"/>
          </w:p>
        </w:tc>
        <w:tc>
          <w:tcPr>
            <w:tcW w:w="4536" w:type="dxa"/>
          </w:tcPr>
          <w:p w14:paraId="6BD24002" w14:textId="4B32389E" w:rsidR="00336566" w:rsidRDefault="00336566" w:rsidP="00025B5D">
            <w:pPr>
              <w:rPr>
                <w:bCs/>
              </w:rPr>
            </w:pPr>
            <w:r>
              <w:rPr>
                <w:bCs/>
              </w:rPr>
              <w:t xml:space="preserve">High </w:t>
            </w:r>
            <w:proofErr w:type="spellStart"/>
            <w:r>
              <w:rPr>
                <w:bCs/>
              </w:rPr>
              <w:t>active</w:t>
            </w:r>
            <w:proofErr w:type="spellEnd"/>
            <w:r>
              <w:rPr>
                <w:bCs/>
              </w:rPr>
              <w:t xml:space="preserve"> valid </w:t>
            </w:r>
            <w:proofErr w:type="spellStart"/>
            <w:r>
              <w:rPr>
                <w:bCs/>
              </w:rPr>
              <w:t>signal</w:t>
            </w:r>
            <w:proofErr w:type="spellEnd"/>
            <w:r>
              <w:rPr>
                <w:bCs/>
              </w:rPr>
              <w:t xml:space="preserve"> </w:t>
            </w:r>
            <w:proofErr w:type="spellStart"/>
            <w:r>
              <w:rPr>
                <w:bCs/>
              </w:rPr>
              <w:t>if</w:t>
            </w:r>
            <w:proofErr w:type="spellEnd"/>
            <w:r>
              <w:rPr>
                <w:bCs/>
              </w:rPr>
              <w:t xml:space="preserve"> </w:t>
            </w:r>
            <w:proofErr w:type="spellStart"/>
            <w:r>
              <w:rPr>
                <w:bCs/>
              </w:rPr>
              <w:t>ready</w:t>
            </w:r>
            <w:proofErr w:type="spellEnd"/>
          </w:p>
        </w:tc>
        <w:tc>
          <w:tcPr>
            <w:tcW w:w="2546" w:type="dxa"/>
          </w:tcPr>
          <w:p w14:paraId="7BEE73E6" w14:textId="60B2EC20" w:rsidR="00336566" w:rsidRDefault="00336566" w:rsidP="00025B5D">
            <w:pPr>
              <w:rPr>
                <w:bCs/>
              </w:rPr>
            </w:pPr>
            <w:r>
              <w:rPr>
                <w:bCs/>
              </w:rPr>
              <w:t>O</w:t>
            </w:r>
          </w:p>
        </w:tc>
      </w:tr>
    </w:tbl>
    <w:p w14:paraId="5A470B52" w14:textId="77777777" w:rsidR="00336566" w:rsidRDefault="00336566" w:rsidP="00025B5D"/>
    <w:p w14:paraId="54748F15" w14:textId="6D328EEE" w:rsidR="00336566" w:rsidRDefault="00F00FB0" w:rsidP="00025B5D">
      <w:pPr>
        <w:rPr>
          <w:b/>
          <w:bCs/>
        </w:rPr>
      </w:pPr>
      <w:r w:rsidRPr="00F00FB0">
        <w:rPr>
          <w:b/>
          <w:bCs/>
        </w:rPr>
        <w:t>controller.v</w:t>
      </w:r>
    </w:p>
    <w:p w14:paraId="2C4343CE" w14:textId="77777777" w:rsidR="00F00FB0" w:rsidRDefault="00F00FB0" w:rsidP="00025B5D">
      <w:pPr>
        <w:rPr>
          <w:noProof/>
        </w:rPr>
      </w:pPr>
    </w:p>
    <w:p w14:paraId="6444D8C6" w14:textId="77777777" w:rsidR="00F00FB0" w:rsidRDefault="00F00FB0" w:rsidP="00F00FB0">
      <w:pPr>
        <w:keepNext/>
      </w:pPr>
      <w:r>
        <w:rPr>
          <w:noProof/>
        </w:rPr>
        <w:drawing>
          <wp:inline distT="0" distB="0" distL="0" distR="0" wp14:anchorId="5112872B" wp14:editId="70913378">
            <wp:extent cx="3751580" cy="2803585"/>
            <wp:effectExtent l="0" t="0" r="1270" b="0"/>
            <wp:docPr id="178004653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7165" b="12540"/>
                    <a:stretch/>
                  </pic:blipFill>
                  <pic:spPr bwMode="auto">
                    <a:xfrm>
                      <a:off x="0" y="0"/>
                      <a:ext cx="3754265" cy="2805592"/>
                    </a:xfrm>
                    <a:prstGeom prst="rect">
                      <a:avLst/>
                    </a:prstGeom>
                    <a:noFill/>
                    <a:ln>
                      <a:noFill/>
                    </a:ln>
                    <a:extLst>
                      <a:ext uri="{53640926-AAD7-44D8-BBD7-CCE9431645EC}">
                        <a14:shadowObscured xmlns:a14="http://schemas.microsoft.com/office/drawing/2010/main"/>
                      </a:ext>
                    </a:extLst>
                  </pic:spPr>
                </pic:pic>
              </a:graphicData>
            </a:graphic>
          </wp:inline>
        </w:drawing>
      </w:r>
    </w:p>
    <w:p w14:paraId="36836C56" w14:textId="203F7127" w:rsidR="00F00FB0" w:rsidRDefault="00F00FB0" w:rsidP="00F00FB0">
      <w:pPr>
        <w:pStyle w:val="Beschriftung"/>
      </w:pPr>
      <w:r>
        <w:t xml:space="preserve">Abbildung </w:t>
      </w:r>
      <w:r>
        <w:fldChar w:fldCharType="begin"/>
      </w:r>
      <w:r>
        <w:instrText xml:space="preserve"> SEQ Abbildung \* ARABIC </w:instrText>
      </w:r>
      <w:r>
        <w:fldChar w:fldCharType="separate"/>
      </w:r>
      <w:r>
        <w:rPr>
          <w:noProof/>
        </w:rPr>
        <w:t>2</w:t>
      </w:r>
      <w:r>
        <w:fldChar w:fldCharType="end"/>
      </w:r>
      <w:r>
        <w:t>: Mit dem RTL-Viewer generierter Block des Moduls controller.v</w:t>
      </w:r>
    </w:p>
    <w:tbl>
      <w:tblPr>
        <w:tblStyle w:val="Tabellenraster"/>
        <w:tblW w:w="0" w:type="auto"/>
        <w:tblLook w:val="04A0" w:firstRow="1" w:lastRow="0" w:firstColumn="1" w:lastColumn="0" w:noHBand="0" w:noVBand="1"/>
      </w:tblPr>
      <w:tblGrid>
        <w:gridCol w:w="2866"/>
        <w:gridCol w:w="4304"/>
        <w:gridCol w:w="1892"/>
      </w:tblGrid>
      <w:tr w:rsidR="00F00FB0" w14:paraId="30A2D424" w14:textId="77777777" w:rsidTr="00185808">
        <w:tc>
          <w:tcPr>
            <w:tcW w:w="1980" w:type="dxa"/>
          </w:tcPr>
          <w:p w14:paraId="55B017BF" w14:textId="15A7B9F8" w:rsidR="00F00FB0" w:rsidRDefault="00F00FB0" w:rsidP="00025B5D">
            <w:r>
              <w:t>Signal</w:t>
            </w:r>
          </w:p>
        </w:tc>
        <w:tc>
          <w:tcPr>
            <w:tcW w:w="5103" w:type="dxa"/>
          </w:tcPr>
          <w:p w14:paraId="5F8BE4DC" w14:textId="785BBD45" w:rsidR="00F00FB0" w:rsidRDefault="00F00FB0" w:rsidP="00025B5D">
            <w:r>
              <w:t>Semantik</w:t>
            </w:r>
          </w:p>
        </w:tc>
        <w:tc>
          <w:tcPr>
            <w:tcW w:w="1979" w:type="dxa"/>
          </w:tcPr>
          <w:p w14:paraId="14D7AA09" w14:textId="4B0194DC" w:rsidR="00F00FB0" w:rsidRDefault="00F00FB0" w:rsidP="00025B5D">
            <w:r>
              <w:t>Input/Output</w:t>
            </w:r>
          </w:p>
        </w:tc>
      </w:tr>
      <w:tr w:rsidR="00F00FB0" w14:paraId="530D6412" w14:textId="77777777" w:rsidTr="00185808">
        <w:tc>
          <w:tcPr>
            <w:tcW w:w="1980" w:type="dxa"/>
          </w:tcPr>
          <w:p w14:paraId="71B13DBF" w14:textId="62C45A5F" w:rsidR="00F00FB0" w:rsidRDefault="00F00FB0" w:rsidP="00025B5D">
            <w:proofErr w:type="spellStart"/>
            <w:r>
              <w:t>clk</w:t>
            </w:r>
            <w:proofErr w:type="spellEnd"/>
          </w:p>
        </w:tc>
        <w:tc>
          <w:tcPr>
            <w:tcW w:w="5103" w:type="dxa"/>
          </w:tcPr>
          <w:p w14:paraId="379AABF8" w14:textId="01C8DAD6" w:rsidR="00F00FB0" w:rsidRDefault="00F00FB0" w:rsidP="00025B5D">
            <w:r>
              <w:t>Clock</w:t>
            </w:r>
          </w:p>
        </w:tc>
        <w:tc>
          <w:tcPr>
            <w:tcW w:w="1979" w:type="dxa"/>
          </w:tcPr>
          <w:p w14:paraId="43C40C01" w14:textId="2FF39C3E" w:rsidR="00F00FB0" w:rsidRDefault="00F00FB0" w:rsidP="00025B5D">
            <w:r>
              <w:t>I</w:t>
            </w:r>
          </w:p>
        </w:tc>
      </w:tr>
      <w:tr w:rsidR="00F00FB0" w14:paraId="612271A3" w14:textId="77777777" w:rsidTr="00185808">
        <w:tc>
          <w:tcPr>
            <w:tcW w:w="1980" w:type="dxa"/>
          </w:tcPr>
          <w:p w14:paraId="2EEA95D3" w14:textId="0950A4A9" w:rsidR="00F00FB0" w:rsidRDefault="00F00FB0" w:rsidP="00025B5D">
            <w:proofErr w:type="spellStart"/>
            <w:r>
              <w:t>rst_i</w:t>
            </w:r>
            <w:proofErr w:type="spellEnd"/>
          </w:p>
        </w:tc>
        <w:tc>
          <w:tcPr>
            <w:tcW w:w="5103" w:type="dxa"/>
          </w:tcPr>
          <w:p w14:paraId="7882845C" w14:textId="25C720B2" w:rsidR="00F00FB0" w:rsidRDefault="00F00FB0" w:rsidP="00025B5D">
            <w:r>
              <w:t xml:space="preserve">High </w:t>
            </w:r>
            <w:proofErr w:type="spellStart"/>
            <w:r>
              <w:t>active</w:t>
            </w:r>
            <w:proofErr w:type="spellEnd"/>
            <w:r>
              <w:t xml:space="preserve"> </w:t>
            </w:r>
            <w:proofErr w:type="spellStart"/>
            <w:r>
              <w:t>reset</w:t>
            </w:r>
            <w:proofErr w:type="spellEnd"/>
            <w:r>
              <w:t xml:space="preserve"> </w:t>
            </w:r>
            <w:proofErr w:type="spellStart"/>
            <w:r>
              <w:t>signal</w:t>
            </w:r>
            <w:proofErr w:type="spellEnd"/>
          </w:p>
        </w:tc>
        <w:tc>
          <w:tcPr>
            <w:tcW w:w="1979" w:type="dxa"/>
          </w:tcPr>
          <w:p w14:paraId="421CACEA" w14:textId="633E1558" w:rsidR="00F00FB0" w:rsidRDefault="00F00FB0" w:rsidP="00025B5D">
            <w:r>
              <w:t>I</w:t>
            </w:r>
          </w:p>
        </w:tc>
      </w:tr>
      <w:tr w:rsidR="00F00FB0" w14:paraId="70657598" w14:textId="77777777" w:rsidTr="00185808">
        <w:tc>
          <w:tcPr>
            <w:tcW w:w="1980" w:type="dxa"/>
          </w:tcPr>
          <w:p w14:paraId="624EFD83" w14:textId="5A5E6E8D" w:rsidR="00F00FB0" w:rsidRDefault="00F00FB0" w:rsidP="00025B5D">
            <w:proofErr w:type="spellStart"/>
            <w:r>
              <w:t>start_i</w:t>
            </w:r>
            <w:proofErr w:type="spellEnd"/>
          </w:p>
        </w:tc>
        <w:tc>
          <w:tcPr>
            <w:tcW w:w="5103" w:type="dxa"/>
          </w:tcPr>
          <w:p w14:paraId="0B607CDC" w14:textId="1A766FEA" w:rsidR="00F00FB0" w:rsidRDefault="00F00FB0" w:rsidP="00025B5D">
            <w:r>
              <w:t xml:space="preserve">High </w:t>
            </w:r>
            <w:proofErr w:type="spellStart"/>
            <w:r>
              <w:t>active</w:t>
            </w:r>
            <w:proofErr w:type="spellEnd"/>
            <w:r>
              <w:t xml:space="preserve"> </w:t>
            </w:r>
            <w:proofErr w:type="spellStart"/>
            <w:r>
              <w:t>start</w:t>
            </w:r>
            <w:proofErr w:type="spellEnd"/>
            <w:r>
              <w:t xml:space="preserve"> </w:t>
            </w:r>
            <w:proofErr w:type="spellStart"/>
            <w:r>
              <w:t>signal</w:t>
            </w:r>
            <w:proofErr w:type="spellEnd"/>
          </w:p>
        </w:tc>
        <w:tc>
          <w:tcPr>
            <w:tcW w:w="1979" w:type="dxa"/>
          </w:tcPr>
          <w:p w14:paraId="0FA2B77A" w14:textId="4CB02665" w:rsidR="00F00FB0" w:rsidRDefault="00F00FB0" w:rsidP="00025B5D">
            <w:r>
              <w:t>I</w:t>
            </w:r>
          </w:p>
        </w:tc>
      </w:tr>
      <w:tr w:rsidR="00F00FB0" w14:paraId="6ED0CA46" w14:textId="77777777" w:rsidTr="00185808">
        <w:tc>
          <w:tcPr>
            <w:tcW w:w="1980" w:type="dxa"/>
          </w:tcPr>
          <w:p w14:paraId="0A11C95E" w14:textId="3A7318DB" w:rsidR="00F00FB0" w:rsidRDefault="00F00FB0" w:rsidP="00025B5D">
            <w:proofErr w:type="spellStart"/>
            <w:r>
              <w:t>valid_i</w:t>
            </w:r>
            <w:proofErr w:type="spellEnd"/>
          </w:p>
        </w:tc>
        <w:tc>
          <w:tcPr>
            <w:tcW w:w="5103" w:type="dxa"/>
          </w:tcPr>
          <w:p w14:paraId="6766C52E" w14:textId="28D77CBD" w:rsidR="00F00FB0" w:rsidRDefault="00F00FB0" w:rsidP="00025B5D">
            <w:r>
              <w:t xml:space="preserve">High </w:t>
            </w:r>
            <w:proofErr w:type="spellStart"/>
            <w:r>
              <w:t>active</w:t>
            </w:r>
            <w:proofErr w:type="spellEnd"/>
            <w:r>
              <w:t xml:space="preserve"> valid </w:t>
            </w:r>
            <w:proofErr w:type="spellStart"/>
            <w:r>
              <w:t>signal</w:t>
            </w:r>
            <w:proofErr w:type="spellEnd"/>
            <w:r>
              <w:t xml:space="preserve"> </w:t>
            </w:r>
            <w:proofErr w:type="spellStart"/>
            <w:r>
              <w:t>if</w:t>
            </w:r>
            <w:proofErr w:type="spellEnd"/>
            <w:r>
              <w:t xml:space="preserve"> </w:t>
            </w:r>
            <w:proofErr w:type="spellStart"/>
            <w:r>
              <w:t>ready</w:t>
            </w:r>
            <w:proofErr w:type="spellEnd"/>
            <w:r>
              <w:t xml:space="preserve">, </w:t>
            </w:r>
            <w:proofErr w:type="spellStart"/>
            <w:r>
              <w:t>from</w:t>
            </w:r>
            <w:proofErr w:type="spellEnd"/>
            <w:r>
              <w:t xml:space="preserve"> </w:t>
            </w:r>
            <w:proofErr w:type="spellStart"/>
            <w:r>
              <w:t>datapath.v</w:t>
            </w:r>
            <w:proofErr w:type="spellEnd"/>
          </w:p>
        </w:tc>
        <w:tc>
          <w:tcPr>
            <w:tcW w:w="1979" w:type="dxa"/>
          </w:tcPr>
          <w:p w14:paraId="6CA77217" w14:textId="4118A069" w:rsidR="00F00FB0" w:rsidRDefault="00F00FB0" w:rsidP="00025B5D">
            <w:r>
              <w:t>I</w:t>
            </w:r>
          </w:p>
        </w:tc>
      </w:tr>
      <w:tr w:rsidR="00F00FB0" w14:paraId="0DE37DA9" w14:textId="77777777" w:rsidTr="00185808">
        <w:tc>
          <w:tcPr>
            <w:tcW w:w="1980" w:type="dxa"/>
          </w:tcPr>
          <w:p w14:paraId="0BD8337C" w14:textId="5CA60254" w:rsidR="00F00FB0" w:rsidRDefault="00185808" w:rsidP="00025B5D">
            <w:proofErr w:type="spellStart"/>
            <w:r>
              <w:t>modulo_ready_i</w:t>
            </w:r>
            <w:proofErr w:type="spellEnd"/>
          </w:p>
        </w:tc>
        <w:tc>
          <w:tcPr>
            <w:tcW w:w="5103" w:type="dxa"/>
          </w:tcPr>
          <w:p w14:paraId="003BDE36" w14:textId="3642FA92" w:rsidR="00F00FB0" w:rsidRDefault="00185808" w:rsidP="00025B5D">
            <w:r>
              <w:t xml:space="preserve">High </w:t>
            </w:r>
            <w:proofErr w:type="spellStart"/>
            <w:r>
              <w:t>active</w:t>
            </w:r>
            <w:proofErr w:type="spellEnd"/>
            <w:r>
              <w:t xml:space="preserve"> </w:t>
            </w:r>
            <w:proofErr w:type="spellStart"/>
            <w:r>
              <w:t>signal</w:t>
            </w:r>
            <w:proofErr w:type="spellEnd"/>
            <w:r>
              <w:t xml:space="preserve">, </w:t>
            </w:r>
            <w:proofErr w:type="spellStart"/>
            <w:r>
              <w:t>if</w:t>
            </w:r>
            <w:proofErr w:type="spellEnd"/>
            <w:r>
              <w:t xml:space="preserve"> </w:t>
            </w:r>
            <w:proofErr w:type="spellStart"/>
            <w:r>
              <w:t>modulo</w:t>
            </w:r>
            <w:proofErr w:type="spellEnd"/>
            <w:r>
              <w:t xml:space="preserve"> </w:t>
            </w:r>
            <w:proofErr w:type="spellStart"/>
            <w:r>
              <w:t>operation</w:t>
            </w:r>
            <w:proofErr w:type="spellEnd"/>
            <w:r>
              <w:t xml:space="preserve"> </w:t>
            </w:r>
            <w:proofErr w:type="spellStart"/>
            <w:r>
              <w:t>is</w:t>
            </w:r>
            <w:proofErr w:type="spellEnd"/>
            <w:r>
              <w:t xml:space="preserve"> </w:t>
            </w:r>
            <w:proofErr w:type="spellStart"/>
            <w:r>
              <w:t>finished</w:t>
            </w:r>
            <w:proofErr w:type="spellEnd"/>
            <w:r>
              <w:t xml:space="preserve">, </w:t>
            </w:r>
            <w:proofErr w:type="spellStart"/>
            <w:r>
              <w:t>from</w:t>
            </w:r>
            <w:proofErr w:type="spellEnd"/>
            <w:r>
              <w:t xml:space="preserve"> </w:t>
            </w:r>
            <w:proofErr w:type="spellStart"/>
            <w:r>
              <w:t>datapath.v</w:t>
            </w:r>
            <w:proofErr w:type="spellEnd"/>
          </w:p>
        </w:tc>
        <w:tc>
          <w:tcPr>
            <w:tcW w:w="1979" w:type="dxa"/>
          </w:tcPr>
          <w:p w14:paraId="13C88002" w14:textId="42938174" w:rsidR="00F00FB0" w:rsidRDefault="00185808" w:rsidP="00025B5D">
            <w:r>
              <w:t>I</w:t>
            </w:r>
          </w:p>
        </w:tc>
      </w:tr>
      <w:tr w:rsidR="00185808" w14:paraId="18B8082B" w14:textId="77777777" w:rsidTr="00185808">
        <w:tc>
          <w:tcPr>
            <w:tcW w:w="1980" w:type="dxa"/>
          </w:tcPr>
          <w:p w14:paraId="4BEEB5B8" w14:textId="79629610" w:rsidR="00185808" w:rsidRDefault="00185808" w:rsidP="00025B5D">
            <w:proofErr w:type="spellStart"/>
            <w:r>
              <w:t>check_for_termination_o</w:t>
            </w:r>
            <w:proofErr w:type="spellEnd"/>
          </w:p>
        </w:tc>
        <w:tc>
          <w:tcPr>
            <w:tcW w:w="5103" w:type="dxa"/>
          </w:tcPr>
          <w:p w14:paraId="1FBE2DC3" w14:textId="78E1F462" w:rsidR="00185808" w:rsidRDefault="00185808" w:rsidP="00025B5D">
            <w:r>
              <w:t xml:space="preserve">High </w:t>
            </w:r>
            <w:proofErr w:type="spellStart"/>
            <w:r>
              <w:t>active</w:t>
            </w:r>
            <w:proofErr w:type="spellEnd"/>
            <w:r>
              <w:t xml:space="preserve"> </w:t>
            </w:r>
            <w:proofErr w:type="spellStart"/>
            <w:r>
              <w:t>signal</w:t>
            </w:r>
            <w:proofErr w:type="spellEnd"/>
            <w:r>
              <w:t xml:space="preserve"> </w:t>
            </w:r>
            <w:proofErr w:type="spellStart"/>
            <w:r>
              <w:t>to</w:t>
            </w:r>
            <w:proofErr w:type="spellEnd"/>
            <w:r>
              <w:t xml:space="preserve"> check </w:t>
            </w:r>
            <w:proofErr w:type="spellStart"/>
            <w:r>
              <w:t>if</w:t>
            </w:r>
            <w:proofErr w:type="spellEnd"/>
            <w:r>
              <w:t xml:space="preserve"> </w:t>
            </w:r>
            <w:proofErr w:type="spellStart"/>
            <w:r>
              <w:t>result</w:t>
            </w:r>
            <w:proofErr w:type="spellEnd"/>
            <w:r>
              <w:t xml:space="preserve"> </w:t>
            </w:r>
            <w:proofErr w:type="spellStart"/>
            <w:r>
              <w:t>of</w:t>
            </w:r>
            <w:proofErr w:type="spellEnd"/>
            <w:r>
              <w:t xml:space="preserve"> </w:t>
            </w:r>
            <w:proofErr w:type="spellStart"/>
            <w:r>
              <w:t>modulo</w:t>
            </w:r>
            <w:proofErr w:type="spellEnd"/>
            <w:r>
              <w:t xml:space="preserve"> = 0, </w:t>
            </w:r>
            <w:proofErr w:type="spellStart"/>
            <w:r>
              <w:t>to</w:t>
            </w:r>
            <w:proofErr w:type="spellEnd"/>
            <w:r>
              <w:t xml:space="preserve"> </w:t>
            </w:r>
            <w:proofErr w:type="spellStart"/>
            <w:r>
              <w:t>datapath.v</w:t>
            </w:r>
            <w:proofErr w:type="spellEnd"/>
          </w:p>
        </w:tc>
        <w:tc>
          <w:tcPr>
            <w:tcW w:w="1979" w:type="dxa"/>
          </w:tcPr>
          <w:p w14:paraId="5DEE441D" w14:textId="0F695502" w:rsidR="00185808" w:rsidRDefault="00185808" w:rsidP="00025B5D">
            <w:r>
              <w:t>O</w:t>
            </w:r>
          </w:p>
        </w:tc>
      </w:tr>
      <w:tr w:rsidR="00185808" w14:paraId="2F802E3B" w14:textId="77777777" w:rsidTr="00185808">
        <w:tc>
          <w:tcPr>
            <w:tcW w:w="1980" w:type="dxa"/>
          </w:tcPr>
          <w:p w14:paraId="342361FC" w14:textId="4079D4DD" w:rsidR="00185808" w:rsidRDefault="00185808" w:rsidP="00025B5D">
            <w:proofErr w:type="spellStart"/>
            <w:r>
              <w:t>wren_Zahl_o</w:t>
            </w:r>
            <w:proofErr w:type="spellEnd"/>
          </w:p>
        </w:tc>
        <w:tc>
          <w:tcPr>
            <w:tcW w:w="5103" w:type="dxa"/>
          </w:tcPr>
          <w:p w14:paraId="4C72D896" w14:textId="7664AE57" w:rsidR="00185808" w:rsidRDefault="00185808" w:rsidP="00025B5D">
            <w:r>
              <w:t xml:space="preserve">High </w:t>
            </w:r>
            <w:proofErr w:type="spellStart"/>
            <w:r>
              <w:t>active</w:t>
            </w:r>
            <w:proofErr w:type="spellEnd"/>
            <w:r>
              <w:t xml:space="preserve"> Write-</w:t>
            </w:r>
            <w:proofErr w:type="spellStart"/>
            <w:r>
              <w:t>enable</w:t>
            </w:r>
            <w:proofErr w:type="spellEnd"/>
            <w:r>
              <w:t xml:space="preserve"> </w:t>
            </w:r>
            <w:proofErr w:type="spellStart"/>
            <w:r>
              <w:t>signal</w:t>
            </w:r>
            <w:proofErr w:type="spellEnd"/>
            <w:r>
              <w:t xml:space="preserve">, </w:t>
            </w:r>
            <w:proofErr w:type="spellStart"/>
            <w:r>
              <w:t>to</w:t>
            </w:r>
            <w:proofErr w:type="spellEnd"/>
            <w:r>
              <w:t xml:space="preserve"> </w:t>
            </w:r>
            <w:proofErr w:type="spellStart"/>
            <w:r>
              <w:t>datapath.v</w:t>
            </w:r>
            <w:proofErr w:type="spellEnd"/>
          </w:p>
        </w:tc>
        <w:tc>
          <w:tcPr>
            <w:tcW w:w="1979" w:type="dxa"/>
          </w:tcPr>
          <w:p w14:paraId="6CEBDCBD" w14:textId="6AFF806C" w:rsidR="00185808" w:rsidRDefault="007A230A" w:rsidP="00025B5D">
            <w:r>
              <w:t>O</w:t>
            </w:r>
          </w:p>
        </w:tc>
      </w:tr>
      <w:tr w:rsidR="007A230A" w14:paraId="7BDCCFD0" w14:textId="77777777" w:rsidTr="00185808">
        <w:tc>
          <w:tcPr>
            <w:tcW w:w="1980" w:type="dxa"/>
          </w:tcPr>
          <w:p w14:paraId="26D90C28" w14:textId="3809BDA5" w:rsidR="007A230A" w:rsidRDefault="007A230A" w:rsidP="00025B5D">
            <w:proofErr w:type="spellStart"/>
            <w:r>
              <w:t>wren_zw_klein_o</w:t>
            </w:r>
            <w:proofErr w:type="spellEnd"/>
          </w:p>
        </w:tc>
        <w:tc>
          <w:tcPr>
            <w:tcW w:w="5103" w:type="dxa"/>
          </w:tcPr>
          <w:p w14:paraId="6FB4113A" w14:textId="0B86EF14" w:rsidR="007A230A" w:rsidRDefault="007A230A" w:rsidP="00025B5D">
            <w:r>
              <w:t xml:space="preserve">High </w:t>
            </w:r>
            <w:proofErr w:type="spellStart"/>
            <w:r>
              <w:t>active</w:t>
            </w:r>
            <w:proofErr w:type="spellEnd"/>
            <w:r>
              <w:t xml:space="preserve"> Write-</w:t>
            </w:r>
            <w:proofErr w:type="spellStart"/>
            <w:r>
              <w:t>enable</w:t>
            </w:r>
            <w:proofErr w:type="spellEnd"/>
            <w:r>
              <w:t xml:space="preserve"> </w:t>
            </w:r>
            <w:proofErr w:type="spellStart"/>
            <w:r>
              <w:t>signal</w:t>
            </w:r>
            <w:proofErr w:type="spellEnd"/>
            <w:r>
              <w:t xml:space="preserve">, </w:t>
            </w:r>
            <w:proofErr w:type="spellStart"/>
            <w:r>
              <w:t>to</w:t>
            </w:r>
            <w:proofErr w:type="spellEnd"/>
            <w:r>
              <w:t xml:space="preserve"> </w:t>
            </w:r>
            <w:proofErr w:type="spellStart"/>
            <w:r>
              <w:t>datapath.v</w:t>
            </w:r>
            <w:proofErr w:type="spellEnd"/>
          </w:p>
        </w:tc>
        <w:tc>
          <w:tcPr>
            <w:tcW w:w="1979" w:type="dxa"/>
          </w:tcPr>
          <w:p w14:paraId="6A05CED6" w14:textId="528E95A0" w:rsidR="007A230A" w:rsidRDefault="007A230A" w:rsidP="00025B5D">
            <w:r>
              <w:t>O</w:t>
            </w:r>
          </w:p>
        </w:tc>
      </w:tr>
      <w:tr w:rsidR="007A230A" w14:paraId="10E1FBB1" w14:textId="77777777" w:rsidTr="00185808">
        <w:tc>
          <w:tcPr>
            <w:tcW w:w="1980" w:type="dxa"/>
          </w:tcPr>
          <w:p w14:paraId="42714B0B" w14:textId="45B6D064" w:rsidR="007A230A" w:rsidRDefault="007A230A" w:rsidP="00025B5D">
            <w:proofErr w:type="spellStart"/>
            <w:r>
              <w:t>wren_zw_gross_o</w:t>
            </w:r>
            <w:proofErr w:type="spellEnd"/>
          </w:p>
        </w:tc>
        <w:tc>
          <w:tcPr>
            <w:tcW w:w="5103" w:type="dxa"/>
          </w:tcPr>
          <w:p w14:paraId="0F58B612" w14:textId="116564BF" w:rsidR="007A230A" w:rsidRDefault="007A230A" w:rsidP="00025B5D">
            <w:r>
              <w:t xml:space="preserve">High </w:t>
            </w:r>
            <w:proofErr w:type="spellStart"/>
            <w:r>
              <w:t>active</w:t>
            </w:r>
            <w:proofErr w:type="spellEnd"/>
            <w:r>
              <w:t xml:space="preserve"> Write-</w:t>
            </w:r>
            <w:proofErr w:type="spellStart"/>
            <w:r>
              <w:t>enable</w:t>
            </w:r>
            <w:proofErr w:type="spellEnd"/>
            <w:r>
              <w:t xml:space="preserve"> </w:t>
            </w:r>
            <w:proofErr w:type="spellStart"/>
            <w:r>
              <w:t>signal</w:t>
            </w:r>
            <w:proofErr w:type="spellEnd"/>
            <w:r>
              <w:t xml:space="preserve">, </w:t>
            </w:r>
            <w:proofErr w:type="spellStart"/>
            <w:r>
              <w:t>to</w:t>
            </w:r>
            <w:proofErr w:type="spellEnd"/>
            <w:r>
              <w:t xml:space="preserve"> </w:t>
            </w:r>
            <w:proofErr w:type="spellStart"/>
            <w:r>
              <w:t>datapath.v</w:t>
            </w:r>
            <w:proofErr w:type="spellEnd"/>
          </w:p>
        </w:tc>
        <w:tc>
          <w:tcPr>
            <w:tcW w:w="1979" w:type="dxa"/>
          </w:tcPr>
          <w:p w14:paraId="594D988B" w14:textId="79D6B3BF" w:rsidR="007A230A" w:rsidRDefault="007A230A" w:rsidP="00025B5D">
            <w:r>
              <w:t>O</w:t>
            </w:r>
          </w:p>
        </w:tc>
      </w:tr>
      <w:tr w:rsidR="007A230A" w14:paraId="68DEC532" w14:textId="77777777" w:rsidTr="00185808">
        <w:tc>
          <w:tcPr>
            <w:tcW w:w="1980" w:type="dxa"/>
          </w:tcPr>
          <w:p w14:paraId="4872FB5F" w14:textId="0E06D14D" w:rsidR="007A230A" w:rsidRDefault="007A230A" w:rsidP="00025B5D">
            <w:proofErr w:type="spellStart"/>
            <w:r>
              <w:t>wren_erg_modulo_o</w:t>
            </w:r>
            <w:proofErr w:type="spellEnd"/>
          </w:p>
        </w:tc>
        <w:tc>
          <w:tcPr>
            <w:tcW w:w="5103" w:type="dxa"/>
          </w:tcPr>
          <w:p w14:paraId="7E224FEA" w14:textId="369824FB" w:rsidR="007A230A" w:rsidRDefault="007A230A" w:rsidP="00025B5D">
            <w:r>
              <w:t xml:space="preserve">High </w:t>
            </w:r>
            <w:proofErr w:type="spellStart"/>
            <w:r>
              <w:t>active</w:t>
            </w:r>
            <w:proofErr w:type="spellEnd"/>
            <w:r>
              <w:t xml:space="preserve"> Write-</w:t>
            </w:r>
            <w:proofErr w:type="spellStart"/>
            <w:r>
              <w:t>enable</w:t>
            </w:r>
            <w:proofErr w:type="spellEnd"/>
            <w:r>
              <w:t xml:space="preserve"> </w:t>
            </w:r>
            <w:proofErr w:type="spellStart"/>
            <w:r>
              <w:t>signal</w:t>
            </w:r>
            <w:proofErr w:type="spellEnd"/>
            <w:r>
              <w:t xml:space="preserve">, </w:t>
            </w:r>
            <w:proofErr w:type="spellStart"/>
            <w:r>
              <w:t>to</w:t>
            </w:r>
            <w:proofErr w:type="spellEnd"/>
            <w:r>
              <w:t xml:space="preserve"> </w:t>
            </w:r>
            <w:proofErr w:type="spellStart"/>
            <w:r>
              <w:t>datapath.v</w:t>
            </w:r>
            <w:proofErr w:type="spellEnd"/>
          </w:p>
        </w:tc>
        <w:tc>
          <w:tcPr>
            <w:tcW w:w="1979" w:type="dxa"/>
          </w:tcPr>
          <w:p w14:paraId="0560AD23" w14:textId="05CF78E5" w:rsidR="007A230A" w:rsidRDefault="007A230A" w:rsidP="00025B5D">
            <w:r>
              <w:t>O</w:t>
            </w:r>
          </w:p>
        </w:tc>
      </w:tr>
      <w:tr w:rsidR="007A230A" w14:paraId="640BF781" w14:textId="77777777" w:rsidTr="00185808">
        <w:tc>
          <w:tcPr>
            <w:tcW w:w="1980" w:type="dxa"/>
          </w:tcPr>
          <w:p w14:paraId="0F68A14D" w14:textId="0D27A1BB" w:rsidR="007A230A" w:rsidRDefault="007A230A" w:rsidP="00025B5D">
            <w:proofErr w:type="spellStart"/>
            <w:r>
              <w:t>wren_to_new_numbers_o</w:t>
            </w:r>
            <w:proofErr w:type="spellEnd"/>
          </w:p>
        </w:tc>
        <w:tc>
          <w:tcPr>
            <w:tcW w:w="5103" w:type="dxa"/>
          </w:tcPr>
          <w:p w14:paraId="3C00D234" w14:textId="44744997" w:rsidR="007A230A" w:rsidRDefault="007A230A" w:rsidP="00025B5D">
            <w:r>
              <w:t xml:space="preserve">High </w:t>
            </w:r>
            <w:proofErr w:type="spellStart"/>
            <w:r>
              <w:t>active</w:t>
            </w:r>
            <w:proofErr w:type="spellEnd"/>
            <w:r>
              <w:t xml:space="preserve"> Write-</w:t>
            </w:r>
            <w:proofErr w:type="spellStart"/>
            <w:r>
              <w:t>enable</w:t>
            </w:r>
            <w:proofErr w:type="spellEnd"/>
            <w:r>
              <w:t xml:space="preserve"> </w:t>
            </w:r>
            <w:proofErr w:type="spellStart"/>
            <w:r>
              <w:t>signal</w:t>
            </w:r>
            <w:proofErr w:type="spellEnd"/>
            <w:r>
              <w:t xml:space="preserve">, </w:t>
            </w:r>
            <w:proofErr w:type="spellStart"/>
            <w:r>
              <w:t>to</w:t>
            </w:r>
            <w:proofErr w:type="spellEnd"/>
            <w:r>
              <w:t xml:space="preserve"> </w:t>
            </w:r>
            <w:proofErr w:type="spellStart"/>
            <w:r>
              <w:t>datapath.v</w:t>
            </w:r>
            <w:proofErr w:type="spellEnd"/>
          </w:p>
        </w:tc>
        <w:tc>
          <w:tcPr>
            <w:tcW w:w="1979" w:type="dxa"/>
          </w:tcPr>
          <w:p w14:paraId="068CD675" w14:textId="3C380AB6" w:rsidR="007A230A" w:rsidRDefault="007A230A" w:rsidP="00025B5D">
            <w:r>
              <w:t>O</w:t>
            </w:r>
          </w:p>
        </w:tc>
      </w:tr>
      <w:tr w:rsidR="007A230A" w14:paraId="077060B5" w14:textId="77777777" w:rsidTr="00185808">
        <w:tc>
          <w:tcPr>
            <w:tcW w:w="1980" w:type="dxa"/>
          </w:tcPr>
          <w:p w14:paraId="1F885843" w14:textId="65DD60DE" w:rsidR="007A230A" w:rsidRDefault="007A230A" w:rsidP="00025B5D">
            <w:proofErr w:type="spellStart"/>
            <w:r>
              <w:t>wren_zw_in_</w:t>
            </w:r>
            <w:r w:rsidR="000534FB">
              <w:t>z</w:t>
            </w:r>
            <w:r>
              <w:t>ahlen_o</w:t>
            </w:r>
            <w:proofErr w:type="spellEnd"/>
          </w:p>
        </w:tc>
        <w:tc>
          <w:tcPr>
            <w:tcW w:w="5103" w:type="dxa"/>
          </w:tcPr>
          <w:p w14:paraId="4CAED00A" w14:textId="3F46BCB7" w:rsidR="007A230A" w:rsidRDefault="007A230A" w:rsidP="00025B5D">
            <w:r>
              <w:t xml:space="preserve">High </w:t>
            </w:r>
            <w:proofErr w:type="spellStart"/>
            <w:r>
              <w:t>active</w:t>
            </w:r>
            <w:proofErr w:type="spellEnd"/>
            <w:r>
              <w:t xml:space="preserve"> Write-</w:t>
            </w:r>
            <w:proofErr w:type="spellStart"/>
            <w:r>
              <w:t>enable</w:t>
            </w:r>
            <w:proofErr w:type="spellEnd"/>
            <w:r>
              <w:t xml:space="preserve"> </w:t>
            </w:r>
            <w:proofErr w:type="spellStart"/>
            <w:r>
              <w:t>signal</w:t>
            </w:r>
            <w:proofErr w:type="spellEnd"/>
            <w:r>
              <w:t xml:space="preserve">, </w:t>
            </w:r>
            <w:proofErr w:type="spellStart"/>
            <w:r>
              <w:t>to</w:t>
            </w:r>
            <w:proofErr w:type="spellEnd"/>
            <w:r>
              <w:t xml:space="preserve"> </w:t>
            </w:r>
            <w:proofErr w:type="spellStart"/>
            <w:r>
              <w:t>datapath.v</w:t>
            </w:r>
            <w:proofErr w:type="spellEnd"/>
          </w:p>
        </w:tc>
        <w:tc>
          <w:tcPr>
            <w:tcW w:w="1979" w:type="dxa"/>
          </w:tcPr>
          <w:p w14:paraId="696FF755" w14:textId="17C2935F" w:rsidR="007A230A" w:rsidRDefault="007A230A" w:rsidP="00025B5D">
            <w:r>
              <w:t>O</w:t>
            </w:r>
          </w:p>
        </w:tc>
      </w:tr>
    </w:tbl>
    <w:p w14:paraId="2E4FF38E" w14:textId="77777777" w:rsidR="00F00FB0" w:rsidRPr="00F00FB0" w:rsidRDefault="00F00FB0" w:rsidP="00025B5D"/>
    <w:p w14:paraId="5EE26BA0" w14:textId="77777777" w:rsidR="00336566" w:rsidRPr="00336566" w:rsidRDefault="00336566" w:rsidP="00025B5D"/>
    <w:sectPr w:rsidR="00336566" w:rsidRPr="003365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7D3DC6"/>
    <w:multiLevelType w:val="multilevel"/>
    <w:tmpl w:val="AD202F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981762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43"/>
    <w:rsid w:val="00025B5D"/>
    <w:rsid w:val="000534FB"/>
    <w:rsid w:val="000A1E32"/>
    <w:rsid w:val="000D05FD"/>
    <w:rsid w:val="00185808"/>
    <w:rsid w:val="001957C6"/>
    <w:rsid w:val="002B33E5"/>
    <w:rsid w:val="002B57FF"/>
    <w:rsid w:val="00324008"/>
    <w:rsid w:val="00336566"/>
    <w:rsid w:val="003601F5"/>
    <w:rsid w:val="003D60A8"/>
    <w:rsid w:val="004A4015"/>
    <w:rsid w:val="004B6FB1"/>
    <w:rsid w:val="0053430E"/>
    <w:rsid w:val="00555C27"/>
    <w:rsid w:val="00592A88"/>
    <w:rsid w:val="005E032C"/>
    <w:rsid w:val="006B7CA3"/>
    <w:rsid w:val="007A230A"/>
    <w:rsid w:val="007E1FAE"/>
    <w:rsid w:val="0095492B"/>
    <w:rsid w:val="00A037C5"/>
    <w:rsid w:val="00A76A14"/>
    <w:rsid w:val="00A9611B"/>
    <w:rsid w:val="00B1446A"/>
    <w:rsid w:val="00CB2380"/>
    <w:rsid w:val="00CF1EF2"/>
    <w:rsid w:val="00CF5293"/>
    <w:rsid w:val="00E47D76"/>
    <w:rsid w:val="00EA42E6"/>
    <w:rsid w:val="00EF7E43"/>
    <w:rsid w:val="00F00FB0"/>
    <w:rsid w:val="00F5197D"/>
    <w:rsid w:val="00F72CD5"/>
    <w:rsid w:val="00F82F62"/>
    <w:rsid w:val="00F877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1379"/>
  <w15:chartTrackingRefBased/>
  <w15:docId w15:val="{22993427-5A98-4EA8-96D9-FA5D782D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F7E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EF7E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F7E4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F7E4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F7E4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F7E4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F7E4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F7E4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F7E4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7E4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EF7E4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F7E4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F7E4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F7E4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F7E4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F7E4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F7E4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F7E43"/>
    <w:rPr>
      <w:rFonts w:eastAsiaTheme="majorEastAsia" w:cstheme="majorBidi"/>
      <w:color w:val="272727" w:themeColor="text1" w:themeTint="D8"/>
    </w:rPr>
  </w:style>
  <w:style w:type="paragraph" w:styleId="Titel">
    <w:name w:val="Title"/>
    <w:basedOn w:val="Standard"/>
    <w:next w:val="Standard"/>
    <w:link w:val="TitelZchn"/>
    <w:uiPriority w:val="10"/>
    <w:qFormat/>
    <w:rsid w:val="00EF7E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7E4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F7E4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F7E4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F7E4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F7E43"/>
    <w:rPr>
      <w:i/>
      <w:iCs/>
      <w:color w:val="404040" w:themeColor="text1" w:themeTint="BF"/>
    </w:rPr>
  </w:style>
  <w:style w:type="paragraph" w:styleId="Listenabsatz">
    <w:name w:val="List Paragraph"/>
    <w:basedOn w:val="Standard"/>
    <w:uiPriority w:val="34"/>
    <w:qFormat/>
    <w:rsid w:val="00EF7E43"/>
    <w:pPr>
      <w:ind w:left="720"/>
      <w:contextualSpacing/>
    </w:pPr>
  </w:style>
  <w:style w:type="character" w:styleId="IntensiveHervorhebung">
    <w:name w:val="Intense Emphasis"/>
    <w:basedOn w:val="Absatz-Standardschriftart"/>
    <w:uiPriority w:val="21"/>
    <w:qFormat/>
    <w:rsid w:val="00EF7E43"/>
    <w:rPr>
      <w:i/>
      <w:iCs/>
      <w:color w:val="0F4761" w:themeColor="accent1" w:themeShade="BF"/>
    </w:rPr>
  </w:style>
  <w:style w:type="paragraph" w:styleId="IntensivesZitat">
    <w:name w:val="Intense Quote"/>
    <w:basedOn w:val="Standard"/>
    <w:next w:val="Standard"/>
    <w:link w:val="IntensivesZitatZchn"/>
    <w:uiPriority w:val="30"/>
    <w:qFormat/>
    <w:rsid w:val="00EF7E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F7E43"/>
    <w:rPr>
      <w:i/>
      <w:iCs/>
      <w:color w:val="0F4761" w:themeColor="accent1" w:themeShade="BF"/>
    </w:rPr>
  </w:style>
  <w:style w:type="character" w:styleId="IntensiverVerweis">
    <w:name w:val="Intense Reference"/>
    <w:basedOn w:val="Absatz-Standardschriftart"/>
    <w:uiPriority w:val="32"/>
    <w:qFormat/>
    <w:rsid w:val="00EF7E43"/>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2B57FF"/>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2B57FF"/>
    <w:pPr>
      <w:spacing w:after="100"/>
    </w:pPr>
  </w:style>
  <w:style w:type="character" w:styleId="Hyperlink">
    <w:name w:val="Hyperlink"/>
    <w:basedOn w:val="Absatz-Standardschriftart"/>
    <w:uiPriority w:val="99"/>
    <w:unhideWhenUsed/>
    <w:rsid w:val="002B57FF"/>
    <w:rPr>
      <w:color w:val="467886" w:themeColor="hyperlink"/>
      <w:u w:val="single"/>
    </w:rPr>
  </w:style>
  <w:style w:type="character" w:styleId="Platzhaltertext">
    <w:name w:val="Placeholder Text"/>
    <w:basedOn w:val="Absatz-Standardschriftart"/>
    <w:uiPriority w:val="99"/>
    <w:semiHidden/>
    <w:rsid w:val="0053430E"/>
    <w:rPr>
      <w:color w:val="666666"/>
    </w:rPr>
  </w:style>
  <w:style w:type="paragraph" w:styleId="Verzeichnis2">
    <w:name w:val="toc 2"/>
    <w:basedOn w:val="Standard"/>
    <w:next w:val="Standard"/>
    <w:autoRedefine/>
    <w:uiPriority w:val="39"/>
    <w:unhideWhenUsed/>
    <w:rsid w:val="00F87785"/>
    <w:pPr>
      <w:spacing w:after="100"/>
      <w:ind w:left="240"/>
    </w:pPr>
  </w:style>
  <w:style w:type="table" w:styleId="Tabellenraster">
    <w:name w:val="Table Grid"/>
    <w:basedOn w:val="NormaleTabelle"/>
    <w:uiPriority w:val="39"/>
    <w:rsid w:val="00336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33656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6C83E-FE83-4E4E-B862-9FF2A5C6D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1580</Words>
  <Characters>9961</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Trummer, Johannes</dc:creator>
  <cp:keywords/>
  <dc:description/>
  <cp:lastModifiedBy>Trummer, Johannes</cp:lastModifiedBy>
  <cp:revision>11</cp:revision>
  <dcterms:created xsi:type="dcterms:W3CDTF">2025-03-14T09:27:00Z</dcterms:created>
  <dcterms:modified xsi:type="dcterms:W3CDTF">2025-03-14T15:45:00Z</dcterms:modified>
</cp:coreProperties>
</file>