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Philip Maini’s comments</w:t>
      </w:r>
    </w:p>
    <w:p>
      <w:pPr>
        <w:pStyle w:val="PreformattedText"/>
        <w:bidi w:val="0"/>
        <w:jc w:val="left"/>
        <w:rPr/>
      </w:pPr>
      <w:r>
        <w:rPr/>
        <w:t>From: Philip Maini,</w:t>
      </w:r>
    </w:p>
    <w:p>
      <w:pPr>
        <w:pStyle w:val="PreformattedText"/>
        <w:bidi w:val="0"/>
        <w:jc w:val="left"/>
        <w:rPr/>
      </w:pPr>
      <w:r>
        <w:rPr/>
        <w:t>Subject: Paper,</w:t>
        <w:br/>
        <w:t>To: 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Dear Johannes,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Unfortunately I only had the chance to skim read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your paper (being on the Roy Soc Sectional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I have 160 papers to read and assess at the moment)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I think it is so important.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attach a short paper by Mike Akam showing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biology does not chose the simplest model.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thing that selecting the simplest model</w:t>
      </w:r>
    </w:p>
    <w:p>
      <w:pPr>
        <w:pStyle w:val="PreformattedText"/>
        <w:bidi w:val="0"/>
        <w:spacing w:before="0" w:after="0"/>
        <w:jc w:val="left"/>
        <w:rPr/>
      </w:pPr>
      <w:r>
        <w:rPr/>
        <w:t>(and identifiability etc) ignore is the fact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biological systems must have a certain amount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redundancy built into them for the sake of robustness.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means that if one parameter is a bit low, then making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one a bit higher should compensate. So, I think the idea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looking at structural behaviour through symmetries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more biology-friendly way of model selection.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Also, you probably know this paper: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hyperlink r:id="rId2">
        <w:r>
          <w:rPr>
            <w:rStyle w:val="InternetLink"/>
          </w:rPr>
          <w:t>https://doi.org/10.1101/2021.06.22.449499</w:t>
        </w:r>
      </w:hyperlink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which might be one to quote alongside Philip G's 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best wishes,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  <w:t>Philip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01/2021.06.22.44949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156</Words>
  <Characters>785</Characters>
  <CharactersWithSpaces>919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2021-12-07T14:41:23Z</dcterms:created>
  <dc:creator/>
  <dc:description/>
  <dc:language>en-GB</dc:language>
  <cp:lastModifiedBy/>
  <dcterms:modified xsi:type="dcterms:W3CDTF">2021-12-07T14:44:34Z</dcterms:modified>
  <cp:revision>1</cp:revision>
  <dc:subject/>
  <dc:title/>
</cp:coreProperties>
</file>