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7.png" ContentType="image/png"/>
  <Override PartName="/word/media/image9.emf" ContentType="image/x-emf"/>
  <Override PartName="/word/media/image2.png" ContentType="image/png"/>
  <Override PartName="/word/media/image11.png" ContentType="image/png"/>
  <Override PartName="/word/media/image6.png" ContentType="image/png"/>
  <Override PartName="/word/footer2.xml" ContentType="application/vnd.openxmlformats-officedocument.wordprocessingml.footer+xml"/>
  <Override PartName="/word/styles.xml" ContentType="application/vnd.openxmlformats-officedocument.wordprocessingml.styles+xml"/>
  <Override PartName="/word/embeddings/oleObject1.xlsx" ContentType="application/vnd.openxmlformats-officedocument.spreadsheetml.sheet"/>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Untertitel"/>
        <w:spacing w:before="240" w:after="0"/>
        <w:rPr>
          <w:b/>
          <w:b/>
        </w:rPr>
      </w:pPr>
      <w:r>
        <w:rPr>
          <w:b/>
        </w:rPr>
        <mc:AlternateContent>
          <mc:Choice Requires="wps">
            <w:drawing>
              <wp:anchor behindDoc="0" distT="0" distB="0" distL="0" distR="0" simplePos="0" locked="0" layoutInCell="1" allowOverlap="1" relativeHeight="2" wp14:anchorId="6A8AD3C8">
                <wp:simplePos x="0" y="0"/>
                <wp:positionH relativeFrom="column">
                  <wp:align>center</wp:align>
                </wp:positionH>
                <wp:positionV relativeFrom="margin">
                  <wp:posOffset>0</wp:posOffset>
                </wp:positionV>
                <wp:extent cx="5394960" cy="4678680"/>
                <wp:effectExtent l="0" t="0" r="17780" b="10160"/>
                <wp:wrapNone/>
                <wp:docPr id="1" name="Textfeld 1"/>
                <a:graphic xmlns:a="http://schemas.openxmlformats.org/drawingml/2006/main">
                  <a:graphicData uri="http://schemas.microsoft.com/office/word/2010/wordprocessingShape">
                    <wps:wsp>
                      <wps:cNvSpPr/>
                      <wps:spPr>
                        <a:xfrm>
                          <a:off x="0" y="0"/>
                          <a:ext cx="5394240" cy="4678200"/>
                        </a:xfrm>
                        <a:prstGeom prst="rect">
                          <a:avLst/>
                        </a:prstGeom>
                        <a:noFill/>
                        <a:ln>
                          <a:noFill/>
                        </a:ln>
                      </wps:spPr>
                      <wps:style>
                        <a:lnRef idx="0"/>
                        <a:fillRef idx="0"/>
                        <a:effectRef idx="0"/>
                        <a:fontRef idx="minor"/>
                      </wps:style>
                      <wps:txb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wps:txbx>
                      <wps:bodyPr lIns="0" rIns="0" tIns="0" bIns="0" anchor="ctr">
                        <a:noAutofit/>
                      </wps:bodyPr>
                    </wps:wsp>
                  </a:graphicData>
                </a:graphic>
              </wp:anchor>
            </w:drawing>
          </mc:Choice>
          <mc:Fallback>
            <w:pict>
              <v:rect id="shape_0" ID="Textfeld 1" stroked="f" style="position:absolute;margin-left:0.2pt;margin-top:0pt;width:424.7pt;height:368.3pt;mso-position-horizontal:center;mso-position-vertical-relative:margin" wp14:anchorId="6A8AD3C8">
                <w10:wrap type="square"/>
                <v:fill o:detectmouseclick="t" on="false"/>
                <v:stroke color="#3465a4" joinstyle="round" endcap="flat"/>
                <v:textbo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v:textbox>
              </v:rect>
            </w:pict>
          </mc:Fallback>
        </mc:AlternateContent>
        <mc:AlternateContent>
          <mc:Choice Requires="wps">
            <w:drawing>
              <wp:anchor behindDoc="0" distT="0" distB="0" distL="0" distR="0" simplePos="0" locked="0" layoutInCell="1" allowOverlap="1" relativeHeight="3" wp14:anchorId="68A25106">
                <wp:simplePos x="0" y="0"/>
                <wp:positionH relativeFrom="column">
                  <wp:align>center</wp:align>
                </wp:positionH>
                <wp:positionV relativeFrom="margin">
                  <wp:posOffset>4680585</wp:posOffset>
                </wp:positionV>
                <wp:extent cx="5402580" cy="3578860"/>
                <wp:effectExtent l="0" t="0" r="10795" b="5080"/>
                <wp:wrapNone/>
                <wp:docPr id="3" name="Textfeld 9"/>
                <a:graphic xmlns:a="http://schemas.openxmlformats.org/drawingml/2006/main">
                  <a:graphicData uri="http://schemas.microsoft.com/office/word/2010/wordprocessingShape">
                    <wps:wsp>
                      <wps:cNvSpPr/>
                      <wps:spPr>
                        <a:xfrm>
                          <a:off x="0" y="0"/>
                          <a:ext cx="5401800" cy="3578400"/>
                        </a:xfrm>
                        <a:prstGeom prst="rect">
                          <a:avLst/>
                        </a:prstGeom>
                        <a:noFill/>
                        <a:ln>
                          <a:noFill/>
                        </a:ln>
                      </wps:spPr>
                      <wps:style>
                        <a:lnRef idx="0"/>
                        <a:fillRef idx="0"/>
                        <a:effectRef idx="0"/>
                        <a:fontRef idx="minor"/>
                      </wps:style>
                      <wps:txbx>
                        <w:txbxContent>
                          <w:p>
                            <w:pPr>
                              <w:pStyle w:val="Untertitel"/>
                              <w:suppressAutoHyphens w:val="true"/>
                              <w:spacing w:before="240" w:after="0"/>
                              <w:jc w:val="center"/>
                              <w:rPr>
                                <w:color w:val="000000"/>
                              </w:rPr>
                            </w:pPr>
                            <w:r>
                              <w:rPr>
                                <w:b/>
                                <w:color w:val="000000"/>
                                <w:sz w:val="32"/>
                              </w:rPr>
                              <w:t>Projekt</w:t>
                            </w:r>
                            <w:r>
                              <w:rPr>
                                <w:b/>
                                <w:color w:val="000000"/>
                              </w:rPr>
                              <w:t>arbeit</w:t>
                            </w:r>
                          </w:p>
                          <w:p>
                            <w:pPr>
                              <w:pStyle w:val="Untertitel"/>
                              <w:rPr>
                                <w:color w:val="000000"/>
                              </w:rPr>
                            </w:pPr>
                            <w:r>
                              <w:rPr>
                                <w:color w:val="000000"/>
                              </w:rPr>
                              <w:t>im Studiengang</w:t>
                              <w:br/>
                            </w:r>
                            <w:r>
                              <w:rPr>
                                <w:color w:val="000000"/>
                                <w:sz w:val="32"/>
                              </w:rPr>
                              <w:t>IT-Sicherheit und Mobile Systeme</w:t>
                            </w:r>
                          </w:p>
                          <w:p>
                            <w:pPr>
                              <w:pStyle w:val="Untertitel"/>
                              <w:rPr>
                                <w:color w:val="000000"/>
                              </w:rPr>
                            </w:pPr>
                            <w:r>
                              <w:rPr>
                                <w:color w:val="000000"/>
                              </w:rPr>
                              <w:t>vorgelegt von</w:t>
                            </w:r>
                          </w:p>
                          <w:p>
                            <w:pPr>
                              <w:pStyle w:val="Untertitel"/>
                              <w:rPr>
                                <w:color w:val="000000"/>
                              </w:rPr>
                            </w:pPr>
                            <w:r>
                              <w:rPr>
                                <w:b/>
                                <w:color w:val="000000"/>
                                <w:sz w:val="32"/>
                              </w:rPr>
                              <w:t>Johannes Schumacher</w:t>
                            </w:r>
                            <w:r>
                              <w:rPr>
                                <w:b/>
                                <w:color w:val="000000"/>
                              </w:rPr>
                              <w:br/>
                            </w:r>
                            <w:r>
                              <w:rPr>
                                <w:color w:val="000000"/>
                              </w:rPr>
                              <w:t xml:space="preserve">Matr.-Nr.: </w:t>
                            </w:r>
                            <w:bookmarkStart w:id="0" w:name="_GoBack"/>
                            <w:bookmarkEnd w:id="0"/>
                            <w:r>
                              <w:rPr>
                                <w:color w:val="000000"/>
                                <w:sz w:val="32"/>
                              </w:rPr>
                              <w:t>16452</w:t>
                            </w:r>
                          </w:p>
                          <w:p>
                            <w:pPr>
                              <w:pStyle w:val="Untertitel"/>
                              <w:rPr>
                                <w:color w:val="000000"/>
                              </w:rPr>
                            </w:pPr>
                            <w:r>
                              <w:rPr>
                                <w:color w:val="000000"/>
                              </w:rPr>
                              <w:t xml:space="preserve">am </w:t>
                            </w:r>
                            <w:r>
                              <w:rPr>
                                <w:color w:val="000000"/>
                                <w:sz w:val="32"/>
                              </w:rPr>
                              <w:t>19. Februar 2020</w:t>
                            </w:r>
                            <w:r>
                              <w:rPr>
                                <w:color w:val="000000"/>
                              </w:rPr>
                              <w:t xml:space="preserve"> </w:t>
                              <w:br/>
                              <w:t xml:space="preserve">an der Hochschule </w:t>
                            </w:r>
                            <w:r>
                              <w:rPr>
                                <w:color w:val="000000"/>
                                <w:sz w:val="32"/>
                              </w:rPr>
                              <w:t>Stralsund</w:t>
                            </w:r>
                          </w:p>
                        </w:txbxContent>
                      </wps:txbx>
                      <wps:bodyPr lIns="0" rIns="0" tIns="0" bIns="0" anchor="b">
                        <a:noAutofit/>
                      </wps:bodyPr>
                    </wps:wsp>
                  </a:graphicData>
                </a:graphic>
              </wp:anchor>
            </w:drawing>
          </mc:Choice>
          <mc:Fallback>
            <w:pict>
              <v:rect id="shape_0" ID="Textfeld 9" stroked="f" style="position:absolute;margin-left:-0.1pt;margin-top:368.55pt;width:425.3pt;height:281.7pt;mso-position-horizontal:center;mso-position-vertical-relative:margin" wp14:anchorId="68A25106">
                <w10:wrap type="square"/>
                <v:fill o:detectmouseclick="t" on="false"/>
                <v:stroke color="#3465a4" joinstyle="round" endcap="flat"/>
                <v:textbox>
                  <w:txbxContent>
                    <w:p>
                      <w:pPr>
                        <w:pStyle w:val="Untertitel"/>
                        <w:suppressAutoHyphens w:val="true"/>
                        <w:spacing w:before="240" w:after="0"/>
                        <w:jc w:val="center"/>
                        <w:rPr>
                          <w:color w:val="000000"/>
                        </w:rPr>
                      </w:pPr>
                      <w:r>
                        <w:rPr>
                          <w:b/>
                          <w:color w:val="000000"/>
                          <w:sz w:val="32"/>
                        </w:rPr>
                        <w:t>Projekt</w:t>
                      </w:r>
                      <w:r>
                        <w:rPr>
                          <w:b/>
                          <w:color w:val="000000"/>
                        </w:rPr>
                        <w:t>arbeit</w:t>
                      </w:r>
                    </w:p>
                    <w:p>
                      <w:pPr>
                        <w:pStyle w:val="Untertitel"/>
                        <w:rPr>
                          <w:color w:val="000000"/>
                        </w:rPr>
                      </w:pPr>
                      <w:r>
                        <w:rPr>
                          <w:color w:val="000000"/>
                        </w:rPr>
                        <w:t>im Studiengang</w:t>
                        <w:br/>
                      </w:r>
                      <w:r>
                        <w:rPr>
                          <w:color w:val="000000"/>
                          <w:sz w:val="32"/>
                        </w:rPr>
                        <w:t>IT-Sicherheit und Mobile Systeme</w:t>
                      </w:r>
                    </w:p>
                    <w:p>
                      <w:pPr>
                        <w:pStyle w:val="Untertitel"/>
                        <w:rPr>
                          <w:color w:val="000000"/>
                        </w:rPr>
                      </w:pPr>
                      <w:r>
                        <w:rPr>
                          <w:color w:val="000000"/>
                        </w:rPr>
                        <w:t>vorgelegt von</w:t>
                      </w:r>
                    </w:p>
                    <w:p>
                      <w:pPr>
                        <w:pStyle w:val="Untertitel"/>
                        <w:rPr>
                          <w:color w:val="000000"/>
                        </w:rPr>
                      </w:pPr>
                      <w:r>
                        <w:rPr>
                          <w:b/>
                          <w:color w:val="000000"/>
                          <w:sz w:val="32"/>
                        </w:rPr>
                        <w:t>Johannes Schumacher</w:t>
                      </w:r>
                      <w:r>
                        <w:rPr>
                          <w:b/>
                          <w:color w:val="000000"/>
                        </w:rPr>
                        <w:br/>
                      </w:r>
                      <w:r>
                        <w:rPr>
                          <w:color w:val="000000"/>
                        </w:rPr>
                        <w:t xml:space="preserve">Matr.-Nr.: </w:t>
                      </w:r>
                      <w:bookmarkStart w:id="1" w:name="_GoBack"/>
                      <w:bookmarkEnd w:id="1"/>
                      <w:r>
                        <w:rPr>
                          <w:color w:val="000000"/>
                          <w:sz w:val="32"/>
                        </w:rPr>
                        <w:t>16452</w:t>
                      </w:r>
                    </w:p>
                    <w:p>
                      <w:pPr>
                        <w:pStyle w:val="Untertitel"/>
                        <w:rPr>
                          <w:color w:val="000000"/>
                        </w:rPr>
                      </w:pPr>
                      <w:r>
                        <w:rPr>
                          <w:color w:val="000000"/>
                        </w:rPr>
                        <w:t xml:space="preserve">am </w:t>
                      </w:r>
                      <w:r>
                        <w:rPr>
                          <w:color w:val="000000"/>
                          <w:sz w:val="32"/>
                        </w:rPr>
                        <w:t>19. Februar 2020</w:t>
                      </w:r>
                      <w:r>
                        <w:rPr>
                          <w:color w:val="000000"/>
                        </w:rPr>
                        <w:t xml:space="preserve"> </w:t>
                        <w:br/>
                        <w:t xml:space="preserve">an der Hochschule </w:t>
                      </w:r>
                      <w:r>
                        <w:rPr>
                          <w:color w:val="000000"/>
                          <w:sz w:val="32"/>
                        </w:rPr>
                        <w:t>Stralsund</w:t>
                      </w:r>
                    </w:p>
                  </w:txbxContent>
                </v:textbox>
              </v:rect>
            </w:pict>
          </mc:Fallback>
        </mc:AlternateContent>
        <mc:AlternateContent>
          <mc:Choice Requires="wps">
            <w:drawing>
              <wp:anchor behindDoc="0" distT="0" distB="0" distL="0" distR="0" simplePos="0" locked="0" layoutInCell="1" allowOverlap="1" relativeHeight="4" wp14:anchorId="5BDA6D4F">
                <wp:simplePos x="0" y="0"/>
                <wp:positionH relativeFrom="column">
                  <wp:align>center</wp:align>
                </wp:positionH>
                <wp:positionV relativeFrom="margin">
                  <wp:align>bottom</wp:align>
                </wp:positionV>
                <wp:extent cx="5402580" cy="777875"/>
                <wp:effectExtent l="0" t="0" r="10795" b="6350"/>
                <wp:wrapNone/>
                <wp:docPr id="5" name="Textfeld 10"/>
                <a:graphic xmlns:a="http://schemas.openxmlformats.org/drawingml/2006/main">
                  <a:graphicData uri="http://schemas.microsoft.com/office/word/2010/wordprocessingShape">
                    <wps:wsp>
                      <wps:cNvSpPr/>
                      <wps:spPr>
                        <a:xfrm>
                          <a:off x="0" y="0"/>
                          <a:ext cx="5401800" cy="777240"/>
                        </a:xfrm>
                        <a:prstGeom prst="rect">
                          <a:avLst/>
                        </a:prstGeom>
                        <a:noFill/>
                        <a:ln>
                          <a:noFill/>
                        </a:ln>
                      </wps:spPr>
                      <wps:style>
                        <a:lnRef idx="0"/>
                        <a:fillRef idx="0"/>
                        <a:effectRef idx="0"/>
                        <a:fontRef idx="minor"/>
                      </wps:style>
                      <wps:txbx>
                        <w:txbxContent>
                          <w:p>
                            <w:pPr>
                              <w:pStyle w:val="Untertitel"/>
                              <w:tabs>
                                <w:tab w:val="clear" w:pos="357"/>
                                <w:tab w:val="left" w:pos="2835" w:leader="none"/>
                              </w:tabs>
                              <w:spacing w:before="0" w:after="0"/>
                              <w:jc w:val="left"/>
                              <w:rPr>
                                <w:color w:val="000000"/>
                              </w:rPr>
                            </w:pPr>
                            <w:r>
                              <w:rPr>
                                <w:color w:val="000000"/>
                                <w:sz w:val="32"/>
                              </w:rPr>
                              <w:t>Professor</w:t>
                            </w:r>
                            <w:r>
                              <w:rPr>
                                <w:color w:val="000000"/>
                              </w:rPr>
                              <w:t xml:space="preserve">: </w:t>
                              <w:tab/>
                              <w:t>Prof. Dr.-Ing Uwe Creutzburg</w:t>
                            </w:r>
                          </w:p>
                        </w:txbxContent>
                      </wps:txbx>
                      <wps:bodyPr lIns="360000" rIns="0" tIns="0" bIns="0" anchor="b">
                        <a:noAutofit/>
                      </wps:bodyPr>
                    </wps:wsp>
                  </a:graphicData>
                </a:graphic>
              </wp:anchor>
            </w:drawing>
          </mc:Choice>
          <mc:Fallback>
            <w:pict>
              <v:rect id="shape_0" ID="Textfeld 10" stroked="f" style="position:absolute;margin-left:-0.1pt;margin-top:652.55pt;width:425.3pt;height:61.15pt;mso-position-horizontal:center;mso-position-vertical:bottom;mso-position-vertical-relative:margin" wp14:anchorId="5BDA6D4F">
                <w10:wrap type="square"/>
                <v:fill o:detectmouseclick="t" on="false"/>
                <v:stroke color="#3465a4" joinstyle="round" endcap="flat"/>
                <v:textbox>
                  <w:txbxContent>
                    <w:p>
                      <w:pPr>
                        <w:pStyle w:val="Untertitel"/>
                        <w:tabs>
                          <w:tab w:val="clear" w:pos="357"/>
                          <w:tab w:val="left" w:pos="2835" w:leader="none"/>
                        </w:tabs>
                        <w:spacing w:before="0" w:after="0"/>
                        <w:jc w:val="left"/>
                        <w:rPr>
                          <w:color w:val="000000"/>
                        </w:rPr>
                      </w:pPr>
                      <w:r>
                        <w:rPr>
                          <w:color w:val="000000"/>
                          <w:sz w:val="32"/>
                        </w:rPr>
                        <w:t>Professor</w:t>
                      </w:r>
                      <w:r>
                        <w:rPr>
                          <w:color w:val="000000"/>
                        </w:rPr>
                        <w:t xml:space="preserve">: </w:t>
                        <w:tab/>
                        <w:t>Prof. Dr.-Ing Uwe Creutzburg</w:t>
                      </w:r>
                    </w:p>
                  </w:txbxContent>
                </v:textbox>
              </v:rect>
            </w:pict>
          </mc:Fallback>
        </mc:AlternateContent>
      </w:r>
    </w:p>
    <w:p>
      <w:pPr>
        <w:pStyle w:val="Berschrift1"/>
        <w:numPr>
          <w:ilvl w:val="0"/>
          <w:numId w:val="0"/>
        </w:numPr>
        <w:ind w:left="720" w:hanging="720"/>
        <w:rPr/>
      </w:pPr>
      <w:bookmarkStart w:id="2" w:name="__RefHeading___Toc8485_1087498754"/>
      <w:bookmarkStart w:id="3" w:name="_Toc493178451"/>
      <w:bookmarkEnd w:id="2"/>
      <w:r>
        <w:rPr/>
        <w:t>Ehrenwörtliche Erklärung</w:t>
      </w:r>
      <w:bookmarkEnd w:id="3"/>
    </w:p>
    <w:p>
      <w:pPr>
        <w:pStyle w:val="Normal"/>
        <w:rPr/>
      </w:pPr>
      <w:r>
        <w:rPr/>
        <w:t>„</w:t>
      </w:r>
      <w:r>
        <w:rPr/>
        <w:t xml:space="preserve">Hiermit versichere ich, </w:t>
      </w:r>
      <w:r>
        <w:rPr>
          <w:sz w:val="22"/>
        </w:rPr>
        <w:t>Johannes Schumacher</w:t>
      </w:r>
      <w:r>
        <w:rPr/>
        <w:t xml:space="preserve">, ehrenwörtlich, dass ich die vorliegende </w:t>
      </w:r>
      <w:r>
        <w:rPr>
          <w:sz w:val="22"/>
        </w:rPr>
        <w:t>Projektarbeit</w:t>
      </w:r>
      <w:r>
        <w:rPr/>
        <w:t xml:space="preserve"> mit dem Titel: „</w:t>
      </w:r>
      <w:r>
        <w:rPr>
          <w:sz w:val="22"/>
        </w:rPr>
        <w:t>Konzeption der Zustandsmaschine(n)</w:t>
      </w:r>
      <w:r>
        <w:rP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pPr>
        <w:pStyle w:val="Normal"/>
        <w:rPr/>
      </w:pPr>
      <w:r>
        <w:rPr/>
      </w:r>
    </w:p>
    <w:p>
      <w:pPr>
        <w:pStyle w:val="Normal"/>
        <w:rPr/>
      </w:pPr>
      <w:r>
        <w:rPr>
          <w:sz w:val="22"/>
        </w:rPr>
        <w:t>Stralsund, den 19.02.2020</w:t>
      </w:r>
    </w:p>
    <w:p>
      <w:pPr>
        <w:pStyle w:val="Berschrift1"/>
        <w:numPr>
          <w:ilvl w:val="0"/>
          <w:numId w:val="0"/>
        </w:numPr>
        <w:ind w:left="720" w:hanging="720"/>
        <w:rPr/>
      </w:pPr>
      <w:bookmarkStart w:id="4" w:name="__RefHeading___Toc8487_1087498754"/>
      <w:bookmarkStart w:id="5" w:name="_Ref491742389"/>
      <w:bookmarkStart w:id="6" w:name="_Toc493178452"/>
      <w:bookmarkEnd w:id="4"/>
      <w:r>
        <w:rPr/>
        <w:t>Kurzfassung</w:t>
      </w:r>
      <w:bookmarkEnd w:id="5"/>
      <w:bookmarkEnd w:id="6"/>
    </w:p>
    <w:p>
      <w:pPr>
        <w:pStyle w:val="Normal"/>
        <w:numPr>
          <w:ilvl w:val="0"/>
          <w:numId w:val="0"/>
        </w:numPr>
        <w:ind w:left="0" w:hanging="0"/>
        <w:rPr/>
      </w:pPr>
      <w:r>
        <w:rPr/>
        <w:t xml:space="preserve">Folgendes vorgestelltes </w:t>
      </w:r>
      <w:r>
        <w:rPr>
          <w:sz w:val="22"/>
        </w:rPr>
        <w:t>Dokument</w:t>
      </w:r>
      <w:r>
        <w:rPr/>
        <w:t xml:space="preserve"> beinhaltet die Projektarbeit des Moduls Embedded Systems im Studiengang IT-Sicherheit und Mobile System an der Hochschule Stralsund. Die Arbeit ist ein Lösungsvorschlag </w:t>
      </w:r>
      <w:r>
        <w:rPr>
          <w:sz w:val="22"/>
        </w:rPr>
        <w:t>zur Entwicklung einer</w:t>
      </w:r>
      <w:r>
        <w:rPr/>
        <w:t xml:space="preserve"> Zustandsmaschine als Teil eines Reaktionsspiels. Der Erstellung dieses Dokuments voraus ging die Erstellung eines Pflichtenhefts und ein Anforderungsheft. Die Lösung der Arbeit </w:t>
      </w:r>
      <w:r>
        <w:rPr>
          <w:sz w:val="22"/>
        </w:rPr>
        <w:t xml:space="preserve">ist implementierbar auf </w:t>
      </w:r>
      <w:r>
        <w:rPr/>
        <w:t xml:space="preserve"> einem Mikrocontroller MSP430 von Texas Instruments. In </w:t>
      </w:r>
      <w:r>
        <w:rPr>
          <w:sz w:val="22"/>
        </w:rPr>
        <w:t>dieser</w:t>
      </w:r>
      <w:r>
        <w:rPr/>
        <w:t xml:space="preserve"> Dokumentation wird zunächst</w:t>
      </w:r>
      <w:r>
        <w:rPr>
          <w:sz w:val="22"/>
        </w:rPr>
        <w:t xml:space="preserve"> eine Zustandsmaschine, basierend auf den Lösungsvorschlägen im Pflichtenheft, geplant. Anschließend wird der Quellcode  mit einem Code Generation Tool erstellt und zuletzt wird diese erstellte Zustandsmaschine auf dem MSP430 implementiert und getestet. Neben der eigentlichen Erstellung der Zustandsmaschine beinhaltet diese Arbeit Gedanken zu dem gesamten Ablauf des Reaktionsspiels auf Grundlage der Featureliste im Anforderungsheft. Alle weiteren Softwaremodule können auf Basis dieser Zustandsmaschine erstellt werden. Auf diese Weise wird eine Modularität erzeugt, die das Schreiben einer lesbaren, anpassbaren und erweiterbaren Software ermöglicht und somit die Qualität der Software erhöht bzw. anschließende Implementierungen sich, aufgrund geringer Abhängigkeiten, vereinfachen.</w:t>
      </w:r>
    </w:p>
    <w:p>
      <w:pPr>
        <w:pStyle w:val="Normal"/>
        <w:rPr/>
      </w:pPr>
      <w:r>
        <w:rPr>
          <w:b/>
        </w:rPr>
        <w:t>Schlagwörter</w:t>
      </w:r>
      <w:r>
        <w:rPr/>
        <w:t xml:space="preserve">: </w:t>
      </w:r>
      <w:r>
        <w:rPr>
          <w:sz w:val="22"/>
        </w:rPr>
        <w:t>Zustandsmaschine, Eingebettete Systeme, Zustandsmaschinengenerator, Codegenerator, Generator, Mikrocontroller, MSP430</w:t>
      </w:r>
    </w:p>
    <w:p>
      <w:pPr>
        <w:pStyle w:val="Berschrift1"/>
        <w:pageBreakBefore w:val="false"/>
        <w:numPr>
          <w:ilvl w:val="0"/>
          <w:numId w:val="0"/>
        </w:numPr>
        <w:ind w:left="720" w:hanging="720"/>
        <w:rPr/>
      </w:pPr>
      <w:bookmarkStart w:id="7" w:name="__RefHeading___Toc8489_1087498754"/>
      <w:bookmarkStart w:id="8" w:name="_Ref491691319"/>
      <w:bookmarkStart w:id="9" w:name="_Toc493178453"/>
      <w:bookmarkEnd w:id="7"/>
      <w:r>
        <w:rPr>
          <w:lang w:val="en-GB"/>
        </w:rPr>
        <w:t>Abstract</w:t>
      </w:r>
      <w:bookmarkEnd w:id="8"/>
      <w:bookmarkEnd w:id="9"/>
      <w:r>
        <w:rPr>
          <w:lang w:val="en-GB"/>
        </w:rPr>
        <w:t xml:space="preserve"> </w:t>
      </w:r>
    </w:p>
    <w:p>
      <w:pPr>
        <w:pStyle w:val="Normal"/>
        <w:numPr>
          <w:ilvl w:val="0"/>
          <w:numId w:val="0"/>
        </w:numPr>
        <w:ind w:left="0" w:hanging="0"/>
        <w:rPr/>
      </w:pPr>
      <w:r>
        <w:rPr>
          <w:lang w:val="en-GB"/>
        </w:rPr>
        <w:t xml:space="preserve">Subject of the following theses is the design of a Final State Machine. This includes the aspects of an initial planning,  the usage of a generator </w:t>
      </w:r>
      <w:r>
        <w:rPr>
          <w:sz w:val="22"/>
          <w:lang w:val="en-GB"/>
        </w:rPr>
        <w:t>of</w:t>
      </w:r>
      <w:r>
        <w:rPr>
          <w:lang w:val="en-GB"/>
        </w:rPr>
        <w:t xml:space="preserve"> code for the Final State Machine and an actual implementation of the Final State Machine.</w:t>
      </w:r>
    </w:p>
    <w:p>
      <w:pPr>
        <w:pStyle w:val="Normal"/>
        <w:rPr/>
      </w:pPr>
      <w:r>
        <w:rPr>
          <w:b/>
          <w:lang w:val="en-GB"/>
        </w:rPr>
        <w:t>Keywords:</w:t>
      </w:r>
      <w:r>
        <w:rPr>
          <w:lang w:val="en-GB"/>
        </w:rPr>
        <w:t xml:space="preserve"> </w:t>
      </w:r>
      <w:r>
        <w:rPr>
          <w:sz w:val="22"/>
          <w:lang w:val="en-GB"/>
        </w:rPr>
        <w:t>Final State Machine, Embedded Systems, FSM Code Generator, Microcontroller, MSP430</w:t>
      </w:r>
    </w:p>
    <w:p>
      <w:pPr>
        <w:pStyle w:val="Berschrift1"/>
        <w:numPr>
          <w:ilvl w:val="0"/>
          <w:numId w:val="0"/>
        </w:numPr>
        <w:ind w:left="720" w:hanging="720"/>
        <w:rPr/>
      </w:pPr>
      <w:bookmarkStart w:id="10" w:name="__RefHeading___Toc8491_1087498754"/>
      <w:bookmarkStart w:id="11" w:name="_Toc493178454"/>
      <w:bookmarkEnd w:id="10"/>
      <w:r>
        <w:rPr/>
        <w:t>Inhaltsverzeichnis</w:t>
      </w:r>
      <w:bookmarkEnd w:id="11"/>
    </w:p>
    <w:p>
      <w:pPr>
        <w:sectPr>
          <w:headerReference w:type="default" r:id="rId2"/>
          <w:headerReference w:type="first" r:id="rId3"/>
          <w:footerReference w:type="default" r:id="rId4"/>
          <w:footerReference w:type="first" r:id="rId5"/>
          <w:type w:val="nextPage"/>
          <w:pgSz w:w="11906" w:h="16838"/>
          <w:pgMar w:left="1985" w:right="1416" w:header="720" w:top="1418" w:footer="720" w:bottom="1134" w:gutter="0"/>
          <w:pgNumType w:fmt="decimal"/>
          <w:formProt w:val="false"/>
          <w:titlePg/>
          <w:textDirection w:val="lrTb"/>
          <w:docGrid w:type="default" w:linePitch="312" w:charSpace="0"/>
        </w:sectPr>
      </w:pPr>
    </w:p>
    <w:p>
      <w:pPr>
        <w:pStyle w:val="Normal"/>
        <w:numPr>
          <w:ilvl w:val="0"/>
          <w:numId w:val="0"/>
        </w:numPr>
        <w:ind w:left="720" w:hanging="720"/>
        <w:rPr/>
      </w:pPr>
      <w:r>
        <w:rPr/>
      </w:r>
    </w:p>
    <w:sdt>
      <w:sdtPr>
        <w:docPartObj>
          <w:docPartGallery w:val="Table of Contents"/>
          <w:docPartUnique w:val="true"/>
        </w:docPartObj>
      </w:sdtPr>
      <w:sdtContent>
        <w:p>
          <w:pPr>
            <w:pStyle w:val="Inhaltsverzeichnis1"/>
            <w:tabs>
              <w:tab w:val="right" w:pos="8505" w:leader="dot"/>
            </w:tabs>
            <w:rPr/>
          </w:pPr>
          <w:r>
            <w:fldChar w:fldCharType="begin"/>
          </w:r>
          <w:r>
            <w:rPr>
              <w:rStyle w:val="Verzeichnissprung"/>
            </w:rPr>
            <w:instrText> TOC \o "1-3" \h</w:instrText>
          </w:r>
          <w:r>
            <w:rPr>
              <w:rStyle w:val="Verzeichnissprung"/>
            </w:rPr>
            <w:fldChar w:fldCharType="separate"/>
          </w:r>
          <w:hyperlink w:anchor="__RefHeading___Toc8485_1087498754">
            <w:r>
              <w:rPr>
                <w:rStyle w:val="Verzeichnissprung"/>
              </w:rPr>
              <w:t>Ehrenwörtliche Erklärung</w:t>
              <w:tab/>
              <w:t>2</w:t>
            </w:r>
          </w:hyperlink>
        </w:p>
        <w:p>
          <w:pPr>
            <w:pStyle w:val="Inhaltsverzeichnis1"/>
            <w:tabs>
              <w:tab w:val="right" w:pos="8505" w:leader="dot"/>
            </w:tabs>
            <w:rPr/>
          </w:pPr>
          <w:hyperlink w:anchor="__RefHeading___Toc8487_1087498754">
            <w:r>
              <w:rPr>
                <w:rStyle w:val="Verzeichnissprung"/>
              </w:rPr>
              <w:t>Kurzfassung</w:t>
              <w:tab/>
              <w:t>3</w:t>
            </w:r>
          </w:hyperlink>
        </w:p>
        <w:p>
          <w:pPr>
            <w:pStyle w:val="Inhaltsverzeichnis1"/>
            <w:tabs>
              <w:tab w:val="right" w:pos="8505" w:leader="dot"/>
            </w:tabs>
            <w:rPr/>
          </w:pPr>
          <w:hyperlink w:anchor="__RefHeading___Toc8489_1087498754">
            <w:r>
              <w:rPr>
                <w:rStyle w:val="Verzeichnissprung"/>
              </w:rPr>
              <w:t>Abstract</w:t>
              <w:tab/>
              <w:t>3</w:t>
            </w:r>
          </w:hyperlink>
        </w:p>
        <w:p>
          <w:pPr>
            <w:pStyle w:val="Inhaltsverzeichnis1"/>
            <w:tabs>
              <w:tab w:val="right" w:pos="8505" w:leader="dot"/>
            </w:tabs>
            <w:rPr/>
          </w:pPr>
          <w:hyperlink w:anchor="__RefHeading___Toc8491_1087498754">
            <w:r>
              <w:rPr>
                <w:rStyle w:val="Verzeichnissprung"/>
              </w:rPr>
              <w:t>Inhaltsverzeichnis</w:t>
              <w:tab/>
              <w:t>4</w:t>
            </w:r>
          </w:hyperlink>
        </w:p>
        <w:p>
          <w:pPr>
            <w:pStyle w:val="Inhaltsverzeichnis1"/>
            <w:tabs>
              <w:tab w:val="right" w:pos="8505" w:leader="dot"/>
            </w:tabs>
            <w:rPr/>
          </w:pPr>
          <w:hyperlink w:anchor="__RefHeading___Toc2468_306273451">
            <w:r>
              <w:rPr>
                <w:rStyle w:val="Verzeichnissprung"/>
              </w:rPr>
              <w:t>Abbildungsverzeichnis</w:t>
              <w:tab/>
              <w:t>6</w:t>
            </w:r>
          </w:hyperlink>
        </w:p>
        <w:p>
          <w:pPr>
            <w:pStyle w:val="Inhaltsverzeichnis1"/>
            <w:tabs>
              <w:tab w:val="right" w:pos="8505" w:leader="dot"/>
            </w:tabs>
            <w:rPr/>
          </w:pPr>
          <w:hyperlink w:anchor="__RefHeading___Toc8493_1087498754">
            <w:r>
              <w:rPr>
                <w:rStyle w:val="Verzeichnissprung"/>
              </w:rPr>
              <w:t>Tabellenverzeichnis</w:t>
              <w:tab/>
              <w:t>6</w:t>
            </w:r>
          </w:hyperlink>
        </w:p>
        <w:p>
          <w:pPr>
            <w:pStyle w:val="Inhaltsverzeichnis1"/>
            <w:tabs>
              <w:tab w:val="right" w:pos="8505" w:leader="dot"/>
            </w:tabs>
            <w:rPr/>
          </w:pPr>
          <w:hyperlink w:anchor="__RefHeading___Toc8495_1087498754">
            <w:r>
              <w:rPr>
                <w:rStyle w:val="Verzeichnissprung"/>
              </w:rPr>
              <w:t>Abkürzungsverzeichnis</w:t>
              <w:tab/>
              <w:t>7</w:t>
            </w:r>
          </w:hyperlink>
        </w:p>
        <w:p>
          <w:pPr>
            <w:pStyle w:val="Inhaltsverzeichnis1"/>
            <w:tabs>
              <w:tab w:val="right" w:pos="8505" w:leader="dot"/>
            </w:tabs>
            <w:rPr/>
          </w:pPr>
          <w:hyperlink w:anchor="__RefHeading___Toc8497_1087498754">
            <w:r>
              <w:rPr>
                <w:rStyle w:val="Verzeichnissprung"/>
              </w:rPr>
              <w:t>1 Einleitung</w:t>
              <w:tab/>
              <w:t>8</w:t>
            </w:r>
          </w:hyperlink>
        </w:p>
        <w:p>
          <w:pPr>
            <w:pStyle w:val="Inhaltsverzeichnis2"/>
            <w:tabs>
              <w:tab w:val="clear" w:pos="680"/>
              <w:tab w:val="right" w:pos="8505" w:leader="dot"/>
            </w:tabs>
            <w:rPr/>
          </w:pPr>
          <w:hyperlink w:anchor="__RefHeading___Toc250_1822160454">
            <w:r>
              <w:rPr>
                <w:rStyle w:val="Verzeichnissprung"/>
              </w:rPr>
              <w:t>1.1 Einführung</w:t>
              <w:tab/>
              <w:t>8</w:t>
            </w:r>
          </w:hyperlink>
        </w:p>
        <w:p>
          <w:pPr>
            <w:pStyle w:val="Inhaltsverzeichnis2"/>
            <w:tabs>
              <w:tab w:val="clear" w:pos="680"/>
              <w:tab w:val="right" w:pos="8505" w:leader="dot"/>
            </w:tabs>
            <w:rPr/>
          </w:pPr>
          <w:hyperlink w:anchor="__RefHeading___Toc252_1822160454">
            <w:r>
              <w:rPr>
                <w:rStyle w:val="Verzeichnissprung"/>
              </w:rPr>
              <w:t>1.2 Ziel</w:t>
              <w:tab/>
              <w:t>8</w:t>
            </w:r>
          </w:hyperlink>
        </w:p>
        <w:p>
          <w:pPr>
            <w:pStyle w:val="Inhaltsverzeichnis2"/>
            <w:tabs>
              <w:tab w:val="clear" w:pos="680"/>
              <w:tab w:val="right" w:pos="8505" w:leader="dot"/>
            </w:tabs>
            <w:rPr/>
          </w:pPr>
          <w:hyperlink w:anchor="__RefHeading___Toc254_1822160454">
            <w:r>
              <w:rPr>
                <w:rStyle w:val="Verzeichnissprung"/>
              </w:rPr>
              <w:t>1.3 Abgrenzung</w:t>
              <w:tab/>
              <w:t>8</w:t>
            </w:r>
          </w:hyperlink>
        </w:p>
        <w:p>
          <w:pPr>
            <w:pStyle w:val="Inhaltsverzeichnis2"/>
            <w:tabs>
              <w:tab w:val="clear" w:pos="680"/>
              <w:tab w:val="right" w:pos="8505" w:leader="dot"/>
            </w:tabs>
            <w:rPr/>
          </w:pPr>
          <w:hyperlink w:anchor="__RefHeading___Toc614_1054882913">
            <w:r>
              <w:rPr>
                <w:rStyle w:val="Verzeichnissprung"/>
              </w:rPr>
              <w:t>1.4 Pflichtenheft</w:t>
              <w:tab/>
              <w:t>8</w:t>
            </w:r>
          </w:hyperlink>
        </w:p>
        <w:p>
          <w:pPr>
            <w:pStyle w:val="Inhaltsverzeichnis1"/>
            <w:tabs>
              <w:tab w:val="right" w:pos="8505" w:leader="dot"/>
            </w:tabs>
            <w:rPr/>
          </w:pPr>
          <w:hyperlink w:anchor="__RefHeading___Toc1432_2357535209">
            <w:r>
              <w:rPr>
                <w:rStyle w:val="Verzeichnissprung"/>
              </w:rPr>
              <w:t>2 Dokumentation</w:t>
              <w:tab/>
              <w:t>9</w:t>
            </w:r>
          </w:hyperlink>
        </w:p>
        <w:p>
          <w:pPr>
            <w:pStyle w:val="Inhaltsverzeichnis1"/>
            <w:tabs>
              <w:tab w:val="right" w:pos="8505" w:leader="dot"/>
            </w:tabs>
            <w:rPr/>
          </w:pPr>
          <w:hyperlink w:anchor="__RefHeading___Toc256_1822160454">
            <w:r>
              <w:rPr>
                <w:rStyle w:val="Verzeichnissprung"/>
              </w:rPr>
              <w:t>3 Entwurf</w:t>
              <w:tab/>
              <w:t>10</w:t>
            </w:r>
          </w:hyperlink>
        </w:p>
        <w:p>
          <w:pPr>
            <w:pStyle w:val="Inhaltsverzeichnis2"/>
            <w:tabs>
              <w:tab w:val="clear" w:pos="680"/>
              <w:tab w:val="right" w:pos="8505" w:leader="dot"/>
            </w:tabs>
            <w:rPr/>
          </w:pPr>
          <w:hyperlink w:anchor="__RefHeading___Toc258_1822160454">
            <w:r>
              <w:rPr>
                <w:rStyle w:val="Verzeichnissprung"/>
              </w:rPr>
              <w:t>3.1 Entwicklungsumgebung und Programmiersprache</w:t>
              <w:tab/>
              <w:t>10</w:t>
            </w:r>
          </w:hyperlink>
        </w:p>
        <w:p>
          <w:pPr>
            <w:pStyle w:val="Inhaltsverzeichnis2"/>
            <w:tabs>
              <w:tab w:val="clear" w:pos="680"/>
              <w:tab w:val="right" w:pos="8505" w:leader="dot"/>
            </w:tabs>
            <w:rPr/>
          </w:pPr>
          <w:hyperlink w:anchor="__RefHeading___Toc260_1822160454">
            <w:r>
              <w:rPr>
                <w:rStyle w:val="Verzeichnissprung"/>
              </w:rPr>
              <w:t>3.2 Der MSP430</w:t>
              <w:tab/>
              <w:t>10</w:t>
            </w:r>
          </w:hyperlink>
        </w:p>
        <w:p>
          <w:pPr>
            <w:pStyle w:val="Inhaltsverzeichnis2"/>
            <w:tabs>
              <w:tab w:val="clear" w:pos="680"/>
              <w:tab w:val="right" w:pos="8505" w:leader="dot"/>
            </w:tabs>
            <w:rPr/>
          </w:pPr>
          <w:hyperlink w:anchor="__RefHeading___Toc262_1822160454">
            <w:r>
              <w:rPr>
                <w:rStyle w:val="Verzeichnissprung"/>
              </w:rPr>
              <w:t>3.3 Zustandsmaschine</w:t>
              <w:tab/>
              <w:t>10</w:t>
            </w:r>
          </w:hyperlink>
        </w:p>
        <w:p>
          <w:pPr>
            <w:pStyle w:val="Inhaltsverzeichnis2"/>
            <w:tabs>
              <w:tab w:val="clear" w:pos="680"/>
              <w:tab w:val="right" w:pos="8505" w:leader="dot"/>
            </w:tabs>
            <w:rPr/>
          </w:pPr>
          <w:hyperlink w:anchor="__RefHeading___Toc264_1822160454">
            <w:r>
              <w:rPr>
                <w:rStyle w:val="Verzeichnissprung"/>
              </w:rPr>
              <w:t>3.4 FSM Generator</w:t>
              <w:tab/>
              <w:t>10</w:t>
            </w:r>
          </w:hyperlink>
        </w:p>
        <w:p>
          <w:pPr>
            <w:pStyle w:val="Inhaltsverzeichnis2"/>
            <w:tabs>
              <w:tab w:val="clear" w:pos="680"/>
              <w:tab w:val="right" w:pos="8505" w:leader="dot"/>
            </w:tabs>
            <w:rPr/>
          </w:pPr>
          <w:hyperlink w:anchor="__RefHeading___Toc616_1054882913">
            <w:r>
              <w:rPr>
                <w:rStyle w:val="Verzeichnissprung"/>
              </w:rPr>
              <w:t>3.5 Benutzerinteraktion</w:t>
              <w:tab/>
              <w:t>11</w:t>
            </w:r>
          </w:hyperlink>
        </w:p>
        <w:p>
          <w:pPr>
            <w:pStyle w:val="Inhaltsverzeichnis2"/>
            <w:tabs>
              <w:tab w:val="clear" w:pos="680"/>
              <w:tab w:val="right" w:pos="8505" w:leader="dot"/>
            </w:tabs>
            <w:rPr/>
          </w:pPr>
          <w:hyperlink w:anchor="__RefHeading___Toc322_1822160454">
            <w:r>
              <w:rPr>
                <w:rStyle w:val="Verzeichnissprung"/>
              </w:rPr>
              <w:t>3.6 Versionierung</w:t>
              <w:tab/>
              <w:t>11</w:t>
            </w:r>
          </w:hyperlink>
        </w:p>
        <w:p>
          <w:pPr>
            <w:pStyle w:val="Inhaltsverzeichnis2"/>
            <w:tabs>
              <w:tab w:val="clear" w:pos="680"/>
              <w:tab w:val="right" w:pos="8505" w:leader="dot"/>
            </w:tabs>
            <w:rPr/>
          </w:pPr>
          <w:hyperlink w:anchor="__RefHeading___Toc618_1054882913">
            <w:r>
              <w:rPr>
                <w:rStyle w:val="Verzeichnissprung"/>
              </w:rPr>
              <w:t>3.7 Quelltextdokumentation</w:t>
              <w:tab/>
              <w:t>11</w:t>
            </w:r>
          </w:hyperlink>
        </w:p>
        <w:p>
          <w:pPr>
            <w:pStyle w:val="Inhaltsverzeichnis2"/>
            <w:tabs>
              <w:tab w:val="clear" w:pos="680"/>
              <w:tab w:val="right" w:pos="8505" w:leader="dot"/>
            </w:tabs>
            <w:rPr/>
          </w:pPr>
          <w:hyperlink w:anchor="__RefHeading___Toc620_1054882913">
            <w:r>
              <w:rPr>
                <w:rStyle w:val="Verzeichnissprung"/>
              </w:rPr>
              <w:t>3.8 Diagramme</w:t>
              <w:tab/>
              <w:t>11</w:t>
            </w:r>
          </w:hyperlink>
        </w:p>
        <w:p>
          <w:pPr>
            <w:pStyle w:val="Inhaltsverzeichnis2"/>
            <w:tabs>
              <w:tab w:val="clear" w:pos="680"/>
              <w:tab w:val="right" w:pos="8505" w:leader="dot"/>
            </w:tabs>
            <w:rPr/>
          </w:pPr>
          <w:hyperlink w:anchor="__RefHeading___Toc622_1054882913">
            <w:r>
              <w:rPr>
                <w:rStyle w:val="Verzeichnissprung"/>
              </w:rPr>
              <w:t>3.9 Testfälle</w:t>
              <w:tab/>
              <w:t>11</w:t>
            </w:r>
          </w:hyperlink>
        </w:p>
        <w:p>
          <w:pPr>
            <w:pStyle w:val="Inhaltsverzeichnis1"/>
            <w:tabs>
              <w:tab w:val="right" w:pos="8505" w:leader="dot"/>
            </w:tabs>
            <w:rPr/>
          </w:pPr>
          <w:hyperlink w:anchor="__RefHeading___Toc266_1822160454">
            <w:r>
              <w:rPr>
                <w:rStyle w:val="Verzeichnissprung"/>
              </w:rPr>
              <w:t>4 Durchführung</w:t>
              <w:tab/>
              <w:t>13</w:t>
            </w:r>
          </w:hyperlink>
        </w:p>
        <w:p>
          <w:pPr>
            <w:pStyle w:val="Inhaltsverzeichnis2"/>
            <w:tabs>
              <w:tab w:val="clear" w:pos="680"/>
              <w:tab w:val="right" w:pos="8505" w:leader="dot"/>
            </w:tabs>
            <w:rPr/>
          </w:pPr>
          <w:hyperlink w:anchor="__RefHeading___Toc268_1822160454">
            <w:r>
              <w:rPr>
                <w:rStyle w:val="Verzeichnissprung"/>
              </w:rPr>
              <w:t>4.1 Ausgangslage</w:t>
              <w:tab/>
              <w:t>13</w:t>
            </w:r>
          </w:hyperlink>
        </w:p>
        <w:p>
          <w:pPr>
            <w:pStyle w:val="Inhaltsverzeichnis2"/>
            <w:tabs>
              <w:tab w:val="clear" w:pos="680"/>
              <w:tab w:val="right" w:pos="8505" w:leader="dot"/>
            </w:tabs>
            <w:rPr/>
          </w:pPr>
          <w:hyperlink w:anchor="__RefHeading___Toc324_1822160454">
            <w:r>
              <w:rPr>
                <w:rStyle w:val="Verzeichnissprung"/>
              </w:rPr>
              <w:t>4.2 Die Zustandsmaschine im Überblick</w:t>
              <w:tab/>
              <w:t>13</w:t>
            </w:r>
          </w:hyperlink>
        </w:p>
        <w:p>
          <w:pPr>
            <w:pStyle w:val="Inhaltsverzeichnis3"/>
            <w:tabs>
              <w:tab w:val="clear" w:pos="680"/>
              <w:tab w:val="clear" w:pos="1004"/>
              <w:tab w:val="right" w:pos="8505" w:leader="dot"/>
            </w:tabs>
            <w:rPr/>
          </w:pPr>
          <w:hyperlink w:anchor="__RefHeading___Toc337_1822160454">
            <w:r>
              <w:rPr>
                <w:rStyle w:val="Verzeichnissprung"/>
              </w:rPr>
              <w:t>4.2.1 Erstellung</w:t>
              <w:tab/>
              <w:t>13</w:t>
            </w:r>
          </w:hyperlink>
        </w:p>
        <w:p>
          <w:pPr>
            <w:pStyle w:val="Inhaltsverzeichnis3"/>
            <w:tabs>
              <w:tab w:val="clear" w:pos="680"/>
              <w:tab w:val="clear" w:pos="1004"/>
              <w:tab w:val="right" w:pos="8505" w:leader="dot"/>
            </w:tabs>
            <w:rPr/>
          </w:pPr>
          <w:hyperlink w:anchor="__RefHeading___Toc624_1054882913">
            <w:r>
              <w:rPr>
                <w:rStyle w:val="Verzeichnissprung"/>
              </w:rPr>
              <w:t>4.2.2 Die Zustände</w:t>
              <w:tab/>
              <w:t>14</w:t>
            </w:r>
          </w:hyperlink>
        </w:p>
        <w:p>
          <w:pPr>
            <w:pStyle w:val="Inhaltsverzeichnis3"/>
            <w:tabs>
              <w:tab w:val="clear" w:pos="680"/>
              <w:tab w:val="clear" w:pos="1004"/>
              <w:tab w:val="right" w:pos="8505" w:leader="dot"/>
            </w:tabs>
            <w:rPr/>
          </w:pPr>
          <w:hyperlink w:anchor="__RefHeading___Toc626_1054882913">
            <w:r>
              <w:rPr>
                <w:rStyle w:val="Verzeichnissprung"/>
              </w:rPr>
              <w:t>4.2.3 Die Events</w:t>
              <w:tab/>
              <w:t>15</w:t>
            </w:r>
          </w:hyperlink>
        </w:p>
        <w:p>
          <w:pPr>
            <w:pStyle w:val="Inhaltsverzeichnis3"/>
            <w:tabs>
              <w:tab w:val="clear" w:pos="680"/>
              <w:tab w:val="clear" w:pos="1004"/>
              <w:tab w:val="right" w:pos="8505" w:leader="dot"/>
            </w:tabs>
            <w:rPr/>
          </w:pPr>
          <w:hyperlink w:anchor="__RefHeading___Toc628_1054882913">
            <w:r>
              <w:rPr>
                <w:rStyle w:val="Verzeichnissprung"/>
              </w:rPr>
              <w:t>4.2.4 Die Zustandsübergangsfunktionen</w:t>
              <w:tab/>
              <w:t>16</w:t>
            </w:r>
          </w:hyperlink>
        </w:p>
        <w:p>
          <w:pPr>
            <w:pStyle w:val="Inhaltsverzeichnis2"/>
            <w:tabs>
              <w:tab w:val="clear" w:pos="680"/>
              <w:tab w:val="right" w:pos="8505" w:leader="dot"/>
            </w:tabs>
            <w:rPr/>
          </w:pPr>
          <w:hyperlink w:anchor="__RefHeading___Toc341_1822160454">
            <w:r>
              <w:rPr>
                <w:rStyle w:val="Verzeichnissprung"/>
              </w:rPr>
              <w:t>4.3 FSM Quellcodegenerator</w:t>
              <w:tab/>
              <w:t>17</w:t>
            </w:r>
          </w:hyperlink>
        </w:p>
        <w:p>
          <w:pPr>
            <w:pStyle w:val="Inhaltsverzeichnis2"/>
            <w:tabs>
              <w:tab w:val="clear" w:pos="680"/>
              <w:tab w:val="right" w:pos="8505" w:leader="dot"/>
            </w:tabs>
            <w:rPr/>
          </w:pPr>
          <w:hyperlink w:anchor="__RefHeading___Toc630_1054882913">
            <w:r>
              <w:rPr>
                <w:rStyle w:val="Verzeichnissprung"/>
              </w:rPr>
              <w:t>4.4 Implementierung mit Code Composer Studio</w:t>
              <w:tab/>
              <w:t>17</w:t>
            </w:r>
          </w:hyperlink>
        </w:p>
        <w:p>
          <w:pPr>
            <w:pStyle w:val="Inhaltsverzeichnis3"/>
            <w:tabs>
              <w:tab w:val="clear" w:pos="680"/>
              <w:tab w:val="clear" w:pos="1004"/>
              <w:tab w:val="right" w:pos="8505" w:leader="dot"/>
            </w:tabs>
            <w:rPr/>
          </w:pPr>
          <w:hyperlink w:anchor="__RefHeading___Toc632_1054882913">
            <w:r>
              <w:rPr>
                <w:rStyle w:val="Verzeichnissprung"/>
              </w:rPr>
              <w:t>4.4.1 Projekteinrichtung</w:t>
              <w:tab/>
              <w:t>17</w:t>
            </w:r>
          </w:hyperlink>
        </w:p>
        <w:p>
          <w:pPr>
            <w:pStyle w:val="Inhaltsverzeichnis3"/>
            <w:tabs>
              <w:tab w:val="clear" w:pos="680"/>
              <w:tab w:val="clear" w:pos="1004"/>
              <w:tab w:val="right" w:pos="8505" w:leader="dot"/>
            </w:tabs>
            <w:rPr/>
          </w:pPr>
          <w:hyperlink w:anchor="__RefHeading___Toc634_1054882913">
            <w:r>
              <w:rPr>
                <w:rStyle w:val="Verzeichnissprung"/>
              </w:rPr>
              <w:t>4.4.2 Event-Aufrufe in der main.c</w:t>
              <w:tab/>
              <w:t>17</w:t>
            </w:r>
          </w:hyperlink>
        </w:p>
        <w:p>
          <w:pPr>
            <w:pStyle w:val="Inhaltsverzeichnis3"/>
            <w:tabs>
              <w:tab w:val="clear" w:pos="680"/>
              <w:tab w:val="clear" w:pos="1004"/>
              <w:tab w:val="right" w:pos="8505" w:leader="dot"/>
            </w:tabs>
            <w:rPr/>
          </w:pPr>
          <w:hyperlink w:anchor="__RefHeading___Toc636_1054882913">
            <w:r>
              <w:rPr>
                <w:rStyle w:val="Verzeichnissprung"/>
              </w:rPr>
              <w:t>4.4.3 Nachvollziehbarkeit der Events</w:t>
              <w:tab/>
              <w:t>18</w:t>
            </w:r>
          </w:hyperlink>
        </w:p>
        <w:p>
          <w:pPr>
            <w:pStyle w:val="Inhaltsverzeichnis3"/>
            <w:tabs>
              <w:tab w:val="clear" w:pos="680"/>
              <w:tab w:val="clear" w:pos="1004"/>
              <w:tab w:val="right" w:pos="8505" w:leader="dot"/>
            </w:tabs>
            <w:rPr/>
          </w:pPr>
          <w:hyperlink w:anchor="__RefHeading___Toc638_1054882913">
            <w:r>
              <w:rPr>
                <w:rStyle w:val="Verzeichnissprung"/>
              </w:rPr>
              <w:t>4.4.4 Generierung der Quellcodedokumentation</w:t>
              <w:tab/>
              <w:t>18</w:t>
            </w:r>
          </w:hyperlink>
        </w:p>
        <w:p>
          <w:pPr>
            <w:pStyle w:val="Inhaltsverzeichnis1"/>
            <w:tabs>
              <w:tab w:val="right" w:pos="8505" w:leader="dot"/>
            </w:tabs>
            <w:rPr/>
          </w:pPr>
          <w:hyperlink w:anchor="__RefHeading___Toc1434_2357535209">
            <w:r>
              <w:rPr>
                <w:rStyle w:val="Verzeichnissprung"/>
              </w:rPr>
              <w:t>5 Funktionales Testen</w:t>
              <w:tab/>
              <w:t>19</w:t>
            </w:r>
          </w:hyperlink>
        </w:p>
        <w:p>
          <w:pPr>
            <w:pStyle w:val="Inhaltsverzeichnis1"/>
            <w:tabs>
              <w:tab w:val="right" w:pos="8505" w:leader="dot"/>
            </w:tabs>
            <w:rPr/>
          </w:pPr>
          <w:hyperlink w:anchor="__RefHeading___Toc1436_2357535209">
            <w:r>
              <w:rPr>
                <w:rStyle w:val="Verzeichnissprung"/>
              </w:rPr>
              <w:t>6 Auswertung</w:t>
              <w:tab/>
              <w:t>20</w:t>
            </w:r>
          </w:hyperlink>
        </w:p>
        <w:p>
          <w:pPr>
            <w:pStyle w:val="Inhaltsverzeichnis2"/>
            <w:tabs>
              <w:tab w:val="clear" w:pos="680"/>
              <w:tab w:val="right" w:pos="8505" w:leader="dot"/>
            </w:tabs>
            <w:rPr/>
          </w:pPr>
          <w:hyperlink w:anchor="__RefHeading___Toc1438_2357535209">
            <w:r>
              <w:rPr>
                <w:rStyle w:val="Verzeichnissprung"/>
              </w:rPr>
              <w:t>6.1 Erreichen des Projektziels</w:t>
              <w:tab/>
              <w:t>20</w:t>
            </w:r>
          </w:hyperlink>
        </w:p>
        <w:p>
          <w:pPr>
            <w:pStyle w:val="Inhaltsverzeichnis2"/>
            <w:tabs>
              <w:tab w:val="clear" w:pos="680"/>
              <w:tab w:val="right" w:pos="8505" w:leader="dot"/>
            </w:tabs>
            <w:rPr/>
          </w:pPr>
          <w:hyperlink w:anchor="__RefHeading___Toc1440_2357535209">
            <w:r>
              <w:rPr>
                <w:rStyle w:val="Verzeichnissprung"/>
              </w:rPr>
              <w:t>6.2 Folgeentwicklungen</w:t>
              <w:tab/>
              <w:t>20</w:t>
            </w:r>
          </w:hyperlink>
        </w:p>
        <w:p>
          <w:pPr>
            <w:pStyle w:val="Inhaltsverzeichnis3"/>
            <w:tabs>
              <w:tab w:val="clear" w:pos="680"/>
              <w:tab w:val="clear" w:pos="1004"/>
              <w:tab w:val="right" w:pos="8505" w:leader="dot"/>
            </w:tabs>
            <w:rPr/>
          </w:pPr>
          <w:hyperlink w:anchor="__RefHeading___Toc2294_2357535209">
            <w:r>
              <w:rPr>
                <w:rStyle w:val="Verzeichnissprung"/>
              </w:rPr>
              <w:t>6.2.1 Entwicklung der Dialogstruktur mit UART</w:t>
              <w:tab/>
              <w:t>20</w:t>
            </w:r>
          </w:hyperlink>
        </w:p>
        <w:p>
          <w:pPr>
            <w:pStyle w:val="Inhaltsverzeichnis3"/>
            <w:tabs>
              <w:tab w:val="clear" w:pos="680"/>
              <w:tab w:val="clear" w:pos="1004"/>
              <w:tab w:val="right" w:pos="8505" w:leader="dot"/>
            </w:tabs>
            <w:rPr/>
          </w:pPr>
          <w:hyperlink w:anchor="__RefHeading___Toc2296_2357535209">
            <w:r>
              <w:rPr>
                <w:rStyle w:val="Verzeichnissprung"/>
              </w:rPr>
              <w:t>6.2.2 Parametersatz</w:t>
              <w:tab/>
              <w:t>20</w:t>
            </w:r>
          </w:hyperlink>
        </w:p>
        <w:p>
          <w:pPr>
            <w:pStyle w:val="Inhaltsverzeichnis3"/>
            <w:tabs>
              <w:tab w:val="clear" w:pos="680"/>
              <w:tab w:val="clear" w:pos="1004"/>
              <w:tab w:val="right" w:pos="8505" w:leader="dot"/>
            </w:tabs>
            <w:rPr/>
          </w:pPr>
          <w:hyperlink w:anchor="__RefHeading___Toc2298_2357535209">
            <w:r>
              <w:rPr>
                <w:rStyle w:val="Verzeichnissprung"/>
              </w:rPr>
              <w:t>6.2.3 Implementierung des Spiels</w:t>
              <w:tab/>
              <w:t>20</w:t>
            </w:r>
          </w:hyperlink>
        </w:p>
        <w:p>
          <w:pPr>
            <w:pStyle w:val="Inhaltsverzeichnis3"/>
            <w:tabs>
              <w:tab w:val="clear" w:pos="680"/>
              <w:tab w:val="clear" w:pos="1004"/>
              <w:tab w:val="right" w:pos="8505" w:leader="dot"/>
            </w:tabs>
            <w:rPr/>
          </w:pPr>
          <w:hyperlink w:anchor="__RefHeading___Toc2300_2357535209">
            <w:r>
              <w:rPr>
                <w:rStyle w:val="Verzeichnissprung"/>
              </w:rPr>
              <w:t>6.2.4 Ausnahmebehandlungen</w:t>
              <w:tab/>
              <w:t>21</w:t>
            </w:r>
          </w:hyperlink>
        </w:p>
        <w:p>
          <w:pPr>
            <w:pStyle w:val="Inhaltsverzeichnis2"/>
            <w:tabs>
              <w:tab w:val="clear" w:pos="680"/>
              <w:tab w:val="right" w:pos="8505" w:leader="dot"/>
            </w:tabs>
            <w:rPr/>
          </w:pPr>
          <w:hyperlink w:anchor="__RefHeading___Toc1442_2357535209">
            <w:r>
              <w:rPr>
                <w:rStyle w:val="Verzeichnissprung"/>
              </w:rPr>
              <w:t>6.3 Erkenntnisse</w:t>
              <w:tab/>
              <w:t>21</w:t>
            </w:r>
          </w:hyperlink>
        </w:p>
        <w:p>
          <w:pPr>
            <w:pStyle w:val="Inhaltsverzeichnis1"/>
            <w:tabs>
              <w:tab w:val="right" w:pos="8505" w:leader="dot"/>
            </w:tabs>
            <w:rPr/>
          </w:pPr>
          <w:hyperlink w:anchor="__RefHeading___Toc8499_1087498754">
            <w:r>
              <w:rPr>
                <w:rStyle w:val="Verzeichnissprung"/>
              </w:rPr>
              <w:t>Anhang A: Pflichtenheft</w:t>
              <w:tab/>
              <w:t>22</w:t>
            </w:r>
          </w:hyperlink>
        </w:p>
        <w:p>
          <w:pPr>
            <w:pStyle w:val="Inhaltsverzeichnis1"/>
            <w:tabs>
              <w:tab w:val="right" w:pos="8505" w:leader="dot"/>
            </w:tabs>
            <w:rPr/>
          </w:pPr>
          <w:hyperlink w:anchor="__RefHeading___Toc8501_1087498754">
            <w:r>
              <w:rPr>
                <w:rStyle w:val="Verzeichnissprung"/>
              </w:rPr>
              <w:t>Anhang B: FSM-Excel-Schema</w:t>
              <w:tab/>
              <w:t>29</w:t>
            </w:r>
          </w:hyperlink>
        </w:p>
        <w:p>
          <w:pPr>
            <w:pStyle w:val="Inhaltsverzeichnis1"/>
            <w:tabs>
              <w:tab w:val="right" w:pos="8505" w:leader="dot"/>
            </w:tabs>
            <w:rPr/>
          </w:pPr>
          <w:hyperlink w:anchor="__RefHeading___Toc13635_1087498754">
            <w:r>
              <w:rPr>
                <w:rStyle w:val="Verzeichnissprung"/>
              </w:rPr>
              <w:t>Anhang C: Generierter Quellcode der FSM</w:t>
              <w:tab/>
              <w:t>30</w:t>
            </w:r>
          </w:hyperlink>
        </w:p>
        <w:p>
          <w:pPr>
            <w:pStyle w:val="Inhaltsverzeichnis2"/>
            <w:tabs>
              <w:tab w:val="clear" w:pos="680"/>
              <w:tab w:val="right" w:pos="8505" w:leader="dot"/>
            </w:tabs>
            <w:rPr/>
          </w:pPr>
          <w:hyperlink w:anchor="__RefHeading___Toc8505_10874987541">
            <w:r>
              <w:rPr>
                <w:rStyle w:val="Verzeichnissprung"/>
              </w:rPr>
              <w:t>C.1 fsm.h</w:t>
              <w:tab/>
              <w:t>30</w:t>
            </w:r>
          </w:hyperlink>
        </w:p>
        <w:p>
          <w:pPr>
            <w:pStyle w:val="Inhaltsverzeichnis2"/>
            <w:tabs>
              <w:tab w:val="clear" w:pos="680"/>
              <w:tab w:val="right" w:pos="8505" w:leader="dot"/>
            </w:tabs>
            <w:rPr/>
          </w:pPr>
          <w:hyperlink w:anchor="__RefHeading___Toc8507_10874987541">
            <w:r>
              <w:rPr>
                <w:rStyle w:val="Verzeichnissprung"/>
              </w:rPr>
              <w:t>C.2 fsm.c</w:t>
              <w:tab/>
              <w:t>32</w:t>
            </w:r>
          </w:hyperlink>
        </w:p>
        <w:p>
          <w:pPr>
            <w:pStyle w:val="Inhaltsverzeichnis2"/>
            <w:tabs>
              <w:tab w:val="clear" w:pos="680"/>
              <w:tab w:val="right" w:pos="8505" w:leader="dot"/>
            </w:tabs>
            <w:rPr/>
          </w:pPr>
          <w:hyperlink w:anchor="__RefHeading___Toc8509_10874987541">
            <w:r>
              <w:rPr>
                <w:rStyle w:val="Verzeichnissprung"/>
              </w:rPr>
              <w:t>C.3 fsm_transition.c</w:t>
              <w:tab/>
              <w:t>35</w:t>
            </w:r>
          </w:hyperlink>
        </w:p>
        <w:p>
          <w:pPr>
            <w:pStyle w:val="Inhaltsverzeichnis1"/>
            <w:tabs>
              <w:tab w:val="right" w:pos="8505" w:leader="dot"/>
            </w:tabs>
            <w:rPr/>
          </w:pPr>
          <w:hyperlink w:anchor="__RefHeading___Toc8511_1087498754">
            <w:r>
              <w:rPr>
                <w:rStyle w:val="Verzeichnissprung"/>
              </w:rPr>
              <w:t>Anhang D: Testen des Zustands und der Übergänge</w:t>
              <w:tab/>
              <w:t>37</w:t>
            </w:r>
          </w:hyperlink>
        </w:p>
        <w:p>
          <w:pPr>
            <w:pStyle w:val="Inhaltsverzeichnis2"/>
            <w:tabs>
              <w:tab w:val="clear" w:pos="680"/>
              <w:tab w:val="right" w:pos="8505" w:leader="dot"/>
            </w:tabs>
            <w:rPr/>
          </w:pPr>
          <w:hyperlink w:anchor="__RefHeading___Toc8513_1087498754">
            <w:r>
              <w:rPr>
                <w:rStyle w:val="Verzeichnissprung"/>
              </w:rPr>
              <w:t>D.1 ActState</w:t>
              <w:tab/>
              <w:t>37</w:t>
            </w:r>
          </w:hyperlink>
        </w:p>
        <w:p>
          <w:pPr>
            <w:pStyle w:val="Inhaltsverzeichnis2"/>
            <w:tabs>
              <w:tab w:val="clear" w:pos="680"/>
              <w:tab w:val="right" w:pos="8505" w:leader="dot"/>
            </w:tabs>
            <w:rPr/>
          </w:pPr>
          <w:hyperlink w:anchor="__RefHeading___Toc8515_1087498754">
            <w:r>
              <w:rPr>
                <w:rStyle w:val="Verzeichnissprung"/>
              </w:rPr>
              <w:t>D.2 Zeiger auf Funktionsaufruf</w:t>
              <w:tab/>
              <w:t>38</w:t>
            </w:r>
          </w:hyperlink>
        </w:p>
        <w:p>
          <w:pPr>
            <w:pStyle w:val="Inhaltsverzeichnis1"/>
            <w:tabs>
              <w:tab w:val="right" w:pos="8505" w:leader="dot"/>
            </w:tabs>
            <w:rPr/>
          </w:pPr>
          <w:hyperlink w:anchor="__RefHeading___Toc8517_1087498754">
            <w:r>
              <w:rPr>
                <w:rStyle w:val="Verzeichnissprung"/>
              </w:rPr>
              <w:t>Quellenverzeichnis</w:t>
              <w:tab/>
              <w:t>39</w:t>
            </w:r>
          </w:hyperlink>
          <w:r>
            <w:rPr>
              <w:rStyle w:val="Verzeichnissprung"/>
            </w:rPr>
            <w:fldChar w:fldCharType="end"/>
          </w:r>
        </w:p>
        <w:p>
          <w:pPr>
            <w:sectPr>
              <w:type w:val="continuous"/>
              <w:pgSz w:w="11906" w:h="16838"/>
              <w:pgMar w:left="1985" w:right="1416" w:header="720" w:top="1418" w:footer="720" w:bottom="1134" w:gutter="0"/>
              <w:formProt w:val="false"/>
              <w:textDirection w:val="lrTb"/>
              <w:docGrid w:type="default" w:linePitch="312" w:charSpace="0"/>
            </w:sectPr>
          </w:pPr>
        </w:p>
      </w:sdtContent>
    </w:sdt>
    <w:p>
      <w:pPr>
        <w:pStyle w:val="Berschrift1"/>
        <w:pageBreakBefore w:val="false"/>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0" w:hanging="0"/>
        <w:rPr/>
      </w:pPr>
      <w:r>
        <w:rPr/>
      </w:r>
    </w:p>
    <w:p>
      <w:pPr>
        <w:pStyle w:val="Abbildungsindexalsberschriften"/>
        <w:rPr/>
      </w:pPr>
      <w:r>
        <w:rPr/>
      </w:r>
    </w:p>
    <w:p>
      <w:pPr>
        <w:pStyle w:val="Abbildungsindexalsberschriften"/>
        <w:rPr/>
      </w:pPr>
      <w:bookmarkStart w:id="14" w:name="__RefHeading___Toc2468_306273451"/>
      <w:bookmarkEnd w:id="14"/>
      <w:r>
        <w:rPr/>
        <w:t>Abbildungsverzeichnis</w:t>
      </w:r>
    </w:p>
    <w:p>
      <w:pPr>
        <w:pStyle w:val="Abbildungsindex1"/>
        <w:tabs>
          <w:tab w:val="right" w:pos="8505" w:leader="dot"/>
        </w:tabs>
        <w:rPr/>
      </w:pPr>
      <w:r>
        <w:fldChar w:fldCharType="begin"/>
      </w:r>
      <w:r>
        <w:rPr>
          <w:rStyle w:val="Verzeichnissprung"/>
        </w:rPr>
        <w:instrText> TOC \c "Abbildung" </w:instrText>
      </w:r>
      <w:r>
        <w:rPr>
          <w:rStyle w:val="Verzeichnissprung"/>
        </w:rPr>
        <w:fldChar w:fldCharType="separate"/>
      </w:r>
      <w:hyperlink w:anchor="Abbildung!0|sequence">
        <w:r>
          <w:rPr>
            <w:rStyle w:val="Verzeichnissprung"/>
          </w:rPr>
          <w:t xml:space="preserve"> </w:t>
        </w:r>
        <w:r>
          <w:rPr>
            <w:rStyle w:val="Verzeichnissprung"/>
          </w:rPr>
          <w:t>Abbildung 1: Dialogstruktur</w:t>
          <w:tab/>
          <w:t>11</w:t>
        </w:r>
      </w:hyperlink>
    </w:p>
    <w:p>
      <w:pPr>
        <w:pStyle w:val="Abbildungsindex1"/>
        <w:tabs>
          <w:tab w:val="right" w:pos="8505" w:leader="dot"/>
        </w:tabs>
        <w:rPr/>
      </w:pPr>
      <w:hyperlink w:anchor="Abbildung!1|sequence">
        <w:r>
          <w:rPr>
            <w:rStyle w:val="Verzeichnissprung"/>
          </w:rPr>
          <w:t xml:space="preserve"> </w:t>
        </w:r>
        <w:r>
          <w:rPr>
            <w:rStyle w:val="Verzeichnissprung"/>
          </w:rPr>
          <w:t>Abbildung 2: Zustandsdiagramm</w:t>
          <w:tab/>
          <w:t>13</w:t>
        </w:r>
      </w:hyperlink>
    </w:p>
    <w:p>
      <w:pPr>
        <w:pStyle w:val="Abbildungsindex1"/>
        <w:tabs>
          <w:tab w:val="right" w:pos="8505" w:leader="dot"/>
        </w:tabs>
        <w:rPr/>
      </w:pPr>
      <w:hyperlink w:anchor="Abbildung!2|sequence">
        <w:r>
          <w:rPr>
            <w:rStyle w:val="Verzeichnissprung"/>
          </w:rPr>
          <w:t xml:space="preserve"> </w:t>
        </w:r>
        <w:r>
          <w:rPr>
            <w:rStyle w:val="Verzeichnissprung"/>
          </w:rPr>
          <w:t>Abbildung 3: Eventbus für Android</w:t>
          <w:tab/>
          <w:t>20</w:t>
        </w:r>
      </w:hyperlink>
      <w:r>
        <w:rPr>
          <w:rStyle w:val="Verzeichnissprung"/>
        </w:rPr>
        <w:fldChar w:fldCharType="end"/>
      </w:r>
    </w:p>
    <w:p>
      <w:pPr>
        <w:pStyle w:val="Tabellenverzeichnisberschrift"/>
        <w:rPr/>
      </w:pPr>
      <w:bookmarkStart w:id="15" w:name="__RefHeading___Toc8493_1087498754"/>
      <w:bookmarkStart w:id="16" w:name="_Toc493178456"/>
      <w:bookmarkEnd w:id="15"/>
      <w:r>
        <w:rPr/>
        <w:t>Tabellenverzeichnis</w:t>
      </w:r>
      <w:bookmarkEnd w:id="16"/>
    </w:p>
    <w:p>
      <w:pPr>
        <w:pStyle w:val="Abbildungsindex1"/>
        <w:tabs>
          <w:tab w:val="right" w:pos="8505" w:leader="dot"/>
        </w:tabs>
        <w:rPr/>
      </w:pPr>
      <w:r>
        <w:fldChar w:fldCharType="begin"/>
      </w:r>
      <w:r>
        <w:rPr>
          <w:rStyle w:val="Verzeichnissprung"/>
        </w:rPr>
        <w:instrText> TOC \c "Tabelle" </w:instrText>
      </w:r>
      <w:r>
        <w:rPr>
          <w:rStyle w:val="Verzeichnissprung"/>
        </w:rPr>
        <w:fldChar w:fldCharType="separate"/>
      </w:r>
      <w:hyperlink w:anchor="Tabelle!0|sequence">
        <w:r>
          <w:rPr>
            <w:rStyle w:val="Verzeichnissprung"/>
          </w:rPr>
          <w:t>Tabelle 1: Zustände</w:t>
          <w:tab/>
          <w:t>14</w:t>
        </w:r>
      </w:hyperlink>
    </w:p>
    <w:p>
      <w:pPr>
        <w:pStyle w:val="Abbildungsindex1"/>
        <w:tabs>
          <w:tab w:val="right" w:pos="8505" w:leader="dot"/>
        </w:tabs>
        <w:rPr/>
      </w:pPr>
      <w:hyperlink w:anchor="Tabelle!1|sequence">
        <w:r>
          <w:rPr>
            <w:rStyle w:val="Verzeichnissprung"/>
          </w:rPr>
          <w:t>Tabelle 2: Events</w:t>
          <w:tab/>
          <w:t>15</w:t>
        </w:r>
      </w:hyperlink>
    </w:p>
    <w:p>
      <w:pPr>
        <w:pStyle w:val="Abbildungsindex1"/>
        <w:tabs>
          <w:tab w:val="right" w:pos="8505" w:leader="dot"/>
        </w:tabs>
        <w:rPr/>
      </w:pPr>
      <w:hyperlink w:anchor="Tabelle!3|sequence">
        <w:r>
          <w:rPr>
            <w:rStyle w:val="Verzeichnissprung"/>
          </w:rPr>
          <w:t>Tabelle 3: Transitionsaufrufe</w:t>
          <w:tab/>
          <w:t>16</w:t>
        </w:r>
      </w:hyperlink>
      <w:r>
        <w:rPr>
          <w:rStyle w:val="Verzeichnissprung"/>
        </w:rPr>
        <w:fldChar w:fldCharType="end"/>
      </w:r>
    </w:p>
    <w:p>
      <w:pPr>
        <w:sectPr>
          <w:type w:val="continuous"/>
          <w:pgSz w:w="11906" w:h="16838"/>
          <w:pgMar w:left="1985" w:right="1416" w:header="720" w:top="1418" w:footer="720" w:bottom="1134" w:gutter="0"/>
          <w:formProt w:val="false"/>
          <w:textDirection w:val="lrTb"/>
          <w:docGrid w:type="default" w:linePitch="312" w:charSpace="0"/>
        </w:sectPr>
      </w:pPr>
    </w:p>
    <w:p>
      <w:pPr>
        <w:pStyle w:val="Berschrift1"/>
        <w:numPr>
          <w:ilvl w:val="0"/>
          <w:numId w:val="0"/>
        </w:numPr>
        <w:ind w:left="720" w:hanging="720"/>
        <w:rPr/>
      </w:pPr>
      <w:bookmarkStart w:id="17" w:name="__RefHeading___Toc8495_1087498754"/>
      <w:bookmarkEnd w:id="17"/>
      <w:r>
        <w:rPr/>
        <w:t>Abkürzungsverzeichnis</w:t>
      </w:r>
    </w:p>
    <w:p>
      <w:pPr>
        <w:pStyle w:val="Normal"/>
        <w:tabs>
          <w:tab w:val="clear" w:pos="357"/>
          <w:tab w:val="left" w:pos="1440" w:leader="none"/>
        </w:tabs>
        <w:rPr/>
      </w:pPr>
      <w:r>
        <w:rPr/>
        <w:t>FSM</w:t>
        <w:tab/>
        <w:t>Final State Machine</w:t>
      </w:r>
    </w:p>
    <w:p>
      <w:pPr>
        <w:pStyle w:val="Normal"/>
        <w:tabs>
          <w:tab w:val="clear" w:pos="357"/>
          <w:tab w:val="left" w:pos="1440" w:leader="none"/>
        </w:tabs>
        <w:rPr/>
      </w:pPr>
      <w:r>
        <w:rPr/>
        <w:t>CCS</w:t>
        <w:tab/>
        <w:t>Code Composer Studio</w:t>
      </w:r>
    </w:p>
    <w:p>
      <w:pPr>
        <w:pStyle w:val="Normal"/>
        <w:tabs>
          <w:tab w:val="clear" w:pos="357"/>
          <w:tab w:val="left" w:pos="1440" w:leader="none"/>
        </w:tabs>
        <w:rPr/>
      </w:pPr>
      <w:r>
        <w:rPr/>
        <w:t>RAM</w:t>
        <w:tab/>
        <w:t>Random Access Memory</w:t>
      </w:r>
    </w:p>
    <w:p>
      <w:pPr>
        <w:pStyle w:val="Normal"/>
        <w:tabs>
          <w:tab w:val="clear" w:pos="357"/>
          <w:tab w:val="left" w:pos="1440" w:leader="none"/>
        </w:tabs>
        <w:rPr/>
      </w:pPr>
      <w:r>
        <w:rPr/>
        <w:t>UART</w:t>
        <w:tab/>
        <w:t>Universal Asynchronous Receiver Transmitter</w:t>
      </w:r>
    </w:p>
    <w:p>
      <w:pPr>
        <w:pStyle w:val="Normal"/>
        <w:tabs>
          <w:tab w:val="clear" w:pos="357"/>
          <w:tab w:val="left" w:pos="1440" w:leader="none"/>
        </w:tabs>
        <w:rPr/>
      </w:pPr>
      <w:r>
        <w:rPr/>
        <w:t>HTML</w:t>
        <w:tab/>
        <w:t>Hypertext Markup Language</w:t>
      </w:r>
    </w:p>
    <w:p>
      <w:pPr>
        <w:pStyle w:val="Normal"/>
        <w:tabs>
          <w:tab w:val="clear" w:pos="357"/>
          <w:tab w:val="left" w:pos="1440" w:leader="none"/>
        </w:tabs>
        <w:rPr/>
      </w:pPr>
      <w:r>
        <w:rPr/>
        <w:t>CRC</w:t>
        <w:tab/>
        <w:t>Cyclic Redundancy Check</w:t>
      </w:r>
    </w:p>
    <w:p>
      <w:pPr>
        <w:pStyle w:val="Normal"/>
        <w:tabs>
          <w:tab w:val="clear" w:pos="357"/>
          <w:tab w:val="left" w:pos="1440" w:leader="none"/>
        </w:tabs>
        <w:rPr/>
      </w:pPr>
      <w:r>
        <w:rPr/>
        <w:t>ROS</w:t>
        <w:tab/>
        <w:t>Robot Operating System</w:t>
      </w:r>
      <w:bookmarkStart w:id="18" w:name="_Ref490562273"/>
      <w:bookmarkStart w:id="19" w:name="_Toc493178459"/>
      <w:bookmarkEnd w:id="18"/>
      <w:bookmarkEnd w:id="19"/>
    </w:p>
    <w:p>
      <w:pPr>
        <w:pStyle w:val="Normal"/>
        <w:tabs>
          <w:tab w:val="clear" w:pos="357"/>
          <w:tab w:val="left" w:pos="1440" w:leader="none"/>
        </w:tabs>
        <w:rPr/>
      </w:pPr>
      <w:r>
        <w:rPr/>
        <w:t>LED</w:t>
        <w:tab/>
      </w:r>
      <w:r>
        <w:rPr>
          <w:rFonts w:ascii="sans-serif" w:hAnsi="sans-serif"/>
          <w:b w:val="false"/>
          <w:i w:val="false"/>
          <w:caps w:val="false"/>
          <w:smallCaps w:val="false"/>
          <w:color w:val="222222"/>
          <w:spacing w:val="0"/>
          <w:sz w:val="21"/>
        </w:rPr>
        <w:t>Leuchtdiode</w:t>
      </w:r>
    </w:p>
    <w:p>
      <w:pPr>
        <w:pStyle w:val="Berschrift1"/>
        <w:numPr>
          <w:ilvl w:val="0"/>
          <w:numId w:val="3"/>
        </w:numPr>
        <w:ind w:left="720" w:hanging="720"/>
        <w:rPr/>
      </w:pPr>
      <w:bookmarkStart w:id="20" w:name="__RefHeading___Toc8497_1087498754"/>
      <w:bookmarkEnd w:id="20"/>
      <w:r>
        <w:rPr/>
        <w:t>Einleitung</w:t>
      </w:r>
    </w:p>
    <w:p>
      <w:pPr>
        <w:pStyle w:val="Berschrift2"/>
        <w:numPr>
          <w:ilvl w:val="1"/>
          <w:numId w:val="3"/>
        </w:numPr>
        <w:rPr/>
      </w:pPr>
      <w:bookmarkStart w:id="21" w:name="__RefHeading___Toc250_1822160454"/>
      <w:bookmarkEnd w:id="21"/>
      <w:r>
        <w:rPr/>
        <w:t>Einführung</w:t>
      </w:r>
    </w:p>
    <w:p>
      <w:pPr>
        <w:pStyle w:val="Normal"/>
        <w:rPr/>
      </w:pPr>
      <w:r>
        <w:rPr/>
        <w:t xml:space="preserve">Im Rahmen der Veranstaltung Embedded Systems SMS6300, beschreibt folgende Dokumentation die Umsetzung des Reaktionsspiels mit dem MSP430. </w:t>
      </w:r>
    </w:p>
    <w:p>
      <w:pPr>
        <w:pStyle w:val="Berschrift2"/>
        <w:numPr>
          <w:ilvl w:val="1"/>
          <w:numId w:val="3"/>
        </w:numPr>
        <w:rPr/>
      </w:pPr>
      <w:bookmarkStart w:id="22" w:name="__RefHeading___Toc252_1822160454"/>
      <w:bookmarkEnd w:id="22"/>
      <w:r>
        <w:rPr>
          <w:rFonts w:eastAsia="Calibri" w:cs="DejaVu Sans"/>
          <w:szCs w:val="24"/>
        </w:rPr>
        <w:t>Z</w:t>
      </w:r>
      <w:r>
        <w:rPr/>
        <w:t>iel</w:t>
      </w:r>
    </w:p>
    <w:p>
      <w:pPr>
        <w:pStyle w:val="Normal"/>
        <w:rPr/>
      </w:pPr>
      <w:r>
        <w:rPr/>
        <w:t xml:space="preserve">Thema der Arbeit ist die Konzeption einer Zustandsmaschine. Ausgehend von einer initialen Planung der Zustandsmaschine wird der Quellcode mit dem FSM Generator von Texas Instruments erstellt und anschließend auf dem MSP430 lauffähig gemacht. </w:t>
      </w:r>
    </w:p>
    <w:p>
      <w:pPr>
        <w:pStyle w:val="Normal"/>
        <w:rPr/>
      </w:pPr>
      <w:r>
        <w:rPr/>
        <w:t>Grundlage für die Umsetzung ist das Pflichtenheft des Reaktionsspiels der Version 0.1. Ansprechpartner und Initiator des Projekts ist Prof. Creutzburg.</w:t>
      </w:r>
    </w:p>
    <w:p>
      <w:pPr>
        <w:pStyle w:val="Berschrift2"/>
        <w:numPr>
          <w:ilvl w:val="1"/>
          <w:numId w:val="3"/>
        </w:numPr>
        <w:rPr/>
      </w:pPr>
      <w:bookmarkStart w:id="23" w:name="__RefHeading___Toc254_1822160454"/>
      <w:bookmarkEnd w:id="23"/>
      <w:r>
        <w:rPr/>
        <w:t>Abgrenzung</w:t>
      </w:r>
    </w:p>
    <w:p>
      <w:pPr>
        <w:pStyle w:val="Normal"/>
        <w:rPr/>
      </w:pPr>
      <w:r>
        <w:rPr/>
        <w:t xml:space="preserve">Diese Arbeit beschäftigt sich mit </w:t>
      </w:r>
      <w:r>
        <w:rPr>
          <w:sz w:val="22"/>
        </w:rPr>
        <w:t>Zustandsmaschine</w:t>
      </w:r>
      <w:r>
        <w:rPr/>
        <w:t xml:space="preserve"> des Reaktionsspiels. Es beinhaltet keine  Implementierung des kompletten Spiels, stellt aber mit der Zustandsmaschine einen Rahmen für das Spiel bereit und bildet die Grundlage des gesamten Software Designs. </w:t>
      </w:r>
    </w:p>
    <w:p>
      <w:pPr>
        <w:pStyle w:val="Berschrift2"/>
        <w:numPr>
          <w:ilvl w:val="1"/>
          <w:numId w:val="3"/>
        </w:numPr>
        <w:rPr/>
      </w:pPr>
      <w:bookmarkStart w:id="24" w:name="__RefHeading___Toc614_1054882913"/>
      <w:bookmarkEnd w:id="24"/>
      <w:r>
        <w:rPr/>
        <w:t>Pflichtenheft</w:t>
      </w:r>
    </w:p>
    <w:p>
      <w:pPr>
        <w:pStyle w:val="Normal"/>
        <w:rPr/>
      </w:pPr>
      <w:r>
        <w:rPr/>
        <w:t xml:space="preserve">Aus einem Low Fidelity Erstentwurf wurde, auf Basis des Anforderungshefts, ein Pflichtenheft erstellt. Es definiert, wie die Anforderungen realisiert werden sollen und ist in </w:t>
      </w:r>
      <w:r>
        <w:rPr/>
        <w:fldChar w:fldCharType="begin"/>
      </w:r>
      <w:r>
        <w:rPr/>
        <w:instrText> REF __RefHeading___Toc8499_1087498754 \h </w:instrText>
      </w:r>
      <w:r>
        <w:rPr/>
        <w:fldChar w:fldCharType="separate"/>
      </w:r>
      <w:r>
        <w:rPr/>
        <w:t>Anhang A: Pflichtenheft</w:t>
      </w:r>
      <w:r>
        <w:rPr/>
        <w:fldChar w:fldCharType="end"/>
      </w:r>
      <w:r>
        <w:rPr/>
        <w:t xml:space="preserve"> zu finden.</w:t>
      </w:r>
    </w:p>
    <w:p>
      <w:pPr>
        <w:pStyle w:val="Berschrift1"/>
        <w:numPr>
          <w:ilvl w:val="0"/>
          <w:numId w:val="3"/>
        </w:numPr>
        <w:rPr/>
      </w:pPr>
      <w:bookmarkStart w:id="25" w:name="__RefHeading___Toc1432_2357535209"/>
      <w:bookmarkEnd w:id="25"/>
      <w:r>
        <w:rPr/>
        <w:t>Dokumentation</w:t>
      </w:r>
    </w:p>
    <w:p>
      <w:pPr>
        <w:pStyle w:val="Normal"/>
        <w:rPr/>
      </w:pPr>
      <w:r>
        <w:rPr/>
        <w:t xml:space="preserve">Mit der Arbeit an dem Projekt sind mehrere Dokumente entstanden, die folgend aufgelistet werden: </w:t>
      </w:r>
    </w:p>
    <w:p>
      <w:pPr>
        <w:pStyle w:val="Normal"/>
        <w:numPr>
          <w:ilvl w:val="0"/>
          <w:numId w:val="5"/>
        </w:numPr>
        <w:rPr/>
      </w:pPr>
      <w:r>
        <w:rPr>
          <w:i/>
          <w:iCs/>
        </w:rPr>
        <w:t>Projektdokumentation</w:t>
      </w:r>
      <w:r>
        <w:rPr/>
        <w:t>: Beschreibung der Entwicklungsphasen und des Projektablaufs aus Perspektive des Entwicklers.</w:t>
      </w:r>
    </w:p>
    <w:p>
      <w:pPr>
        <w:pStyle w:val="Normal"/>
        <w:numPr>
          <w:ilvl w:val="0"/>
          <w:numId w:val="5"/>
        </w:numPr>
        <w:rPr/>
      </w:pPr>
      <w:r>
        <w:rPr>
          <w:i/>
          <w:iCs/>
        </w:rPr>
        <w:t>Pflichtenheft</w:t>
      </w:r>
      <w:r>
        <w:rPr/>
        <w:t>: Beschreibung der zu entwickelten Lösungen.</w:t>
      </w:r>
    </w:p>
    <w:p>
      <w:pPr>
        <w:pStyle w:val="Normal"/>
        <w:numPr>
          <w:ilvl w:val="0"/>
          <w:numId w:val="5"/>
        </w:numPr>
        <w:rPr/>
      </w:pPr>
      <w:r>
        <w:rPr>
          <w:i/>
          <w:iCs/>
        </w:rPr>
        <w:t>FSM-Generator</w:t>
      </w:r>
      <w:r>
        <w:rPr/>
        <w:t>: Enthält das Excel-Schema, welches die Zustandsmaschine generiert, sowie die zugehörigen drei Quelldateien</w:t>
      </w:r>
    </w:p>
    <w:p>
      <w:pPr>
        <w:pStyle w:val="Normal"/>
        <w:numPr>
          <w:ilvl w:val="0"/>
          <w:numId w:val="5"/>
        </w:numPr>
        <w:rPr/>
      </w:pPr>
      <w:r>
        <w:rPr>
          <w:i/>
          <w:iCs/>
        </w:rPr>
        <w:t>CSS-Projekt</w:t>
      </w:r>
      <w:r>
        <w:rPr/>
        <w:t>: lauffähiger Quellcode des Projekts und der Zustandsmaschine</w:t>
      </w:r>
    </w:p>
    <w:p>
      <w:pPr>
        <w:pStyle w:val="Berschrift1"/>
        <w:numPr>
          <w:ilvl w:val="0"/>
          <w:numId w:val="3"/>
        </w:numPr>
        <w:rPr/>
      </w:pPr>
      <w:bookmarkStart w:id="26" w:name="__RefHeading___Toc256_1822160454"/>
      <w:bookmarkEnd w:id="26"/>
      <w:r>
        <w:rPr/>
        <w:t>Entwurf</w:t>
      </w:r>
    </w:p>
    <w:p>
      <w:pPr>
        <w:pStyle w:val="Berschrift2"/>
        <w:numPr>
          <w:ilvl w:val="1"/>
          <w:numId w:val="3"/>
        </w:numPr>
        <w:rPr/>
      </w:pPr>
      <w:bookmarkStart w:id="27" w:name="__RefHeading___Toc258_1822160454"/>
      <w:bookmarkEnd w:id="27"/>
      <w:r>
        <w:rPr/>
        <w:t>Entwicklungsumgebung und Programmiersprache</w:t>
      </w:r>
    </w:p>
    <w:p>
      <w:pPr>
        <w:pStyle w:val="Normal"/>
        <w:rPr/>
      </w:pPr>
      <w:r>
        <w:rPr/>
        <w:t xml:space="preserve">Mit C als </w:t>
      </w:r>
      <w:r>
        <w:rPr>
          <w:sz w:val="22"/>
        </w:rPr>
        <w:t>M</w:t>
      </w:r>
      <w:r>
        <w:rPr/>
        <w:t>edium-Level-Language, wird eine maschinennahe und für Mikrocontroller gewöhnliche  Sprache genutzt.</w:t>
      </w:r>
    </w:p>
    <w:p>
      <w:pPr>
        <w:pStyle w:val="Normal"/>
        <w:rPr/>
      </w:pPr>
      <w:r>
        <w:rPr/>
        <w:t>Als Entwicklungsumgebung wird Code Composer Studio genutzt, wobei es sich hier um einen Zweig der Entwicklungsumgebung Eclipse handelt, speziell zur Programmierung von Mikrocontrollern von Texas Instruments.</w:t>
      </w:r>
    </w:p>
    <w:p>
      <w:pPr>
        <w:pStyle w:val="Berschrift2"/>
        <w:numPr>
          <w:ilvl w:val="1"/>
          <w:numId w:val="3"/>
        </w:numPr>
        <w:rPr/>
      </w:pPr>
      <w:bookmarkStart w:id="28" w:name="__RefHeading___Toc260_1822160454"/>
      <w:bookmarkEnd w:id="28"/>
      <w:r>
        <w:rPr/>
        <w:t>Der MSP430</w:t>
      </w:r>
    </w:p>
    <w:p>
      <w:pPr>
        <w:pStyle w:val="Normal"/>
        <w:rPr/>
      </w:pPr>
      <w:r>
        <w:rPr/>
        <w:t xml:space="preserve">Der MSP430 ist ein 16-Bit Controller von Texas Instruments mit sehr geringem Stromverbrauch. Texas Instruments liefert die MSP430 Serie in unterschiedlichen Spezifikationen aus. Dieses Projekt nutzt das MSP-EXP430G2553 LaunchPad. </w:t>
      </w:r>
    </w:p>
    <w:p>
      <w:pPr>
        <w:pStyle w:val="Normal"/>
        <w:rPr/>
      </w:pPr>
      <w:r>
        <w:rPr/>
        <w:t xml:space="preserve">Erweitert wird der MSP430 durch ein </w:t>
      </w:r>
      <w:r>
        <w:rPr>
          <w:b w:val="false"/>
          <w:bCs w:val="false"/>
        </w:rPr>
        <w:t>Hardware-Modul, welches aus 2 x (5 Buttons + 5 LED‘s) besteht.</w:t>
      </w:r>
    </w:p>
    <w:p>
      <w:pPr>
        <w:pStyle w:val="Berschrift2"/>
        <w:numPr>
          <w:ilvl w:val="1"/>
          <w:numId w:val="3"/>
        </w:numPr>
        <w:rPr/>
      </w:pPr>
      <w:bookmarkStart w:id="29" w:name="__RefHeading___Toc262_1822160454"/>
      <w:bookmarkEnd w:id="29"/>
      <w:r>
        <w:rPr/>
        <w:t>Zustandsmaschine</w:t>
      </w:r>
    </w:p>
    <w:p>
      <w:pPr>
        <w:pStyle w:val="Normal"/>
        <w:rPr/>
      </w:pPr>
      <w:r>
        <w:rPr/>
        <w:t xml:space="preserve">State Machines sind ein verbreitetes Konzept bei der Entwicklung von eingebetteten Systemen, womit sich </w:t>
      </w:r>
      <w:r>
        <w:rPr>
          <w:sz w:val="22"/>
        </w:rPr>
        <w:t>ereignis</w:t>
      </w:r>
      <w:r>
        <w:rPr/>
        <w:t>gesteuerte Systeme modellieren lassen. Mit diesem Konzept lässt sich lesbare und skalierbare Software designen.</w:t>
      </w:r>
    </w:p>
    <w:p>
      <w:pPr>
        <w:pStyle w:val="Normal"/>
        <w:rPr/>
      </w:pPr>
      <w:r>
        <w:rPr/>
        <w:t xml:space="preserve">Grundsätzlich kann in der Programmiersprache C zur Umsetzung von State Machines die Switch/Case-Anweisung genutzt werden oder aber eine Transition Table. Dieses Projekt nutzt zur Umsetzung letzteres. </w:t>
      </w:r>
    </w:p>
    <w:p>
      <w:pPr>
        <w:pStyle w:val="Normal"/>
        <w:rPr/>
      </w:pPr>
      <w:r>
        <w:rPr/>
        <w:t>Die zu konzipierende Zustandsmaschine stellt die Basis der Softwarearchitektur.</w:t>
      </w:r>
    </w:p>
    <w:p>
      <w:pPr>
        <w:pStyle w:val="Berschrift2"/>
        <w:numPr>
          <w:ilvl w:val="1"/>
          <w:numId w:val="3"/>
        </w:numPr>
        <w:rPr/>
      </w:pPr>
      <w:bookmarkStart w:id="30" w:name="__RefHeading___Toc264_1822160454"/>
      <w:bookmarkEnd w:id="30"/>
      <w:r>
        <w:rPr>
          <w:rFonts w:eastAsia="Calibri" w:cs="DejaVu Sans"/>
          <w:sz w:val="28"/>
          <w:szCs w:val="26"/>
        </w:rPr>
        <w:t>FSM</w:t>
      </w:r>
      <w:r>
        <w:rPr/>
        <w:t xml:space="preserve"> Generator </w:t>
      </w:r>
    </w:p>
    <w:p>
      <w:pPr>
        <w:pStyle w:val="Normal"/>
        <w:rPr/>
      </w:pPr>
      <w:r>
        <w:rPr/>
        <w:t>Das manuelle Erstellen der Zustandsmaschinen ist fehleranfällig. In diesem Projekt wird ein Code Generation Tool basierend auf Microsoft Excel genutzt. Ist die Zustandsmaschine geplant, so kann hiermit als Folgeschritt, durch Eintragen der Zustände, Events und Zustandsübergangsfunktionen ein modularer C-Programmcode erzeugt werden.</w:t>
      </w:r>
    </w:p>
    <w:p>
      <w:pPr>
        <w:pStyle w:val="Berschrift2"/>
        <w:numPr>
          <w:ilvl w:val="1"/>
          <w:numId w:val="3"/>
        </w:numPr>
        <w:rPr>
          <w:rFonts w:ascii="Arial" w:hAnsi="Arial" w:eastAsia="Calibri" w:cs="DejaVu Sans"/>
          <w:sz w:val="28"/>
          <w:szCs w:val="26"/>
        </w:rPr>
      </w:pPr>
      <w:bookmarkStart w:id="31" w:name="__RefHeading___Toc616_1054882913"/>
      <w:bookmarkEnd w:id="31"/>
      <w:r>
        <w:rPr>
          <w:rFonts w:eastAsia="Calibri" w:cs="DejaVu Sans"/>
          <w:sz w:val="28"/>
          <w:szCs w:val="26"/>
        </w:rPr>
        <w:t>Benutzerinteraktion</w:t>
      </w:r>
    </w:p>
    <w:p>
      <w:pPr>
        <w:pStyle w:val="Normal"/>
        <w:rPr/>
      </w:pPr>
      <w:r>
        <w:rPr/>
        <w:t xml:space="preserve">Die Spieler interagieren über eine UART-Schnittstelle des MSP430 auf dialogbasis. Für die Benutzung des Spiels, ist ein lauffähiges Programm “Hyperterm“ auf einem PC notwendig. Des weiteren findet </w:t>
      </w:r>
      <w:r>
        <w:rPr>
          <w:sz w:val="22"/>
        </w:rPr>
        <w:t>Benutzer</w:t>
      </w:r>
      <w:r>
        <w:rPr/>
        <w:t>interaktion mit Hilfe des Hardware-Moduls und den darauf implementierten 5 Buttons je Spieler statt.</w:t>
      </w:r>
    </w:p>
    <w:p>
      <w:pPr>
        <w:pStyle w:val="Normal"/>
        <w:rPr/>
      </w:pP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34000" cy="1769110"/>
                <wp:effectExtent l="0" t="0" r="0" b="0"/>
                <wp:wrapSquare wrapText="largest"/>
                <wp:docPr id="7" name="Rahmen4"/>
                <a:graphic xmlns:a="http://schemas.openxmlformats.org/drawingml/2006/main">
                  <a:graphicData uri="http://schemas.microsoft.com/office/word/2010/wordprocessingShape">
                    <wps:wsp>
                      <wps:cNvSpPr/>
                      <wps:spPr>
                        <a:xfrm>
                          <a:off x="0" y="0"/>
                          <a:ext cx="5333400" cy="1768320"/>
                        </a:xfrm>
                        <a:prstGeom prst="rect">
                          <a:avLst/>
                        </a:prstGeom>
                        <a:noFill/>
                        <a:ln>
                          <a:noFill/>
                        </a:ln>
                      </wps:spPr>
                      <wps:style>
                        <a:lnRef idx="0"/>
                        <a:fillRef idx="0"/>
                        <a:effectRef idx="0"/>
                        <a:fontRef idx="minor"/>
                      </wps:style>
                      <wps:txbx>
                        <w:txbxContent>
                          <w:p>
                            <w:pPr>
                              <w:pStyle w:val="Abbildung"/>
                              <w:keepNext w:val="true"/>
                              <w:spacing w:before="480" w:after="0"/>
                              <w:jc w:val="center"/>
                              <w:rPr>
                                <w:color w:val="000000"/>
                              </w:rPr>
                            </w:pPr>
                            <w:r>
                              <w:rPr/>
                              <w:drawing>
                                <wp:inline distT="0" distB="0" distL="0" distR="0">
                                  <wp:extent cx="5332095" cy="119570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6"/>
                                          <a:stretch>
                                            <a:fillRect/>
                                          </a:stretch>
                                        </pic:blipFill>
                                        <pic:spPr bwMode="auto">
                                          <a:xfrm>
                                            <a:off x="0" y="0"/>
                                            <a:ext cx="5332095" cy="1195705"/>
                                          </a:xfrm>
                                          <a:prstGeom prst="rect">
                                            <a:avLst/>
                                          </a:prstGeom>
                                        </pic:spPr>
                                      </pic:pic>
                                    </a:graphicData>
                                  </a:graphic>
                                </wp:inline>
                              </w:drawing>
                            </w:r>
                            <w:r>
                              <w:rPr>
                                <w:vanish/>
                                <w:color w:val="000000"/>
                              </w:rPr>
                              <w:br/>
                            </w:r>
                            <w:bookmarkStart w:id="32" w:name="Ref_Abbildung0_full"/>
                            <w:r>
                              <w:rPr>
                                <w:color w:val="000000"/>
                              </w:rPr>
                              <w:t xml:space="preserve">Abbildung </w:t>
                            </w:r>
                            <w:r>
                              <w:rPr/>
                              <w:fldChar w:fldCharType="begin"/>
                            </w:r>
                            <w:r>
                              <w:rPr/>
                              <w:instrText> SEQ Abbildung \* ARABIC </w:instrText>
                            </w:r>
                            <w:r>
                              <w:rPr/>
                              <w:fldChar w:fldCharType="separate"/>
                            </w:r>
                            <w:r>
                              <w:rPr/>
                              <w:t>1</w:t>
                            </w:r>
                            <w:r>
                              <w:rPr/>
                              <w:fldChar w:fldCharType="end"/>
                            </w:r>
                            <w:r>
                              <w:rPr>
                                <w:color w:val="000000"/>
                              </w:rPr>
                              <w:t>: Dialogstruktur</w:t>
                            </w:r>
                            <w:bookmarkEnd w:id="32"/>
                          </w:p>
                        </w:txbxContent>
                      </wps:txbx>
                      <wps:bodyPr lIns="0" rIns="0" tIns="0" bIns="0">
                        <a:noAutofit/>
                      </wps:bodyPr>
                    </wps:wsp>
                  </a:graphicData>
                </a:graphic>
              </wp:anchor>
            </w:drawing>
          </mc:Choice>
          <mc:Fallback>
            <w:pict>
              <v:rect id="shape_0" ID="Rahmen4" stroked="f" style="position:absolute;margin-left:2.6pt;margin-top:0.05pt;width:419.9pt;height:139.2pt;mso-position-horizontal:center">
                <w10:wrap type="square"/>
                <v:fill o:detectmouseclick="t" on="false"/>
                <v:stroke color="#3465a4" joinstyle="round" endcap="flat"/>
                <v:textbox>
                  <w:txbxContent>
                    <w:p>
                      <w:pPr>
                        <w:pStyle w:val="Abbildung"/>
                        <w:keepNext w:val="true"/>
                        <w:spacing w:before="480" w:after="0"/>
                        <w:jc w:val="center"/>
                        <w:rPr>
                          <w:color w:val="000000"/>
                        </w:rPr>
                      </w:pPr>
                      <w:r>
                        <w:rPr/>
                        <w:drawing>
                          <wp:inline distT="0" distB="0" distL="0" distR="0">
                            <wp:extent cx="5332095" cy="1195705"/>
                            <wp:effectExtent l="0" t="0" r="0" b="0"/>
                            <wp:docPr id="10"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2" descr=""/>
                                    <pic:cNvPicPr>
                                      <a:picLocks noChangeAspect="1" noChangeArrowheads="1"/>
                                    </pic:cNvPicPr>
                                  </pic:nvPicPr>
                                  <pic:blipFill>
                                    <a:blip r:embed="rId6"/>
                                    <a:stretch>
                                      <a:fillRect/>
                                    </a:stretch>
                                  </pic:blipFill>
                                  <pic:spPr bwMode="auto">
                                    <a:xfrm>
                                      <a:off x="0" y="0"/>
                                      <a:ext cx="5332095" cy="1195705"/>
                                    </a:xfrm>
                                    <a:prstGeom prst="rect">
                                      <a:avLst/>
                                    </a:prstGeom>
                                  </pic:spPr>
                                </pic:pic>
                              </a:graphicData>
                            </a:graphic>
                          </wp:inline>
                        </w:drawing>
                      </w:r>
                      <w:r>
                        <w:rPr>
                          <w:vanish/>
                          <w:color w:val="000000"/>
                        </w:rPr>
                        <w:br/>
                      </w:r>
                      <w:bookmarkStart w:id="33" w:name="Ref_Abbildung0_full"/>
                      <w:r>
                        <w:rPr>
                          <w:color w:val="000000"/>
                        </w:rPr>
                        <w:t xml:space="preserve">Abbildung </w:t>
                      </w:r>
                      <w:r>
                        <w:rPr/>
                        <w:fldChar w:fldCharType="begin"/>
                      </w:r>
                      <w:r>
                        <w:rPr/>
                        <w:instrText> SEQ Abbildung \* ARABIC </w:instrText>
                      </w:r>
                      <w:r>
                        <w:rPr/>
                        <w:fldChar w:fldCharType="separate"/>
                      </w:r>
                      <w:r>
                        <w:rPr/>
                        <w:t>1</w:t>
                      </w:r>
                      <w:r>
                        <w:rPr/>
                        <w:fldChar w:fldCharType="end"/>
                      </w:r>
                      <w:r>
                        <w:rPr>
                          <w:color w:val="000000"/>
                        </w:rPr>
                        <w:t>: Dialogstruktur</w:t>
                      </w:r>
                      <w:bookmarkEnd w:id="33"/>
                    </w:p>
                  </w:txbxContent>
                </v:textbox>
              </v:rect>
            </w:pict>
          </mc:Fallback>
        </mc:AlternateContent>
      </w:r>
      <w:r>
        <w:rPr/>
        <w:t>Die Dialogstruktur kann man sich wie in Abbildung</w:t>
      </w:r>
      <w:r>
        <w:rPr>
          <w:b w:val="false"/>
          <w:bCs w:val="false"/>
        </w:rPr>
        <w:t xml:space="preserve"> 1 </w:t>
      </w:r>
      <w:r>
        <w:rPr/>
        <w:t>vorstellen.</w:t>
      </w:r>
    </w:p>
    <w:p>
      <w:pPr>
        <w:pStyle w:val="Berschrift2"/>
        <w:numPr>
          <w:ilvl w:val="1"/>
          <w:numId w:val="3"/>
        </w:numPr>
        <w:rPr/>
      </w:pPr>
      <w:bookmarkStart w:id="34" w:name="__RefHeading___Toc322_1822160454"/>
      <w:bookmarkEnd w:id="34"/>
      <w:r>
        <w:rPr/>
        <w:t>Versionierung</w:t>
      </w:r>
    </w:p>
    <w:p>
      <w:pPr>
        <w:pStyle w:val="Normal"/>
        <w:rPr/>
      </w:pPr>
      <w:r>
        <w:rPr/>
        <w:t xml:space="preserve">Quellcode und Dokumente werden mit </w:t>
      </w:r>
      <w:r>
        <w:rPr>
          <w:i/>
          <w:iCs/>
        </w:rPr>
        <w:t>Git</w:t>
      </w:r>
      <w:r>
        <w:rPr/>
        <w:t xml:space="preserve"> verwaltet und versioniert. Das Projekt wird auf </w:t>
      </w:r>
      <w:r>
        <w:rPr>
          <w:i/>
          <w:iCs/>
        </w:rPr>
        <w:t>Github.com</w:t>
      </w:r>
      <w:r>
        <w:rPr/>
        <w:t xml:space="preserve"> gehostet und steht öffentlich zur Verfügung. </w:t>
      </w:r>
    </w:p>
    <w:p>
      <w:pPr>
        <w:pStyle w:val="Normal"/>
        <w:rPr/>
      </w:pPr>
      <w:r>
        <w:rPr/>
        <w:t xml:space="preserve">Das Projekt ist unter folgender URL aufrufbar und klonbar: </w:t>
      </w:r>
      <w:hyperlink r:id="rId7">
        <w:r>
          <w:rPr>
            <w:rStyle w:val="Internetverknpfung"/>
          </w:rPr>
          <w:t>https://github.com/JohannesSchumacher/FSM-Reaktionsspiel.git</w:t>
        </w:r>
      </w:hyperlink>
    </w:p>
    <w:p>
      <w:pPr>
        <w:pStyle w:val="Berschrift2"/>
        <w:numPr>
          <w:ilvl w:val="1"/>
          <w:numId w:val="3"/>
        </w:numPr>
        <w:rPr/>
      </w:pPr>
      <w:bookmarkStart w:id="35" w:name="__RefHeading___Toc618_1054882913"/>
      <w:bookmarkEnd w:id="35"/>
      <w:r>
        <w:rPr/>
        <w:t>Quelltextdokumentation</w:t>
      </w:r>
    </w:p>
    <w:p>
      <w:pPr>
        <w:pStyle w:val="Normal"/>
        <w:rPr/>
      </w:pPr>
      <w:r>
        <w:rPr/>
        <w:t>Mit doxygen wird die Dokumentation zum Quellcode automatisch generiert. Im CSS-Projektordner ist dafür ein Doxygenkonfigurationsfile namens “</w:t>
      </w:r>
      <w:r>
        <w:rPr>
          <w:i/>
          <w:iCs/>
        </w:rPr>
        <w:t>Doxyfile</w:t>
      </w:r>
      <w:r>
        <w:rPr/>
        <w:t>“ abgelegt, womit eine in HTML generierte Dokumentation erzeugt werden kann, welche ebenfalls im CSS-Projektordner namens “html“ zu finden ist.</w:t>
      </w:r>
    </w:p>
    <w:p>
      <w:pPr>
        <w:pStyle w:val="Berschrift2"/>
        <w:numPr>
          <w:ilvl w:val="1"/>
          <w:numId w:val="3"/>
        </w:numPr>
        <w:rPr/>
      </w:pPr>
      <w:bookmarkStart w:id="36" w:name="__RefHeading___Toc620_1054882913"/>
      <w:bookmarkEnd w:id="36"/>
      <w:r>
        <w:rPr/>
        <w:t>Diagramme</w:t>
      </w:r>
    </w:p>
    <w:p>
      <w:pPr>
        <w:pStyle w:val="Normal"/>
        <w:rPr/>
      </w:pPr>
      <w:r>
        <w:rPr/>
        <w:t xml:space="preserve">Erstellte Diagramme, wie die Dialogstruktur in </w:t>
      </w:r>
      <w:r>
        <w:rPr/>
        <w:fldChar w:fldCharType="begin"/>
      </w:r>
      <w:r>
        <w:rPr/>
        <w:instrText> REF Ref_Abbildung0_full \h </w:instrText>
      </w:r>
      <w:r>
        <w:rPr/>
        <w:fldChar w:fldCharType="separate"/>
      </w:r>
      <w:r>
        <w:rPr/>
        <w:t>Abbildung 1: Dialogstruktur</w:t>
      </w:r>
      <w:r>
        <w:rPr/>
        <w:fldChar w:fldCharType="end"/>
      </w:r>
      <w:r>
        <w:rPr>
          <w:b w:val="false"/>
          <w:bCs w:val="false"/>
        </w:rPr>
        <w:t xml:space="preserve"> </w:t>
      </w:r>
      <w:r>
        <w:rPr/>
        <w:t xml:space="preserve">oder das Zustandsdiagramm, sind im Doku-Verzeichnis des Projekts im .drawio-Format hinterlegt. Sie können neben der Dokumentation auch Online, unter der URL </w:t>
      </w:r>
      <w:hyperlink r:id="rId8">
        <w:r>
          <w:rPr>
            <w:rStyle w:val="Internetverknpfung"/>
          </w:rPr>
          <w:t>www.draw.io</w:t>
        </w:r>
      </w:hyperlink>
      <w:r>
        <w:rPr/>
        <w:t>, geöffnet und bearbeitet werden.</w:t>
      </w:r>
    </w:p>
    <w:p>
      <w:pPr>
        <w:pStyle w:val="Berschrift2"/>
        <w:numPr>
          <w:ilvl w:val="1"/>
          <w:numId w:val="3"/>
        </w:numPr>
        <w:rPr/>
      </w:pPr>
      <w:bookmarkStart w:id="37" w:name="__RefHeading___Toc622_1054882913"/>
      <w:bookmarkEnd w:id="37"/>
      <w:r>
        <w:rPr/>
        <w:t>Testfälle</w:t>
      </w:r>
    </w:p>
    <w:p>
      <w:pPr>
        <w:pStyle w:val="Normal"/>
        <w:rPr/>
      </w:pPr>
      <w:r>
        <w:rPr/>
        <w:t>Zu testen ist ob, die Zustandsabfolge korrekt ist und bestimmte Zustände korrekt erreicht werden. Außerdem wird getestet, ob die Zeiger auf die Zustandsübergangsfunktionen korrekt sind und die Funktionen aufgerufen werden.</w:t>
      </w:r>
    </w:p>
    <w:p>
      <w:pPr>
        <w:pStyle w:val="Normal"/>
        <w:rPr/>
      </w:pPr>
      <w:r>
        <w:rPr/>
        <w:t xml:space="preserve">Um die Testfälle zu prüfen, wird das CSS-Projekt genutzt und Programmausdrücke darin verfolgt und debuggt. </w:t>
      </w:r>
    </w:p>
    <w:p>
      <w:pPr>
        <w:pStyle w:val="Berschrift1"/>
        <w:numPr>
          <w:ilvl w:val="0"/>
          <w:numId w:val="3"/>
        </w:numPr>
        <w:rPr/>
      </w:pPr>
      <w:bookmarkStart w:id="38" w:name="__RefHeading___Toc266_1822160454"/>
      <w:bookmarkEnd w:id="38"/>
      <w:r>
        <w:rPr/>
        <w:t>Durchführung</w:t>
      </w:r>
    </w:p>
    <w:p>
      <w:pPr>
        <w:pStyle w:val="Berschrift2"/>
        <w:numPr>
          <w:ilvl w:val="1"/>
          <w:numId w:val="3"/>
        </w:numPr>
        <w:rPr/>
      </w:pPr>
      <w:bookmarkStart w:id="39" w:name="__RefHeading___Toc268_1822160454"/>
      <w:bookmarkEnd w:id="39"/>
      <w:r>
        <w:rPr/>
        <w:t>Ausgangslage</w:t>
      </w:r>
    </w:p>
    <w:p>
      <w:pPr>
        <w:pStyle w:val="Normal"/>
        <w:rPr/>
      </w:pPr>
      <w:r>
        <w:rPr/>
        <w:t>Die Zustandsmaschinen, wie sie im Pflichtenheft bereits veröffentlicht wurden, sollen als erster Ausgangsentwurf dienen. Durch einen iterativen Entwicklungsprozess, folgt eine Detaillierung.</w:t>
      </w:r>
    </w:p>
    <w:p>
      <w:pPr>
        <w:pStyle w:val="Berschrift2"/>
        <w:numPr>
          <w:ilvl w:val="1"/>
          <w:numId w:val="3"/>
        </w:numPr>
        <w:rPr/>
      </w:pPr>
      <w:bookmarkStart w:id="40" w:name="__RefHeading___Toc324_1822160454"/>
      <w:bookmarkEnd w:id="40"/>
      <w:r>
        <w:rPr/>
        <w:t>Die Zustandsmaschine im Überblick</w:t>
      </w:r>
    </w:p>
    <w:p>
      <w:pPr>
        <w:pStyle w:val="Berschrift3"/>
        <w:numPr>
          <w:ilvl w:val="2"/>
          <w:numId w:val="3"/>
        </w:numPr>
        <w:rPr>
          <w:rFonts w:ascii="Arial" w:hAnsi="Arial" w:eastAsia="Calibri" w:cs="DejaVu Sans"/>
          <w:b/>
          <w:b/>
          <w:szCs w:val="24"/>
        </w:rPr>
      </w:pPr>
      <w:bookmarkStart w:id="41" w:name="__RefHeading___Toc337_1822160454"/>
      <w:bookmarkEnd w:id="41"/>
      <w:r>
        <w:rPr>
          <w:rFonts w:eastAsia="Calibri" w:cs="DejaVu Sans"/>
          <w:b/>
          <w:szCs w:val="24"/>
        </w:rPr>
        <w:t>Erstellung</w:t>
      </w:r>
    </w:p>
    <w:p>
      <w:pPr>
        <w:pStyle w:val="Normal"/>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34000" cy="3300730"/>
                <wp:effectExtent l="0" t="0" r="0" b="0"/>
                <wp:wrapSquare wrapText="largest"/>
                <wp:docPr id="11" name="Rahmen5"/>
                <a:graphic xmlns:a="http://schemas.openxmlformats.org/drawingml/2006/main">
                  <a:graphicData uri="http://schemas.microsoft.com/office/word/2010/wordprocessingShape">
                    <wps:wsp>
                      <wps:cNvSpPr/>
                      <wps:spPr>
                        <a:xfrm>
                          <a:off x="0" y="0"/>
                          <a:ext cx="5333400" cy="3300120"/>
                        </a:xfrm>
                        <a:prstGeom prst="rect">
                          <a:avLst/>
                        </a:prstGeom>
                        <a:noFill/>
                        <a:ln>
                          <a:noFill/>
                        </a:ln>
                      </wps:spPr>
                      <wps:style>
                        <a:lnRef idx="0"/>
                        <a:fillRef idx="0"/>
                        <a:effectRef idx="0"/>
                        <a:fontRef idx="minor"/>
                      </wps:style>
                      <wps:txbx>
                        <w:txbxContent>
                          <w:p>
                            <w:pPr>
                              <w:pStyle w:val="Abbildung"/>
                              <w:keepNext w:val="true"/>
                              <w:spacing w:before="480" w:after="0"/>
                              <w:jc w:val="center"/>
                              <w:rPr>
                                <w:color w:val="000000"/>
                              </w:rPr>
                            </w:pPr>
                            <w:r>
                              <w:rPr/>
                              <w:drawing>
                                <wp:inline distT="0" distB="0" distL="0" distR="0">
                                  <wp:extent cx="5332095" cy="2736850"/>
                                  <wp:effectExtent l="0" t="0" r="0" b="0"/>
                                  <wp:docPr id="1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 descr=""/>
                                          <pic:cNvPicPr>
                                            <a:picLocks noChangeAspect="1" noChangeArrowheads="1"/>
                                          </pic:cNvPicPr>
                                        </pic:nvPicPr>
                                        <pic:blipFill>
                                          <a:blip r:embed="rId9"/>
                                          <a:stretch>
                                            <a:fillRect/>
                                          </a:stretch>
                                        </pic:blipFill>
                                        <pic:spPr bwMode="auto">
                                          <a:xfrm>
                                            <a:off x="0" y="0"/>
                                            <a:ext cx="5332095" cy="2736850"/>
                                          </a:xfrm>
                                          <a:prstGeom prst="rect">
                                            <a:avLst/>
                                          </a:prstGeom>
                                        </pic:spPr>
                                      </pic:pic>
                                    </a:graphicData>
                                  </a:graphic>
                                </wp:inline>
                              </w:drawing>
                            </w:r>
                            <w:r>
                              <w:rPr>
                                <w:vanish/>
                                <w:color w:val="000000"/>
                              </w:rPr>
                              <w:br/>
                            </w:r>
                            <w:bookmarkStart w:id="42" w:name="Ref_Abbildung1_full"/>
                            <w:r>
                              <w:rPr>
                                <w:color w:val="000000"/>
                              </w:rPr>
                              <w:t xml:space="preserve">Abbildung </w:t>
                            </w:r>
                            <w:r>
                              <w:rPr/>
                              <w:fldChar w:fldCharType="begin"/>
                            </w:r>
                            <w:r>
                              <w:rPr/>
                              <w:instrText> SEQ Abbildung \* ARABIC </w:instrText>
                            </w:r>
                            <w:r>
                              <w:rPr/>
                              <w:fldChar w:fldCharType="separate"/>
                            </w:r>
                            <w:r>
                              <w:rPr/>
                              <w:t>2</w:t>
                            </w:r>
                            <w:r>
                              <w:rPr/>
                              <w:fldChar w:fldCharType="end"/>
                            </w:r>
                            <w:r>
                              <w:rPr>
                                <w:color w:val="000000"/>
                              </w:rPr>
                              <w:t>: Zustandsdiagramm</w:t>
                            </w:r>
                            <w:bookmarkEnd w:id="42"/>
                          </w:p>
                        </w:txbxContent>
                      </wps:txbx>
                      <wps:bodyPr lIns="0" rIns="0" tIns="0" bIns="0">
                        <a:noAutofit/>
                      </wps:bodyPr>
                    </wps:wsp>
                  </a:graphicData>
                </a:graphic>
              </wp:anchor>
            </w:drawing>
          </mc:Choice>
          <mc:Fallback>
            <w:pict>
              <v:rect id="shape_0" ID="Rahmen5" stroked="f" style="position:absolute;margin-left:2.6pt;margin-top:0.05pt;width:419.9pt;height:259.8pt;mso-position-horizontal:center">
                <w10:wrap type="square"/>
                <v:fill o:detectmouseclick="t" on="false"/>
                <v:stroke color="#3465a4" joinstyle="round" endcap="flat"/>
                <v:textbox>
                  <w:txbxContent>
                    <w:p>
                      <w:pPr>
                        <w:pStyle w:val="Abbildung"/>
                        <w:keepNext w:val="true"/>
                        <w:spacing w:before="480" w:after="0"/>
                        <w:jc w:val="center"/>
                        <w:rPr>
                          <w:color w:val="000000"/>
                        </w:rPr>
                      </w:pPr>
                      <w:r>
                        <w:rPr/>
                        <w:drawing>
                          <wp:inline distT="0" distB="0" distL="0" distR="0">
                            <wp:extent cx="5332095" cy="2736850"/>
                            <wp:effectExtent l="0" t="0" r="0" b="0"/>
                            <wp:docPr id="1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 descr=""/>
                                    <pic:cNvPicPr>
                                      <a:picLocks noChangeAspect="1" noChangeArrowheads="1"/>
                                    </pic:cNvPicPr>
                                  </pic:nvPicPr>
                                  <pic:blipFill>
                                    <a:blip r:embed="rId9"/>
                                    <a:stretch>
                                      <a:fillRect/>
                                    </a:stretch>
                                  </pic:blipFill>
                                  <pic:spPr bwMode="auto">
                                    <a:xfrm>
                                      <a:off x="0" y="0"/>
                                      <a:ext cx="5332095" cy="2736850"/>
                                    </a:xfrm>
                                    <a:prstGeom prst="rect">
                                      <a:avLst/>
                                    </a:prstGeom>
                                  </pic:spPr>
                                </pic:pic>
                              </a:graphicData>
                            </a:graphic>
                          </wp:inline>
                        </w:drawing>
                      </w:r>
                      <w:r>
                        <w:rPr>
                          <w:vanish/>
                          <w:color w:val="000000"/>
                        </w:rPr>
                        <w:br/>
                      </w:r>
                      <w:bookmarkStart w:id="43" w:name="Ref_Abbildung1_full"/>
                      <w:r>
                        <w:rPr>
                          <w:color w:val="000000"/>
                        </w:rPr>
                        <w:t xml:space="preserve">Abbildung </w:t>
                      </w:r>
                      <w:r>
                        <w:rPr/>
                        <w:fldChar w:fldCharType="begin"/>
                      </w:r>
                      <w:r>
                        <w:rPr/>
                        <w:instrText> SEQ Abbildung \* ARABIC </w:instrText>
                      </w:r>
                      <w:r>
                        <w:rPr/>
                        <w:fldChar w:fldCharType="separate"/>
                      </w:r>
                      <w:r>
                        <w:rPr/>
                        <w:t>2</w:t>
                      </w:r>
                      <w:r>
                        <w:rPr/>
                        <w:fldChar w:fldCharType="end"/>
                      </w:r>
                      <w:r>
                        <w:rPr>
                          <w:color w:val="000000"/>
                        </w:rPr>
                        <w:t>: Zustandsdiagramm</w:t>
                      </w:r>
                      <w:bookmarkEnd w:id="43"/>
                    </w:p>
                  </w:txbxContent>
                </v:textbox>
              </v:rect>
            </w:pict>
          </mc:Fallback>
        </mc:AlternateContent>
      </w:r>
      <w:r>
        <w:rPr/>
        <w:t xml:space="preserve">Die Erwägungen des Pflichtenhefts bezüglich der Zustandsmaschinen wurden, auch nach Rücksprache mit Prof. Creutzburg, voll einbezogen. Es wurde versucht einen Kompromiss aus Detaillierungsgrad der Zustände des Spiels und geringer Komplexität/Übersichtlichkeit zu finden. Die Bezeichner der Zustände und Events wurden eindeutiger und zusätzlich um Funktionsbezeichner in der Form </w:t>
      </w:r>
      <w:r>
        <w:rPr>
          <w:i/>
          <w:iCs/>
        </w:rPr>
        <w:t>Event/C-Funktion</w:t>
      </w:r>
      <w:r>
        <w:rPr/>
        <w:t xml:space="preserve"> ergänzt.</w:t>
      </w:r>
    </w:p>
    <w:p>
      <w:pPr>
        <w:pStyle w:val="Normal"/>
        <w:rPr/>
      </w:pPr>
      <w:r>
        <w:rPr/>
        <w:t>Die Zustandsmaschine in Abbildung 2 behandelt Funktionalitäten, die in 3 Teilbereiche gegliedert werden können:</w:t>
      </w:r>
    </w:p>
    <w:p>
      <w:pPr>
        <w:pStyle w:val="Normal"/>
        <w:numPr>
          <w:ilvl w:val="0"/>
          <w:numId w:val="6"/>
        </w:numPr>
        <w:rPr/>
      </w:pPr>
      <w:r>
        <w:rPr>
          <w:b/>
          <w:bCs/>
        </w:rPr>
        <w:t>Parametersatzerstellung und Verwaltung</w:t>
      </w:r>
      <w:r>
        <w:rPr>
          <w:b w:val="false"/>
          <w:bCs w:val="false"/>
        </w:rPr>
        <w:t xml:space="preserve">: Das Programm arbeitet zur Laufzeit mit einem Parametersatz, der in C mittels </w:t>
      </w:r>
      <w:r>
        <w:rPr>
          <w:b w:val="false"/>
          <w:bCs w:val="false"/>
          <w:i/>
          <w:iCs/>
        </w:rPr>
        <w:t>typedef</w:t>
      </w:r>
      <w:r>
        <w:rPr>
          <w:b w:val="false"/>
          <w:bCs w:val="false"/>
        </w:rPr>
        <w:t xml:space="preserve"> als Struktur deklariert ist. Die Zustandsmaschine berücksichtigt das Laden eines bereits vorhanden Parametersatzes aus dem Flash, als auch das Neuerstellen eines Parametersatzes. Ist kein Parametersatz im Flash hinterlegt, kann dies programmatisch geprüft werden und als Folgerung ein </w:t>
      </w:r>
      <w:r>
        <w:rPr>
          <w:b w:val="false"/>
          <w:bCs w:val="false"/>
          <w:sz w:val="22"/>
        </w:rPr>
        <w:t>d</w:t>
      </w:r>
      <w:r>
        <w:rPr>
          <w:b w:val="false"/>
          <w:bCs w:val="false"/>
        </w:rPr>
        <w:t xml:space="preserve">efault Parametersatz initialisiert werden. Wird ein Parametersatz neu erstellt, so werden 2 Spieler und ein Spielmodus erfragt. Sind die Benutzereingaben vollendet, wird ein neuer Parametersatz </w:t>
      </w:r>
      <w:r>
        <w:rPr>
          <w:b w:val="false"/>
          <w:bCs w:val="false"/>
          <w:sz w:val="22"/>
        </w:rPr>
        <w:t>initialisiert</w:t>
      </w:r>
      <w:r>
        <w:rPr>
          <w:b w:val="false"/>
          <w:bCs w:val="false"/>
        </w:rPr>
        <w:t>.</w:t>
      </w:r>
    </w:p>
    <w:p>
      <w:pPr>
        <w:pStyle w:val="Normal"/>
        <w:numPr>
          <w:ilvl w:val="0"/>
          <w:numId w:val="6"/>
        </w:numPr>
        <w:rPr/>
      </w:pPr>
      <w:r>
        <w:rPr>
          <w:b/>
          <w:bCs/>
        </w:rPr>
        <w:t>Spielhinführung und Ablauf:</w:t>
      </w:r>
      <w:r>
        <w:rPr>
          <w:b w:val="false"/>
          <w:bCs w:val="false"/>
        </w:rPr>
        <w:t xml:space="preserve"> Ist der Parametersatz geladen, kommt es zum Reaktionsduell. Ein Event, indem sich beide Spieler (durch beispielsweise eine</w:t>
      </w:r>
      <w:r>
        <w:rPr>
          <w:b w:val="false"/>
          <w:bCs w:val="false"/>
          <w:sz w:val="22"/>
        </w:rPr>
        <w:t>s</w:t>
      </w:r>
      <w:r>
        <w:rPr>
          <w:b w:val="false"/>
          <w:bCs w:val="false"/>
        </w:rPr>
        <w:t xml:space="preserve"> Buttondrucks) auf ihrem Hardware-Modul bereit zeigen, initiiert einen Countdown und anschließend das Spiel</w:t>
      </w:r>
    </w:p>
    <w:p>
      <w:pPr>
        <w:pStyle w:val="Normal"/>
        <w:numPr>
          <w:ilvl w:val="0"/>
          <w:numId w:val="6"/>
        </w:numPr>
        <w:rPr/>
      </w:pPr>
      <w:r>
        <w:rPr>
          <w:b/>
          <w:bCs/>
        </w:rPr>
        <w:t xml:space="preserve">Speicherung sowohl in RAM als auch Flash: </w:t>
      </w:r>
      <w:r>
        <w:rPr>
          <w:b w:val="false"/>
          <w:bCs w:val="false"/>
        </w:rPr>
        <w:t>Ist das Spiel abgeschlossen, werden Informationen wie etwa Gewinner, Spielstand und Reaktionsstatistiken im Parametersatz gespeichert. Hierbei ist zu unterscheiden. Das Spiel arbeitet zur Laufzeit mit dem Parametersatz auf dem flüchtigen RAM, welcher zur Laufzeit schnellen Speicherzugriff erlaubt. Nur zu dezidierten Zeitpunkten speichert das Spiel den Parametersatz persistent im Flash-Speicher. Dies Passiert dann, wenn ein Spannungsabfall erkannt wird oder nach regulärem Spielende.</w:t>
      </w:r>
    </w:p>
    <w:p>
      <w:pPr>
        <w:pStyle w:val="Berschrift3"/>
        <w:numPr>
          <w:ilvl w:val="2"/>
          <w:numId w:val="3"/>
        </w:numPr>
        <w:rPr/>
      </w:pPr>
      <w:bookmarkStart w:id="44" w:name="__RefHeading___Toc624_1054882913"/>
      <w:bookmarkEnd w:id="44"/>
      <w:r>
        <w:rPr/>
        <w:t>Die Zustände</w:t>
      </w:r>
    </w:p>
    <w:p>
      <w:pPr>
        <w:pStyle w:val="Normal"/>
        <w:rPr/>
      </w:pPr>
      <w:r>
        <w:rPr>
          <w:i/>
          <w:iCs/>
        </w:rPr>
        <w:t>Tabelle</w:t>
      </w:r>
      <w:r>
        <w:rPr>
          <w:b w:val="false"/>
          <w:bCs w:val="false"/>
          <w:i/>
          <w:iCs/>
        </w:rPr>
        <w:t xml:space="preserve"> 1</w:t>
      </w:r>
      <w:r>
        <w:rPr/>
        <w:t xml:space="preserve"> beschreibt alle Zustände detailliert. Quellcodebezeichner sind die für den Quellcode gedachten englischen Kurzbegriff.</w:t>
      </w:r>
    </w:p>
    <w:p>
      <w:pPr>
        <w:pStyle w:val="Tabelle"/>
        <w:keepNext w:val="true"/>
        <w:rPr/>
      </w:pPr>
      <w:bookmarkStart w:id="45" w:name="__RefHeading___Toc1864_2357535209"/>
      <w:bookmarkEnd w:id="45"/>
      <w:r>
        <w:rPr/>
        <w:t xml:space="preserve">Tabelle </w:t>
      </w:r>
      <w:r>
        <w:rPr/>
        <w:fldChar w:fldCharType="begin"/>
      </w:r>
      <w:r>
        <w:rPr/>
        <w:instrText> SEQ Tabelle \* ARABIC </w:instrText>
      </w:r>
      <w:r>
        <w:rPr/>
        <w:fldChar w:fldCharType="separate"/>
      </w:r>
      <w:r>
        <w:rPr/>
        <w:t>1</w:t>
      </w:r>
      <w:r>
        <w:rPr/>
        <w:fldChar w:fldCharType="end"/>
      </w:r>
      <w:r>
        <w:rPr/>
        <w:t>: Zustände</w:t>
      </w:r>
    </w:p>
    <w:tbl>
      <w:tblPr>
        <w:tblW w:w="8505" w:type="dxa"/>
        <w:jc w:val="left"/>
        <w:tblInd w:w="0" w:type="dxa"/>
        <w:tblCellMar>
          <w:top w:w="0" w:type="dxa"/>
          <w:left w:w="7" w:type="dxa"/>
          <w:bottom w:w="0" w:type="dxa"/>
          <w:right w:w="7" w:type="dxa"/>
        </w:tblCellMar>
      </w:tblPr>
      <w:tblGrid>
        <w:gridCol w:w="2389"/>
        <w:gridCol w:w="2708"/>
        <w:gridCol w:w="3408"/>
      </w:tblGrid>
      <w:tr>
        <w:trPr/>
        <w:tc>
          <w:tcPr>
            <w:tcW w:w="2389"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keepNext w:val="true"/>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Zustand</w:t>
            </w:r>
          </w:p>
        </w:tc>
        <w:tc>
          <w:tcPr>
            <w:tcW w:w="2708"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Warten</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Wait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Erster Zustand nach Initialisierung  des Controllers</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neu Erstellen</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Build_ParamSet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Neuerstellung eines Parametersatzes</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1 eingegeben</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Set_Player1</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ersten Spielernamen</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2 eingegeben</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Ser_Player2</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zweiten Spielernamen</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Spielmodus gewählt</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Set_Gamemode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Auswahl des Spielmodi</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geladen</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Load_ParamSet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Erreichter Zustand sobald ein neuer oder bereits vorhandener Zustand geladen ist</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zählen</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für den Spielstart</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 n Runden</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Play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Beide Spieler spielen das Spiel</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(RAM)</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 und Statistik wurde im ParamSet auf RAM gespeichert</w:t>
            </w:r>
          </w:p>
        </w:tc>
      </w:tr>
      <w:tr>
        <w:trPr/>
        <w:tc>
          <w:tcPr>
            <w:tcW w:w="2389"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(Flash)</w:t>
            </w:r>
          </w:p>
        </w:tc>
        <w:tc>
          <w:tcPr>
            <w:tcW w:w="2708" w:type="dxa"/>
            <w:tcBorders>
              <w:top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Save_Flash</w:t>
            </w:r>
          </w:p>
        </w:tc>
        <w:tc>
          <w:tcPr>
            <w:tcW w:w="3408" w:type="dxa"/>
            <w:tcBorders>
              <w:top w:val="single" w:sz="6" w:space="0" w:color="666666"/>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ParamSet wurde auf dem Flashspeicher hinterlegt </w:t>
            </w:r>
          </w:p>
        </w:tc>
      </w:tr>
    </w:tbl>
    <w:p>
      <w:pPr>
        <w:pStyle w:val="Tabelle"/>
        <w:rPr/>
      </w:pPr>
      <w:r>
        <w:rPr/>
      </w:r>
    </w:p>
    <w:p>
      <w:pPr>
        <w:pStyle w:val="Berschrift3"/>
        <w:numPr>
          <w:ilvl w:val="2"/>
          <w:numId w:val="3"/>
        </w:numPr>
        <w:rPr/>
      </w:pPr>
      <w:bookmarkStart w:id="46" w:name="__RefHeading___Toc626_1054882913"/>
      <w:bookmarkEnd w:id="46"/>
      <w:r>
        <w:rPr/>
        <w:t>Die Events</w:t>
      </w:r>
    </w:p>
    <w:p>
      <w:pPr>
        <w:pStyle w:val="Normal"/>
        <w:rPr/>
      </w:pPr>
      <w:r>
        <w:rPr/>
        <w:t xml:space="preserve">Zustandstransitionen durch Events werden in </w:t>
      </w:r>
      <w:r>
        <w:rPr>
          <w:i/>
          <w:iCs/>
        </w:rPr>
        <w:t>Tabelle 2</w:t>
      </w:r>
      <w:r>
        <w:rPr/>
        <w:t xml:space="preserve"> detailliert beschrieben. </w:t>
      </w:r>
    </w:p>
    <w:p>
      <w:pPr>
        <w:pStyle w:val="Tabelle"/>
        <w:keepNext w:val="true"/>
        <w:rPr/>
      </w:pPr>
      <w:bookmarkStart w:id="47" w:name="__RefHeading___Toc1868_2357535209"/>
      <w:bookmarkEnd w:id="47"/>
      <w:r>
        <w:rPr/>
        <w:t xml:space="preserve">Tabelle </w:t>
      </w:r>
      <w:r>
        <w:rPr/>
        <w:fldChar w:fldCharType="begin"/>
      </w:r>
      <w:r>
        <w:rPr/>
        <w:instrText> SEQ Tabelle \* ARABIC </w:instrText>
      </w:r>
      <w:r>
        <w:rPr/>
        <w:fldChar w:fldCharType="separate"/>
      </w:r>
      <w:r>
        <w:rPr/>
        <w:t>2</w:t>
      </w:r>
      <w:r>
        <w:rPr/>
        <w:fldChar w:fldCharType="end"/>
      </w:r>
      <w:r>
        <w:rPr/>
        <w:t>: Events</w:t>
      </w:r>
    </w:p>
    <w:tbl>
      <w:tblPr>
        <w:tblW w:w="8505" w:type="dxa"/>
        <w:jc w:val="left"/>
        <w:tblInd w:w="0" w:type="dxa"/>
        <w:tblCellMar>
          <w:top w:w="0" w:type="dxa"/>
          <w:left w:w="7" w:type="dxa"/>
          <w:bottom w:w="0" w:type="dxa"/>
          <w:right w:w="7" w:type="dxa"/>
        </w:tblCellMar>
      </w:tblPr>
      <w:tblGrid>
        <w:gridCol w:w="2389"/>
        <w:gridCol w:w="2708"/>
        <w:gridCol w:w="3408"/>
      </w:tblGrid>
      <w:tr>
        <w:trPr/>
        <w:tc>
          <w:tcPr>
            <w:tcW w:w="2389"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Event</w:t>
            </w:r>
          </w:p>
        </w:tc>
        <w:tc>
          <w:tcPr>
            <w:tcW w:w="2708"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Enter</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Event zum Bestätigen von Eingaben und Einstellungen</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Event zur Rückgängigmachung von Eingaben und Einstellungen</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Leitet die Erstellung eines neuen Parametersatzes  ein </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bereit</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Ready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Beide Spieler bestätigen, dass sie bereit für das Spiel sind</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Coundown 0</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Countdown0s</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Das Spiel zählt eine Startampel an </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Spielende</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Win</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Ein Spieler hat das Spiel gewonnen oder das Spielziel wurde erreicht</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Spannungsabfall</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Voltagedrop</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 wird einen Spannungsabfall registriert</w:t>
            </w:r>
          </w:p>
        </w:tc>
      </w:tr>
    </w:tbl>
    <w:p>
      <w:pPr>
        <w:pStyle w:val="Berschrift3"/>
        <w:numPr>
          <w:ilvl w:val="0"/>
          <w:numId w:val="0"/>
        </w:numPr>
        <w:ind w:left="680" w:hanging="0"/>
        <w:rPr/>
      </w:pPr>
      <w:r>
        <w:rPr/>
      </w:r>
    </w:p>
    <w:p>
      <w:pPr>
        <w:pStyle w:val="Berschrift3"/>
        <w:numPr>
          <w:ilvl w:val="2"/>
          <w:numId w:val="3"/>
        </w:numPr>
        <w:rPr/>
      </w:pPr>
      <w:bookmarkStart w:id="48" w:name="__RefHeading___Toc628_1054882913"/>
      <w:bookmarkEnd w:id="48"/>
      <w:r>
        <w:rPr/>
        <w:t>Die Zustandsübergangsfunktionen</w:t>
      </w:r>
    </w:p>
    <w:p>
      <w:pPr>
        <w:pStyle w:val="Normal"/>
        <w:rPr/>
      </w:pPr>
      <w:r>
        <w:rPr/>
        <w:t xml:space="preserve">Die Events sind vereinzelt mit Funktionen verknüpft, die beim eintreten des jeweiligen Events aufgerufen werden. Die Eingangsfunktion </w:t>
      </w:r>
      <w:r>
        <w:rPr>
          <w:i/>
          <w:iCs/>
        </w:rPr>
        <w:t>Initialisierung, zu sehen</w:t>
      </w:r>
      <w:r>
        <w:rPr/>
        <w:t xml:space="preserve"> am Start des Zustandsiagramms in </w:t>
      </w:r>
      <w:r>
        <w:rPr>
          <w:b w:val="false"/>
          <w:bCs w:val="false"/>
        </w:rPr>
        <w:fldChar w:fldCharType="begin"/>
      </w:r>
      <w:r>
        <w:rPr>
          <w:b w:val="false"/>
          <w:bCs w:val="false"/>
        </w:rPr>
        <w:instrText> REF Ref_Abbildung1_full \h </w:instrText>
      </w:r>
      <w:r>
        <w:rPr>
          <w:b w:val="false"/>
          <w:bCs w:val="false"/>
        </w:rPr>
        <w:fldChar w:fldCharType="separate"/>
      </w:r>
      <w:r>
        <w:rPr>
          <w:b w:val="false"/>
          <w:bCs w:val="false"/>
        </w:rPr>
        <w:t>Abbildung 2: Zustandsdiagramm</w:t>
      </w:r>
      <w:r>
        <w:rPr>
          <w:b w:val="false"/>
          <w:bCs w:val="false"/>
        </w:rPr>
        <w:fldChar w:fldCharType="end"/>
      </w:r>
      <w:r>
        <w:rPr/>
        <w:t xml:space="preserve">, sowie die Beendenfunktion </w:t>
      </w:r>
      <w:r>
        <w:rPr>
          <w:i/>
          <w:iCs/>
        </w:rPr>
        <w:t>Shutdown</w:t>
      </w:r>
      <w:r>
        <w:rPr/>
        <w:t xml:space="preserve"> am Endpunkt des Diagramms </w:t>
      </w:r>
      <w:r>
        <w:rPr>
          <w:b w:val="false"/>
          <w:bCs w:val="false"/>
        </w:rPr>
        <w:t>in Abbildung 2,</w:t>
      </w:r>
      <w:r>
        <w:rPr/>
        <w:t xml:space="preserve"> werden nicht aufgeführt und sollten extra implementiert werden. </w:t>
      </w:r>
      <w:r>
        <w:rPr>
          <w:i/>
          <w:iCs/>
        </w:rPr>
        <w:t>Tabelle 3</w:t>
      </w:r>
      <w:r>
        <w:rPr/>
        <w:t xml:space="preserve"> beschreibt die Funktionsübergangsaufrufe.</w:t>
      </w:r>
    </w:p>
    <w:p>
      <w:pPr>
        <w:pStyle w:val="Tabelle"/>
        <w:keepNext w:val="true"/>
        <w:rPr/>
      </w:pPr>
      <w:bookmarkStart w:id="49" w:name="__RefHeading___Toc1866_2357535209"/>
      <w:bookmarkEnd w:id="49"/>
      <w:r>
        <w:rPr/>
        <w:t xml:space="preserve">Tabelle </w:t>
      </w:r>
      <w:r>
        <w:rPr/>
        <w:fldChar w:fldCharType="begin"/>
      </w:r>
      <w:r>
        <w:rPr/>
        <w:instrText> SEQ Tabelle \* ARABIC </w:instrText>
      </w:r>
      <w:r>
        <w:rPr/>
        <w:fldChar w:fldCharType="separate"/>
      </w:r>
      <w:r>
        <w:rPr/>
        <w:t>3</w:t>
      </w:r>
      <w:r>
        <w:rPr/>
        <w:fldChar w:fldCharType="end"/>
      </w:r>
      <w:r>
        <w:rPr/>
        <w:t>: Transitionsaufrufe</w:t>
      </w:r>
    </w:p>
    <w:tbl>
      <w:tblPr>
        <w:tblW w:w="8505" w:type="dxa"/>
        <w:jc w:val="left"/>
        <w:tblInd w:w="0" w:type="dxa"/>
        <w:tblCellMar>
          <w:top w:w="0" w:type="dxa"/>
          <w:left w:w="7" w:type="dxa"/>
          <w:bottom w:w="0" w:type="dxa"/>
          <w:right w:w="7" w:type="dxa"/>
        </w:tblCellMar>
      </w:tblPr>
      <w:tblGrid>
        <w:gridCol w:w="2389"/>
        <w:gridCol w:w="2708"/>
        <w:gridCol w:w="3408"/>
      </w:tblGrid>
      <w:tr>
        <w:trPr/>
        <w:tc>
          <w:tcPr>
            <w:tcW w:w="2389"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Transitionsfunktion</w:t>
            </w:r>
          </w:p>
        </w:tc>
        <w:tc>
          <w:tcPr>
            <w:tcW w:w="2708"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9"/>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Funktion zum laden des Parametersatzes in RAM</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9"/>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einen Spielernamen</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9"/>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den Spielmodus</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9"/>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Initiiert das Zählen des Countdowns und initialisiert das gewählte Spiel</w:t>
            </w:r>
          </w:p>
        </w:tc>
      </w:tr>
      <w:tr>
        <w:trPr/>
        <w:tc>
          <w:tcPr>
            <w:tcW w:w="2389"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2708"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9"/>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Speichert/Aktualisiert den Parametersatz im RAM</w:t>
            </w:r>
          </w:p>
        </w:tc>
      </w:tr>
      <w:tr>
        <w:trPr/>
        <w:tc>
          <w:tcPr>
            <w:tcW w:w="2389"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2708"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9"/>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Überträgt den Parametersatz vom RAM auf den Flashspeicher</w:t>
            </w:r>
          </w:p>
        </w:tc>
      </w:tr>
    </w:tbl>
    <w:p>
      <w:pPr>
        <w:pStyle w:val="Normal"/>
        <w:rPr/>
      </w:pPr>
      <w:r>
        <w:rPr/>
      </w:r>
    </w:p>
    <w:p>
      <w:pPr>
        <w:pStyle w:val="Berschrift2"/>
        <w:numPr>
          <w:ilvl w:val="1"/>
          <w:numId w:val="3"/>
        </w:numPr>
        <w:rPr/>
      </w:pPr>
      <w:bookmarkStart w:id="50" w:name="__RefHeading___Toc341_1822160454"/>
      <w:bookmarkEnd w:id="50"/>
      <w:r>
        <w:rPr/>
        <w:t>FSM Quellcodegenerator</w:t>
      </w:r>
    </w:p>
    <w:p>
      <w:pPr>
        <w:pStyle w:val="Normal"/>
        <w:rPr/>
      </w:pPr>
      <w:r>
        <w:rPr/>
        <w:t xml:space="preserve">Die Zustandsmaschine </w:t>
      </w:r>
      <w:r>
        <w:rPr/>
        <w:fldChar w:fldCharType="begin"/>
      </w:r>
      <w:r>
        <w:rPr/>
        <w:instrText> REF Ref_Abbildung1_full \h </w:instrText>
      </w:r>
      <w:r>
        <w:rPr/>
        <w:fldChar w:fldCharType="separate"/>
      </w:r>
      <w:r>
        <w:rPr/>
        <w:t>Abbildung 2: Zustandsdiagramm</w:t>
      </w:r>
      <w:r>
        <w:rPr/>
        <w:fldChar w:fldCharType="end"/>
      </w:r>
      <w:r>
        <w:rPr/>
        <w:t xml:space="preserve"> wurde in das FSM-Excel-Schema von Texas Instruments übertragen. Zur Generierung des Quellcodes wurden lediglich, statt den deutschen Bezeichnern, englische Bezeichner für Zustände und Events gewählt. In </w:t>
      </w:r>
      <w:r>
        <w:rPr/>
        <w:fldChar w:fldCharType="begin"/>
      </w:r>
      <w:r>
        <w:rPr/>
        <w:instrText> REF __RefHeading___Toc8501_1087498754 \h </w:instrText>
      </w:r>
      <w:r>
        <w:rPr/>
        <w:fldChar w:fldCharType="separate"/>
      </w:r>
      <w:r>
        <w:rPr/>
        <w:t>Anhang B: FSM-Excel-Schema</w:t>
      </w:r>
      <w:r>
        <w:rPr/>
        <w:fldChar w:fldCharType="end"/>
      </w:r>
      <w:r>
        <w:rPr/>
        <w:t xml:space="preserve"> ist die Exceltabelle zu finden. Der generierte Quellcode befindet sich in </w:t>
      </w:r>
      <w:r>
        <w:rPr/>
        <w:fldChar w:fldCharType="begin"/>
      </w:r>
      <w:r>
        <w:rPr/>
        <w:instrText> REF __RefHeading___Toc13635_1087498754 \h </w:instrText>
      </w:r>
      <w:r>
        <w:rPr/>
        <w:fldChar w:fldCharType="separate"/>
      </w:r>
      <w:r>
        <w:rPr/>
        <w:t>Anhang C: Generierter Quellcode der FSM</w:t>
      </w:r>
      <w:r>
        <w:rPr/>
        <w:fldChar w:fldCharType="end"/>
      </w:r>
      <w:r>
        <w:rPr/>
        <w:t xml:space="preserve">. </w:t>
      </w:r>
    </w:p>
    <w:p>
      <w:pPr>
        <w:pStyle w:val="Normal"/>
        <w:rPr/>
      </w:pPr>
      <w:r>
        <w:rPr>
          <w:b w:val="false"/>
          <w:bCs w:val="false"/>
        </w:rPr>
        <w:t>Es wurden 3 Dateien generiert:</w:t>
      </w:r>
    </w:p>
    <w:p>
      <w:pPr>
        <w:pStyle w:val="Normal"/>
        <w:numPr>
          <w:ilvl w:val="0"/>
          <w:numId w:val="10"/>
        </w:numPr>
        <w:rPr/>
      </w:pPr>
      <w:r>
        <w:rPr>
          <w:b w:val="false"/>
          <w:bCs w:val="false"/>
          <w:i/>
          <w:iCs/>
        </w:rPr>
        <w:t>fsm.h</w:t>
      </w:r>
      <w:r>
        <w:rPr>
          <w:b w:val="false"/>
          <w:bCs w:val="false"/>
        </w:rPr>
        <w:t>:</w:t>
        <w:tab/>
        <w:t>Das sogenannte Header File enthält alle Bekanntmachungen der Zustandsmaschine von Transition Table bis hin zu den Aliasen von Zuständen und Events, sowie den Funnktionen der Eventaufrufe und Transitionen. Sie muss in jeder Quelldatei eingebunden werden, die mit der Zustandsmaschine arbeitet.</w:t>
      </w:r>
    </w:p>
    <w:p>
      <w:pPr>
        <w:pStyle w:val="Normal"/>
        <w:numPr>
          <w:ilvl w:val="0"/>
          <w:numId w:val="10"/>
        </w:numPr>
        <w:rPr/>
      </w:pPr>
      <w:r>
        <w:rPr>
          <w:b w:val="false"/>
          <w:bCs w:val="false"/>
          <w:i/>
          <w:iCs/>
        </w:rPr>
        <w:t>fsm.c</w:t>
      </w:r>
      <w:r>
        <w:rPr>
          <w:b w:val="false"/>
          <w:bCs w:val="false"/>
        </w:rPr>
        <w:t>: Diese Datei beinhaltet die Implementierung der Zustandstabelle und Eventfunktionen. Bei Auftreten des Events müssen die korrespondierenden Eventfunktionen aufgerufen werden.</w:t>
      </w:r>
    </w:p>
    <w:p>
      <w:pPr>
        <w:pStyle w:val="Normal"/>
        <w:numPr>
          <w:ilvl w:val="0"/>
          <w:numId w:val="10"/>
        </w:numPr>
        <w:rPr/>
      </w:pPr>
      <w:r>
        <w:rPr>
          <w:b w:val="false"/>
          <w:bCs w:val="false"/>
          <w:i/>
          <w:iCs/>
        </w:rPr>
        <w:t>fsm_transition.c</w:t>
      </w:r>
      <w:r>
        <w:rPr>
          <w:b w:val="false"/>
          <w:bCs w:val="false"/>
        </w:rPr>
        <w:t>: Hier sind die Zustandsübergangsfunktionen generiert und implementiert, welche über einen Zeiger in der Eventsfunktion aufgerufen werden.</w:t>
      </w:r>
    </w:p>
    <w:p>
      <w:pPr>
        <w:pStyle w:val="Berschrift2"/>
        <w:numPr>
          <w:ilvl w:val="1"/>
          <w:numId w:val="3"/>
        </w:numPr>
        <w:rPr/>
      </w:pPr>
      <w:bookmarkStart w:id="51" w:name="__RefHeading___Toc630_1054882913"/>
      <w:bookmarkEnd w:id="51"/>
      <w:r>
        <w:rPr/>
        <w:t xml:space="preserve">Implementierung </w:t>
      </w:r>
      <w:r>
        <w:rPr>
          <w:rFonts w:eastAsia="Calibri" w:cs="DejaVu Sans"/>
          <w:sz w:val="28"/>
          <w:szCs w:val="26"/>
        </w:rPr>
        <w:t>mit</w:t>
      </w:r>
      <w:r>
        <w:rPr/>
        <w:t xml:space="preserve"> Code Composer Studio</w:t>
      </w:r>
    </w:p>
    <w:p>
      <w:pPr>
        <w:pStyle w:val="Berschrift3"/>
        <w:numPr>
          <w:ilvl w:val="2"/>
          <w:numId w:val="3"/>
        </w:numPr>
        <w:rPr/>
      </w:pPr>
      <w:bookmarkStart w:id="52" w:name="__RefHeading___Toc632_1054882913"/>
      <w:bookmarkEnd w:id="52"/>
      <w:r>
        <w:rPr/>
        <w:t>Projekteinrichtung</w:t>
      </w:r>
    </w:p>
    <w:p>
      <w:pPr>
        <w:pStyle w:val="Normal"/>
        <w:rPr/>
      </w:pPr>
      <w:r>
        <w:rPr/>
        <w:t>Zum Entwickeln und Testen wurde eine virtuelle Maschine mit Oracle Virtualbox eingerichtet. Es wurde außerdem eine Target, der MSP430G2553, als Zielplattform eingerichtet. Das CCS-Projekt wurde erstellt und die generierten C- und Header-Quelldateien der FSM in das Projekt eingebunden, sowie ein main.c-File erstellt, wo die Zustandsmaschine eingebunden wurde. Um Komplikationen beim Kompilieren zu vermeiden, mussten die Präprozessor-defines des Zustands “</w:t>
      </w:r>
      <w:r>
        <w:rPr>
          <w:i/>
          <w:iCs/>
        </w:rPr>
        <w:t>Wait</w:t>
      </w:r>
      <w:r>
        <w:rPr/>
        <w:t>“ und des Events „“</w:t>
      </w:r>
      <w:r>
        <w:rPr>
          <w:i/>
          <w:iCs/>
        </w:rPr>
        <w:t>N</w:t>
      </w:r>
      <w:r>
        <w:rPr/>
        <w:t xml:space="preserve">“ umbenannt werden. Wait wurde in </w:t>
      </w:r>
      <w:r>
        <w:rPr>
          <w:i/>
          <w:iCs/>
        </w:rPr>
        <w:t>Init</w:t>
      </w:r>
      <w:r>
        <w:rPr/>
        <w:t xml:space="preserve"> umbenannt, bzw. das Event N in </w:t>
      </w:r>
      <w:r>
        <w:rPr>
          <w:i/>
          <w:iCs/>
        </w:rPr>
        <w:t xml:space="preserve">Neu. </w:t>
      </w:r>
      <w:r>
        <w:rPr>
          <w:i w:val="false"/>
          <w:iCs w:val="false"/>
        </w:rPr>
        <w:t>Dies geschah respektive in den Event-Funktionen und der Transitionstabelle, wo mit den Zuständen und Events gearbeitet wird.</w:t>
      </w:r>
    </w:p>
    <w:p>
      <w:pPr>
        <w:pStyle w:val="Berschrift3"/>
        <w:numPr>
          <w:ilvl w:val="2"/>
          <w:numId w:val="3"/>
        </w:numPr>
        <w:rPr/>
      </w:pPr>
      <w:bookmarkStart w:id="53" w:name="__RefHeading___Toc634_1054882913"/>
      <w:bookmarkEnd w:id="53"/>
      <w:r>
        <w:rPr/>
        <w:t>Event-Aufrufe in der main.c</w:t>
      </w:r>
    </w:p>
    <w:p>
      <w:pPr>
        <w:pStyle w:val="Normal"/>
        <w:rPr/>
      </w:pPr>
      <w:r>
        <w:rPr/>
        <w:t xml:space="preserve">Nach Einrichtung und Anpassung des CCS-Projekts, wurden alle Event-Aufrufe, die zu einem Zustandsübergang führen, getestet. Die Funktionen für die Event-Aufrufe befinden sie in der fsm.c und wurden in der main.c aufgerufen. </w:t>
      </w:r>
    </w:p>
    <w:p>
      <w:pPr>
        <w:pStyle w:val="Normal"/>
        <w:rPr/>
      </w:pPr>
      <w:r>
        <w:rPr/>
        <w:t xml:space="preserve">Die extern (in fsm.h) deklarierte Variable </w:t>
      </w:r>
      <w:r>
        <w:rPr>
          <w:b w:val="false"/>
          <w:bCs w:val="false"/>
          <w:i/>
          <w:iCs/>
        </w:rPr>
        <w:t>ActState, die den aktuellen Zustand darstellt,</w:t>
      </w:r>
      <w:r>
        <w:rPr/>
        <w:t xml:space="preserve"> wurde beobachtet und als Expression im Debugger hinterlegt. Die Event-Aufrufe wurden mit Kommentaren versehen, die Beschreiben was im Spielablauf oder Programm nun abstrakt passiert.  (siehe dazu </w:t>
      </w:r>
      <w:r>
        <w:rPr/>
        <w:fldChar w:fldCharType="begin"/>
      </w:r>
      <w:r>
        <w:rPr/>
        <w:instrText> REF __RefHeading___Toc8513_1087498754 \h </w:instrText>
      </w:r>
      <w:r>
        <w:rPr/>
        <w:fldChar w:fldCharType="separate"/>
      </w:r>
      <w:r>
        <w:rPr/>
        <w:t>D.1 ActState</w:t>
      </w:r>
      <w:r>
        <w:rPr/>
        <w:fldChar w:fldCharType="end"/>
      </w:r>
      <w:r>
        <w:rPr/>
        <w:t>)</w:t>
      </w:r>
    </w:p>
    <w:p>
      <w:pPr>
        <w:pStyle w:val="Berschrift3"/>
        <w:numPr>
          <w:ilvl w:val="2"/>
          <w:numId w:val="3"/>
        </w:numPr>
        <w:rPr/>
      </w:pPr>
      <w:bookmarkStart w:id="54" w:name="__RefHeading___Toc636_1054882913"/>
      <w:bookmarkEnd w:id="54"/>
      <w:r>
        <w:rPr/>
        <w:t>Nachvollziehbarkeit der Events</w:t>
      </w:r>
    </w:p>
    <w:p>
      <w:pPr>
        <w:pStyle w:val="Normal"/>
        <w:rPr/>
      </w:pPr>
      <w:r>
        <w:rPr/>
        <w:t xml:space="preserve">Zum Testen und Nachvollziehen der Zustandsübergange und Zustandsübergangsfunktionen, wurde im Debug-Modus geprüft ob alle Programmpunkte erreicht werden. Hierbei konnte der </w:t>
      </w:r>
      <w:r>
        <w:rPr>
          <w:i/>
          <w:iCs/>
        </w:rPr>
        <w:t xml:space="preserve">ActState </w:t>
      </w:r>
      <w:r>
        <w:rPr>
          <w:i w:val="false"/>
          <w:iCs w:val="false"/>
        </w:rPr>
        <w:t xml:space="preserve">alle Zustände korrekt annehmen, nachdem ein Event-Aufruf getätigt wurde. Außerdem wurden die Zustandsübergangsfunktionen in fsm_transition.c aufgerufen. D.h. also, dass Zeiger auf diese Funktionen korrekt sind. Zu sehen ist das auch am Sprung in den Assemblercode, wo mit der Adresse von Funktionen im Speicher gearbeitet wird. </w:t>
      </w:r>
      <w:r>
        <w:rPr>
          <w:b w:val="false"/>
          <w:bCs w:val="false"/>
          <w:i w:val="false"/>
          <w:iCs w:val="false"/>
        </w:rPr>
        <w:t xml:space="preserve">(siehe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w:t>
      </w:r>
    </w:p>
    <w:p>
      <w:pPr>
        <w:pStyle w:val="Berschrift3"/>
        <w:numPr>
          <w:ilvl w:val="2"/>
          <w:numId w:val="3"/>
        </w:numPr>
        <w:rPr/>
      </w:pPr>
      <w:bookmarkStart w:id="55" w:name="__RefHeading___Toc638_1054882913"/>
      <w:bookmarkEnd w:id="55"/>
      <w:r>
        <w:rPr/>
        <w:t>Generierung der Quellcodedokumentation</w:t>
      </w:r>
    </w:p>
    <w:p>
      <w:pPr>
        <w:pStyle w:val="Normal"/>
        <w:rPr/>
      </w:pPr>
      <w:r>
        <w:rPr/>
        <w:t xml:space="preserve">Abschließend wurde eine Quellcodedokumentation mit Doxygen generiert, die die Datenstrukturen der Statetable und Funktionsaufrufe über das HTML-Format einsehbar machen. </w:t>
      </w:r>
    </w:p>
    <w:p>
      <w:pPr>
        <w:pStyle w:val="Berschrift1"/>
        <w:numPr>
          <w:ilvl w:val="0"/>
          <w:numId w:val="3"/>
        </w:numPr>
        <w:rPr/>
      </w:pPr>
      <w:bookmarkStart w:id="56" w:name="__RefHeading___Toc1434_2357535209"/>
      <w:bookmarkEnd w:id="56"/>
      <w:r>
        <w:rPr/>
        <w:t>Funktionales Testen</w:t>
      </w:r>
    </w:p>
    <w:p>
      <w:pPr>
        <w:pStyle w:val="Normal"/>
        <w:rPr/>
      </w:pPr>
      <w:r>
        <w:rPr/>
        <w:t xml:space="preserve">Im wesentlichem gingen Tests unmittelbar mit der Implementierung einher. Nach wenigen Entwicklungsschritten wurde das Programm auf Funktionalität getestet und ein kompilierungsfähiger Stand geschaffen, der anschließend debuggt wurde. Hierbei wurde speziell die externe Variable </w:t>
      </w:r>
      <w:r>
        <w:rPr>
          <w:b w:val="false"/>
          <w:bCs w:val="false"/>
          <w:i/>
          <w:iCs/>
        </w:rPr>
        <w:t xml:space="preserve">ActState </w:t>
      </w:r>
      <w:r>
        <w:rPr>
          <w:b w:val="false"/>
          <w:bCs w:val="false"/>
          <w:i w:val="false"/>
          <w:iCs w:val="false"/>
        </w:rPr>
        <w:t xml:space="preserve">als Ausdruck verfolgt, aber auch das korrekte Zeigen auf die Transitionsfunktionen getestet, wie in </w:t>
      </w:r>
      <w:r>
        <w:rPr>
          <w:b w:val="false"/>
          <w:bCs w:val="false"/>
          <w:i w:val="false"/>
          <w:iCs w:val="false"/>
        </w:rPr>
        <w:fldChar w:fldCharType="begin"/>
      </w:r>
      <w:r>
        <w:rPr>
          <w:i w:val="false"/>
          <w:b w:val="false"/>
          <w:iCs w:val="false"/>
          <w:bCs w:val="false"/>
        </w:rPr>
        <w:instrText> REF __RefHeading___Toc8513_1087498754 \h </w:instrText>
      </w:r>
      <w:r>
        <w:rPr>
          <w:i w:val="false"/>
          <w:b w:val="false"/>
          <w:iCs w:val="false"/>
          <w:bCs w:val="false"/>
        </w:rPr>
        <w:fldChar w:fldCharType="separate"/>
      </w:r>
      <w:r>
        <w:rPr>
          <w:i w:val="false"/>
          <w:b w:val="false"/>
          <w:iCs w:val="false"/>
          <w:bCs w:val="false"/>
        </w:rPr>
        <w:t>D.1 ActState</w:t>
      </w:r>
      <w:r>
        <w:rPr>
          <w:i w:val="false"/>
          <w:b w:val="false"/>
          <w:iCs w:val="false"/>
          <w:bCs w:val="false"/>
        </w:rPr>
        <w:fldChar w:fldCharType="end"/>
      </w:r>
      <w:r>
        <w:rPr>
          <w:b w:val="false"/>
          <w:bCs w:val="false"/>
          <w:i w:val="false"/>
          <w:iCs w:val="false"/>
        </w:rPr>
        <w:t xml:space="preserve"> und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 xml:space="preserve"> auch zu sehen ist.</w:t>
      </w:r>
    </w:p>
    <w:p>
      <w:pPr>
        <w:pStyle w:val="Berschrift1"/>
        <w:numPr>
          <w:ilvl w:val="0"/>
          <w:numId w:val="3"/>
        </w:numPr>
        <w:rPr/>
      </w:pPr>
      <w:bookmarkStart w:id="57" w:name="__RefHeading___Toc1436_2357535209"/>
      <w:bookmarkEnd w:id="57"/>
      <w:r>
        <w:rPr/>
        <w:t>Auswertung</w:t>
      </w:r>
    </w:p>
    <w:p>
      <w:pPr>
        <w:pStyle w:val="Berschrift2"/>
        <w:numPr>
          <w:ilvl w:val="1"/>
          <w:numId w:val="3"/>
        </w:numPr>
        <w:rPr/>
      </w:pPr>
      <w:bookmarkStart w:id="58" w:name="__RefHeading___Toc1438_2357535209"/>
      <w:bookmarkEnd w:id="58"/>
      <w:r>
        <w:rPr/>
        <w:t>Erreichen des Projektziels</w:t>
      </w:r>
    </w:p>
    <w:p>
      <w:pPr>
        <w:pStyle w:val="Normal"/>
        <w:rPr/>
      </w:pPr>
      <w:r>
        <w:rPr/>
        <w:t>Das Projektziel konnte, nach den Eingangs in diesem Dokument erklärten Zielformulierungen, sowie auch die Zielformulierungen im Pflichtenheft, erreicht werden. Aufgrund der selbstständigen Arbeit an dem Gruppenprojekt, wurden Kompromisse eingegangen. Es wurde sich vor allem, auf die Zustandsmaschine beschränkt. Mit den Gedanken zur Entwicklung einher, ging eine konzeptionelle Ausrichtung und Planung des Gesamtprojekts, wobei die Zustandsmaschine diese Gedanken abbildet und als Fundament der Softwarearchitektur des Projekts aufgefasst werden kann. Des weiteren flossen Gedanken zur Benutzerinteraktion und einer kohärenten Dialogstruktur ein, um ein (soweit möglich) intuitives Benutzererlebnis zu erlauben. Auf Basis der Zustandsmaschine sind nun einige Folgeimplementierungen möglich. Es wäre nun spannend, zu sehen, wie robust die FSM in einem komplett implementierten Spiel nach Anforderungskatalog funktioniert und ob eventuelle weitere Berücksichtigungen in die Konzeption der FSM mit einbezogen werden hätten können.</w:t>
      </w:r>
    </w:p>
    <w:p>
      <w:pPr>
        <w:pStyle w:val="Berschrift2"/>
        <w:numPr>
          <w:ilvl w:val="1"/>
          <w:numId w:val="3"/>
        </w:numPr>
        <w:rPr/>
      </w:pPr>
      <w:bookmarkStart w:id="59" w:name="__RefHeading___Toc1440_2357535209"/>
      <w:bookmarkEnd w:id="59"/>
      <w:r>
        <w:rPr/>
        <w:t>Folgeentwicklungen</w:t>
      </w:r>
    </w:p>
    <w:p>
      <w:pPr>
        <w:pStyle w:val="Berschrift3"/>
        <w:numPr>
          <w:ilvl w:val="2"/>
          <w:numId w:val="3"/>
        </w:numPr>
        <w:rPr/>
      </w:pPr>
      <w:bookmarkStart w:id="60" w:name="__RefHeading___Toc2294_2357535209"/>
      <w:bookmarkEnd w:id="60"/>
      <w:r>
        <w:rPr/>
        <w:t>Entwicklung der Dialogstruktur mit UART</w:t>
      </w:r>
    </w:p>
    <w:p>
      <w:pPr>
        <w:pStyle w:val="Normal"/>
        <w:rPr>
          <w:rFonts w:ascii="Arial" w:hAnsi="Arial"/>
        </w:rPr>
      </w:pPr>
      <w:r>
        <w:rPr/>
        <w:t xml:space="preserve">Mit UART können große Teile der Benutzerinteraktion realisiert werden. Hierzu gehören Benutzereingaben, die in der Zustandsmaschine beschrieben sind, als auch Infoausgaben und Programmrückmeldungen. Die Eingaben sollten mit den Transitionsfunktionen </w:t>
      </w:r>
      <w:r>
        <w:rPr>
          <w:i/>
          <w:iCs/>
        </w:rPr>
        <w:t>setName</w:t>
      </w:r>
      <w:r>
        <w:rPr/>
        <w:t xml:space="preserve"> und </w:t>
      </w:r>
      <w:r>
        <w:rPr>
          <w:i/>
          <w:iCs/>
        </w:rPr>
        <w:t>setMode</w:t>
      </w:r>
      <w:r>
        <w:rPr/>
        <w:t xml:space="preserve"> verknüpft werden.</w:t>
      </w:r>
    </w:p>
    <w:p>
      <w:pPr>
        <w:pStyle w:val="Berschrift3"/>
        <w:numPr>
          <w:ilvl w:val="2"/>
          <w:numId w:val="3"/>
        </w:numPr>
        <w:rPr/>
      </w:pPr>
      <w:bookmarkStart w:id="61" w:name="__RefHeading___Toc2296_2357535209"/>
      <w:bookmarkEnd w:id="61"/>
      <w:r>
        <w:rPr/>
        <w:t>Parametersatz</w:t>
      </w:r>
    </w:p>
    <w:p>
      <w:pPr>
        <w:pStyle w:val="Normal"/>
        <w:rPr/>
      </w:pPr>
      <w:r>
        <w:rPr/>
        <w:t xml:space="preserve">Die Datenstruktur für den Parametersatz </w:t>
      </w:r>
      <w:r>
        <w:rPr>
          <w:i/>
          <w:iCs/>
        </w:rPr>
        <w:t xml:space="preserve">ParamSet, </w:t>
      </w:r>
      <w:r>
        <w:rPr/>
        <w:t>mit all seinen enthaltenen Informationen zum Spiel, Spielstatistik und Programmstatistik ist fundamental. Hierzu gehört das Speichern und Laden des Parametersatzes aus dem Flash, sowie die CRC Prüfimplementierung. Das Laden und Erstellen des Parametersatzes ist in der Zustandsmaschine berücksichtigt und sollte damit verknüpft werden.</w:t>
      </w:r>
    </w:p>
    <w:p>
      <w:pPr>
        <w:pStyle w:val="Berschrift3"/>
        <w:numPr>
          <w:ilvl w:val="2"/>
          <w:numId w:val="3"/>
        </w:numPr>
        <w:rPr/>
      </w:pPr>
      <w:bookmarkStart w:id="62" w:name="__RefHeading___Toc2298_2357535209"/>
      <w:bookmarkEnd w:id="62"/>
      <w:r>
        <w:rPr/>
        <w:t>Implementierung des Spiels</w:t>
      </w:r>
    </w:p>
    <w:p>
      <w:pPr>
        <w:pStyle w:val="Normal"/>
        <w:rPr/>
      </w:pPr>
      <w:r>
        <w:rPr/>
        <w:t>Die eigentliche Implementierung des Reaktionsspiels ist notwendig. Die Zustandsmaschine stellt Funktionen zur Initialisierung des Spiels, einem Bereitschaftscheck und einen Countdown. Spielergebnisse werden anschließend im Parametersatz gespeichert, was auch in der FSM berücksichtigt ist.</w:t>
      </w:r>
    </w:p>
    <w:p>
      <w:pPr>
        <w:pStyle w:val="Berschrift3"/>
        <w:numPr>
          <w:ilvl w:val="2"/>
          <w:numId w:val="3"/>
        </w:numPr>
        <w:rPr/>
      </w:pPr>
      <w:bookmarkStart w:id="63" w:name="__RefHeading___Toc2300_2357535209"/>
      <w:bookmarkEnd w:id="63"/>
      <w:r>
        <w:rPr/>
        <w:t>Ausnahmebehandlungen</w:t>
      </w:r>
    </w:p>
    <w:p>
      <w:pPr>
        <w:pStyle w:val="Normal"/>
        <w:rPr/>
      </w:pPr>
      <w:r>
        <w:rPr/>
        <w:t>Was passiert wenn die Spannungsversorgung einbricht? Wie lange hält die Stromversorgung danach noch an? Diese Extremfälle müssen berücksichtigt werden und Behandlungen implementiert werden.</w:t>
      </w:r>
    </w:p>
    <w:p>
      <w:pPr>
        <w:pStyle w:val="Berschrift2"/>
        <w:numPr>
          <w:ilvl w:val="1"/>
          <w:numId w:val="3"/>
        </w:numPr>
        <w:rPr/>
      </w:pPr>
      <w:bookmarkStart w:id="64" w:name="__RefHeading___Toc1442_2357535209"/>
      <w:bookmarkEnd w:id="64"/>
      <w:r>
        <w:rPr/>
        <w:t>Erkenntnisse</w:t>
      </w:r>
    </w:p>
    <w:p>
      <w:pPr>
        <w:pStyle w:val="Normal"/>
        <w:rPr/>
      </w:pPr>
      <w:r>
        <w:rPr/>
        <w:t>Das Beschäftigen mit der methodische Entwickeln einer FSM und den Implementierungsmöglichkeiten in C ging ein neuer Erfahrungsgewinn einher. Das Wissen zum Entwickeln von eventgesteuerter Software ist vielseitig einsetzbar. Neben der großen Relevanz im Bereich Embedded Systems, ist ein  Event-Konzept z.B auch im Bereich der Android-Entwicklung zu finden (</w:t>
      </w:r>
      <w:r>
        <w:rPr/>
        <w:fldChar w:fldCharType="begin"/>
      </w:r>
      <w:r>
        <w:rPr/>
        <w:instrText> REF Ref_Abbildung2_full \h </w:instrText>
      </w:r>
      <w:r>
        <w:rPr/>
        <w:fldChar w:fldCharType="separate"/>
      </w:r>
      <w:r>
        <w:rPr/>
        <w:t>Abbildung 3: Eventbus für Android</w:t>
      </w:r>
      <w:r>
        <w:rPr/>
        <w:fldChar w:fldCharType="end"/>
      </w:r>
      <w:r>
        <w:rPr/>
        <w:t>).</w:t>
      </w:r>
    </w:p>
    <w:p>
      <w:pPr>
        <w:pStyle w:val="Normal"/>
        <w:rPr/>
      </w:pP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10785" cy="2638425"/>
                <wp:effectExtent l="0" t="0" r="0" b="0"/>
                <wp:wrapSquare wrapText="largest"/>
                <wp:docPr id="15" name="Rahmen6"/>
                <a:graphic xmlns:a="http://schemas.openxmlformats.org/drawingml/2006/main">
                  <a:graphicData uri="http://schemas.microsoft.com/office/word/2010/wordprocessingShape">
                    <wps:wsp>
                      <wps:cNvSpPr/>
                      <wps:spPr>
                        <a:xfrm>
                          <a:off x="0" y="0"/>
                          <a:ext cx="5010120" cy="2637720"/>
                        </a:xfrm>
                        <a:prstGeom prst="rect">
                          <a:avLst/>
                        </a:prstGeom>
                        <a:noFill/>
                        <a:ln>
                          <a:noFill/>
                        </a:ln>
                      </wps:spPr>
                      <wps:style>
                        <a:lnRef idx="0"/>
                        <a:fillRef idx="0"/>
                        <a:effectRef idx="0"/>
                        <a:fontRef idx="minor"/>
                      </wps:style>
                      <wps:txbx>
                        <w:txbxContent>
                          <w:p>
                            <w:pPr>
                              <w:pStyle w:val="Abbildung"/>
                              <w:keepNext w:val="true"/>
                              <w:spacing w:before="480" w:after="0"/>
                              <w:jc w:val="center"/>
                              <w:rPr>
                                <w:color w:val="000000"/>
                              </w:rPr>
                            </w:pPr>
                            <w:r>
                              <w:rPr/>
                              <w:drawing>
                                <wp:inline distT="0" distB="0" distL="0" distR="0">
                                  <wp:extent cx="5008880" cy="1873885"/>
                                  <wp:effectExtent l="0" t="0" r="0" b="0"/>
                                  <wp:docPr id="17"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3" descr=""/>
                                          <pic:cNvPicPr>
                                            <a:picLocks noChangeAspect="1" noChangeArrowheads="1"/>
                                          </pic:cNvPicPr>
                                        </pic:nvPicPr>
                                        <pic:blipFill>
                                          <a:blip r:embed="rId10"/>
                                          <a:stretch>
                                            <a:fillRect/>
                                          </a:stretch>
                                        </pic:blipFill>
                                        <pic:spPr bwMode="auto">
                                          <a:xfrm>
                                            <a:off x="0" y="0"/>
                                            <a:ext cx="5008880" cy="1873885"/>
                                          </a:xfrm>
                                          <a:prstGeom prst="rect">
                                            <a:avLst/>
                                          </a:prstGeom>
                                        </pic:spPr>
                                      </pic:pic>
                                    </a:graphicData>
                                  </a:graphic>
                                </wp:inline>
                              </w:drawing>
                            </w:r>
                            <w:r>
                              <w:rPr>
                                <w:vanish/>
                                <w:color w:val="000000"/>
                              </w:rPr>
                              <w:br/>
                            </w:r>
                            <w:bookmarkStart w:id="65" w:name="Ref_Abbildung2_full"/>
                            <w:r>
                              <w:rPr>
                                <w:color w:val="000000"/>
                              </w:rPr>
                              <w:t xml:space="preserve">Abbildung </w:t>
                            </w:r>
                            <w:r>
                              <w:rPr/>
                              <w:fldChar w:fldCharType="begin"/>
                            </w:r>
                            <w:r>
                              <w:rPr/>
                              <w:instrText> SEQ Abbildung \* ARABIC </w:instrText>
                            </w:r>
                            <w:r>
                              <w:rPr/>
                              <w:fldChar w:fldCharType="separate"/>
                            </w:r>
                            <w:r>
                              <w:rPr/>
                              <w:t>3</w:t>
                            </w:r>
                            <w:r>
                              <w:rPr/>
                              <w:fldChar w:fldCharType="end"/>
                            </w:r>
                            <w:r>
                              <w:rPr>
                                <w:color w:val="000000"/>
                              </w:rPr>
                              <w:t>: Eventbus für Android</w:t>
                            </w:r>
                            <w:bookmarkEnd w:id="65"/>
                          </w:p>
                        </w:txbxContent>
                      </wps:txbx>
                      <wps:bodyPr lIns="0" rIns="0" tIns="0" bIns="0">
                        <a:noAutofit/>
                      </wps:bodyPr>
                    </wps:wsp>
                  </a:graphicData>
                </a:graphic>
              </wp:anchor>
            </w:drawing>
          </mc:Choice>
          <mc:Fallback>
            <w:pict>
              <v:rect id="shape_0" ID="Rahmen6" stroked="f" style="position:absolute;margin-left:15.35pt;margin-top:0.05pt;width:394.45pt;height:207.65pt;mso-position-horizontal:center">
                <w10:wrap type="square"/>
                <v:fill o:detectmouseclick="t" on="false"/>
                <v:stroke color="#3465a4" joinstyle="round" endcap="flat"/>
                <v:textbox>
                  <w:txbxContent>
                    <w:p>
                      <w:pPr>
                        <w:pStyle w:val="Abbildung"/>
                        <w:keepNext w:val="true"/>
                        <w:spacing w:before="480" w:after="0"/>
                        <w:jc w:val="center"/>
                        <w:rPr>
                          <w:color w:val="000000"/>
                        </w:rPr>
                      </w:pPr>
                      <w:r>
                        <w:rPr/>
                        <w:drawing>
                          <wp:inline distT="0" distB="0" distL="0" distR="0">
                            <wp:extent cx="5008880" cy="1873885"/>
                            <wp:effectExtent l="0" t="0" r="0" b="0"/>
                            <wp:docPr id="18"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3" descr=""/>
                                    <pic:cNvPicPr>
                                      <a:picLocks noChangeAspect="1" noChangeArrowheads="1"/>
                                    </pic:cNvPicPr>
                                  </pic:nvPicPr>
                                  <pic:blipFill>
                                    <a:blip r:embed="rId10"/>
                                    <a:stretch>
                                      <a:fillRect/>
                                    </a:stretch>
                                  </pic:blipFill>
                                  <pic:spPr bwMode="auto">
                                    <a:xfrm>
                                      <a:off x="0" y="0"/>
                                      <a:ext cx="5008880" cy="1873885"/>
                                    </a:xfrm>
                                    <a:prstGeom prst="rect">
                                      <a:avLst/>
                                    </a:prstGeom>
                                  </pic:spPr>
                                </pic:pic>
                              </a:graphicData>
                            </a:graphic>
                          </wp:inline>
                        </w:drawing>
                      </w:r>
                      <w:r>
                        <w:rPr>
                          <w:vanish/>
                          <w:color w:val="000000"/>
                        </w:rPr>
                        <w:br/>
                      </w:r>
                      <w:bookmarkStart w:id="66" w:name="Ref_Abbildung2_full"/>
                      <w:r>
                        <w:rPr>
                          <w:color w:val="000000"/>
                        </w:rPr>
                        <w:t xml:space="preserve">Abbildung </w:t>
                      </w:r>
                      <w:r>
                        <w:rPr/>
                        <w:fldChar w:fldCharType="begin"/>
                      </w:r>
                      <w:r>
                        <w:rPr/>
                        <w:instrText> SEQ Abbildung \* ARABIC </w:instrText>
                      </w:r>
                      <w:r>
                        <w:rPr/>
                        <w:fldChar w:fldCharType="separate"/>
                      </w:r>
                      <w:r>
                        <w:rPr/>
                        <w:t>3</w:t>
                      </w:r>
                      <w:r>
                        <w:rPr/>
                        <w:fldChar w:fldCharType="end"/>
                      </w:r>
                      <w:r>
                        <w:rPr>
                          <w:color w:val="000000"/>
                        </w:rPr>
                        <w:t>: Eventbus für Android</w:t>
                      </w:r>
                      <w:bookmarkEnd w:id="66"/>
                    </w:p>
                  </w:txbxContent>
                </v:textbox>
              </v:rect>
            </w:pict>
          </mc:Fallback>
        </mc:AlternateContent>
      </w:r>
      <w:r>
        <w:rPr/>
        <w:t>Ebenso ist im Bereich des ROS ein ausgereiftes Publish und Subscribe-System für verteilte Systeme zu finden, indem Kommunikation mit einem Eventhandlingsystem stattfindet.</w:t>
      </w:r>
    </w:p>
    <w:p>
      <w:pPr>
        <w:pStyle w:val="Normal"/>
        <w:ind w:hanging="0"/>
        <w:rPr/>
      </w:pPr>
      <w:r>
        <w:rPr/>
        <w:t>Die Idee der Events und des Eventhandlings ist also nahezu überall als Konzept in der Softwareentwicklung vorhanden und speziell in diesem Projekt war das Umsetzen der FSM eine grundlegend praktische und prägende Erfahrung.</w:t>
      </w:r>
    </w:p>
    <w:p>
      <w:pPr>
        <w:pStyle w:val="Normal"/>
        <w:rPr/>
      </w:pPr>
      <w:r>
        <w:rPr/>
      </w:r>
    </w:p>
    <w:p>
      <w:pPr>
        <w:pStyle w:val="Berschrift1"/>
        <w:numPr>
          <w:ilvl w:val="0"/>
          <w:numId w:val="0"/>
        </w:numPr>
        <w:ind w:left="720" w:hanging="720"/>
        <w:rPr/>
      </w:pPr>
      <w:bookmarkStart w:id="67" w:name="__RefHeading___Toc8499_1087498754"/>
      <w:bookmarkStart w:id="68" w:name="_Ref491742270"/>
      <w:bookmarkStart w:id="69" w:name="_Toc493178508"/>
      <w:bookmarkStart w:id="70" w:name="_Ref491742277"/>
      <w:bookmarkEnd w:id="67"/>
      <w:r>
        <w:rPr/>
        <w:t xml:space="preserve">Anhang A: </w:t>
      </w:r>
      <w:bookmarkEnd w:id="68"/>
      <w:bookmarkEnd w:id="69"/>
      <w:bookmarkEnd w:id="70"/>
      <w:r>
        <w:rPr/>
        <w:t>Pflichtenheft</w:t>
      </w:r>
    </w:p>
    <w:p>
      <w:pPr>
        <w:sectPr>
          <w:headerReference w:type="default" r:id="rId11"/>
          <w:footerReference w:type="default" r:id="rId12"/>
          <w:type w:val="nextPage"/>
          <w:pgSz w:w="11906" w:h="16838"/>
          <w:pgMar w:left="1985" w:right="1416" w:header="720" w:top="1418" w:footer="720" w:bottom="1134" w:gutter="0"/>
          <w:pgNumType w:fmt="decimal"/>
          <w:formProt w:val="false"/>
          <w:textDirection w:val="lrTb"/>
          <w:docGrid w:type="default" w:linePitch="312" w:charSpace="0"/>
        </w:sectPr>
      </w:pPr>
    </w:p>
    <w:p>
      <w:pPr>
        <w:pStyle w:val="Normal"/>
        <w:jc w:val="center"/>
        <w:rPr/>
      </w:pPr>
      <w:r>
        <w:rPr/>
        <w:t>Anfang Pflichtenheft</w:t>
      </w:r>
    </w:p>
    <w:p>
      <w:pPr>
        <w:pStyle w:val="Berschrift"/>
        <w:rPr>
          <w:b/>
          <w:b/>
          <w:bCs/>
        </w:rPr>
      </w:pPr>
      <w:r>
        <mc:AlternateContent>
          <mc:Choice Requires="wps">
            <w:drawing>
              <wp:anchor behindDoc="0" distT="0" distB="0" distL="0" distR="0" simplePos="0" locked="0" layoutInCell="1" allowOverlap="1" relativeHeight="8">
                <wp:simplePos x="0" y="0"/>
                <wp:positionH relativeFrom="column">
                  <wp:posOffset>31115</wp:posOffset>
                </wp:positionH>
                <wp:positionV relativeFrom="paragraph">
                  <wp:posOffset>60960</wp:posOffset>
                </wp:positionV>
                <wp:extent cx="5368925" cy="1270"/>
                <wp:effectExtent l="0" t="0" r="0" b="0"/>
                <wp:wrapNone/>
                <wp:docPr id="19" name="Form1"/>
                <a:graphic xmlns:a="http://schemas.openxmlformats.org/drawingml/2006/main">
                  <a:graphicData uri="http://schemas.microsoft.com/office/word/2010/wordprocessingShape">
                    <wps:wsp>
                      <wps:cNvSpPr/>
                      <wps:spPr>
                        <a:xfrm>
                          <a:off x="0" y="0"/>
                          <a:ext cx="53683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5pt,4.8pt" to="425.1pt,4.8pt" ID="Form1" stroked="t" style="position:absolute">
                <v:stroke color="black" joinstyle="round" endcap="flat"/>
                <v:fill o:detectmouseclick="t" on="false"/>
              </v:line>
            </w:pict>
          </mc:Fallback>
        </mc:AlternateContent>
      </w:r>
      <w:r>
        <w:rPr>
          <w:b/>
          <w:bCs/>
        </w:rPr>
        <w:t>Allgemeines</w:t>
      </w:r>
    </w:p>
    <w:p>
      <w:pPr>
        <w:pStyle w:val="Berschrift"/>
        <w:rPr>
          <w:b/>
          <w:b/>
          <w:bCs/>
          <w:sz w:val="24"/>
          <w:szCs w:val="24"/>
        </w:rPr>
      </w:pPr>
      <w:bookmarkStart w:id="73" w:name="__RefHeading___Toc1083_3006474947"/>
      <w:bookmarkEnd w:id="73"/>
      <w:r>
        <w:rPr>
          <w:b/>
          <w:bCs/>
          <w:sz w:val="24"/>
          <w:szCs w:val="24"/>
        </w:rPr>
        <w:t>Dokument</w:t>
      </w:r>
    </w:p>
    <w:p>
      <w:pPr>
        <w:pStyle w:val="Normal"/>
        <w:rPr/>
      </w:pPr>
      <w:r>
        <w:rPr>
          <w:b w:val="false"/>
          <w:bCs w:val="false"/>
          <w:szCs w:val="24"/>
        </w:rPr>
        <w:t xml:space="preserve">Dieses Pflichtenheft beschreibt die Umsetzung des Reaktionsspiels des Moduls Embedded Systems für den Studiengang SMSB nach dem Dokument „Anforderungen Reaktionsspiel“ von Prof. Creutzburg. </w:t>
      </w:r>
    </w:p>
    <w:p>
      <w:pPr>
        <w:pStyle w:val="Berschrift"/>
        <w:rPr>
          <w:b/>
          <w:b/>
          <w:bCs/>
          <w:sz w:val="24"/>
          <w:szCs w:val="24"/>
        </w:rPr>
      </w:pPr>
      <w:bookmarkStart w:id="74" w:name="__RefHeading___Toc1085_3006474947"/>
      <w:bookmarkEnd w:id="74"/>
      <w:r>
        <w:rPr>
          <w:rFonts w:ascii="Arial" w:hAnsi="Arial"/>
          <w:b/>
          <w:bCs/>
          <w:sz w:val="24"/>
          <w:szCs w:val="24"/>
        </w:rPr>
        <w:t>Projektbezug</w:t>
      </w:r>
    </w:p>
    <w:p>
      <w:pPr>
        <w:pStyle w:val="Normal"/>
        <w:rPr/>
      </w:pPr>
      <w:r>
        <w:rPr>
          <w:b w:val="false"/>
          <w:bCs w:val="false"/>
          <w:szCs w:val="24"/>
        </w:rPr>
        <w:t xml:space="preserve">In Bezug auf das Projekt und den Anforderungskatalog, wird hier speziell die Konzeption, Generierung und Umsetzung möglicher Zustandsmaschinen beschrieben, die zur strukturierten Umsetzung des Reaktionsspiels betrachtet werden können. Es ist als Teilprojekt des Reaktionsspiels zu sehen, wessen Grundlage die Liste der zu implementierenden Features aus dem Anforderungsdokument ist. </w:t>
      </w:r>
    </w:p>
    <w:p>
      <w:pPr>
        <w:pStyle w:val="Normal"/>
        <w:rPr/>
      </w:pPr>
      <w:r>
        <w:rPr>
          <w:b w:val="false"/>
          <w:bCs w:val="false"/>
          <w:szCs w:val="24"/>
        </w:rPr>
        <w:t xml:space="preserve">Im folgenden Verlauf werden die wesentlichen Kriterien des Anforderungsdokuments zur Umsetzung der Zustandsmaschinen herausgearbeitet.  </w:t>
      </w:r>
    </w:p>
    <w:p>
      <w:pPr>
        <w:pStyle w:val="Berschrift"/>
        <w:rPr>
          <w:b/>
          <w:b/>
          <w:bCs/>
          <w:sz w:val="24"/>
          <w:szCs w:val="24"/>
        </w:rPr>
      </w:pPr>
      <w:bookmarkStart w:id="75" w:name="__RefHeading___Toc1087_3006474947"/>
      <w:bookmarkEnd w:id="75"/>
      <w:r>
        <w:rPr>
          <w:rFonts w:ascii="Arial" w:hAnsi="Arial"/>
          <w:b/>
          <w:bCs/>
          <w:sz w:val="24"/>
          <w:szCs w:val="24"/>
        </w:rPr>
        <w:t>Ziel und Idee</w:t>
      </w:r>
    </w:p>
    <w:p>
      <w:pPr>
        <w:pStyle w:val="Normal"/>
        <w:rPr/>
      </w:pPr>
      <w:r>
        <w:rPr>
          <w:b w:val="false"/>
          <w:bCs w:val="false"/>
          <w:szCs w:val="24"/>
        </w:rPr>
        <w:t>Dieses Dokument beschreibt die Konzeption, Generierung und Umsetzung von Zustandsmaschinen auf dem TI MSP430 Launch Pad. Es beschreibt eine mögliche Umsetzung des Reaktionsspiels im Rahmen des Moduls Embedded Systems und dient als Lernerfahrung des Studenten im praktischen Umsetzen von Zustandsmaschinen nach einem strukturierten Entwurfsmuster. Hierzu gehört die Planung und Konzeption mit anschließender Generierung des C-Programmcodes mit dem FSM Generator von Texas Instruments. Zuletzt folgt eine Testweise Implementierung einer Zustandsmaschine auf dem MSP430, wobei die Funktionsfähigkeit durch das Verfolgen der Zustände nachvollzogen werden kann.</w:t>
      </w:r>
    </w:p>
    <w:p>
      <w:pPr>
        <w:pStyle w:val="Normal"/>
        <w:rPr>
          <w:rFonts w:ascii="Arial" w:hAnsi="Arial"/>
          <w:b w:val="false"/>
          <w:b w:val="false"/>
          <w:bCs w:val="false"/>
          <w:szCs w:val="24"/>
        </w:rPr>
      </w:pPr>
      <w:r>
        <w:rPr>
          <w:b w:val="false"/>
          <w:bCs w:val="false"/>
          <w:szCs w:val="24"/>
        </w:rPr>
      </w:r>
    </w:p>
    <w:p>
      <w:pPr>
        <w:pStyle w:val="Berschrift"/>
        <w:rPr>
          <w:b/>
          <w:b/>
          <w:bCs/>
        </w:rPr>
      </w:pPr>
      <w:bookmarkStart w:id="76" w:name="__RefHeading___Toc1089_3006474947"/>
      <w:bookmarkEnd w:id="76"/>
      <w:r>
        <w:rPr>
          <w:b/>
          <w:bCs/>
        </w:rPr>
        <w:t>Features</w:t>
      </w:r>
    </w:p>
    <w:p>
      <w:pPr>
        <w:pStyle w:val="Berschrift"/>
        <w:rPr>
          <w:b/>
          <w:b/>
          <w:bCs/>
          <w:sz w:val="24"/>
          <w:szCs w:val="24"/>
        </w:rPr>
      </w:pPr>
      <w:bookmarkStart w:id="77" w:name="__RefHeading___Toc1091_3006474947"/>
      <w:bookmarkEnd w:id="77"/>
      <w:r>
        <w:rPr>
          <w:b/>
          <w:bCs/>
          <w:sz w:val="24"/>
          <w:szCs w:val="24"/>
        </w:rPr>
        <w:t>Musskriterien</w:t>
      </w:r>
    </w:p>
    <w:p>
      <w:pPr>
        <w:pStyle w:val="Normal"/>
        <w:rPr/>
      </w:pPr>
      <w:r>
        <w:rPr/>
        <w:t>Zum Spielablauf:</w:t>
      </w:r>
    </w:p>
    <w:p>
      <w:pPr>
        <w:pStyle w:val="Normal"/>
        <w:numPr>
          <w:ilvl w:val="0"/>
          <w:numId w:val="11"/>
        </w:numPr>
        <w:rPr/>
      </w:pPr>
      <w:r>
        <w:rPr/>
        <w:t>Die Spieler geben ihre Namen ein</w:t>
      </w:r>
    </w:p>
    <w:p>
      <w:pPr>
        <w:pStyle w:val="Normal"/>
        <w:numPr>
          <w:ilvl w:val="0"/>
          <w:numId w:val="11"/>
        </w:numPr>
        <w:rPr/>
      </w:pPr>
      <w:r>
        <w:rPr>
          <w:b w:val="false"/>
          <w:bCs w:val="false"/>
          <w:sz w:val="22"/>
          <w:szCs w:val="22"/>
        </w:rPr>
        <w:t>Die Spieler haben verschiedene Spielmodi zur Auswahl</w:t>
      </w:r>
    </w:p>
    <w:p>
      <w:pPr>
        <w:pStyle w:val="Normal"/>
        <w:numPr>
          <w:ilvl w:val="0"/>
          <w:numId w:val="11"/>
        </w:numPr>
        <w:rPr/>
      </w:pPr>
      <w:r>
        <w:rPr>
          <w:b w:val="false"/>
          <w:bCs w:val="false"/>
          <w:sz w:val="22"/>
          <w:szCs w:val="22"/>
        </w:rPr>
        <w:t>Die Spieler können ein ausgewähltes Reaktionsspiel spielen</w:t>
      </w:r>
    </w:p>
    <w:p>
      <w:pPr>
        <w:pStyle w:val="Normal"/>
        <w:numPr>
          <w:ilvl w:val="0"/>
          <w:numId w:val="0"/>
        </w:numPr>
        <w:ind w:left="680" w:hanging="0"/>
        <w:rPr/>
      </w:pPr>
      <w:r>
        <w:rPr/>
      </w:r>
    </w:p>
    <w:p>
      <w:pPr>
        <w:pStyle w:val="Normal"/>
        <w:rPr/>
      </w:pPr>
      <w:r>
        <w:rPr/>
        <w:t>Zum Programm:</w:t>
      </w:r>
    </w:p>
    <w:p>
      <w:pPr>
        <w:pStyle w:val="Normal"/>
        <w:numPr>
          <w:ilvl w:val="0"/>
          <w:numId w:val="12"/>
        </w:numPr>
        <w:rPr/>
      </w:pPr>
      <w:r>
        <w:rPr/>
        <w:t>Das Programm arbeitet mit einem Parametersatz</w:t>
      </w:r>
    </w:p>
    <w:p>
      <w:pPr>
        <w:pStyle w:val="Normal"/>
        <w:numPr>
          <w:ilvl w:val="0"/>
          <w:numId w:val="12"/>
        </w:numPr>
        <w:rPr/>
      </w:pPr>
      <w:r>
        <w:rPr/>
        <w:t>Der Parametersatz enthält verschiedene Daten wie Spielernamen, gewählter Spielmodi, statistische Aussagen, Betriebsspannungen</w:t>
      </w:r>
    </w:p>
    <w:p>
      <w:pPr>
        <w:pStyle w:val="Normal"/>
        <w:numPr>
          <w:ilvl w:val="0"/>
          <w:numId w:val="12"/>
        </w:numPr>
        <w:rPr/>
      </w:pPr>
      <w:r>
        <w:rPr/>
        <w:t>Der Parametersatz wird nach Beenden des Spiels(Spannungsabfall) persistent auf dem Flash abgelegt</w:t>
      </w:r>
    </w:p>
    <w:p>
      <w:pPr>
        <w:pStyle w:val="Normal"/>
        <w:numPr>
          <w:ilvl w:val="0"/>
          <w:numId w:val="12"/>
        </w:numPr>
        <w:rPr/>
      </w:pPr>
      <w:r>
        <w:rPr/>
        <w:t xml:space="preserve">Zur Laufzeit wird mit einer Kopie des Parametersatzes im RAM gearbeitet </w:t>
      </w:r>
    </w:p>
    <w:p>
      <w:pPr>
        <w:pStyle w:val="Normal"/>
        <w:rPr/>
      </w:pPr>
      <w:r>
        <w:rPr/>
      </w:r>
    </w:p>
    <w:p>
      <w:pPr>
        <w:pStyle w:val="Normal"/>
        <w:rPr/>
      </w:pPr>
      <w:r>
        <w:rPr/>
        <w:t>Verschiedenes:</w:t>
      </w:r>
    </w:p>
    <w:p>
      <w:pPr>
        <w:pStyle w:val="Normal"/>
        <w:numPr>
          <w:ilvl w:val="0"/>
          <w:numId w:val="13"/>
        </w:numPr>
        <w:rPr/>
      </w:pPr>
      <w:r>
        <w:rPr/>
        <w:t>Einhaltung von Programmierstandards (</w:t>
      </w:r>
      <w:hyperlink r:id="rId13">
        <w:bookmarkStart w:id="78" w:name="title-text"/>
        <w:bookmarkEnd w:id="78"/>
        <w:r>
          <w:rPr>
            <w:rStyle w:val="Internetverknpfung"/>
          </w:rPr>
          <w:t>SEI CERT C Coding Standard</w:t>
        </w:r>
      </w:hyperlink>
      <w:r>
        <w:rPr>
          <w:b w:val="false"/>
          <w:i w:val="false"/>
          <w:caps w:val="false"/>
          <w:smallCaps w:val="false"/>
          <w:strike w:val="false"/>
          <w:dstrike w:val="false"/>
          <w:color w:val="172B4D"/>
          <w:sz w:val="22"/>
          <w:szCs w:val="22"/>
          <w:u w:val="none"/>
          <w:effect w:val="none"/>
        </w:rPr>
        <w:t>, MISRA-C Regeln</w:t>
      </w:r>
      <w:r>
        <w:rPr/>
        <w:t>)</w:t>
      </w:r>
    </w:p>
    <w:p>
      <w:pPr>
        <w:pStyle w:val="Normal"/>
        <w:numPr>
          <w:ilvl w:val="0"/>
          <w:numId w:val="13"/>
        </w:numPr>
        <w:rPr/>
      </w:pPr>
      <w:r>
        <w:rPr/>
        <w:t xml:space="preserve">Quellcodedoku (Doxygen) </w:t>
      </w:r>
    </w:p>
    <w:p>
      <w:pPr>
        <w:pStyle w:val="Normal"/>
        <w:numPr>
          <w:ilvl w:val="0"/>
          <w:numId w:val="13"/>
        </w:numPr>
        <w:rPr/>
      </w:pPr>
      <w:r>
        <w:rPr/>
        <w:t>Modularisierung (Header/C-Dateien)</w:t>
      </w:r>
    </w:p>
    <w:p>
      <w:pPr>
        <w:pStyle w:val="Normal"/>
        <w:numPr>
          <w:ilvl w:val="0"/>
          <w:numId w:val="13"/>
        </w:numPr>
        <w:rPr/>
      </w:pPr>
      <w:r>
        <w:rPr/>
        <w:t>Verwendung des Excel-Code-Generators für State Machines</w:t>
      </w:r>
    </w:p>
    <w:p>
      <w:pPr>
        <w:pStyle w:val="Normal"/>
        <w:numPr>
          <w:ilvl w:val="0"/>
          <w:numId w:val="13"/>
        </w:numPr>
        <w:rPr/>
      </w:pPr>
      <w:r>
        <w:rPr/>
        <w:t>Versionsverwaltung (Git)</w:t>
      </w:r>
    </w:p>
    <w:p>
      <w:pPr>
        <w:pStyle w:val="Normal"/>
        <w:numPr>
          <w:ilvl w:val="0"/>
          <w:numId w:val="13"/>
        </w:numPr>
        <w:rPr/>
      </w:pPr>
      <w:r>
        <w:rPr/>
        <w:t xml:space="preserve">Git-Remote-Host mit Gitlab oder Github </w:t>
      </w:r>
    </w:p>
    <w:p>
      <w:pPr>
        <w:pStyle w:val="Normal"/>
        <w:numPr>
          <w:ilvl w:val="0"/>
          <w:numId w:val="13"/>
        </w:numPr>
        <w:rPr/>
      </w:pPr>
      <w:r>
        <w:rPr/>
        <w:t xml:space="preserve">Abhängige Dateien wie lokale Buildabhängigkeiten werden nicht versioniert (gitignore) </w:t>
      </w:r>
    </w:p>
    <w:p>
      <w:pPr>
        <w:pStyle w:val="Berschrift"/>
        <w:rPr>
          <w:b/>
          <w:b/>
          <w:bCs/>
          <w:sz w:val="24"/>
          <w:szCs w:val="24"/>
        </w:rPr>
      </w:pPr>
      <w:bookmarkStart w:id="79" w:name="__RefHeading___Toc1093_3006474947"/>
      <w:bookmarkEnd w:id="79"/>
      <w:r>
        <w:rPr>
          <w:b/>
          <w:bCs/>
          <w:sz w:val="24"/>
          <w:szCs w:val="24"/>
        </w:rPr>
        <w:t>Wunschkriterien</w:t>
      </w:r>
    </w:p>
    <w:p>
      <w:pPr>
        <w:pStyle w:val="Normal"/>
        <w:rPr/>
      </w:pPr>
      <w:r>
        <w:rPr/>
        <w:t>Zum Spielablauf:</w:t>
      </w:r>
    </w:p>
    <w:p>
      <w:pPr>
        <w:pStyle w:val="Normal"/>
        <w:numPr>
          <w:ilvl w:val="0"/>
          <w:numId w:val="14"/>
        </w:numPr>
        <w:rPr/>
      </w:pPr>
      <w:r>
        <w:rPr>
          <w:b w:val="false"/>
          <w:bCs w:val="false"/>
          <w:sz w:val="22"/>
          <w:szCs w:val="22"/>
        </w:rPr>
        <w:t>Die Spieler können sich wiederholt duellieren ohne auf redundante Eingabeaufforderung zu stoßen</w:t>
      </w:r>
    </w:p>
    <w:p>
      <w:pPr>
        <w:pStyle w:val="Normal"/>
        <w:numPr>
          <w:ilvl w:val="0"/>
          <w:numId w:val="14"/>
        </w:numPr>
        <w:rPr/>
      </w:pPr>
      <w:r>
        <w:rPr>
          <w:b w:val="false"/>
          <w:bCs w:val="false"/>
          <w:sz w:val="22"/>
          <w:szCs w:val="22"/>
        </w:rPr>
        <w:t>Es wird im wesentlichen auf eine intuitive Benutzbarkeit wert gelegt</w:t>
      </w:r>
    </w:p>
    <w:p>
      <w:pPr>
        <w:pStyle w:val="Berschrift"/>
        <w:rPr>
          <w:b/>
          <w:b/>
          <w:bCs/>
          <w:sz w:val="24"/>
          <w:szCs w:val="24"/>
        </w:rPr>
      </w:pPr>
      <w:bookmarkStart w:id="80" w:name="__RefHeading___Toc1095_3006474947"/>
      <w:bookmarkEnd w:id="80"/>
      <w:r>
        <w:rPr>
          <w:b/>
          <w:bCs/>
          <w:sz w:val="24"/>
          <w:szCs w:val="24"/>
        </w:rPr>
        <w:t>Abgrenzungskriterien</w:t>
      </w:r>
    </w:p>
    <w:p>
      <w:pPr>
        <w:pStyle w:val="Normal"/>
        <w:numPr>
          <w:ilvl w:val="0"/>
          <w:numId w:val="15"/>
        </w:numPr>
        <w:rPr/>
      </w:pPr>
      <w:r>
        <w:rPr/>
        <w:t>Spieleranzahl: 2</w:t>
      </w:r>
    </w:p>
    <w:p>
      <w:pPr>
        <w:pStyle w:val="Normal"/>
        <w:numPr>
          <w:ilvl w:val="0"/>
          <w:numId w:val="15"/>
        </w:numPr>
        <w:rPr/>
      </w:pPr>
      <w:r>
        <w:rPr>
          <w:b w:val="false"/>
          <w:bCs w:val="false"/>
          <w:sz w:val="22"/>
          <w:szCs w:val="22"/>
        </w:rPr>
        <w:t>Die aufgelisteten Anforderungen sind eine Abstraktion um relevante Kriterien für die Entwicklung der State Machines (als Teilprojekt) hervorzuheben</w:t>
      </w:r>
    </w:p>
    <w:p>
      <w:pPr>
        <w:pStyle w:val="Normal"/>
        <w:numPr>
          <w:ilvl w:val="0"/>
          <w:numId w:val="15"/>
        </w:numPr>
        <w:rPr/>
      </w:pPr>
      <w:r>
        <w:rPr>
          <w:b w:val="false"/>
          <w:bCs w:val="false"/>
          <w:sz w:val="22"/>
          <w:szCs w:val="22"/>
        </w:rPr>
        <w:t xml:space="preserve">Fokus ist das Entwickeln der State Machines </w:t>
      </w:r>
    </w:p>
    <w:p>
      <w:pPr>
        <w:pStyle w:val="Normal"/>
        <w:numPr>
          <w:ilvl w:val="0"/>
          <w:numId w:val="15"/>
        </w:numPr>
        <w:rPr/>
      </w:pPr>
      <w:r>
        <w:rPr>
          <w:b w:val="false"/>
          <w:bCs w:val="false"/>
          <w:sz w:val="22"/>
          <w:szCs w:val="22"/>
        </w:rPr>
        <w:t>Es findet keine Implementierung der vollständigen Spiellogik statt</w:t>
      </w:r>
    </w:p>
    <w:p>
      <w:pPr>
        <w:pStyle w:val="Normal"/>
        <w:rPr/>
      </w:pPr>
      <w:r>
        <w:rPr/>
      </w:r>
    </w:p>
    <w:p>
      <w:pPr>
        <w:pStyle w:val="Berschrift"/>
        <w:rPr>
          <w:b/>
          <w:b/>
          <w:bCs/>
        </w:rPr>
      </w:pPr>
      <w:bookmarkStart w:id="81" w:name="__RefHeading___Toc1097_3006474947"/>
      <w:bookmarkEnd w:id="81"/>
      <w:r>
        <w:rPr>
          <w:b/>
          <w:bCs/>
        </w:rPr>
        <w:t>E</w:t>
      </w:r>
      <w:bookmarkStart w:id="82" w:name="_Toc4496106521"/>
      <w:r>
        <w:rPr>
          <w:b/>
          <w:bCs/>
        </w:rPr>
        <w:t>insatz</w:t>
      </w:r>
      <w:bookmarkEnd w:id="82"/>
    </w:p>
    <w:p>
      <w:pPr>
        <w:pStyle w:val="Berschrift"/>
        <w:rPr>
          <w:b/>
          <w:b/>
          <w:bCs/>
          <w:sz w:val="24"/>
          <w:szCs w:val="24"/>
        </w:rPr>
      </w:pPr>
      <w:bookmarkStart w:id="83" w:name="__RefHeading___Toc1099_3006474947"/>
      <w:bookmarkStart w:id="84" w:name="_Toc4496106531"/>
      <w:bookmarkEnd w:id="83"/>
      <w:r>
        <w:rPr>
          <w:b/>
          <w:bCs/>
          <w:sz w:val="24"/>
          <w:szCs w:val="24"/>
        </w:rPr>
        <w:t>Anwendungsbereiche</w:t>
      </w:r>
      <w:bookmarkEnd w:id="84"/>
    </w:p>
    <w:p>
      <w:pPr>
        <w:pStyle w:val="Normal"/>
        <w:rPr/>
      </w:pPr>
      <w:r>
        <w:rPr/>
        <w:t>Zwei spiellustige Menschen können sich jederzeit in dem Reaktionsspiel duellieren, wobei es um schnelles Erkennen und  Reagieren geht.</w:t>
      </w:r>
    </w:p>
    <w:p>
      <w:pPr>
        <w:pStyle w:val="Berschrift"/>
        <w:rPr>
          <w:b/>
          <w:b/>
          <w:bCs/>
          <w:sz w:val="24"/>
          <w:szCs w:val="24"/>
        </w:rPr>
      </w:pPr>
      <w:bookmarkStart w:id="85" w:name="__RefHeading___Toc1101_3006474947"/>
      <w:bookmarkEnd w:id="85"/>
      <w:r>
        <w:rPr>
          <w:b/>
          <w:bCs/>
          <w:sz w:val="24"/>
          <w:szCs w:val="24"/>
        </w:rPr>
        <w:t>Zielgruppe</w:t>
      </w:r>
    </w:p>
    <w:p>
      <w:pPr>
        <w:pStyle w:val="Normal"/>
        <w:ind w:left="0" w:right="0" w:hanging="0"/>
        <w:rPr/>
      </w:pPr>
      <w:r>
        <w:rPr/>
        <w:t>Jeder kann das Spiel spielen.</w:t>
      </w:r>
    </w:p>
    <w:p>
      <w:pPr>
        <w:pStyle w:val="Berschrift"/>
        <w:rPr>
          <w:b/>
          <w:b/>
          <w:bCs/>
          <w:sz w:val="24"/>
          <w:szCs w:val="24"/>
        </w:rPr>
      </w:pPr>
      <w:bookmarkStart w:id="86" w:name="__RefHeading___Toc1103_3006474947"/>
      <w:bookmarkEnd w:id="86"/>
      <w:r>
        <w:rPr>
          <w:b/>
          <w:bCs/>
          <w:sz w:val="24"/>
          <w:szCs w:val="24"/>
        </w:rPr>
        <w:t>Betriebsbedingungen</w:t>
      </w:r>
    </w:p>
    <w:p>
      <w:pPr>
        <w:pStyle w:val="Normal"/>
        <w:ind w:left="0" w:right="0" w:hanging="0"/>
        <w:rPr/>
      </w:pPr>
      <w:r>
        <w:rPr/>
        <w:t>Zum Spielen benötigt wird ein MSP430 mit erweiterter Hardware-Plattform (Taster &amp; LEDs). Des weiteren wird zur Kommunikation mit den Spielern ein Host-Rechner benötigt sowie ein Terminal-Programm.</w:t>
      </w:r>
    </w:p>
    <w:p>
      <w:pPr>
        <w:pStyle w:val="ListParagraph"/>
        <w:ind w:left="0" w:right="0" w:hanging="0"/>
        <w:rPr/>
      </w:pPr>
      <w:r>
        <w:rPr/>
      </w:r>
    </w:p>
    <w:p>
      <w:pPr>
        <w:pStyle w:val="Berschrift"/>
        <w:rPr>
          <w:b/>
          <w:b/>
          <w:bCs/>
        </w:rPr>
      </w:pPr>
      <w:bookmarkStart w:id="87" w:name="__RefHeading___Toc1105_3006474947"/>
      <w:bookmarkEnd w:id="87"/>
      <w:r>
        <w:rPr>
          <w:b/>
          <w:bCs/>
        </w:rPr>
        <w:t>Projektumgebung</w:t>
      </w:r>
    </w:p>
    <w:p>
      <w:pPr>
        <w:pStyle w:val="Normal"/>
        <w:rPr/>
      </w:pPr>
      <w:r>
        <w:rPr/>
        <w:t>Die Lösung ist auf dem MSP-EXP430G2 Lau</w:t>
      </w:r>
      <w:r>
        <w:rPr/>
        <w:t>n</w:t>
      </w:r>
      <w:r>
        <w:rPr/>
        <w:t xml:space="preserve">chPad lauffähig. Das Programm ist über eine serielle Schnittstelle mit einem Host-Rechner installierbar und auf dem MSP430 ausführbar. </w:t>
      </w:r>
    </w:p>
    <w:p>
      <w:pPr>
        <w:pStyle w:val="Normal"/>
        <w:rPr/>
      </w:pPr>
      <w:r>
        <w:rPr/>
      </w:r>
    </w:p>
    <w:p>
      <w:pPr>
        <w:pStyle w:val="Berschrift"/>
        <w:rPr>
          <w:b/>
          <w:b/>
          <w:bCs/>
        </w:rPr>
      </w:pPr>
      <w:bookmarkStart w:id="88" w:name="__RefHeading___Toc1107_3006474947"/>
      <w:bookmarkEnd w:id="88"/>
      <w:r>
        <w:rPr>
          <w:rFonts w:eastAsia="Calibri" w:cs="DejaVu Sans" w:ascii="Arial" w:hAnsi="Arial"/>
          <w:b/>
          <w:bCs/>
          <w:sz w:val="28"/>
          <w:szCs w:val="26"/>
        </w:rPr>
        <w:t>Spielf</w:t>
      </w:r>
      <w:r>
        <w:rPr>
          <w:b/>
          <w:bCs/>
        </w:rPr>
        <w:t>unktionen</w:t>
      </w:r>
    </w:p>
    <w:p>
      <w:pPr>
        <w:pStyle w:val="Berschrift"/>
        <w:rPr>
          <w:b/>
          <w:b/>
          <w:bCs/>
          <w:sz w:val="24"/>
          <w:szCs w:val="24"/>
        </w:rPr>
      </w:pPr>
      <w:bookmarkStart w:id="89" w:name="__RefHeading___Toc1109_3006474947"/>
      <w:bookmarkEnd w:id="89"/>
      <w:r>
        <w:rPr>
          <w:b/>
          <w:bCs/>
          <w:sz w:val="24"/>
          <w:szCs w:val="24"/>
        </w:rPr>
        <w:t>/F10/ Setzen der Spieler und Wahl des Spielmodus</w:t>
      </w:r>
    </w:p>
    <w:p>
      <w:pPr>
        <w:pStyle w:val="Normal"/>
        <w:numPr>
          <w:ilvl w:val="0"/>
          <w:numId w:val="4"/>
        </w:numPr>
        <w:rPr/>
      </w:pPr>
      <w:r>
        <w:rPr/>
        <w:t>/F11/ Eingabe Spieler 1: Benutzereingabe über UART-Schnittstelle und Speicherung im Parametersatz (RAM)</w:t>
      </w:r>
    </w:p>
    <w:p>
      <w:pPr>
        <w:pStyle w:val="Normal"/>
        <w:numPr>
          <w:ilvl w:val="0"/>
          <w:numId w:val="4"/>
        </w:numPr>
        <w:rPr/>
      </w:pPr>
      <w:r>
        <w:rPr/>
        <w:t>/F12/ Eingabe Spieler 2: Benutzereingabe über UART-Schnittstelle und Speicherung im Parametersatz (RAM)</w:t>
      </w:r>
    </w:p>
    <w:p>
      <w:pPr>
        <w:pStyle w:val="Normal"/>
        <w:numPr>
          <w:ilvl w:val="0"/>
          <w:numId w:val="4"/>
        </w:numPr>
        <w:rPr/>
      </w:pPr>
      <w:r>
        <w:rPr>
          <w:i w:val="false"/>
          <w:iCs w:val="false"/>
        </w:rPr>
        <w:t>/F13/ Spielmodus wählen über UART-Schnittstelle und Speicherung im Parametersatz (RAM)</w:t>
      </w:r>
    </w:p>
    <w:p>
      <w:pPr>
        <w:pStyle w:val="Berschrift"/>
        <w:rPr>
          <w:b/>
          <w:b/>
          <w:bCs/>
          <w:sz w:val="24"/>
          <w:szCs w:val="24"/>
        </w:rPr>
      </w:pPr>
      <w:bookmarkStart w:id="90" w:name="__RefHeading___Toc1111_3006474947"/>
      <w:bookmarkEnd w:id="90"/>
      <w:r>
        <w:rPr>
          <w:rFonts w:ascii="Arial" w:hAnsi="Arial"/>
          <w:b/>
          <w:bCs/>
          <w:i w:val="false"/>
          <w:iCs w:val="false"/>
          <w:sz w:val="24"/>
          <w:szCs w:val="24"/>
        </w:rPr>
        <w:t>/F</w:t>
      </w:r>
      <w:r>
        <w:rPr>
          <w:rFonts w:eastAsia="Calibri" w:cs="DejaVu Sans" w:ascii="Arial" w:hAnsi="Arial"/>
          <w:b/>
          <w:bCs/>
          <w:i w:val="false"/>
          <w:iCs w:val="false"/>
          <w:sz w:val="24"/>
          <w:szCs w:val="24"/>
        </w:rPr>
        <w:t>2</w:t>
      </w:r>
      <w:r>
        <w:rPr>
          <w:rFonts w:ascii="Arial" w:hAnsi="Arial"/>
          <w:b/>
          <w:bCs/>
          <w:i w:val="false"/>
          <w:iCs w:val="false"/>
          <w:sz w:val="24"/>
          <w:szCs w:val="24"/>
        </w:rPr>
        <w:t xml:space="preserve">0/ </w:t>
      </w:r>
      <w:r>
        <w:rPr>
          <w:rFonts w:eastAsia="Calibri" w:cs="DejaVu Sans" w:ascii="Arial" w:hAnsi="Arial"/>
          <w:b/>
          <w:bCs/>
          <w:i w:val="false"/>
          <w:iCs w:val="false"/>
          <w:sz w:val="24"/>
          <w:szCs w:val="24"/>
        </w:rPr>
        <w:t>Spielablauf</w:t>
      </w:r>
    </w:p>
    <w:p>
      <w:pPr>
        <w:pStyle w:val="Normal"/>
        <w:numPr>
          <w:ilvl w:val="0"/>
          <w:numId w:val="4"/>
        </w:numPr>
        <w:rPr/>
      </w:pPr>
      <w:r>
        <w:rPr/>
        <w:t>/F21/ Bereitschaftscheck: Beide Spieler bestätigen durch einen Ready-Check</w:t>
      </w:r>
    </w:p>
    <w:p>
      <w:pPr>
        <w:pStyle w:val="Normal"/>
        <w:numPr>
          <w:ilvl w:val="0"/>
          <w:numId w:val="4"/>
        </w:numPr>
        <w:rPr/>
      </w:pPr>
      <w:r>
        <w:rPr/>
        <w:t>/F22/ Countdown: Das Spiel zählt einen Countdown herunter (Darstellung mit LEDs)</w:t>
      </w:r>
    </w:p>
    <w:p>
      <w:pPr>
        <w:pStyle w:val="Normal"/>
        <w:numPr>
          <w:ilvl w:val="0"/>
          <w:numId w:val="4"/>
        </w:numPr>
        <w:rPr/>
      </w:pPr>
      <w:r>
        <w:rPr/>
        <w:t>/F23/ Das Spiel: Die Spieler spielen eine gegebene Rundenzahl</w:t>
      </w:r>
    </w:p>
    <w:p>
      <w:pPr>
        <w:pStyle w:val="Normal"/>
        <w:numPr>
          <w:ilvl w:val="0"/>
          <w:numId w:val="4"/>
        </w:numPr>
        <w:rPr/>
      </w:pPr>
      <w:r>
        <w:rPr/>
        <w:t>/F24/ Spielende: Speichere Statistiken in Parametersatz im RAM</w:t>
      </w:r>
    </w:p>
    <w:p>
      <w:pPr>
        <w:pStyle w:val="Berschrift"/>
        <w:rPr>
          <w:b/>
          <w:b/>
          <w:bCs/>
          <w:sz w:val="24"/>
          <w:szCs w:val="24"/>
        </w:rPr>
      </w:pPr>
      <w:bookmarkStart w:id="91" w:name="__RefHeading___Toc1113_3006474947"/>
      <w:bookmarkStart w:id="92" w:name="_Toc4496106612"/>
      <w:bookmarkEnd w:id="91"/>
      <w:r>
        <w:rPr>
          <w:b/>
          <w:bCs/>
          <w:sz w:val="24"/>
          <w:szCs w:val="24"/>
        </w:rPr>
        <w:t>/F30/ Beenden</w:t>
      </w:r>
      <w:bookmarkEnd w:id="92"/>
    </w:p>
    <w:p>
      <w:pPr>
        <w:pStyle w:val="Normal"/>
        <w:rPr/>
      </w:pPr>
      <w:r>
        <w:rPr/>
        <w:t>Das Programm speichert den Parametersatz im Flash und erreicht einen Anfangszustand</w:t>
      </w:r>
    </w:p>
    <w:p>
      <w:pPr>
        <w:pStyle w:val="Normal"/>
        <w:rPr/>
      </w:pPr>
      <w:r>
        <w:rPr/>
      </w:r>
    </w:p>
    <w:p>
      <w:pPr>
        <w:pStyle w:val="Berschrift"/>
        <w:rPr>
          <w:b/>
          <w:b/>
          <w:bCs/>
        </w:rPr>
      </w:pPr>
      <w:bookmarkStart w:id="93" w:name="__RefHeading___Toc1115_3006474947"/>
      <w:bookmarkStart w:id="94" w:name="_Toc449610662"/>
      <w:bookmarkEnd w:id="93"/>
      <w:r>
        <w:rPr>
          <w:b/>
          <w:bCs/>
        </w:rPr>
        <w:t>Nicht-funktionale Anforderungen</w:t>
      </w:r>
      <w:bookmarkEnd w:id="94"/>
    </w:p>
    <w:p>
      <w:pPr>
        <w:pStyle w:val="Berschrift"/>
        <w:rPr>
          <w:b/>
          <w:b/>
          <w:bCs/>
          <w:sz w:val="24"/>
          <w:szCs w:val="24"/>
        </w:rPr>
      </w:pPr>
      <w:bookmarkStart w:id="95" w:name="__RefHeading___Toc1117_3006474947"/>
      <w:bookmarkStart w:id="96" w:name="_Toc449610663"/>
      <w:bookmarkEnd w:id="95"/>
      <w:r>
        <w:rPr>
          <w:b/>
          <w:bCs/>
          <w:sz w:val="24"/>
          <w:szCs w:val="24"/>
        </w:rPr>
        <w:t>Erweiterbarkeit</w:t>
      </w:r>
      <w:bookmarkEnd w:id="96"/>
    </w:p>
    <w:p>
      <w:pPr>
        <w:pStyle w:val="Normal"/>
        <w:rPr/>
      </w:pPr>
      <w:r>
        <w:rPr/>
        <w:t>Die Zustandsmaschinen können zur vollständigen Implementierung des Reaktionsspiels herangezogen werden und spezialisiert werden. Neu entwickelte Spielmodi können hinzugefügt werden.</w:t>
      </w:r>
    </w:p>
    <w:p>
      <w:pPr>
        <w:pStyle w:val="Berschrift"/>
        <w:rPr>
          <w:b/>
          <w:b/>
          <w:bCs/>
          <w:sz w:val="24"/>
          <w:szCs w:val="24"/>
        </w:rPr>
      </w:pPr>
      <w:bookmarkStart w:id="97" w:name="__RefHeading___Toc1119_3006474947"/>
      <w:bookmarkStart w:id="98" w:name="_Toc449610664"/>
      <w:bookmarkEnd w:id="97"/>
      <w:r>
        <w:rPr>
          <w:b/>
          <w:bCs/>
          <w:sz w:val="24"/>
          <w:szCs w:val="24"/>
        </w:rPr>
        <w:t>Programmiersprache</w:t>
      </w:r>
      <w:bookmarkEnd w:id="98"/>
    </w:p>
    <w:p>
      <w:pPr>
        <w:pStyle w:val="Normal"/>
        <w:rPr/>
      </w:pPr>
      <w:r>
        <w:rPr/>
        <w:t>Es wird mit der Programmiersprache C und den MSP430 Libraries unter  Einhaltung der Programmierstandards gearbeitet.</w:t>
      </w:r>
    </w:p>
    <w:p>
      <w:pPr>
        <w:pStyle w:val="Berschrift"/>
        <w:rPr>
          <w:b/>
          <w:b/>
          <w:bCs/>
          <w:sz w:val="24"/>
          <w:szCs w:val="24"/>
        </w:rPr>
      </w:pPr>
      <w:bookmarkStart w:id="99" w:name="__RefHeading___Toc1121_3006474947"/>
      <w:bookmarkStart w:id="100" w:name="_Toc449610665"/>
      <w:bookmarkEnd w:id="99"/>
      <w:r>
        <w:rPr>
          <w:b/>
          <w:bCs/>
          <w:sz w:val="24"/>
          <w:szCs w:val="24"/>
        </w:rPr>
        <w:t>Programmierumgebung</w:t>
      </w:r>
      <w:bookmarkEnd w:id="100"/>
    </w:p>
    <w:p>
      <w:pPr>
        <w:pStyle w:val="Normal"/>
        <w:rPr/>
      </w:pPr>
      <w:r>
        <w:rPr/>
        <w:t>Es wird mit Code Composer Studio als Entwicklungsumgebung programmiert.</w:t>
      </w:r>
    </w:p>
    <w:p>
      <w:pPr>
        <w:pStyle w:val="Berschrift"/>
        <w:rPr>
          <w:b/>
          <w:b/>
          <w:bCs/>
          <w:sz w:val="24"/>
          <w:szCs w:val="24"/>
        </w:rPr>
      </w:pPr>
      <w:bookmarkStart w:id="101" w:name="__RefHeading___Toc1123_3006474947"/>
      <w:bookmarkStart w:id="102" w:name="_Toc449610666"/>
      <w:bookmarkEnd w:id="101"/>
      <w:r>
        <w:rPr>
          <w:b/>
          <w:bCs/>
          <w:sz w:val="24"/>
          <w:szCs w:val="24"/>
        </w:rPr>
        <w:t>Modifizierung</w:t>
      </w:r>
      <w:bookmarkEnd w:id="102"/>
    </w:p>
    <w:p>
      <w:pPr>
        <w:pStyle w:val="Normal"/>
        <w:rPr/>
      </w:pPr>
      <w:r>
        <w:rPr/>
        <w:t>Das Projekt wird zur Modifizieren und Anpassung zur Verfügung gestellt und remot</w:t>
      </w:r>
      <w:r>
        <w:rPr/>
        <w:t xml:space="preserve">e </w:t>
      </w:r>
      <w:r>
        <w:rPr/>
        <w:t>hostet.</w:t>
      </w:r>
    </w:p>
    <w:p>
      <w:pPr>
        <w:pStyle w:val="Normal"/>
        <w:rPr/>
      </w:pPr>
      <w:r>
        <w:rPr/>
      </w:r>
    </w:p>
    <w:p>
      <w:pPr>
        <w:pStyle w:val="Berschrift"/>
        <w:rPr>
          <w:b/>
          <w:b/>
          <w:bCs/>
        </w:rPr>
      </w:pPr>
      <w:bookmarkStart w:id="103" w:name="__RefHeading___Toc1125_3006474947"/>
      <w:bookmarkEnd w:id="103"/>
      <w:r>
        <w:rPr>
          <w:rFonts w:eastAsia="Calibri" w:cs="DejaVu Sans" w:ascii="Arial" w:hAnsi="Arial"/>
          <w:b/>
          <w:bCs/>
          <w:sz w:val="28"/>
          <w:szCs w:val="26"/>
        </w:rPr>
        <w:t>Spield</w:t>
      </w:r>
      <w:bookmarkStart w:id="104" w:name="_Toc449610667"/>
      <w:r>
        <w:rPr>
          <w:b/>
          <w:bCs/>
        </w:rPr>
        <w:t>aten</w:t>
      </w:r>
      <w:bookmarkEnd w:id="104"/>
    </w:p>
    <w:p>
      <w:pPr>
        <w:pStyle w:val="Berschrift"/>
        <w:rPr>
          <w:b/>
          <w:b/>
          <w:bCs/>
          <w:sz w:val="24"/>
          <w:szCs w:val="24"/>
        </w:rPr>
      </w:pPr>
      <w:bookmarkStart w:id="105" w:name="__RefHeading___Toc1127_3006474947"/>
      <w:bookmarkStart w:id="106" w:name="_Toc449610668"/>
      <w:bookmarkEnd w:id="105"/>
      <w:r>
        <w:rPr>
          <w:b/>
          <w:bCs/>
          <w:sz w:val="24"/>
          <w:szCs w:val="24"/>
        </w:rPr>
        <w:t>/D10/ Benutzerdaten</w:t>
      </w:r>
      <w:bookmarkEnd w:id="106"/>
    </w:p>
    <w:p>
      <w:pPr>
        <w:pStyle w:val="Normal"/>
        <w:rPr/>
      </w:pPr>
      <w:r>
        <w:rPr/>
        <w:t>Gemäß /F11/ und /F12/  geben die Benutzer ihre Spielnamen ein:</w:t>
      </w:r>
    </w:p>
    <w:p>
      <w:pPr>
        <w:pStyle w:val="Normal"/>
        <w:numPr>
          <w:ilvl w:val="0"/>
          <w:numId w:val="16"/>
        </w:numPr>
        <w:rPr/>
      </w:pPr>
      <w:r>
        <w:rPr/>
        <w:t>/D11/ Spielname 1</w:t>
      </w:r>
    </w:p>
    <w:p>
      <w:pPr>
        <w:pStyle w:val="Normal"/>
        <w:numPr>
          <w:ilvl w:val="0"/>
          <w:numId w:val="16"/>
        </w:numPr>
        <w:rPr/>
      </w:pPr>
      <w:r>
        <w:rPr/>
        <w:t>/D12/ Spielname 2</w:t>
      </w:r>
    </w:p>
    <w:p>
      <w:pPr>
        <w:pStyle w:val="Berschrift"/>
        <w:rPr>
          <w:b/>
          <w:b/>
          <w:bCs/>
          <w:sz w:val="24"/>
          <w:szCs w:val="24"/>
        </w:rPr>
      </w:pPr>
      <w:bookmarkStart w:id="107" w:name="__RefHeading___Toc1129_3006474947"/>
      <w:bookmarkStart w:id="108" w:name="_Toc449610669"/>
      <w:bookmarkEnd w:id="107"/>
      <w:r>
        <w:rPr>
          <w:b/>
          <w:bCs/>
          <w:sz w:val="24"/>
          <w:szCs w:val="24"/>
        </w:rPr>
        <w:t xml:space="preserve">/D20/ </w:t>
      </w:r>
      <w:bookmarkEnd w:id="108"/>
      <w:r>
        <w:rPr>
          <w:b/>
          <w:bCs/>
          <w:sz w:val="24"/>
          <w:szCs w:val="24"/>
        </w:rPr>
        <w:t>Statistiken</w:t>
      </w:r>
    </w:p>
    <w:p>
      <w:pPr>
        <w:pStyle w:val="Normal"/>
        <w:rPr/>
      </w:pPr>
      <w:r>
        <w:rPr/>
        <w:t>Mit dem Spielende (Funktion /F24/) werden Statistiken gespeichert wie Spielstand, durchschnittliche Reaktionszeit und Anzahl Gewinner links/rechts.</w:t>
      </w:r>
    </w:p>
    <w:p>
      <w:pPr>
        <w:pStyle w:val="Normal"/>
        <w:rPr/>
      </w:pPr>
      <w:r>
        <w:rPr/>
      </w:r>
      <w:r>
        <w:br w:type="page"/>
      </w:r>
    </w:p>
    <w:p>
      <w:pPr>
        <w:pStyle w:val="Normal"/>
        <w:spacing w:lineRule="auto" w:line="240"/>
        <w:rPr>
          <w:rFonts w:ascii="Arial" w:hAnsi="Arial"/>
        </w:rPr>
      </w:pPr>
      <w:r>
        <w:rPr/>
      </w:r>
    </w:p>
    <w:p>
      <w:pPr>
        <w:pStyle w:val="Berschrift"/>
        <w:rPr>
          <w:b/>
          <w:b/>
          <w:bCs/>
        </w:rPr>
      </w:pPr>
      <w:bookmarkStart w:id="109" w:name="__RefHeading___Toc1131_3006474947"/>
      <w:bookmarkEnd w:id="109"/>
      <w:r>
        <w:rPr>
          <w:b/>
          <w:bCs/>
        </w:rPr>
        <w:t>Zustandsmaschinen</w:t>
      </w:r>
    </w:p>
    <w:p>
      <w:pPr>
        <w:pStyle w:val="Berschrift"/>
        <w:rPr>
          <w:b/>
          <w:b/>
          <w:bCs/>
          <w:sz w:val="24"/>
          <w:szCs w:val="24"/>
        </w:rPr>
      </w:pPr>
      <w:bookmarkStart w:id="110" w:name="__RefHeading___Toc1133_3006474947"/>
      <w:bookmarkEnd w:id="110"/>
      <w:r>
        <w:rPr>
          <w:b/>
          <w:bCs/>
          <w:sz w:val="24"/>
          <w:szCs w:val="24"/>
        </w:rPr>
        <w:t>Controller-</w:t>
      </w:r>
      <w:bookmarkStart w:id="111" w:name="_Toc4496106691"/>
      <w:r>
        <w:rPr>
          <w:b/>
          <w:bCs/>
          <w:sz w:val="24"/>
          <w:szCs w:val="24"/>
        </w:rPr>
        <w:t>H</w:t>
      </w:r>
      <w:bookmarkEnd w:id="111"/>
      <w:r>
        <w:rPr>
          <w:b/>
          <w:bCs/>
          <w:sz w:val="24"/>
          <w:szCs w:val="24"/>
        </w:rPr>
        <w:t>auptzustandsmaschine</w:t>
      </w:r>
    </w:p>
    <w:p>
      <w:pPr>
        <w:pStyle w:val="Normal"/>
        <w:rPr/>
      </w:pPr>
      <w:r>
        <w:rPr/>
        <w:t>Es folgt erste Konzeption der Hauptzustandsmaschine, die im Laufe der Entwicklung vervollständigt und angepasst wird bzw. die Events mit Funktionsaufrufen verknüpft werden.</w:t>
      </w:r>
    </w:p>
    <w:p>
      <w:pPr>
        <w:pStyle w:val="Normal"/>
        <w:spacing w:lineRule="auto" w:line="360"/>
        <w:rPr>
          <w:rFonts w:ascii="Arial" w:hAnsi="Ari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245100" cy="3347085"/>
            <wp:effectExtent l="0" t="0" r="0" b="0"/>
            <wp:wrapSquare wrapText="largest"/>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4"/>
                    <a:stretch>
                      <a:fillRect/>
                    </a:stretch>
                  </pic:blipFill>
                  <pic:spPr bwMode="auto">
                    <a:xfrm>
                      <a:off x="0" y="0"/>
                      <a:ext cx="5245100" cy="3347085"/>
                    </a:xfrm>
                    <a:prstGeom prst="rect">
                      <a:avLst/>
                    </a:prstGeom>
                  </pic:spPr>
                </pic:pic>
              </a:graphicData>
            </a:graphic>
          </wp:anchor>
        </w:drawing>
      </w:r>
    </w:p>
    <w:p>
      <w:pPr>
        <w:pStyle w:val="Berschrift"/>
        <w:rPr>
          <w:b/>
          <w:b/>
          <w:bCs/>
          <w:sz w:val="24"/>
          <w:szCs w:val="24"/>
        </w:rPr>
      </w:pPr>
      <w:bookmarkStart w:id="112" w:name="__RefHeading___Toc1135_3006474947"/>
      <w:bookmarkStart w:id="113" w:name="_Toc4496106692"/>
      <w:bookmarkEnd w:id="112"/>
      <w:r>
        <w:rPr>
          <w:rFonts w:ascii="Arial" w:hAnsi="Arial"/>
          <w:b/>
          <w:bCs/>
          <w:sz w:val="24"/>
          <w:szCs w:val="24"/>
        </w:rPr>
        <w:t>D</w:t>
      </w:r>
      <w:bookmarkEnd w:id="113"/>
      <w:r>
        <w:rPr>
          <w:rFonts w:ascii="Arial" w:hAnsi="Arial"/>
          <w:b/>
          <w:bCs/>
          <w:sz w:val="24"/>
          <w:szCs w:val="24"/>
        </w:rPr>
        <w:t>atensatzauswahl und Spielereingaben</w:t>
      </w:r>
    </w:p>
    <w:p>
      <w:pPr>
        <w:pStyle w:val="Normal"/>
        <w:rPr/>
      </w:pPr>
      <w:r>
        <w:rPr/>
        <w:t xml:space="preserve">Ausgehend vom Event </w:t>
      </w:r>
      <w:r>
        <w:rPr>
          <w:i/>
          <w:iCs/>
        </w:rPr>
        <w:t>Neu</w:t>
      </w:r>
      <w:r>
        <w:rPr/>
        <w:t xml:space="preserve"> und dem Zustand </w:t>
      </w:r>
      <w:r>
        <w:rPr>
          <w:i/>
          <w:iCs/>
        </w:rPr>
        <w:t xml:space="preserve">Parametersatz neu Erstellen </w:t>
      </w:r>
      <w:r>
        <w:rPr>
          <w:i w:val="false"/>
          <w:iCs w:val="false"/>
        </w:rPr>
        <w:t xml:space="preserve">(siehe Hauptzustandsmaschine) </w:t>
      </w:r>
      <w:r>
        <w:rPr/>
        <w:t>kann das Neuerstellen des Parametersatzes zustandsmaschinenbasiert passieren.</w:t>
      </w:r>
    </w:p>
    <w:p>
      <w:pPr>
        <w:pStyle w:val="Normal"/>
        <w:spacing w:lineRule="auto" w:line="360"/>
        <w:rPr>
          <w:rFonts w:ascii="Arial" w:hAnsi="Ari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388610" cy="728345"/>
            <wp:effectExtent l="0" t="0" r="0" b="0"/>
            <wp:wrapSquare wrapText="largest"/>
            <wp:docPr id="2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6" descr=""/>
                    <pic:cNvPicPr>
                      <a:picLocks noChangeAspect="1" noChangeArrowheads="1"/>
                    </pic:cNvPicPr>
                  </pic:nvPicPr>
                  <pic:blipFill>
                    <a:blip r:embed="rId15"/>
                    <a:stretch>
                      <a:fillRect/>
                    </a:stretch>
                  </pic:blipFill>
                  <pic:spPr bwMode="auto">
                    <a:xfrm>
                      <a:off x="0" y="0"/>
                      <a:ext cx="5388610" cy="728345"/>
                    </a:xfrm>
                    <a:prstGeom prst="rect">
                      <a:avLst/>
                    </a:prstGeom>
                  </pic:spPr>
                </pic:pic>
              </a:graphicData>
            </a:graphic>
          </wp:anchor>
        </w:drawing>
      </w:r>
    </w:p>
    <w:p>
      <w:pPr>
        <w:pStyle w:val="Berschrift"/>
        <w:rPr>
          <w:b/>
          <w:b/>
          <w:bCs/>
          <w:sz w:val="22"/>
          <w:szCs w:val="22"/>
        </w:rPr>
      </w:pPr>
      <w:bookmarkStart w:id="114" w:name="__RefHeading___Toc1137_3006474947"/>
      <w:bookmarkStart w:id="115" w:name="_Toc4496106694"/>
      <w:bookmarkEnd w:id="114"/>
      <w:r>
        <w:rPr>
          <w:b/>
          <w:bCs/>
          <w:sz w:val="22"/>
          <w:szCs w:val="22"/>
        </w:rPr>
        <w:t>S</w:t>
      </w:r>
      <w:bookmarkEnd w:id="115"/>
      <w:r>
        <w:rPr>
          <w:b/>
          <w:bCs/>
          <w:sz w:val="22"/>
          <w:szCs w:val="22"/>
        </w:rPr>
        <w:t>pielablauf</w:t>
      </w:r>
    </w:p>
    <w:p>
      <w:pPr>
        <w:pStyle w:val="Normal"/>
        <w:rPr/>
      </w:pPr>
      <w:r>
        <w:rPr/>
        <w:t xml:space="preserve">Auch der Spielfluss kann zustandsbasiert konkretisiert werden. Ausgangspunkt ist der Zustand </w:t>
      </w:r>
      <w:r>
        <w:rPr>
          <w:i/>
          <w:iCs/>
        </w:rPr>
        <w:t xml:space="preserve">Parametersatz geladen </w:t>
      </w:r>
      <w:r>
        <w:rPr>
          <w:i w:val="false"/>
          <w:iCs w:val="false"/>
        </w:rPr>
        <w:t>(siehe Hauptzustandsmaschine).</w:t>
      </w:r>
    </w:p>
    <w:p>
      <w:pPr>
        <w:pStyle w:val="Normal"/>
        <w:spacing w:lineRule="auto" w:line="360"/>
        <w:rPr>
          <w:rFonts w:ascii="Arial" w:hAnsi="Ari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47335" cy="300990"/>
            <wp:effectExtent l="0" t="0" r="0" b="0"/>
            <wp:wrapSquare wrapText="largest"/>
            <wp:docPr id="22"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7" descr=""/>
                    <pic:cNvPicPr>
                      <a:picLocks noChangeAspect="1" noChangeArrowheads="1"/>
                    </pic:cNvPicPr>
                  </pic:nvPicPr>
                  <pic:blipFill>
                    <a:blip r:embed="rId16"/>
                    <a:stretch>
                      <a:fillRect/>
                    </a:stretch>
                  </pic:blipFill>
                  <pic:spPr bwMode="auto">
                    <a:xfrm>
                      <a:off x="0" y="0"/>
                      <a:ext cx="5347335" cy="300990"/>
                    </a:xfrm>
                    <a:prstGeom prst="rect">
                      <a:avLst/>
                    </a:prstGeom>
                  </pic:spPr>
                </pic:pic>
              </a:graphicData>
            </a:graphic>
          </wp:anchor>
        </w:drawing>
      </w:r>
    </w:p>
    <w:p>
      <w:pPr>
        <w:pStyle w:val="Berschrift"/>
        <w:rPr>
          <w:b/>
          <w:b/>
          <w:bCs/>
        </w:rPr>
      </w:pPr>
      <w:bookmarkStart w:id="116" w:name="__RefHeading___Toc1139_3006474947"/>
      <w:bookmarkStart w:id="117" w:name="_Toc449610670"/>
      <w:bookmarkEnd w:id="116"/>
      <w:r>
        <w:rPr>
          <w:b/>
          <w:bCs/>
        </w:rPr>
        <w:t>Benutzer</w:t>
      </w:r>
      <w:bookmarkStart w:id="118" w:name="_GoBack3"/>
      <w:bookmarkEnd w:id="117"/>
      <w:bookmarkEnd w:id="118"/>
      <w:r>
        <w:rPr>
          <w:rFonts w:eastAsia="Calibri" w:cs="DejaVu Sans" w:ascii="Arial" w:hAnsi="Arial"/>
          <w:b/>
          <w:bCs/>
          <w:sz w:val="28"/>
          <w:szCs w:val="26"/>
        </w:rPr>
        <w:t>interaktion</w:t>
      </w:r>
    </w:p>
    <w:p>
      <w:pPr>
        <w:pStyle w:val="Berschrift"/>
        <w:rPr>
          <w:b/>
          <w:b/>
          <w:bCs/>
          <w:sz w:val="24"/>
          <w:szCs w:val="24"/>
        </w:rPr>
      </w:pPr>
      <w:bookmarkStart w:id="119" w:name="__RefHeading___Toc1141_3006474947"/>
      <w:bookmarkStart w:id="120" w:name="_Toc449610671"/>
      <w:bookmarkEnd w:id="119"/>
      <w:r>
        <w:rPr>
          <w:b/>
          <w:bCs/>
          <w:sz w:val="24"/>
          <w:szCs w:val="24"/>
        </w:rPr>
        <w:t>Dialogstruktur</w:t>
      </w:r>
      <w:bookmarkEnd w:id="120"/>
    </w:p>
    <w:p>
      <w:pPr>
        <w:pStyle w:val="Normal"/>
        <w:rPr/>
      </w:pPr>
      <w:r>
        <w:rPr/>
        <w:t xml:space="preserve">Im Folgenden wird die  Dialogstruktur einer fehlerfreien bzw. konfliktfreien Benutzung des Spiels gezeigt. Fehlereingaben haben im Zweifel einen Rücksprung auf den Anfangszustand zur Folge. Mit </w:t>
      </w:r>
      <w:r>
        <w:rPr>
          <w:b/>
          <w:bCs/>
        </w:rPr>
        <w:t>F??</w:t>
      </w:r>
      <w:r>
        <w:rPr/>
        <w:t xml:space="preserve"> wird auf die Spielfunktionen (aus Kapitel 5) referenziert.</w:t>
      </w:r>
    </w:p>
    <w:p>
      <w:pPr>
        <w:pStyle w:val="Normal"/>
        <w:spacing w:lineRule="auto" w:line="240"/>
        <w:rPr/>
      </w:pPr>
      <w:r>
        <w:rPr/>
        <mc:AlternateContent>
          <mc:Choice Requires="wps">
            <w:drawing>
              <wp:anchor behindDoc="0" distT="0" distB="0" distL="0" distR="0" simplePos="0" locked="0" layoutInCell="1" allowOverlap="1" relativeHeight="10">
                <wp:simplePos x="0" y="0"/>
                <wp:positionH relativeFrom="column">
                  <wp:posOffset>824865</wp:posOffset>
                </wp:positionH>
                <wp:positionV relativeFrom="paragraph">
                  <wp:posOffset>882015</wp:posOffset>
                </wp:positionV>
                <wp:extent cx="145415" cy="160020"/>
                <wp:effectExtent l="0" t="0" r="0" b="0"/>
                <wp:wrapNone/>
                <wp:docPr id="23" name="Form1"/>
                <a:graphic xmlns:a="http://schemas.openxmlformats.org/drawingml/2006/main">
                  <a:graphicData uri="http://schemas.microsoft.com/office/word/2010/wordprocessingShape">
                    <wps:wsp>
                      <wps:cNvSpPr/>
                      <wps:spPr>
                        <a:xfrm>
                          <a:off x="0" y="0"/>
                          <a:ext cx="144720" cy="159480"/>
                        </a:xfrm>
                        <a:prstGeom prst="rect">
                          <a:avLst/>
                        </a:prstGeom>
                        <a:noFill/>
                        <a:ln>
                          <a:noFill/>
                        </a:ln>
                      </wps:spPr>
                      <wps:style>
                        <a:lnRef idx="0"/>
                        <a:fillRef idx="0"/>
                        <a:effectRef idx="0"/>
                        <a:fontRef idx="minor"/>
                      </wps:style>
                      <wps:txbx>
                        <w:txbxContent>
                          <w:p>
                            <w:pPr>
                              <w:pStyle w:val="Rahmeninhalt"/>
                              <w:overflowPunct w:val="true"/>
                              <w:spacing w:lineRule="auto" w:line="240" w:before="0" w:after="0"/>
                              <w:jc w:val="left"/>
                              <w:rPr>
                                <w:color w:val="000000"/>
                              </w:rPr>
                            </w:pPr>
                            <w:r>
                              <w:rPr>
                                <w:rFonts w:eastAsia="DejaVu Sans" w:cs="DejaVu Sans" w:ascii="Liberation Serif" w:hAnsi="Liberation Serif"/>
                                <w:color w:val="000000"/>
                                <w:sz w:val="22"/>
                                <w:szCs w:val="24"/>
                                <w:lang w:val="en-US" w:eastAsia="en-US" w:bidi="en-US"/>
                              </w:rPr>
                              <w:t>N</w:t>
                            </w:r>
                          </w:p>
                        </w:txbxContent>
                      </wps:txbx>
                      <wps:bodyPr lIns="0" rIns="0" tIns="0" bIns="0">
                        <a:spAutoFit/>
                      </wps:bodyPr>
                    </wps:wsp>
                  </a:graphicData>
                </a:graphic>
              </wp:anchor>
            </w:drawing>
          </mc:Choice>
          <mc:Fallback>
            <w:pict>
              <v:rect id="shape_0" ID="Form1" stroked="f" style="position:absolute;margin-left:64.95pt;margin-top:69.45pt;width:11.35pt;height:12.5pt">
                <w10:wrap type="square"/>
                <v:fill o:detectmouseclick="t" on="false"/>
                <v:stroke color="#3465a4" joinstyle="round" endcap="flat"/>
                <v:textbox>
                  <w:txbxContent>
                    <w:p>
                      <w:pPr>
                        <w:pStyle w:val="Rahmeninhalt"/>
                        <w:overflowPunct w:val="true"/>
                        <w:spacing w:lineRule="auto" w:line="240" w:before="0" w:after="0"/>
                        <w:jc w:val="left"/>
                        <w:rPr>
                          <w:color w:val="000000"/>
                        </w:rPr>
                      </w:pPr>
                      <w:r>
                        <w:rPr>
                          <w:rFonts w:eastAsia="DejaVu Sans" w:cs="DejaVu Sans" w:ascii="Liberation Serif" w:hAnsi="Liberation Serif"/>
                          <w:color w:val="000000"/>
                          <w:sz w:val="22"/>
                          <w:szCs w:val="24"/>
                          <w:lang w:val="en-US" w:eastAsia="en-US" w:bidi="en-US"/>
                        </w:rPr>
                        <w:t>N</w:t>
                      </w:r>
                    </w:p>
                  </w:txbxContent>
                </v:textbox>
              </v:rect>
            </w:pict>
          </mc:Fallback>
        </mc:AlternateContent>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13045" cy="1101725"/>
            <wp:effectExtent l="0" t="0" r="0" b="0"/>
            <wp:wrapSquare wrapText="largest"/>
            <wp:docPr id="2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4" descr=""/>
                    <pic:cNvPicPr>
                      <a:picLocks noChangeAspect="1" noChangeArrowheads="1"/>
                    </pic:cNvPicPr>
                  </pic:nvPicPr>
                  <pic:blipFill>
                    <a:blip r:embed="rId17"/>
                    <a:stretch>
                      <a:fillRect/>
                    </a:stretch>
                  </pic:blipFill>
                  <pic:spPr bwMode="auto">
                    <a:xfrm>
                      <a:off x="0" y="0"/>
                      <a:ext cx="5313045" cy="1101725"/>
                    </a:xfrm>
                    <a:prstGeom prst="rect">
                      <a:avLst/>
                    </a:prstGeom>
                  </pic:spPr>
                </pic:pic>
              </a:graphicData>
            </a:graphic>
          </wp:anchor>
        </w:drawing>
      </w:r>
    </w:p>
    <w:p>
      <w:pPr>
        <w:pStyle w:val="Berschrift"/>
        <w:rPr>
          <w:b/>
          <w:b/>
          <w:bCs/>
          <w:sz w:val="24"/>
          <w:szCs w:val="24"/>
        </w:rPr>
      </w:pPr>
      <w:bookmarkStart w:id="121" w:name="__RefHeading___Toc1143_3006474947"/>
      <w:bookmarkStart w:id="122" w:name="_Toc449610672"/>
      <w:bookmarkEnd w:id="121"/>
      <w:r>
        <w:rPr>
          <w:b/>
          <w:bCs/>
          <w:sz w:val="24"/>
          <w:szCs w:val="24"/>
        </w:rPr>
        <w:t>Benutzer</w:t>
      </w:r>
      <w:bookmarkEnd w:id="122"/>
      <w:r>
        <w:rPr>
          <w:rFonts w:eastAsia="Calibri" w:cs="DejaVu Sans" w:ascii="Arial" w:hAnsi="Arial"/>
          <w:b/>
          <w:bCs/>
          <w:sz w:val="24"/>
          <w:szCs w:val="24"/>
        </w:rPr>
        <w:t>input</w:t>
      </w:r>
    </w:p>
    <w:p>
      <w:pPr>
        <w:pStyle w:val="Normal"/>
        <w:rPr/>
      </w:pPr>
      <w:r>
        <w:rPr/>
        <w:t xml:space="preserve">Die Benutzer navigieren in der Regel mit </w:t>
      </w:r>
      <w:r>
        <w:rPr>
          <w:b/>
          <w:bCs/>
        </w:rPr>
        <w:t>Enter</w:t>
      </w:r>
      <w:r>
        <w:rPr/>
        <w:t xml:space="preserve"> (Vor )und </w:t>
      </w:r>
      <w:r>
        <w:rPr>
          <w:b/>
          <w:bCs/>
        </w:rPr>
        <w:t>ESC</w:t>
      </w:r>
      <w:r>
        <w:rPr/>
        <w:t xml:space="preserve"> (Zurück) durch die Dialogstruktur. Ausnahme ist das setzen eines neues Datensatzes, das mit </w:t>
      </w:r>
      <w:r>
        <w:rPr>
          <w:b/>
          <w:bCs/>
        </w:rPr>
        <w:t>N</w:t>
      </w:r>
      <w:r>
        <w:rPr/>
        <w:t xml:space="preserve"> für Neu/New passiert.</w:t>
      </w:r>
    </w:p>
    <w:p>
      <w:pPr>
        <w:pStyle w:val="Normal"/>
        <w:rPr/>
      </w:pPr>
      <w:r>
        <w:rPr/>
      </w:r>
    </w:p>
    <w:p>
      <w:pPr>
        <w:pStyle w:val="Berschrift"/>
        <w:rPr/>
      </w:pPr>
      <w:bookmarkStart w:id="123" w:name="__RefHeading___Toc1145_3006474947"/>
      <w:bookmarkStart w:id="124" w:name="_Toc449610673"/>
      <w:bookmarkEnd w:id="123"/>
      <w:r>
        <w:rPr>
          <w:b/>
          <w:bCs/>
        </w:rPr>
        <w:t>Qualitätsanforderungen</w:t>
      </w:r>
      <w:bookmarkEnd w:id="124"/>
      <w:r>
        <w:rPr/>
        <w:t xml:space="preserve"> </w:t>
      </w:r>
    </w:p>
    <w:p>
      <w:pPr>
        <w:pStyle w:val="Normal"/>
        <w:rPr/>
      </w:pPr>
      <w:r>
        <w:rPr/>
        <w:t>Auf folgende Qualitätsstandards wird besonders Wert gelegt:</w:t>
      </w:r>
    </w:p>
    <w:tbl>
      <w:tblPr>
        <w:tblW w:w="8443" w:type="dxa"/>
        <w:jc w:val="left"/>
        <w:tblInd w:w="108" w:type="dxa"/>
        <w:tblCellMar>
          <w:top w:w="0" w:type="dxa"/>
          <w:left w:w="108" w:type="dxa"/>
          <w:bottom w:w="0" w:type="dxa"/>
          <w:right w:w="108" w:type="dxa"/>
        </w:tblCellMar>
      </w:tblPr>
      <w:tblGrid>
        <w:gridCol w:w="3116"/>
        <w:gridCol w:w="1306"/>
        <w:gridCol w:w="1244"/>
        <w:gridCol w:w="1361"/>
        <w:gridCol w:w="1416"/>
      </w:tblGrid>
      <w:tr>
        <w:trPr/>
        <w:tc>
          <w:tcPr>
            <w:tcW w:w="3116" w:type="dxa"/>
            <w:tcBorders>
              <w:bottom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r>
          </w:p>
        </w:tc>
        <w:tc>
          <w:tcPr>
            <w:tcW w:w="1306"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sehr wichtig</w:t>
            </w:r>
          </w:p>
        </w:tc>
        <w:tc>
          <w:tcPr>
            <w:tcW w:w="1244"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wichtig</w:t>
            </w:r>
          </w:p>
        </w:tc>
        <w:tc>
          <w:tcPr>
            <w:tcW w:w="1361"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weniger wichtig</w:t>
            </w:r>
          </w:p>
        </w:tc>
        <w:tc>
          <w:tcPr>
            <w:tcW w:w="1416"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unwichtig</w:t>
            </w:r>
          </w:p>
        </w:tc>
      </w:tr>
      <w:tr>
        <w:trPr/>
        <w:tc>
          <w:tcPr>
            <w:tcW w:w="3116"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Zuverlässigkeit</w:t>
            </w:r>
          </w:p>
        </w:tc>
        <w:tc>
          <w:tcPr>
            <w:tcW w:w="1306" w:type="dxa"/>
            <w:tcBorders/>
            <w:shd w:fill="F2F2F2" w:val="clear"/>
          </w:tcPr>
          <w:p>
            <w:pPr>
              <w:pStyle w:val="Normal"/>
              <w:spacing w:lineRule="auto" w:line="240" w:before="0" w:after="0"/>
              <w:jc w:val="center"/>
              <w:rPr>
                <w:sz w:val="32"/>
                <w:szCs w:val="32"/>
              </w:rPr>
            </w:pPr>
            <w:r>
              <w:rPr>
                <w:sz w:val="32"/>
                <w:szCs w:val="32"/>
              </w:rPr>
              <w:t>×</w:t>
            </w:r>
          </w:p>
        </w:tc>
        <w:tc>
          <w:tcPr>
            <w:tcW w:w="1244" w:type="dxa"/>
            <w:tcBorders/>
            <w:shd w:fill="F2F2F2" w:val="clear"/>
          </w:tcPr>
          <w:p>
            <w:pPr>
              <w:pStyle w:val="Normal"/>
              <w:spacing w:lineRule="auto" w:line="240" w:before="0" w:after="0"/>
              <w:jc w:val="center"/>
              <w:rPr/>
            </w:pPr>
            <w:r>
              <w:rPr/>
            </w:r>
          </w:p>
        </w:tc>
        <w:tc>
          <w:tcPr>
            <w:tcW w:w="1361" w:type="dxa"/>
            <w:tcBorders/>
            <w:shd w:fill="F2F2F2" w:val="clear"/>
          </w:tcPr>
          <w:p>
            <w:pPr>
              <w:pStyle w:val="Normal"/>
              <w:spacing w:lineRule="auto" w:line="240" w:before="0" w:after="0"/>
              <w:jc w:val="center"/>
              <w:rPr/>
            </w:pPr>
            <w:r>
              <w:rPr/>
            </w:r>
          </w:p>
        </w:tc>
        <w:tc>
          <w:tcPr>
            <w:tcW w:w="1416" w:type="dxa"/>
            <w:tcBorders/>
            <w:shd w:fill="F2F2F2" w:val="clear"/>
          </w:tcPr>
          <w:p>
            <w:pPr>
              <w:pStyle w:val="Normal"/>
              <w:spacing w:lineRule="auto" w:line="240" w:before="0" w:after="0"/>
              <w:jc w:val="center"/>
              <w:rPr/>
            </w:pPr>
            <w:r>
              <w:rPr/>
            </w:r>
          </w:p>
        </w:tc>
      </w:tr>
      <w:tr>
        <w:trPr/>
        <w:tc>
          <w:tcPr>
            <w:tcW w:w="3116"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Geringe Komplexität</w:t>
            </w:r>
          </w:p>
        </w:tc>
        <w:tc>
          <w:tcPr>
            <w:tcW w:w="1306" w:type="dxa"/>
            <w:tcBorders/>
            <w:shd w:fill="auto" w:val="clear"/>
          </w:tcPr>
          <w:p>
            <w:pPr>
              <w:pStyle w:val="Normal"/>
              <w:spacing w:lineRule="auto" w:line="240" w:before="0" w:after="0"/>
              <w:jc w:val="center"/>
              <w:rPr>
                <w:sz w:val="32"/>
                <w:szCs w:val="32"/>
              </w:rPr>
            </w:pPr>
            <w:r>
              <w:rPr>
                <w:sz w:val="32"/>
                <w:szCs w:val="32"/>
              </w:rPr>
              <w:t>×</w:t>
            </w:r>
          </w:p>
        </w:tc>
        <w:tc>
          <w:tcPr>
            <w:tcW w:w="1244"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pPr>
            <w:r>
              <w:rPr/>
            </w:r>
          </w:p>
        </w:tc>
        <w:tc>
          <w:tcPr>
            <w:tcW w:w="1416" w:type="dxa"/>
            <w:tcBorders/>
            <w:shd w:fill="auto" w:val="clear"/>
          </w:tcPr>
          <w:p>
            <w:pPr>
              <w:pStyle w:val="Normal"/>
              <w:spacing w:lineRule="auto" w:line="240" w:before="0" w:after="0"/>
              <w:jc w:val="center"/>
              <w:rPr/>
            </w:pPr>
            <w:r>
              <w:rPr/>
            </w:r>
          </w:p>
        </w:tc>
      </w:tr>
      <w:tr>
        <w:trPr/>
        <w:tc>
          <w:tcPr>
            <w:tcW w:w="3116"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Ressourceneffizienz</w:t>
            </w:r>
          </w:p>
        </w:tc>
        <w:tc>
          <w:tcPr>
            <w:tcW w:w="1306" w:type="dxa"/>
            <w:tcBorders/>
            <w:shd w:fill="F2F2F2" w:val="clear"/>
          </w:tcPr>
          <w:p>
            <w:pPr>
              <w:pStyle w:val="Normal"/>
              <w:spacing w:lineRule="auto" w:line="240" w:before="0" w:after="0"/>
              <w:jc w:val="center"/>
              <w:rPr/>
            </w:pPr>
            <w:r>
              <w:rPr/>
            </w:r>
          </w:p>
        </w:tc>
        <w:tc>
          <w:tcPr>
            <w:tcW w:w="1244" w:type="dxa"/>
            <w:tcBorders/>
            <w:shd w:fill="F2F2F2" w:val="clear"/>
          </w:tcPr>
          <w:p>
            <w:pPr>
              <w:pStyle w:val="Normal"/>
              <w:spacing w:lineRule="auto" w:line="240" w:before="0" w:after="0"/>
              <w:jc w:val="center"/>
              <w:rPr>
                <w:sz w:val="32"/>
                <w:szCs w:val="32"/>
              </w:rPr>
            </w:pPr>
            <w:r>
              <w:rPr>
                <w:sz w:val="32"/>
                <w:szCs w:val="32"/>
              </w:rPr>
              <w:t>×</w:t>
            </w:r>
          </w:p>
        </w:tc>
        <w:tc>
          <w:tcPr>
            <w:tcW w:w="1361" w:type="dxa"/>
            <w:tcBorders/>
            <w:shd w:fill="F2F2F2" w:val="clear"/>
          </w:tcPr>
          <w:p>
            <w:pPr>
              <w:pStyle w:val="Normal"/>
              <w:spacing w:lineRule="auto" w:line="240" w:before="0" w:after="0"/>
              <w:jc w:val="center"/>
              <w:rPr/>
            </w:pPr>
            <w:r>
              <w:rPr/>
            </w:r>
          </w:p>
        </w:tc>
        <w:tc>
          <w:tcPr>
            <w:tcW w:w="1416" w:type="dxa"/>
            <w:tcBorders/>
            <w:shd w:fill="F2F2F2" w:val="clear"/>
          </w:tcPr>
          <w:p>
            <w:pPr>
              <w:pStyle w:val="Normal"/>
              <w:spacing w:lineRule="auto" w:line="240" w:before="0" w:after="0"/>
              <w:jc w:val="center"/>
              <w:rPr/>
            </w:pPr>
            <w:r>
              <w:rPr/>
            </w:r>
          </w:p>
        </w:tc>
      </w:tr>
      <w:tr>
        <w:trPr/>
        <w:tc>
          <w:tcPr>
            <w:tcW w:w="3116"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Benutzerfreundlich</w:t>
            </w:r>
          </w:p>
        </w:tc>
        <w:tc>
          <w:tcPr>
            <w:tcW w:w="1306" w:type="dxa"/>
            <w:tcBorders/>
            <w:shd w:fill="auto" w:val="clear"/>
          </w:tcPr>
          <w:p>
            <w:pPr>
              <w:pStyle w:val="Normal"/>
              <w:spacing w:lineRule="auto" w:line="240" w:before="0" w:after="0"/>
              <w:jc w:val="center"/>
              <w:rPr/>
            </w:pPr>
            <w:r>
              <w:rPr/>
            </w:r>
          </w:p>
        </w:tc>
        <w:tc>
          <w:tcPr>
            <w:tcW w:w="1244"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sz w:val="32"/>
                <w:szCs w:val="32"/>
              </w:rPr>
            </w:pPr>
            <w:r>
              <w:rPr>
                <w:sz w:val="32"/>
                <w:szCs w:val="32"/>
              </w:rPr>
              <w:t>×</w:t>
            </w:r>
          </w:p>
        </w:tc>
        <w:tc>
          <w:tcPr>
            <w:tcW w:w="1416" w:type="dxa"/>
            <w:tcBorders/>
            <w:shd w:fill="auto" w:val="clear"/>
          </w:tcPr>
          <w:p>
            <w:pPr>
              <w:pStyle w:val="Normal"/>
              <w:spacing w:lineRule="auto" w:line="240" w:before="0" w:after="0"/>
              <w:jc w:val="center"/>
              <w:rPr/>
            </w:pPr>
            <w:r>
              <w:rPr/>
            </w:r>
          </w:p>
        </w:tc>
      </w:tr>
    </w:tbl>
    <w:p>
      <w:pPr>
        <w:pStyle w:val="Normal"/>
        <w:rPr/>
      </w:pPr>
      <w:r>
        <w:rPr/>
      </w:r>
    </w:p>
    <w:p>
      <w:pPr>
        <w:pStyle w:val="Normal"/>
        <w:rPr/>
      </w:pPr>
      <w:r>
        <w:rPr/>
      </w:r>
    </w:p>
    <w:p>
      <w:pPr>
        <w:pStyle w:val="Berschrift"/>
        <w:rPr>
          <w:b/>
          <w:b/>
          <w:bCs/>
        </w:rPr>
      </w:pPr>
      <w:bookmarkStart w:id="125" w:name="__RefHeading___Toc1147_3006474947"/>
      <w:bookmarkStart w:id="126" w:name="_Toc449610674"/>
      <w:bookmarkEnd w:id="125"/>
      <w:r>
        <w:rPr>
          <w:b/>
          <w:bCs/>
        </w:rPr>
        <w:t>Testszenarien</w:t>
      </w:r>
      <w:bookmarkEnd w:id="126"/>
    </w:p>
    <w:p>
      <w:pPr>
        <w:pStyle w:val="Normal"/>
        <w:rPr/>
      </w:pPr>
      <w:r>
        <w:rPr/>
        <w:t xml:space="preserve">Grundsätzlich folgt auf jede funktionale Anforderung </w:t>
      </w:r>
      <w:r>
        <w:rPr>
          <w:b/>
          <w:bCs/>
        </w:rPr>
        <w:t>/F??/</w:t>
      </w:r>
      <w:r>
        <w:rPr/>
        <w:t xml:space="preserve"> ein konkreter Testfall </w:t>
      </w:r>
      <w:r>
        <w:rPr>
          <w:b/>
          <w:bCs/>
        </w:rPr>
        <w:t>/T??/</w:t>
      </w:r>
      <w:r>
        <w:rPr>
          <w:b w:val="false"/>
          <w:bCs w:val="false"/>
        </w:rPr>
        <w:t xml:space="preserve"> . Es folgt ein konkretes Testszenario des fehlerfreien Spielablaufs:</w:t>
      </w:r>
    </w:p>
    <w:p>
      <w:pPr>
        <w:pStyle w:val="Normal"/>
        <w:numPr>
          <w:ilvl w:val="0"/>
          <w:numId w:val="17"/>
        </w:numPr>
        <w:rPr/>
      </w:pPr>
      <w:r>
        <w:rPr/>
        <w:t>/T11/ Eingabe Spieler 1: Der Testspieler 1 wählt mit N wie neu einen neuen Datensatz aus. Er  gibt seinen Namen ein und bestätigt mit Enter.</w:t>
      </w:r>
    </w:p>
    <w:p>
      <w:pPr>
        <w:pStyle w:val="Normal"/>
        <w:numPr>
          <w:ilvl w:val="0"/>
          <w:numId w:val="17"/>
        </w:numPr>
        <w:rPr/>
      </w:pPr>
      <w:r>
        <w:rPr/>
        <w:t>/T12/ Eingabe Spieler 2: Der Testspieler 2 gibt ebenso seinen Spielnamen an und bestätigt mit Enter.</w:t>
      </w:r>
    </w:p>
    <w:p>
      <w:pPr>
        <w:pStyle w:val="Normal"/>
        <w:numPr>
          <w:ilvl w:val="0"/>
          <w:numId w:val="17"/>
        </w:numPr>
        <w:rPr/>
      </w:pPr>
      <w:r>
        <w:rPr/>
        <w:t>/T13/ Eingabe Spielmodi: Ein Testspieler wählt mit einer Zahl einen Spielmodus aus einer gegebenen Spielliste mit der korrespondierenden Listenzahl als Spiels. Die Eingabe wird geprüft.</w:t>
      </w:r>
    </w:p>
    <w:p>
      <w:pPr>
        <w:pStyle w:val="Normal"/>
        <w:rPr/>
      </w:pPr>
      <w:r>
        <w:rPr/>
      </w:r>
    </w:p>
    <w:p>
      <w:pPr>
        <w:pStyle w:val="Normal"/>
        <w:numPr>
          <w:ilvl w:val="0"/>
          <w:numId w:val="17"/>
        </w:numPr>
        <w:rPr/>
      </w:pPr>
      <w:r>
        <w:rPr/>
        <w:t>/T21/ Bereitschaftscheck: Die Testspieler bestätigen ihre Bereitschaft mit einem Knopfdruck auf jeweils einen ihrer Taster.</w:t>
      </w:r>
    </w:p>
    <w:p>
      <w:pPr>
        <w:pStyle w:val="Normal"/>
        <w:numPr>
          <w:ilvl w:val="0"/>
          <w:numId w:val="17"/>
        </w:numPr>
        <w:rPr/>
      </w:pPr>
      <w:r>
        <w:rPr/>
        <w:t>/T22/ Countdown: Das Spiel zählt von selbst einen Countdown herunter, in Form von ausgehenden LEDs.</w:t>
      </w:r>
    </w:p>
    <w:p>
      <w:pPr>
        <w:pStyle w:val="Normal"/>
        <w:numPr>
          <w:ilvl w:val="0"/>
          <w:numId w:val="17"/>
        </w:numPr>
        <w:rPr/>
      </w:pPr>
      <w:r>
        <w:rPr/>
        <w:t>/T23/ Das Spiel:  Testspieler 1&amp;2 spielen das Reaktionsspiel n Runden.</w:t>
      </w:r>
    </w:p>
    <w:p>
      <w:pPr>
        <w:pStyle w:val="Normal"/>
        <w:numPr>
          <w:ilvl w:val="0"/>
          <w:numId w:val="17"/>
        </w:numPr>
        <w:rPr/>
      </w:pPr>
      <w:r>
        <w:rPr/>
        <w:t>/T24/ Spielende: Durch keine Eingabe oder ESC geht das Spiel in den Anfangszustand.</w:t>
      </w:r>
    </w:p>
    <w:p>
      <w:pPr>
        <w:pStyle w:val="Normal"/>
        <w:rPr/>
      </w:pPr>
      <w:r>
        <w:rPr/>
      </w:r>
    </w:p>
    <w:p>
      <w:pPr>
        <w:pStyle w:val="Normal"/>
        <w:numPr>
          <w:ilvl w:val="0"/>
          <w:numId w:val="17"/>
        </w:numPr>
        <w:rPr/>
      </w:pPr>
      <w:r>
        <w:rPr/>
        <w:t>/T30/ Beenden: Ein Testbenutzer löst einen Spannungsabbruch aus.</w:t>
      </w:r>
    </w:p>
    <w:p>
      <w:pPr>
        <w:pStyle w:val="ListParagraph"/>
        <w:spacing w:lineRule="auto" w:line="240"/>
        <w:ind w:left="720" w:right="0" w:hanging="0"/>
        <w:jc w:val="left"/>
        <w:rPr>
          <w:rFonts w:ascii="Arial" w:hAnsi="Arial"/>
        </w:rPr>
      </w:pPr>
      <w:r>
        <w:rPr/>
      </w:r>
    </w:p>
    <w:p>
      <w:pPr>
        <w:pStyle w:val="ListParagraph"/>
        <w:spacing w:lineRule="auto" w:line="240"/>
        <w:ind w:left="0" w:right="0" w:hanging="0"/>
        <w:jc w:val="left"/>
        <w:rPr>
          <w:rFonts w:ascii="Arial" w:hAnsi="Arial"/>
        </w:rPr>
      </w:pPr>
      <w:r>
        <w:rPr/>
      </w:r>
    </w:p>
    <w:p>
      <w:pPr>
        <w:pStyle w:val="ListParagraph"/>
        <w:spacing w:lineRule="auto" w:line="240"/>
        <w:ind w:left="0" w:right="0" w:hanging="0"/>
        <w:jc w:val="left"/>
        <w:rPr>
          <w:rFonts w:ascii="Arial" w:hAnsi="Arial"/>
        </w:rPr>
      </w:pPr>
      <w:r>
        <w:rPr/>
        <mc:AlternateContent>
          <mc:Choice Requires="wps">
            <w:drawing>
              <wp:anchor behindDoc="0" distT="0" distB="0" distL="0" distR="0" simplePos="0" locked="0" layoutInCell="1" allowOverlap="1" relativeHeight="11">
                <wp:simplePos x="0" y="0"/>
                <wp:positionH relativeFrom="column">
                  <wp:posOffset>36195</wp:posOffset>
                </wp:positionH>
                <wp:positionV relativeFrom="paragraph">
                  <wp:posOffset>-31750</wp:posOffset>
                </wp:positionV>
                <wp:extent cx="5363845" cy="1270"/>
                <wp:effectExtent l="0" t="0" r="0" b="0"/>
                <wp:wrapNone/>
                <wp:docPr id="26" name="Form2"/>
                <a:graphic xmlns:a="http://schemas.openxmlformats.org/drawingml/2006/main">
                  <a:graphicData uri="http://schemas.microsoft.com/office/word/2010/wordprocessingShape">
                    <wps:wsp>
                      <wps:cNvSpPr/>
                      <wps:spPr>
                        <a:xfrm>
                          <a:off x="0" y="0"/>
                          <a:ext cx="53632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5pt,-2.5pt" to="425.1pt,-2.5pt" ID="Form2" stroked="t" style="position:absolute">
                <v:stroke color="black" joinstyle="round" endcap="flat"/>
                <v:fill o:detectmouseclick="t" on="false"/>
              </v:line>
            </w:pict>
          </mc:Fallback>
        </mc:AlternateContent>
      </w:r>
    </w:p>
    <w:p>
      <w:pPr>
        <w:pStyle w:val="Normal"/>
        <w:jc w:val="center"/>
        <w:rPr/>
      </w:pPr>
      <w:r>
        <w:rPr/>
        <w:t>Ende Pflichtenheft</w:t>
      </w:r>
    </w:p>
    <w:p>
      <w:pPr>
        <w:sectPr>
          <w:type w:val="continuous"/>
          <w:pgSz w:w="11906" w:h="16838"/>
          <w:pgMar w:left="1985" w:right="1416" w:header="720" w:top="1418" w:footer="720" w:bottom="1134" w:gutter="0"/>
          <w:formProt w:val="false"/>
          <w:textDirection w:val="lrTb"/>
          <w:docGrid w:type="default" w:linePitch="312" w:charSpace="0"/>
        </w:sectPr>
      </w:pPr>
    </w:p>
    <w:p>
      <w:pPr>
        <w:pStyle w:val="Textkrper"/>
        <w:rPr/>
      </w:pPr>
      <w:r>
        <w:rPr/>
      </w:r>
    </w:p>
    <w:p>
      <w:pPr>
        <w:sectPr>
          <w:type w:val="continuous"/>
          <w:pgSz w:w="11906" w:h="16838"/>
          <w:pgMar w:left="1985" w:right="1416" w:header="720" w:top="1418" w:footer="720" w:bottom="1134" w:gutter="0"/>
          <w:formProt w:val="false"/>
          <w:textDirection w:val="lrTb"/>
          <w:docGrid w:type="default" w:linePitch="312" w:charSpace="0"/>
        </w:sectPr>
      </w:pPr>
    </w:p>
    <w:p>
      <w:pPr>
        <w:pStyle w:val="Berschrift1"/>
        <w:numPr>
          <w:ilvl w:val="0"/>
          <w:numId w:val="2"/>
        </w:numPr>
        <w:ind w:left="720" w:hanging="720"/>
        <w:rPr/>
      </w:pPr>
      <w:bookmarkStart w:id="127" w:name="__RefHeading___Toc8501_1087498754"/>
      <w:bookmarkEnd w:id="127"/>
      <w:r>
        <w:rPr/>
        <w:t>Anhang B: FSM-Excel-Schema</w:t>
      </w:r>
    </w:p>
    <w:p>
      <w:pPr>
        <w:sectPr>
          <w:headerReference w:type="default" r:id="rId20"/>
          <w:footerReference w:type="default" r:id="rId21"/>
          <w:type w:val="nextPage"/>
          <w:pgSz w:orient="landscape" w:w="16838" w:h="11906"/>
          <w:pgMar w:left="1134" w:right="1134" w:header="1134" w:top="1797" w:footer="0" w:bottom="1134" w:gutter="0"/>
          <w:pgNumType w:fmt="decimal"/>
          <w:formProt w:val="false"/>
          <w:textDirection w:val="lrTb"/>
          <w:docGrid w:type="default" w:linePitch="100" w:charSpace="0"/>
        </w:sectPr>
        <w:pStyle w:val="Normal"/>
        <w:rPr/>
      </w:pPr>
      <w:r>
        <w:rPr/>
        <w:object w:dxaOrig="26880" w:dyaOrig="5121">
          <v:shape id="ole_rId18" style="width:713.6pt;height:286.65pt" o:ole="">
            <v:imagedata r:id="rId19" o:title=""/>
          </v:shape>
          <o:OLEObject Type="Embed" ProgID="Excel.Sheet.12" ShapeID="ole_rId18" DrawAspect="Content" ObjectID="_811810492" r:id="rId18"/>
        </w:object>
      </w:r>
    </w:p>
    <w:p>
      <w:pPr>
        <w:pStyle w:val="Berschrift1"/>
        <w:numPr>
          <w:ilvl w:val="0"/>
          <w:numId w:val="2"/>
        </w:numPr>
        <w:ind w:left="720" w:hanging="720"/>
        <w:rPr/>
      </w:pPr>
      <w:bookmarkStart w:id="130" w:name="__RefHeading___Toc13635_1087498754"/>
      <w:bookmarkEnd w:id="130"/>
      <w:r>
        <w:rPr/>
        <w:t>Anhang C: Generierter Quellcode der FSM</w:t>
      </w:r>
    </w:p>
    <w:p>
      <w:pPr>
        <w:pStyle w:val="Berschrift2"/>
        <w:numPr>
          <w:ilvl w:val="1"/>
          <w:numId w:val="2"/>
        </w:numPr>
        <w:ind w:left="720" w:hanging="720"/>
        <w:rPr/>
      </w:pPr>
      <w:bookmarkStart w:id="131" w:name="__RefHeading___Toc8505_10874987541"/>
      <w:bookmarkEnd w:id="131"/>
      <w:r>
        <w:rPr/>
        <w:t>C.1 fsm.h</w:t>
      </w:r>
    </w:p>
    <w:p>
      <w:pPr>
        <w:pStyle w:val="Normal"/>
        <w:jc w:val="left"/>
        <w:rPr>
          <w:rFonts w:ascii="Arial" w:hAnsi="Arial"/>
          <w:b w:val="false"/>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fsm.h</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Date: 02/11/2020 Time: 21:56:52</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#ifndef</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State table typedef</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typedef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struct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CDCAA"/>
          <w:sz w:val="21"/>
        </w:rPr>
        <w:t>void</w:t>
      </w:r>
      <w:r>
        <w:rPr>
          <w:rFonts w:ascii="Droid Sans Mono;monospace;monospace;Droid Sans Fallback" w:hAnsi="Droid Sans Mono;monospace;monospace;Droid Sans Fallback"/>
          <w:b w:val="false"/>
          <w:color w:val="D4D4D4"/>
          <w:sz w:val="21"/>
        </w:rPr>
        <w:t xml:space="preserve"> (*ptrFunct)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NextState;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FSM_STATE_TABLE;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extern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NR_EVENTS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CR</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ESC</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READY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COUNTDOWN0S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WIN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VOLTAGEDROP</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NR_STATES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10</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WAIT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BUILD_PARAMSET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SET_PLAYER1</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SET_PLAYER2</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SET_GAMEMODE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LOAD_PARAMSET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PLAY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SAVE_RAM</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8</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SAVE_FLASH</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9</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Function prototypes</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#endif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FSM_H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6A9955"/>
          <w:sz w:val="21"/>
        </w:rPr>
        <w:t>//****************************************************************************//</w:t>
      </w:r>
    </w:p>
    <w:p>
      <w:pPr>
        <w:pStyle w:val="Berschrift2"/>
        <w:numPr>
          <w:ilvl w:val="1"/>
          <w:numId w:val="2"/>
        </w:numPr>
        <w:ind w:left="720" w:hanging="720"/>
        <w:rPr/>
      </w:pPr>
      <w:bookmarkStart w:id="132" w:name="__RefHeading___Toc8507_10874987541"/>
      <w:bookmarkEnd w:id="132"/>
      <w:r>
        <w:rPr/>
        <w:t>C.</w:t>
      </w:r>
      <w:r>
        <w:rPr>
          <w:b/>
          <w:kern w:val="2"/>
          <w:sz w:val="28"/>
        </w:rPr>
        <w:t>2</w:t>
      </w:r>
      <w:r>
        <w:rPr/>
        <w:t xml:space="preserve"> fsm.</w:t>
      </w:r>
      <w:r>
        <w:rPr>
          <w:b/>
          <w:kern w:val="2"/>
          <w:sz w:val="28"/>
        </w:rPr>
        <w:t>c</w:t>
      </w:r>
    </w:p>
    <w:p>
      <w:pPr>
        <w:pStyle w:val="Normal"/>
        <w:jc w:val="left"/>
        <w:rPr>
          <w:rFonts w:ascii="Arial" w:hAnsi="Arial"/>
          <w:b w:val="false"/>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fsm.c</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Do not change code in here!!!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Date: 02/11/2020 Time: 21:59:27</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Global variables</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const</w:t>
      </w:r>
      <w:r>
        <w:rPr>
          <w:rFonts w:ascii="Droid Sans Mono;monospace;monospace;Droid Sans Fallback" w:hAnsi="Droid Sans Mono;monospace;monospace;Droid Sans Fallback"/>
          <w:b w:val="false"/>
          <w:color w:val="D4D4D4"/>
          <w:sz w:val="21"/>
        </w:rPr>
        <w:t xml:space="preserve"> FSM_STATE_TABLE StateTable [NR_STATES][NR_EVENTS]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FSM_setMode, SET_GAMEMODE, 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FSM_initGame,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FSM_saveParamRAM, SAVE_RAM,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 xml:space="preserve">FSM_saveParamFlash, LOAD_PARAMSET, FSM_saveParamFlash,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FSM_saveParamFlash, SAVE_FLASH, </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SAVE_FLASH, FSM_init, WAIT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WAIT;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(StateTable[ActState][CR].</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StateTable[ActState][CR].</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StateTable[ActState][CR].</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(StateTable[ActState][ESC].</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StateTable[ActState][ESC].</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StateTable[ActState][ESC].</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(StateTable[ActState][READY].</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StateTable[ActState][READY].</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StateTable[ActState][READY].</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(StateTable[ActState][COUNTDOWN0S].</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StateTable[ActState][COUNTDOWN0S].</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StateTable[ActState][COUNTDOWN0S].</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(StateTable[ActState][WIN].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StateTable[ActState][WIN].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StateTable[ActState][WIN].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(StateTable[ActState][VOLTAGEDROP].</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StateTable[ActState][VOLTAGEDROP].</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ActState = StateTable[ActState][VOLTAGEDROP].</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before="0" w:after="0"/>
        <w:rPr/>
      </w:pPr>
      <w:r>
        <w:rPr>
          <w:rFonts w:ascii="Droid Sans Mono;monospace;monospace;Droid Sans Fallback" w:hAnsi="Droid Sans Mono;monospace;monospace;Droid Sans Fallback"/>
          <w:b w:val="false"/>
          <w:color w:val="6A9955"/>
          <w:sz w:val="21"/>
        </w:rPr>
        <w:t>//****************************************************************************//</w:t>
      </w:r>
    </w:p>
    <w:p>
      <w:pPr>
        <w:pStyle w:val="Berschrift2"/>
        <w:numPr>
          <w:ilvl w:val="1"/>
          <w:numId w:val="2"/>
        </w:numPr>
        <w:ind w:left="720" w:hanging="720"/>
        <w:rPr/>
      </w:pPr>
      <w:bookmarkStart w:id="133" w:name="__RefHeading___Toc8509_10874987541"/>
      <w:bookmarkEnd w:id="133"/>
      <w:r>
        <w:rPr/>
        <w:t>C.</w:t>
      </w:r>
      <w:r>
        <w:rPr>
          <w:b/>
          <w:kern w:val="2"/>
          <w:sz w:val="28"/>
        </w:rPr>
        <w:t>3</w:t>
      </w:r>
      <w:r>
        <w:rPr/>
        <w:t xml:space="preserve"> fsm_transition.c</w:t>
      </w:r>
    </w:p>
    <w:p>
      <w:pPr>
        <w:pStyle w:val="Normal"/>
        <w:jc w:val="left"/>
        <w:rPr>
          <w:rFonts w:ascii="Arial" w:hAnsi="Arial"/>
          <w:b w:val="false"/>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fsm_transition.c</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own code in here!!!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Date: 02/11/2020 Time: 21:54:49</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b w:val="false"/>
          <w:color w:val="6A9955"/>
          <w:sz w:val="21"/>
        </w:rPr>
      </w:pPr>
      <w:bookmarkStart w:id="134" w:name="__DdeLink__13537_1087498754"/>
      <w:bookmarkEnd w:id="134"/>
      <w:r>
        <w:rPr>
          <w:rFonts w:ascii="Droid Sans Mono;monospace;monospace;Droid Sans Fallback" w:hAnsi="Droid Sans Mono;monospace;monospace;Droid Sans Fallback"/>
          <w:b w:val="false"/>
          <w:color w:val="6A9955"/>
          <w:sz w:val="21"/>
        </w:rPr>
        <w:t>//****************************************************************************//</w:t>
      </w:r>
    </w:p>
    <w:p>
      <w:pPr>
        <w:pStyle w:val="Berschrift1"/>
        <w:numPr>
          <w:ilvl w:val="0"/>
          <w:numId w:val="2"/>
        </w:numPr>
        <w:ind w:left="720" w:hanging="720"/>
        <w:rPr/>
      </w:pPr>
      <w:bookmarkStart w:id="135" w:name="__RefHeading___Toc8511_1087498754"/>
      <w:bookmarkEnd w:id="135"/>
      <w:r>
        <w:rPr/>
        <w:t xml:space="preserve">Anhang D: Testen des Zustands und der Übergänge  </w:t>
      </w:r>
    </w:p>
    <w:p>
      <w:pPr>
        <w:pStyle w:val="Berschrift2"/>
        <w:numPr>
          <w:ilvl w:val="1"/>
          <w:numId w:val="2"/>
        </w:numPr>
        <w:ind w:left="720" w:hanging="720"/>
        <w:rPr/>
      </w:pPr>
      <w:bookmarkStart w:id="136" w:name="__RefHeading___Toc8513_1087498754"/>
      <w:bookmarkEnd w:id="136"/>
      <w:r>
        <w:rPr/>
        <w:t>D.1 ActState</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35905" cy="6739255"/>
            <wp:effectExtent l="0" t="0" r="0" b="0"/>
            <wp:wrapSquare wrapText="largest"/>
            <wp:docPr id="27"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8" descr=""/>
                    <pic:cNvPicPr>
                      <a:picLocks noChangeAspect="1" noChangeArrowheads="1"/>
                    </pic:cNvPicPr>
                  </pic:nvPicPr>
                  <pic:blipFill>
                    <a:blip r:embed="rId22"/>
                    <a:stretch>
                      <a:fillRect/>
                    </a:stretch>
                  </pic:blipFill>
                  <pic:spPr bwMode="auto">
                    <a:xfrm>
                      <a:off x="0" y="0"/>
                      <a:ext cx="5335905" cy="6739255"/>
                    </a:xfrm>
                    <a:prstGeom prst="rect">
                      <a:avLst/>
                    </a:prstGeom>
                  </pic:spPr>
                </pic:pic>
              </a:graphicData>
            </a:graphic>
          </wp:anchor>
        </w:drawing>
      </w:r>
    </w:p>
    <w:p>
      <w:pPr>
        <w:pStyle w:val="Berschrift2"/>
        <w:numPr>
          <w:ilvl w:val="1"/>
          <w:numId w:val="2"/>
        </w:numPr>
        <w:ind w:left="720" w:hanging="720"/>
        <w:rPr/>
      </w:pPr>
      <w:bookmarkStart w:id="137" w:name="__RefHeading___Toc8515_1087498754"/>
      <w:bookmarkEnd w:id="137"/>
      <w:r>
        <w:rPr/>
        <w:t>D.2 Zeiger auf Funktionsaufruf</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06695" cy="6684645"/>
            <wp:effectExtent l="0" t="0" r="0" b="0"/>
            <wp:wrapSquare wrapText="largest"/>
            <wp:docPr id="28"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9" descr=""/>
                    <pic:cNvPicPr>
                      <a:picLocks noChangeAspect="1" noChangeArrowheads="1"/>
                    </pic:cNvPicPr>
                  </pic:nvPicPr>
                  <pic:blipFill>
                    <a:blip r:embed="rId23"/>
                    <a:stretch>
                      <a:fillRect/>
                    </a:stretch>
                  </pic:blipFill>
                  <pic:spPr bwMode="auto">
                    <a:xfrm>
                      <a:off x="0" y="0"/>
                      <a:ext cx="5306695" cy="6684645"/>
                    </a:xfrm>
                    <a:prstGeom prst="rect">
                      <a:avLst/>
                    </a:prstGeom>
                  </pic:spPr>
                </pic:pic>
              </a:graphicData>
            </a:graphic>
          </wp:anchor>
        </w:drawing>
      </w:r>
    </w:p>
    <w:p>
      <w:pPr>
        <w:pStyle w:val="Berschrift1"/>
        <w:numPr>
          <w:ilvl w:val="0"/>
          <w:numId w:val="0"/>
        </w:numPr>
        <w:ind w:left="0" w:hanging="0"/>
        <w:rPr/>
      </w:pPr>
      <w:bookmarkStart w:id="138" w:name="__RefHeading___Toc8517_1087498754"/>
      <w:bookmarkStart w:id="139" w:name="_Toc493178513"/>
      <w:bookmarkEnd w:id="138"/>
      <w:r>
        <w:rPr/>
        <w:t>Quellenverzeichnis</w:t>
      </w:r>
      <w:bookmarkEnd w:id="139"/>
    </w:p>
    <w:p>
      <w:pPr>
        <w:pStyle w:val="Bibliography"/>
        <w:rPr/>
      </w:pPr>
      <w:r>
        <w:rPr>
          <w:b/>
          <w:lang w:val="en-GB"/>
        </w:rPr>
        <w:t>RobinH107</w:t>
      </w:r>
      <w:r>
        <w:rPr>
          <w:lang w:val="en-GB"/>
        </w:rPr>
        <w:t xml:space="preserve">: </w:t>
      </w:r>
      <w:r>
        <w:rPr>
          <w:sz w:val="22"/>
          <w:lang w:val="en-GB"/>
        </w:rPr>
        <w:t>Finite State Machine on a MSP430</w:t>
      </w:r>
      <w:r>
        <w:rPr>
          <w:lang w:val="en-GB"/>
        </w:rPr>
        <w:t xml:space="preserve">. </w:t>
      </w:r>
      <w:hyperlink r:id="rId24">
        <w:r>
          <w:rPr>
            <w:rStyle w:val="Internetverknpfung"/>
            <w:lang w:val="en-GB"/>
          </w:rPr>
          <w:t>https://www.instructables.com/id/Finite-State-Machine-on-a-MSP430/</w:t>
        </w:r>
      </w:hyperlink>
      <w:r>
        <w:rPr>
          <w:lang w:val="en-GB"/>
        </w:rPr>
        <w:t xml:space="preserve"> (Datum des Zugriffs: </w:t>
      </w:r>
      <w:r>
        <w:rPr>
          <w:sz w:val="22"/>
          <w:lang w:val="en-GB"/>
        </w:rPr>
        <w:t>12</w:t>
      </w:r>
      <w:r>
        <w:rPr>
          <w:lang w:val="en-GB"/>
        </w:rPr>
        <w:t xml:space="preserve">. </w:t>
      </w:r>
      <w:r>
        <w:rPr>
          <w:sz w:val="22"/>
          <w:lang w:val="en-GB"/>
        </w:rPr>
        <w:t>Februar</w:t>
      </w:r>
      <w:r>
        <w:rPr>
          <w:lang w:val="en-GB"/>
        </w:rPr>
        <w:t xml:space="preserve"> 20</w:t>
      </w:r>
      <w:r>
        <w:rPr>
          <w:sz w:val="22"/>
          <w:lang w:val="en-GB"/>
        </w:rPr>
        <w:t>2</w:t>
      </w:r>
      <w:r>
        <w:rPr>
          <w:lang w:val="en-GB"/>
        </w:rPr>
        <w:t>0).</w:t>
      </w:r>
    </w:p>
    <w:p>
      <w:pPr>
        <w:pStyle w:val="Bibliography"/>
        <w:rPr/>
      </w:pPr>
      <w:r>
        <w:rPr>
          <w:b/>
          <w:sz w:val="22"/>
          <w:lang w:val="en-GB"/>
        </w:rPr>
        <w:t>Texas Instruments</w:t>
      </w:r>
      <w:bookmarkStart w:id="140" w:name="_Hlk491352497"/>
      <w:r>
        <w:rPr>
          <w:lang w:val="en-GB"/>
        </w:rPr>
        <w:t xml:space="preserve"> (20</w:t>
      </w:r>
      <w:r>
        <w:rPr>
          <w:sz w:val="22"/>
          <w:lang w:val="en-GB"/>
        </w:rPr>
        <w:t>09</w:t>
      </w:r>
      <w:r>
        <w:rPr>
          <w:lang w:val="en-GB"/>
        </w:rPr>
        <w:t>)</w:t>
      </w:r>
      <w:bookmarkEnd w:id="140"/>
      <w:r>
        <w:rPr>
          <w:lang w:val="en-GB"/>
        </w:rPr>
        <w:t xml:space="preserve">: </w:t>
      </w:r>
      <w:r>
        <w:rPr>
          <w:sz w:val="22"/>
          <w:lang w:val="en-GB"/>
        </w:rPr>
        <w:t>Finite State Machines for MSP430</w:t>
      </w:r>
      <w:r>
        <w:rPr>
          <w:lang w:val="en-GB"/>
        </w:rPr>
        <w:t xml:space="preserve">. </w:t>
      </w:r>
      <w:hyperlink r:id="rId25">
        <w:r>
          <w:rPr>
            <w:rStyle w:val="Internetverknpfung"/>
            <w:lang w:val="en-GB"/>
          </w:rPr>
          <w:t>http://www.ti.com/lit/an/slaa402a/slaa402a.pdf</w:t>
        </w:r>
      </w:hyperlink>
      <w:r>
        <w:rPr>
          <w:lang w:val="en-GB"/>
        </w:rPr>
        <w:t xml:space="preserve"> (Datum des Zugriffs: 1</w:t>
      </w:r>
      <w:r>
        <w:rPr>
          <w:sz w:val="22"/>
          <w:lang w:val="en-GB"/>
        </w:rPr>
        <w:t>2</w:t>
      </w:r>
      <w:r>
        <w:rPr>
          <w:lang w:val="en-GB"/>
        </w:rPr>
        <w:t xml:space="preserve">. </w:t>
      </w:r>
      <w:r>
        <w:rPr>
          <w:sz w:val="22"/>
        </w:rPr>
        <w:t>Februar</w:t>
      </w:r>
      <w:r>
        <w:rPr/>
        <w:t xml:space="preserve"> 20</w:t>
      </w:r>
      <w:r>
        <w:rPr>
          <w:sz w:val="22"/>
        </w:rPr>
        <w:t>2</w:t>
      </w:r>
      <w:r>
        <w:rPr/>
        <w:t>0).</w:t>
      </w:r>
    </w:p>
    <w:sectPr>
      <w:headerReference w:type="default" r:id="rId26"/>
      <w:footerReference w:type="default" r:id="rId27"/>
      <w:type w:val="nextPage"/>
      <w:pgSz w:w="11906" w:h="16838"/>
      <w:pgMar w:left="1985" w:right="1416" w:header="720" w:top="1418" w:footer="72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roman"/>
    <w:pitch w:val="variable"/>
  </w:font>
  <w:font w:name="Calibri Light">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false"/>
      <w:bidi w:val="0"/>
      <w:spacing w:lineRule="auto" w:line="312" w:before="120" w:after="0"/>
      <w:jc w:val="both"/>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r>
    <w:r>
      <w:rPr/>
      <w:fldChar w:fldCharType="separate"/>
    </w:r>
    <w:r>
      <w:rPr/>
    </w:r>
    <w:bookmarkStart w:id="12" w:name="Bookmark1"/>
    <w:r>
      <w:rPr/>
    </w:r>
    <w:r>
      <w:rPr/>
      <w:fldChar w:fldCharType="end"/>
    </w:r>
    <w:r>
      <w:fldChar w:fldCharType="begin"/>
    </w:r>
    <w:r>
      <w:rPr/>
      <w:instrText>STYLEREF "Überschrift 1" \* MERGEFORMAT</w:instrText>
    </w:r>
    <w:bookmarkEnd w:id="12"/>
    <w:r>
      <w:rPr/>
    </w:r>
    <w:r>
      <w:rPr/>
      <w:fldChar w:fldCharType="separate"/>
    </w:r>
    <w:r>
      <w:rPr/>
    </w:r>
    <w:bookmarkStart w:id="13" w:name="Bookmark3"/>
    <w:r>
      <w:rPr/>
    </w:r>
    <w:r>
      <w:rPr/>
      <w:fldChar w:fldCharType="end"/>
    </w:r>
    <w:bookmarkEnd w:id="13"/>
    <w:r>
      <w:rPr/>
      <w:t>Projektdokumentation – Konzeption der Zustandsmaschine(n)</w:t>
      <w:tab/>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nil"/>
      </w:pBdr>
      <w:spacing w:before="12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r>
    <w:r>
      <w:rPr/>
      <w:fldChar w:fldCharType="separate"/>
    </w:r>
    <w:r>
      <w:rPr/>
    </w:r>
    <w:bookmarkStart w:id="71" w:name="Bookmark111"/>
    <w:r>
      <w:rPr/>
    </w:r>
    <w:r>
      <w:rPr/>
      <w:fldChar w:fldCharType="end"/>
    </w:r>
    <w:r>
      <w:fldChar w:fldCharType="begin"/>
    </w:r>
    <w:r>
      <w:rPr/>
      <w:instrText>STYLEREF "Überschrift 1" \* MERGEFORMAT</w:instrText>
    </w:r>
    <w:bookmarkEnd w:id="71"/>
    <w:r>
      <w:rPr/>
    </w:r>
    <w:r>
      <w:rPr/>
      <w:fldChar w:fldCharType="separate"/>
    </w:r>
    <w:r>
      <w:rPr/>
    </w:r>
    <w:bookmarkStart w:id="72" w:name="Bookmark311"/>
    <w:r>
      <w:rPr/>
    </w:r>
    <w:r>
      <w:rPr/>
      <w:fldChar w:fldCharType="end"/>
    </w:r>
    <w:bookmarkEnd w:id="72"/>
    <w:r>
      <w:rPr/>
      <w:t>Projektdokumentation – Konzeption der Zustandsmaschine(n)</w:t>
      <w:tab/>
    </w:r>
    <w:r>
      <w:rPr/>
      <w:fldChar w:fldCharType="begin"/>
    </w:r>
    <w:r>
      <w:rPr/>
      <w:instrText> PAGE </w:instrText>
    </w:r>
    <w:r>
      <w:rPr/>
      <w:fldChar w:fldCharType="separate"/>
    </w:r>
    <w:r>
      <w:rPr/>
      <w:t>27</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jc w:val="both"/>
      <w:rPr/>
    </w:pPr>
    <w:r>
      <w:fldChar w:fldCharType="begin"/>
    </w:r>
    <w:r>
      <w:rPr/>
      <w:instrText>STYLEREF "Überschrift 1" \n \* MERGEFORMAT</w:instrText>
    </w:r>
    <w:r>
      <w:rPr/>
    </w:r>
    <w:r>
      <w:rPr/>
      <w:fldChar w:fldCharType="separate"/>
    </w:r>
    <w:r>
      <w:rPr/>
    </w:r>
    <w:bookmarkStart w:id="128" w:name="Bookmark5"/>
    <w:r>
      <w:rPr/>
    </w:r>
    <w:r>
      <w:rPr/>
      <w:fldChar w:fldCharType="end"/>
    </w:r>
    <w:r>
      <w:fldChar w:fldCharType="begin"/>
    </w:r>
    <w:r>
      <w:rPr/>
      <w:instrText>STYLEREF "Überschrift 1" \* MERGEFORMAT</w:instrText>
    </w:r>
    <w:bookmarkEnd w:id="128"/>
    <w:r>
      <w:rPr/>
    </w:r>
    <w:r>
      <w:rPr/>
      <w:fldChar w:fldCharType="separate"/>
    </w:r>
    <w:r>
      <w:rPr/>
    </w:r>
    <w:bookmarkStart w:id="129" w:name="Bookmark32"/>
    <w:r>
      <w:rPr/>
    </w:r>
    <w:r>
      <w:rPr/>
      <w:fldChar w:fldCharType="end"/>
    </w:r>
    <w:bookmarkEnd w:id="129"/>
    <w:r>
      <w:rPr/>
      <w:t>Projektdokumentation – Konzeption der Zustandsmaschine(n)</w:t>
      <w:tab/>
      <w:tab/>
      <w:tab/>
      <w:tab/>
      <w:tab/>
      <w:tab/>
      <w:tab/>
      <w:tab/>
      <w:tab/>
      <w:tab/>
      <w:tab/>
      <w:tab/>
      <w:tab/>
      <w:tab/>
      <w:tab/>
      <w:tab/>
      <w:tab/>
      <w:tab/>
      <w:t xml:space="preserve"> </w:t>
    </w:r>
    <w:r>
      <w:rPr/>
      <w:fldChar w:fldCharType="begin"/>
    </w:r>
    <w:r>
      <w:rPr/>
      <w:instrText> PAGE </w:instrText>
    </w:r>
    <w:r>
      <w:rPr/>
      <w:fldChar w:fldCharType="separate"/>
    </w:r>
    <w:r>
      <w:rPr/>
      <w:t>29</w:t>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r>
    <w:r>
      <w:rPr/>
      <w:fldChar w:fldCharType="separate"/>
    </w:r>
    <w:r>
      <w:rPr/>
    </w:r>
    <w:bookmarkStart w:id="141" w:name="Bookmark175"/>
    <w:r>
      <w:rPr/>
    </w:r>
    <w:r>
      <w:rPr/>
      <w:fldChar w:fldCharType="end"/>
    </w:r>
    <w:r>
      <w:fldChar w:fldCharType="begin"/>
    </w:r>
    <w:r>
      <w:rPr/>
      <w:instrText>STYLEREF "Überschrift 1" \* MERGEFORMAT</w:instrText>
    </w:r>
    <w:bookmarkEnd w:id="141"/>
    <w:r>
      <w:rPr/>
    </w:r>
    <w:r>
      <w:rPr/>
      <w:fldChar w:fldCharType="separate"/>
    </w:r>
    <w:r>
      <w:rPr/>
    </w:r>
    <w:bookmarkStart w:id="142" w:name="Bookmark3115"/>
    <w:r>
      <w:rPr/>
    </w:r>
    <w:r>
      <w:rPr/>
      <w:fldChar w:fldCharType="end"/>
    </w:r>
    <w:bookmarkEnd w:id="142"/>
    <w:r>
      <w:rPr/>
      <w:t>Projektdokumentation – Konzeption der Zustandsmaschine(n)</w:t>
      <w:tab/>
    </w: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680" w:hanging="680"/>
      </w:pPr>
    </w:lvl>
    <w:lvl w:ilvl="1">
      <w:start w:val="1"/>
      <w:pStyle w:val="Berschrift2"/>
      <w:numFmt w:val="none"/>
      <w:suff w:val="nothing"/>
      <w:lvlText w:val=""/>
      <w:lvlJc w:val="left"/>
      <w:pPr>
        <w:ind w:left="680" w:hanging="680"/>
      </w:pPr>
    </w:lvl>
    <w:lvl w:ilvl="2">
      <w:start w:val="1"/>
      <w:pStyle w:val="Berschrift3"/>
      <w:numFmt w:val="decimal"/>
      <w:lvlText w:val="%3"/>
      <w:lvlJc w:val="left"/>
      <w:pPr>
        <w:tabs>
          <w:tab w:val="num" w:pos="680"/>
        </w:tabs>
        <w:ind w:left="680" w:hanging="680"/>
      </w:pPr>
    </w:lvl>
    <w:lvl w:ilvl="3">
      <w:start w:val="1"/>
      <w:pStyle w:val="Berschrift4"/>
      <w:numFmt w:val="decimal"/>
      <w:lvlText w:val="%3.%4"/>
      <w:lvlJc w:val="left"/>
      <w:pPr>
        <w:tabs>
          <w:tab w:val="num" w:pos="864"/>
        </w:tabs>
        <w:ind w:left="864" w:hanging="864"/>
      </w:pPr>
    </w:lvl>
    <w:lvl w:ilvl="4">
      <w:start w:val="1"/>
      <w:pStyle w:val="Berschrift5"/>
      <w:numFmt w:val="decimal"/>
      <w:lvlText w:val="%3.%4.%5"/>
      <w:lvlJc w:val="left"/>
      <w:pPr>
        <w:tabs>
          <w:tab w:val="num" w:pos="1008"/>
        </w:tabs>
        <w:ind w:left="1008" w:hanging="1008"/>
      </w:pPr>
    </w:lvl>
    <w:lvl w:ilvl="5">
      <w:start w:val="1"/>
      <w:pStyle w:val="Berschrift6"/>
      <w:numFmt w:val="decimal"/>
      <w:lvlText w:val="%3.%4.%5.%6"/>
      <w:lvlJc w:val="left"/>
      <w:pPr>
        <w:tabs>
          <w:tab w:val="num" w:pos="1152"/>
        </w:tabs>
        <w:ind w:left="1152" w:hanging="1152"/>
      </w:pPr>
    </w:lvl>
    <w:lvl w:ilvl="6">
      <w:start w:val="1"/>
      <w:pStyle w:val="Berschrift7"/>
      <w:numFmt w:val="decimal"/>
      <w:lvlText w:val="%3.%4.%5.%6.%7"/>
      <w:lvlJc w:val="left"/>
      <w:pPr>
        <w:tabs>
          <w:tab w:val="num" w:pos="1296"/>
        </w:tabs>
        <w:ind w:left="1296" w:hanging="1296"/>
      </w:pPr>
    </w:lvl>
    <w:lvl w:ilvl="7">
      <w:start w:val="1"/>
      <w:pStyle w:val="Berschrift8"/>
      <w:numFmt w:val="decimal"/>
      <w:lvlText w:val="%3.%4.%5.%6.%7.%8"/>
      <w:lvlJc w:val="left"/>
      <w:pPr>
        <w:tabs>
          <w:tab w:val="num" w:pos="1440"/>
        </w:tabs>
        <w:ind w:left="1440" w:hanging="1440"/>
      </w:pPr>
    </w:lvl>
    <w:lvl w:ilvl="8">
      <w:start w:val="1"/>
      <w:pStyle w:val="Berschrift9"/>
      <w:numFmt w:val="decimal"/>
      <w:lvlText w:val="%3.%4.%5.%6.%7.%8.%9"/>
      <w:lvlJc w:val="left"/>
      <w:pPr>
        <w:tabs>
          <w:tab w:val="num" w:pos="2160"/>
        </w:tabs>
        <w:ind w:left="1584" w:hanging="1584"/>
      </w:pPr>
    </w:lvl>
  </w:abstractNum>
  <w:abstractNum w:abstractNumId="2">
    <w:lvl w:ilvl="0">
      <w:start w:val="1"/>
      <w:numFmt w:val="none"/>
      <w:suff w:val="nothing"/>
      <w:lvlText w:val=""/>
      <w:lvlJc w:val="left"/>
      <w:pPr>
        <w:ind w:left="680" w:hanging="680"/>
      </w:pPr>
    </w:lvl>
    <w:lvl w:ilvl="1">
      <w:start w:val="1"/>
      <w:numFmt w:val="none"/>
      <w:suff w:val="nothing"/>
      <w:lvlText w:val=""/>
      <w:lvlJc w:val="left"/>
      <w:pPr>
        <w:ind w:left="680" w:hanging="680"/>
      </w:pPr>
    </w:lvl>
    <w:lvl w:ilvl="2">
      <w:start w:val="1"/>
      <w:numFmt w:val="decimal"/>
      <w:lvlText w:val="%3"/>
      <w:lvlJc w:val="left"/>
      <w:pPr>
        <w:tabs>
          <w:tab w:val="num" w:pos="680"/>
        </w:tabs>
        <w:ind w:left="680" w:hanging="680"/>
      </w:pPr>
    </w:lvl>
    <w:lvl w:ilvl="3">
      <w:start w:val="1"/>
      <w:numFmt w:val="decimal"/>
      <w:lvlText w:val="%3.%4"/>
      <w:lvlJc w:val="left"/>
      <w:pPr>
        <w:tabs>
          <w:tab w:val="num" w:pos="864"/>
        </w:tabs>
        <w:ind w:left="864" w:hanging="864"/>
      </w:pPr>
    </w:lvl>
    <w:lvl w:ilvl="4">
      <w:start w:val="1"/>
      <w:numFmt w:val="decimal"/>
      <w:lvlText w:val="%3.%4.%5"/>
      <w:lvlJc w:val="left"/>
      <w:pPr>
        <w:tabs>
          <w:tab w:val="num" w:pos="1008"/>
        </w:tabs>
        <w:ind w:left="1008" w:hanging="1008"/>
      </w:pPr>
    </w:lvl>
    <w:lvl w:ilvl="5">
      <w:start w:val="1"/>
      <w:numFmt w:val="decimal"/>
      <w:lvlText w:val="%3.%4.%5.%6"/>
      <w:lvlJc w:val="left"/>
      <w:pPr>
        <w:tabs>
          <w:tab w:val="num" w:pos="1152"/>
        </w:tabs>
        <w:ind w:left="1152" w:hanging="1152"/>
      </w:pPr>
    </w:lvl>
    <w:lvl w:ilvl="6">
      <w:start w:val="1"/>
      <w:numFmt w:val="decimal"/>
      <w:lvlText w:val="%3.%4.%5.%6.%7"/>
      <w:lvlJc w:val="left"/>
      <w:pPr>
        <w:tabs>
          <w:tab w:val="num" w:pos="1296"/>
        </w:tabs>
        <w:ind w:left="1296" w:hanging="1296"/>
      </w:pPr>
    </w:lvl>
    <w:lvl w:ilvl="7">
      <w:start w:val="1"/>
      <w:numFmt w:val="decimal"/>
      <w:lvlText w:val="%3.%4.%5.%6.%7.%8"/>
      <w:lvlJc w:val="left"/>
      <w:pPr>
        <w:tabs>
          <w:tab w:val="num" w:pos="1440"/>
        </w:tabs>
        <w:ind w:left="1440" w:hanging="1440"/>
      </w:pPr>
    </w:lvl>
    <w:lvl w:ilvl="8">
      <w:start w:val="1"/>
      <w:numFmt w:val="decimal"/>
      <w:lvlText w:val="%3.%4.%5.%6.%7.%8.%9"/>
      <w:lvlJc w:val="left"/>
      <w:pPr>
        <w:tabs>
          <w:tab w:val="num" w:pos="2160"/>
        </w:tabs>
        <w:ind w:left="1584" w:hanging="1584"/>
      </w:pPr>
    </w:lvl>
  </w:abstractNum>
  <w:abstractNum w:abstractNumId="3">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4">
    <w:lvl w:ilvl="0">
      <w:start w:val="1"/>
      <w:numFmt w:val="bullet"/>
      <w:lvlText w:val=""/>
      <w:lvlJc w:val="left"/>
      <w:pPr>
        <w:tabs>
          <w:tab w:val="num" w:pos="1132"/>
        </w:tabs>
        <w:ind w:left="1132" w:hanging="360"/>
      </w:pPr>
      <w:rPr>
        <w:rFonts w:ascii="Symbol" w:hAnsi="Symbol" w:cs="Symbol" w:hint="default"/>
        <w:rFonts w:cs="Symbol"/>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357"/>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4107"/>
    <w:pPr>
      <w:widowControl/>
      <w:suppressAutoHyphens w:val="false"/>
      <w:bidi w:val="0"/>
      <w:spacing w:lineRule="auto" w:line="312" w:before="120" w:after="0"/>
      <w:jc w:val="both"/>
    </w:pPr>
    <w:rPr>
      <w:rFonts w:ascii="Arial" w:hAnsi="Arial" w:eastAsia="Times New Roman" w:cs="Times New Roman"/>
      <w:color w:val="auto"/>
      <w:kern w:val="0"/>
      <w:sz w:val="22"/>
      <w:szCs w:val="20"/>
      <w:lang w:val="de-DE" w:eastAsia="de-DE" w:bidi="ar-SA"/>
    </w:rPr>
  </w:style>
  <w:style w:type="paragraph" w:styleId="Berschrift1">
    <w:name w:val="Heading 1"/>
    <w:basedOn w:val="Normal"/>
    <w:next w:val="Normal"/>
    <w:qFormat/>
    <w:pPr>
      <w:keepNext w:val="true"/>
      <w:pageBreakBefore/>
      <w:numPr>
        <w:ilvl w:val="0"/>
        <w:numId w:val="1"/>
      </w:numPr>
      <w:tabs>
        <w:tab w:val="clear" w:pos="357"/>
        <w:tab w:val="left" w:pos="720" w:leader="none"/>
      </w:tabs>
      <w:suppressAutoHyphens w:val="true"/>
      <w:spacing w:before="720" w:after="0"/>
      <w:ind w:left="720" w:hanging="720"/>
      <w:jc w:val="left"/>
      <w:outlineLvl w:val="0"/>
    </w:pPr>
    <w:rPr>
      <w:b/>
      <w:kern w:val="2"/>
      <w:sz w:val="32"/>
    </w:rPr>
  </w:style>
  <w:style w:type="paragraph" w:styleId="Berschrift2">
    <w:name w:val="Heading 2"/>
    <w:basedOn w:val="Berschrift1"/>
    <w:next w:val="Normal"/>
    <w:qFormat/>
    <w:pPr>
      <w:pageBreakBefore w:val="false"/>
      <w:numPr>
        <w:ilvl w:val="1"/>
        <w:numId w:val="1"/>
      </w:numPr>
      <w:tabs>
        <w:tab w:val="left" w:pos="720" w:leader="none"/>
      </w:tabs>
      <w:spacing w:before="480" w:after="0"/>
      <w:ind w:left="720" w:hanging="720"/>
      <w:outlineLvl w:val="1"/>
    </w:pPr>
    <w:rPr>
      <w:sz w:val="28"/>
    </w:rPr>
  </w:style>
  <w:style w:type="paragraph" w:styleId="Berschrift3">
    <w:name w:val="Heading 3"/>
    <w:basedOn w:val="Berschrift2"/>
    <w:next w:val="Normal"/>
    <w:qFormat/>
    <w:pPr>
      <w:numPr>
        <w:ilvl w:val="2"/>
        <w:numId w:val="1"/>
      </w:numPr>
      <w:tabs>
        <w:tab w:val="left" w:pos="720" w:leader="none"/>
      </w:tabs>
      <w:spacing w:before="360" w:after="0"/>
      <w:ind w:left="720" w:hanging="720"/>
      <w:outlineLvl w:val="2"/>
    </w:pPr>
    <w:rPr>
      <w:sz w:val="24"/>
    </w:rPr>
  </w:style>
  <w:style w:type="paragraph" w:styleId="Berschrift4">
    <w:name w:val="Heading 4"/>
    <w:basedOn w:val="Berschrift3"/>
    <w:next w:val="Normal"/>
    <w:qFormat/>
    <w:pPr>
      <w:numPr>
        <w:ilvl w:val="3"/>
        <w:numId w:val="1"/>
      </w:numPr>
      <w:tabs>
        <w:tab w:val="left" w:pos="720" w:leader="none"/>
      </w:tabs>
      <w:spacing w:before="240" w:after="0"/>
      <w:ind w:left="720" w:hanging="720"/>
      <w:outlineLvl w:val="3"/>
    </w:pPr>
    <w:rPr>
      <w:b w:val="false"/>
    </w:rPr>
  </w:style>
  <w:style w:type="paragraph" w:styleId="Berschrift5">
    <w:name w:val="Heading 5"/>
    <w:basedOn w:val="Berschrift4"/>
    <w:next w:val="Normal"/>
    <w:qFormat/>
    <w:pPr>
      <w:numPr>
        <w:ilvl w:val="4"/>
        <w:numId w:val="1"/>
      </w:numPr>
      <w:tabs>
        <w:tab w:val="left" w:pos="720" w:leader="none"/>
      </w:tabs>
      <w:ind w:left="720" w:hanging="720"/>
      <w:outlineLvl w:val="4"/>
    </w:pPr>
    <w:rPr/>
  </w:style>
  <w:style w:type="paragraph" w:styleId="Berschrift6">
    <w:name w:val="Heading 6"/>
    <w:basedOn w:val="Berschrift5"/>
    <w:next w:val="Normal"/>
    <w:qFormat/>
    <w:pPr>
      <w:numPr>
        <w:ilvl w:val="5"/>
        <w:numId w:val="1"/>
      </w:numPr>
      <w:tabs>
        <w:tab w:val="left" w:pos="720" w:leader="none"/>
      </w:tabs>
      <w:ind w:left="720" w:hanging="720"/>
      <w:outlineLvl w:val="5"/>
    </w:pPr>
    <w:rPr/>
  </w:style>
  <w:style w:type="paragraph" w:styleId="Berschrift7">
    <w:name w:val="Heading 7"/>
    <w:basedOn w:val="Berschrift6"/>
    <w:next w:val="Normal"/>
    <w:qFormat/>
    <w:pPr>
      <w:numPr>
        <w:ilvl w:val="6"/>
        <w:numId w:val="1"/>
      </w:numPr>
      <w:tabs>
        <w:tab w:val="left" w:pos="720" w:leader="none"/>
      </w:tabs>
      <w:ind w:left="720" w:hanging="720"/>
      <w:outlineLvl w:val="6"/>
    </w:pPr>
    <w:rPr/>
  </w:style>
  <w:style w:type="paragraph" w:styleId="Berschrift8">
    <w:name w:val="Heading 8"/>
    <w:basedOn w:val="Berschrift7"/>
    <w:next w:val="Normal"/>
    <w:qFormat/>
    <w:pPr>
      <w:numPr>
        <w:ilvl w:val="7"/>
        <w:numId w:val="1"/>
      </w:numPr>
      <w:tabs>
        <w:tab w:val="left" w:pos="720" w:leader="none"/>
      </w:tabs>
      <w:ind w:left="720" w:hanging="720"/>
      <w:outlineLvl w:val="7"/>
    </w:pPr>
    <w:rPr/>
  </w:style>
  <w:style w:type="paragraph" w:styleId="Berschrift9">
    <w:name w:val="Heading 9"/>
    <w:basedOn w:val="Berschrift8"/>
    <w:next w:val="Normal"/>
    <w:qFormat/>
    <w:pPr>
      <w:numPr>
        <w:ilvl w:val="8"/>
        <w:numId w:val="1"/>
      </w:numPr>
      <w:tabs>
        <w:tab w:val="left" w:pos="720" w:leader="none"/>
      </w:tabs>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Internetverknpfung">
    <w:name w:val="Internetverknüpfung"/>
    <w:semiHidden/>
    <w:rPr>
      <w:color w:val="0000FF"/>
      <w:u w:val="single"/>
    </w:rPr>
  </w:style>
  <w:style w:type="character" w:styleId="Pagenumber">
    <w:name w:val="page number"/>
    <w:basedOn w:val="DefaultParagraphFont"/>
    <w:semiHidden/>
    <w:qFormat/>
    <w:rPr/>
  </w:style>
  <w:style w:type="character" w:styleId="Funotenanker">
    <w:name w:val="Fußnotenanker"/>
    <w:rPr>
      <w:sz w:val="20"/>
      <w:vertAlign w:val="superscript"/>
    </w:rPr>
  </w:style>
  <w:style w:type="character" w:styleId="FootnoteCharacters">
    <w:name w:val="Footnote Characters"/>
    <w:semiHidden/>
    <w:qFormat/>
    <w:rPr>
      <w:sz w:val="20"/>
      <w:vertAlign w:val="superscript"/>
    </w:rPr>
  </w:style>
  <w:style w:type="character" w:styleId="SprechblasentextZchn" w:customStyle="1">
    <w:name w:val="Sprechblasentext Zchn"/>
    <w:basedOn w:val="DefaultParagraphFont"/>
    <w:link w:val="Sprechblasentext"/>
    <w:uiPriority w:val="99"/>
    <w:semiHidden/>
    <w:qFormat/>
    <w:rsid w:val="006e7126"/>
    <w:rPr>
      <w:rFonts w:ascii="Tahoma" w:hAnsi="Tahoma" w:cs="Tahoma"/>
      <w:sz w:val="16"/>
      <w:szCs w:val="16"/>
    </w:rPr>
  </w:style>
  <w:style w:type="character" w:styleId="UntertitelZchn" w:customStyle="1">
    <w:name w:val="Untertitel Zchn"/>
    <w:link w:val="Untertitel"/>
    <w:qFormat/>
    <w:rsid w:val="00ba7590"/>
    <w:rPr>
      <w:rFonts w:ascii="Arial" w:hAnsi="Arial"/>
      <w:sz w:val="32"/>
    </w:rPr>
  </w:style>
  <w:style w:type="character" w:styleId="TitelZchn" w:customStyle="1">
    <w:name w:val="Titel Zchn"/>
    <w:basedOn w:val="DefaultParagraphFont"/>
    <w:link w:val="Titel"/>
    <w:qFormat/>
    <w:rsid w:val="00bf0354"/>
    <w:rPr>
      <w:rFonts w:ascii="Arial" w:hAnsi="Arial"/>
      <w:b/>
      <w:kern w:val="2"/>
      <w:sz w:val="44"/>
    </w:rPr>
  </w:style>
  <w:style w:type="character" w:styleId="KommentartextZchn" w:customStyle="1">
    <w:name w:val="Kommentartext Zchn"/>
    <w:basedOn w:val="DefaultParagraphFont"/>
    <w:link w:val="Kommentartext"/>
    <w:semiHidden/>
    <w:qFormat/>
    <w:rsid w:val="00c969f6"/>
    <w:rPr>
      <w:sz w:val="24"/>
    </w:rPr>
  </w:style>
  <w:style w:type="character" w:styleId="KommentarthemaZchn" w:customStyle="1">
    <w:name w:val="Kommentarthema Zchn"/>
    <w:basedOn w:val="KommentartextZchn"/>
    <w:link w:val="Kommentarthema"/>
    <w:uiPriority w:val="99"/>
    <w:semiHidden/>
    <w:qFormat/>
    <w:rsid w:val="00c969f6"/>
    <w:rPr>
      <w:b/>
      <w:bCs/>
      <w:sz w:val="24"/>
    </w:rPr>
  </w:style>
  <w:style w:type="character" w:styleId="Funotenzeichen">
    <w:name w:val="Fußnotenzeichen"/>
    <w:qFormat/>
    <w:rPr/>
  </w:style>
  <w:style w:type="character" w:styleId="BesuchteInternetverknpfung">
    <w:name w:val="Besuchte Internetverknüpfung"/>
    <w:rPr>
      <w:color w:val="800000"/>
      <w:u w:val="single"/>
      <w:lang w:val="zxx" w:eastAsia="zxx" w:bidi="zxx"/>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DejaVu Sans" w:cs="DejaVu Sans"/>
      <w:sz w:val="28"/>
      <w:szCs w:val="28"/>
    </w:rPr>
  </w:style>
  <w:style w:type="paragraph" w:styleId="Textkrper">
    <w:name w:val="Body Text"/>
    <w:basedOn w:val="Normal"/>
    <w:semiHidden/>
    <w:pPr>
      <w:spacing w:before="120" w:after="120"/>
    </w:pPr>
    <w:rPr/>
  </w:style>
  <w:style w:type="paragraph" w:styleId="Liste">
    <w:name w:val="List"/>
    <w:basedOn w:val="Normal"/>
    <w:semiHidden/>
    <w:pPr>
      <w:ind w:left="357" w:hanging="357"/>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Inhaltsverzeichnis1">
    <w:name w:val="TOC 1"/>
    <w:basedOn w:val="Normal"/>
    <w:next w:val="Normal"/>
    <w:autoRedefine/>
    <w:uiPriority w:val="39"/>
    <w:pPr>
      <w:tabs>
        <w:tab w:val="clear" w:pos="357"/>
        <w:tab w:val="right" w:pos="8505" w:leader="dot"/>
      </w:tabs>
      <w:spacing w:lineRule="auto" w:line="240" w:before="240" w:after="0"/>
      <w:ind w:left="680" w:right="424" w:hanging="680"/>
      <w:jc w:val="left"/>
    </w:pPr>
    <w:rPr>
      <w:b/>
    </w:rPr>
  </w:style>
  <w:style w:type="paragraph" w:styleId="Inhaltsverzeichnis2">
    <w:name w:val="TOC 2"/>
    <w:basedOn w:val="Inhaltsverzeichnis1"/>
    <w:next w:val="Normal"/>
    <w:autoRedefine/>
    <w:uiPriority w:val="39"/>
    <w:pPr>
      <w:tabs>
        <w:tab w:val="left" w:pos="680" w:leader="none"/>
        <w:tab w:val="right" w:pos="8505" w:leader="dot"/>
      </w:tabs>
      <w:spacing w:before="120" w:after="0"/>
    </w:pPr>
    <w:rPr>
      <w:b w:val="false"/>
    </w:rPr>
  </w:style>
  <w:style w:type="paragraph" w:styleId="Inhaltsverzeichnis3">
    <w:name w:val="TOC 3"/>
    <w:basedOn w:val="Inhaltsverzeichnis2"/>
    <w:next w:val="Normal"/>
    <w:autoRedefine/>
    <w:uiPriority w:val="39"/>
    <w:pPr>
      <w:tabs>
        <w:tab w:val="left" w:pos="680" w:leader="none"/>
        <w:tab w:val="left" w:pos="1004" w:leader="none"/>
        <w:tab w:val="right" w:pos="8505" w:leader="dot"/>
      </w:tabs>
      <w:spacing w:before="60" w:after="0"/>
    </w:pPr>
    <w:rPr/>
  </w:style>
  <w:style w:type="paragraph" w:styleId="Envelopereturn">
    <w:name w:val="envelope return"/>
    <w:basedOn w:val="Normal"/>
    <w:semiHidden/>
    <w:qFormat/>
    <w:pPr/>
    <w:rPr/>
  </w:style>
  <w:style w:type="paragraph" w:styleId="Caption">
    <w:name w:val="caption"/>
    <w:basedOn w:val="Normal"/>
    <w:next w:val="Normal"/>
    <w:qFormat/>
    <w:pPr>
      <w:spacing w:before="120" w:after="360"/>
    </w:pPr>
    <w:rPr/>
  </w:style>
  <w:style w:type="paragraph" w:styleId="BalloonText">
    <w:name w:val="Balloon Text"/>
    <w:basedOn w:val="Normal"/>
    <w:link w:val="SprechblasentextZchn"/>
    <w:uiPriority w:val="99"/>
    <w:semiHidden/>
    <w:unhideWhenUsed/>
    <w:qFormat/>
    <w:rsid w:val="006e7126"/>
    <w:pPr>
      <w:spacing w:lineRule="auto" w:line="240" w:before="0" w:after="0"/>
    </w:pPr>
    <w:rPr>
      <w:rFonts w:ascii="Tahoma" w:hAnsi="Tahoma" w:cs="Tahoma"/>
      <w:sz w:val="16"/>
      <w:szCs w:val="16"/>
    </w:rPr>
  </w:style>
  <w:style w:type="paragraph" w:styleId="Computerprogramm" w:customStyle="1">
    <w:name w:val="Computerprogramm"/>
    <w:basedOn w:val="Normal"/>
    <w:qFormat/>
    <w:rsid w:val="006e7126"/>
    <w:pPr>
      <w:tabs>
        <w:tab w:val="clear" w:pos="357"/>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unote">
    <w:name w:val="Footnote Text"/>
    <w:basedOn w:val="Normal"/>
    <w:semiHidden/>
    <w:pPr>
      <w:tabs>
        <w:tab w:val="clear" w:pos="357"/>
        <w:tab w:val="left" w:pos="284" w:leader="none"/>
      </w:tabs>
      <w:spacing w:lineRule="auto" w:line="240" w:before="60" w:after="0"/>
      <w:ind w:left="284" w:hanging="284"/>
    </w:pPr>
    <w:rPr>
      <w:sz w:val="20"/>
    </w:rPr>
  </w:style>
  <w:style w:type="paragraph" w:styleId="KopfundFuzeile">
    <w:name w:val="Kopf- und Fußzeile"/>
    <w:basedOn w:val="Normal"/>
    <w:qFormat/>
    <w:pPr/>
    <w:rPr/>
  </w:style>
  <w:style w:type="paragraph" w:styleId="Kopfzeile">
    <w:name w:val="Header"/>
    <w:basedOn w:val="Normal"/>
    <w:semiHidden/>
    <w:pPr>
      <w:pBdr>
        <w:bottom w:val="single" w:sz="4" w:space="1" w:color="000000"/>
      </w:pBdr>
      <w:tabs>
        <w:tab w:val="clear" w:pos="357"/>
        <w:tab w:val="right" w:pos="7938" w:leader="none"/>
      </w:tabs>
      <w:spacing w:lineRule="auto" w:line="240"/>
    </w:pPr>
    <w:rPr>
      <w:sz w:val="20"/>
    </w:rPr>
  </w:style>
  <w:style w:type="paragraph" w:styleId="Tableoffigures">
    <w:name w:val="table of figures"/>
    <w:basedOn w:val="Inhaltsverzeichnis3"/>
    <w:next w:val="Normal"/>
    <w:autoRedefine/>
    <w:uiPriority w:val="99"/>
    <w:qFormat/>
    <w:pPr>
      <w:tabs>
        <w:tab w:val="clear" w:pos="680"/>
        <w:tab w:val="clear" w:pos="1004"/>
        <w:tab w:val="right" w:pos="8505" w:leader="dot"/>
      </w:tabs>
      <w:ind w:left="709" w:right="424" w:hanging="709"/>
    </w:pPr>
    <w:rPr/>
  </w:style>
  <w:style w:type="paragraph" w:styleId="ListBullet2">
    <w:name w:val="List Bullet 2"/>
    <w:basedOn w:val="Normal"/>
    <w:semiHidden/>
    <w:qFormat/>
    <w:pPr>
      <w:tabs>
        <w:tab w:val="clear" w:pos="357"/>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uzeile">
    <w:name w:val="Footer"/>
    <w:basedOn w:val="Normal"/>
    <w:semiHidden/>
    <w:pPr>
      <w:tabs>
        <w:tab w:val="clear" w:pos="357"/>
        <w:tab w:val="center" w:pos="4536" w:leader="none"/>
        <w:tab w:val="right" w:pos="9072" w:leader="none"/>
      </w:tabs>
    </w:pPr>
    <w:rPr/>
  </w:style>
  <w:style w:type="paragraph" w:styleId="ListBullet">
    <w:name w:val="List Bullet"/>
    <w:basedOn w:val="Normal"/>
    <w:semiHidden/>
    <w:qFormat/>
    <w:pPr/>
    <w:rPr/>
  </w:style>
  <w:style w:type="paragraph" w:styleId="Quote">
    <w:name w:val="Quote"/>
    <w:basedOn w:val="Normal"/>
    <w:qFormat/>
    <w:pPr>
      <w:ind w:left="680" w:right="680" w:hanging="0"/>
    </w:pPr>
    <w:rPr>
      <w:i/>
    </w:rPr>
  </w:style>
  <w:style w:type="paragraph" w:styleId="Gruformel">
    <w:name w:val="Salutation"/>
    <w:basedOn w:val="Normal"/>
    <w:next w:val="Normal"/>
    <w:semiHidden/>
    <w:pPr/>
    <w:rPr/>
  </w:style>
  <w:style w:type="paragraph" w:styleId="BlockText">
    <w:name w:val="Block Text"/>
    <w:basedOn w:val="Normal"/>
    <w:semiHidden/>
    <w:qFormat/>
    <w:pPr>
      <w:ind w:left="1440" w:right="1440" w:hanging="0"/>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tyle>
  <w:style w:type="paragraph" w:styleId="NoteHeading">
    <w:name w:val="Note Heading"/>
    <w:basedOn w:val="Normal"/>
    <w:next w:val="Normal"/>
    <w:semiHidden/>
    <w:qFormat/>
    <w:pPr/>
    <w:rPr/>
  </w:style>
  <w:style w:type="paragraph" w:styleId="Closing">
    <w:name w:val="Closing"/>
    <w:basedOn w:val="Normal"/>
    <w:semiHidden/>
    <w:qFormat/>
    <w:pPr>
      <w:ind w:left="4252" w:hanging="0"/>
    </w:pPr>
    <w:rPr/>
  </w:style>
  <w:style w:type="paragraph" w:styleId="Index1">
    <w:name w:val="index 1"/>
    <w:basedOn w:val="Normal"/>
    <w:next w:val="Normal"/>
    <w:autoRedefine/>
    <w:uiPriority w:val="99"/>
    <w:semiHidden/>
    <w:qFormat/>
    <w:pPr>
      <w:tabs>
        <w:tab w:val="clear" w:pos="357"/>
        <w:tab w:val="right" w:pos="3598" w:leader="dot"/>
      </w:tabs>
      <w:spacing w:lineRule="auto" w:line="240"/>
      <w:ind w:left="198" w:hanging="198"/>
    </w:pPr>
    <w:rPr/>
  </w:style>
  <w:style w:type="paragraph" w:styleId="Index2">
    <w:name w:val="index 2"/>
    <w:basedOn w:val="Normal"/>
    <w:next w:val="Normal"/>
    <w:autoRedefine/>
    <w:semiHidden/>
    <w:qFormat/>
    <w:pPr>
      <w:spacing w:lineRule="auto" w:line="240"/>
      <w:ind w:left="396" w:hanging="198"/>
    </w:pPr>
    <w:rPr/>
  </w:style>
  <w:style w:type="paragraph" w:styleId="Index3">
    <w:name w:val="index 3"/>
    <w:basedOn w:val="Normal"/>
    <w:next w:val="Normal"/>
    <w:autoRedefine/>
    <w:semiHidden/>
    <w:qFormat/>
    <w:pPr>
      <w:spacing w:lineRule="auto" w:line="240"/>
      <w:ind w:left="601" w:hanging="198"/>
    </w:pPr>
    <w:rPr/>
  </w:style>
  <w:style w:type="paragraph" w:styleId="Index4">
    <w:name w:val="index 4"/>
    <w:basedOn w:val="Normal"/>
    <w:next w:val="Normal"/>
    <w:autoRedefine/>
    <w:semiHidden/>
    <w:qFormat/>
    <w:pPr>
      <w:spacing w:lineRule="auto" w:line="240"/>
      <w:ind w:left="799" w:hanging="198"/>
    </w:pPr>
    <w:rPr/>
  </w:style>
  <w:style w:type="paragraph" w:styleId="Index5">
    <w:name w:val="index 5"/>
    <w:basedOn w:val="Normal"/>
    <w:next w:val="Normal"/>
    <w:autoRedefine/>
    <w:semiHidden/>
    <w:qFormat/>
    <w:pPr>
      <w:spacing w:lineRule="auto" w:line="240"/>
      <w:ind w:left="997" w:hanging="198"/>
    </w:pPr>
    <w:rPr/>
  </w:style>
  <w:style w:type="paragraph" w:styleId="Index6">
    <w:name w:val="index 6"/>
    <w:basedOn w:val="Normal"/>
    <w:next w:val="Normal"/>
    <w:autoRedefine/>
    <w:semiHidden/>
    <w:qFormat/>
    <w:pPr>
      <w:spacing w:lineRule="auto" w:line="240"/>
      <w:ind w:left="1196" w:hanging="198"/>
    </w:pPr>
    <w:rPr/>
  </w:style>
  <w:style w:type="paragraph" w:styleId="Index7">
    <w:name w:val="index 7"/>
    <w:basedOn w:val="Normal"/>
    <w:next w:val="Normal"/>
    <w:autoRedefine/>
    <w:semiHidden/>
    <w:qFormat/>
    <w:pPr>
      <w:spacing w:lineRule="auto" w:line="240"/>
      <w:ind w:left="1400" w:hanging="198"/>
    </w:pPr>
    <w:rPr/>
  </w:style>
  <w:style w:type="paragraph" w:styleId="Index8">
    <w:name w:val="index 8"/>
    <w:basedOn w:val="Normal"/>
    <w:next w:val="Normal"/>
    <w:autoRedefine/>
    <w:semiHidden/>
    <w:qFormat/>
    <w:pPr>
      <w:spacing w:lineRule="auto" w:line="240"/>
      <w:ind w:left="1598" w:hanging="198"/>
    </w:pPr>
    <w:rPr/>
  </w:style>
  <w:style w:type="paragraph" w:styleId="Index9">
    <w:name w:val="index 9"/>
    <w:basedOn w:val="Normal"/>
    <w:next w:val="Normal"/>
    <w:autoRedefine/>
    <w:semiHidden/>
    <w:qFormat/>
    <w:pPr>
      <w:spacing w:lineRule="auto" w:line="240"/>
      <w:ind w:left="1797" w:hanging="198"/>
    </w:pPr>
    <w:rPr/>
  </w:style>
  <w:style w:type="paragraph" w:styleId="Indexheading">
    <w:name w:val="index heading"/>
    <w:basedOn w:val="Normal"/>
    <w:next w:val="Index1"/>
    <w:semiHidden/>
    <w:qFormat/>
    <w:pPr/>
    <w:rPr>
      <w:b/>
    </w:rPr>
  </w:style>
  <w:style w:type="paragraph" w:styleId="Annotationtext">
    <w:name w:val="annotation text"/>
    <w:basedOn w:val="Normal"/>
    <w:link w:val="KommentartextZchn"/>
    <w:semiHidden/>
    <w:qFormat/>
    <w:pPr/>
    <w:rPr/>
  </w:style>
  <w:style w:type="paragraph" w:styleId="ListBullet3">
    <w:name w:val="List Bullet 3"/>
    <w:basedOn w:val="Normal"/>
    <w:semiHidden/>
    <w:qFormat/>
    <w:pPr>
      <w:tabs>
        <w:tab w:val="clear" w:pos="357"/>
        <w:tab w:val="left" w:pos="1077" w:leader="none"/>
      </w:tabs>
      <w:ind w:left="1077" w:hanging="357"/>
    </w:pPr>
    <w:rPr/>
  </w:style>
  <w:style w:type="paragraph" w:styleId="ListBullet4">
    <w:name w:val="List Bullet 4"/>
    <w:basedOn w:val="Normal"/>
    <w:semiHidden/>
    <w:qFormat/>
    <w:pPr>
      <w:tabs>
        <w:tab w:val="clear" w:pos="357"/>
        <w:tab w:val="right" w:pos="1440" w:leader="none"/>
      </w:tabs>
      <w:ind w:left="1434" w:hanging="357"/>
    </w:pPr>
    <w:rPr/>
  </w:style>
  <w:style w:type="paragraph" w:styleId="ListBullet5">
    <w:name w:val="List Bullet 5"/>
    <w:basedOn w:val="Normal"/>
    <w:semiHidden/>
    <w:qFormat/>
    <w:pPr>
      <w:tabs>
        <w:tab w:val="clear" w:pos="357"/>
        <w:tab w:val="left" w:pos="1786" w:leader="none"/>
      </w:tabs>
      <w:ind w:left="1797" w:hanging="357"/>
    </w:pPr>
    <w:rPr/>
  </w:style>
  <w:style w:type="paragraph" w:styleId="ListNumber">
    <w:name w:val="List Number"/>
    <w:basedOn w:val="Normal"/>
    <w:semiHidden/>
    <w:qFormat/>
    <w:pPr>
      <w:tabs>
        <w:tab w:val="left" w:pos="357" w:leader="none"/>
      </w:tabs>
      <w:ind w:left="357" w:hanging="357"/>
    </w:pPr>
    <w:rPr/>
  </w:style>
  <w:style w:type="paragraph" w:styleId="ListContinue">
    <w:name w:val="List Continue"/>
    <w:basedOn w:val="Normal"/>
    <w:semiHidden/>
    <w:qFormat/>
    <w:pPr>
      <w:ind w:left="357" w:hanging="0"/>
    </w:pPr>
    <w:rPr/>
  </w:style>
  <w:style w:type="paragraph" w:styleId="ListContinue2">
    <w:name w:val="List Continue 2"/>
    <w:basedOn w:val="Normal"/>
    <w:semiHidden/>
    <w:qFormat/>
    <w:pPr>
      <w:ind w:left="720" w:hanging="0"/>
    </w:pPr>
    <w:rPr/>
  </w:style>
  <w:style w:type="paragraph" w:styleId="ListContinue3">
    <w:name w:val="List Continue 3"/>
    <w:basedOn w:val="Normal"/>
    <w:semiHidden/>
    <w:qFormat/>
    <w:pPr>
      <w:ind w:left="1077" w:hanging="0"/>
    </w:pPr>
    <w:rPr/>
  </w:style>
  <w:style w:type="paragraph" w:styleId="ListContinue4">
    <w:name w:val="List Continue 4"/>
    <w:basedOn w:val="Normal"/>
    <w:semiHidden/>
    <w:qFormat/>
    <w:pPr>
      <w:ind w:left="1440" w:hanging="0"/>
    </w:pPr>
    <w:rPr/>
  </w:style>
  <w:style w:type="paragraph" w:styleId="ListContinue5">
    <w:name w:val="List Continue 5"/>
    <w:basedOn w:val="Normal"/>
    <w:semiHidden/>
    <w:qFormat/>
    <w:pPr>
      <w:ind w:left="1797" w:hanging="0"/>
    </w:pPr>
    <w:rPr/>
  </w:style>
  <w:style w:type="paragraph" w:styleId="ListNumber2">
    <w:name w:val="List Number 2"/>
    <w:basedOn w:val="Normal"/>
    <w:semiHidden/>
    <w:qFormat/>
    <w:pPr>
      <w:tabs>
        <w:tab w:val="left" w:pos="357" w:leader="none"/>
      </w:tabs>
      <w:ind w:left="714" w:hanging="357"/>
    </w:pPr>
    <w:rPr/>
  </w:style>
  <w:style w:type="paragraph" w:styleId="ListNumber3">
    <w:name w:val="List Number 3"/>
    <w:basedOn w:val="Normal"/>
    <w:semiHidden/>
    <w:qFormat/>
    <w:pPr>
      <w:tabs>
        <w:tab w:val="clear" w:pos="357"/>
        <w:tab w:val="right" w:pos="1077" w:leader="none"/>
      </w:tabs>
      <w:ind w:left="1077" w:hanging="357"/>
    </w:pPr>
    <w:rPr/>
  </w:style>
  <w:style w:type="paragraph" w:styleId="ListNumber4">
    <w:name w:val="List Number 4"/>
    <w:basedOn w:val="Normal"/>
    <w:semiHidden/>
    <w:qFormat/>
    <w:pPr>
      <w:tabs>
        <w:tab w:val="clear" w:pos="357"/>
        <w:tab w:val="right" w:pos="1440" w:leader="none"/>
      </w:tabs>
      <w:ind w:left="1434" w:hanging="357"/>
    </w:pPr>
    <w:rPr/>
  </w:style>
  <w:style w:type="paragraph" w:styleId="ListNumber5">
    <w:name w:val="List Number 5"/>
    <w:basedOn w:val="Normal"/>
    <w:semiHidden/>
    <w:qFormat/>
    <w:pPr>
      <w:tabs>
        <w:tab w:val="clear" w:pos="357"/>
        <w:tab w:val="right" w:pos="1797" w:leader="none"/>
      </w:tabs>
      <w:ind w:left="1797" w:hanging="357"/>
    </w:pPr>
    <w:rPr/>
  </w:style>
  <w:style w:type="paragraph" w:styleId="Macro">
    <w:name w:val="macro"/>
    <w:semiHidden/>
    <w:qFormat/>
    <w:pPr>
      <w:widowControl/>
      <w:tabs>
        <w:tab w:val="clear" w:pos="35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2"/>
      <w:szCs w:val="20"/>
      <w:lang w:val="de-DE" w:eastAsia="de-DE"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semiHidden/>
    <w:qFormat/>
    <w:pPr/>
    <w:rPr>
      <w:rFonts w:ascii="Courier New" w:hAnsi="Courier New"/>
    </w:rPr>
  </w:style>
  <w:style w:type="paragraph" w:styleId="NormalIndent">
    <w:name w:val="Normal Indent"/>
    <w:basedOn w:val="Normal"/>
    <w:semiHidden/>
    <w:qFormat/>
    <w:pPr>
      <w:ind w:left="708" w:hanging="0"/>
    </w:pPr>
    <w:rPr/>
  </w:style>
  <w:style w:type="paragraph" w:styleId="BodyText2">
    <w:name w:val="Body Text 2"/>
    <w:basedOn w:val="Normal"/>
    <w:semiHidden/>
    <w:qFormat/>
    <w:pPr>
      <w:spacing w:lineRule="auto" w:line="480" w:before="120" w:after="120"/>
    </w:pPr>
    <w:rPr/>
  </w:style>
  <w:style w:type="paragraph" w:styleId="BodyText3">
    <w:name w:val="Body Text 3"/>
    <w:basedOn w:val="Normal"/>
    <w:semiHidden/>
    <w:qFormat/>
    <w:pPr>
      <w:spacing w:before="120" w:after="120"/>
    </w:pPr>
    <w:rPr>
      <w:sz w:val="16"/>
    </w:rPr>
  </w:style>
  <w:style w:type="paragraph" w:styleId="EinzugTextkrper">
    <w:name w:val="Body Text Indent"/>
    <w:basedOn w:val="Textkrper"/>
    <w:semiHidden/>
    <w:qFormat/>
    <w:pPr>
      <w:ind w:firstLine="210"/>
    </w:pPr>
    <w:rPr/>
  </w:style>
  <w:style w:type="paragraph" w:styleId="BodyTextIndent2">
    <w:name w:val="Body Text Indent 2"/>
    <w:basedOn w:val="Normal"/>
    <w:semiHidden/>
    <w:qFormat/>
    <w:pPr>
      <w:spacing w:lineRule="auto" w:line="480" w:before="120" w:after="120"/>
      <w:ind w:left="283" w:hanging="0"/>
    </w:pPr>
    <w:rPr/>
  </w:style>
  <w:style w:type="paragraph" w:styleId="BodyTextIndent3">
    <w:name w:val="Body Text Indent 3"/>
    <w:basedOn w:val="Normal"/>
    <w:semiHidden/>
    <w:qFormat/>
    <w:pPr>
      <w:spacing w:before="120" w:after="120"/>
      <w:ind w:left="283" w:hanging="0"/>
    </w:pPr>
    <w:rPr>
      <w:sz w:val="16"/>
    </w:rPr>
  </w:style>
  <w:style w:type="paragraph" w:styleId="BodyTextFirstIndent2">
    <w:name w:val="Body Text First Indent 2"/>
    <w:basedOn w:val="EinzugTextkrper"/>
    <w:semiHidden/>
    <w:qFormat/>
    <w:pPr>
      <w:ind w:left="283" w:firstLine="210"/>
    </w:pPr>
    <w:rPr/>
  </w:style>
  <w:style w:type="paragraph" w:styleId="Titel">
    <w:name w:val="Title"/>
    <w:basedOn w:val="Normal"/>
    <w:next w:val="Untertitel"/>
    <w:link w:val="TitelZchn"/>
    <w:qFormat/>
    <w:rsid w:val="00bf0354"/>
    <w:pPr>
      <w:suppressAutoHyphens w:val="true"/>
      <w:spacing w:lineRule="auto" w:line="360" w:before="0" w:after="0"/>
      <w:jc w:val="center"/>
    </w:pPr>
    <w:rPr>
      <w:b/>
      <w:kern w:val="2"/>
      <w:sz w:val="44"/>
    </w:rPr>
  </w:style>
  <w:style w:type="paragraph" w:styleId="Envelopeaddress">
    <w:name w:val="envelope address"/>
    <w:basedOn w:val="Normal"/>
    <w:semiHidden/>
    <w:qFormat/>
    <w:pPr>
      <w:ind w:left="1" w:hanging="0"/>
    </w:pPr>
    <w:rPr/>
  </w:style>
  <w:style w:type="paragraph" w:styleId="Unterschrift">
    <w:name w:val="Signature"/>
    <w:basedOn w:val="Normal"/>
    <w:semiHidden/>
    <w:pPr>
      <w:ind w:left="4252" w:hanging="0"/>
    </w:pPr>
    <w:rPr/>
  </w:style>
  <w:style w:type="paragraph" w:styleId="Untertitel">
    <w:name w:val="Subtitle"/>
    <w:basedOn w:val="Normal"/>
    <w:link w:val="UntertitelZchn"/>
    <w:qFormat/>
    <w:rsid w:val="00ba7590"/>
    <w:pPr>
      <w:suppressAutoHyphens w:val="true"/>
      <w:spacing w:before="240" w:after="0"/>
      <w:jc w:val="center"/>
    </w:pPr>
    <w:rPr>
      <w:sz w:val="32"/>
    </w:rPr>
  </w:style>
  <w:style w:type="paragraph" w:styleId="Inhaltsverzeichnis4">
    <w:name w:val="TOC 4"/>
    <w:basedOn w:val="Inhaltsverzeichnis3"/>
    <w:next w:val="Normal"/>
    <w:autoRedefine/>
    <w:semiHidden/>
    <w:pPr/>
    <w:rPr/>
  </w:style>
  <w:style w:type="paragraph" w:styleId="Inhaltsverzeichnis5">
    <w:name w:val="TOC 5"/>
    <w:basedOn w:val="Inhaltsverzeichnis4"/>
    <w:next w:val="Normal"/>
    <w:autoRedefine/>
    <w:semiHidden/>
    <w:pPr/>
    <w:rPr/>
  </w:style>
  <w:style w:type="paragraph" w:styleId="Inhaltsverzeichnis6">
    <w:name w:val="TOC 6"/>
    <w:basedOn w:val="Inhaltsverzeichnis5"/>
    <w:next w:val="Normal"/>
    <w:autoRedefine/>
    <w:semiHidden/>
    <w:pPr/>
    <w:rPr/>
  </w:style>
  <w:style w:type="paragraph" w:styleId="Inhaltsverzeichnis7">
    <w:name w:val="TOC 7"/>
    <w:basedOn w:val="Inhaltsverzeichnis6"/>
    <w:next w:val="Normal"/>
    <w:autoRedefine/>
    <w:semiHidden/>
    <w:pPr/>
    <w:rPr/>
  </w:style>
  <w:style w:type="paragraph" w:styleId="Inhaltsverzeichnis8">
    <w:name w:val="TOC 8"/>
    <w:basedOn w:val="Inhaltsverzeichnis7"/>
    <w:next w:val="Normal"/>
    <w:autoRedefine/>
    <w:semiHidden/>
    <w:pPr/>
    <w:rPr/>
  </w:style>
  <w:style w:type="paragraph" w:styleId="Inhaltsverzeichnis9">
    <w:name w:val="TOC 9"/>
    <w:basedOn w:val="Inhaltsverzeichnis8"/>
    <w:next w:val="Normal"/>
    <w:autoRedefine/>
    <w:semiHidden/>
    <w:pPr>
      <w:outlineLvl w:val="8"/>
    </w:pPr>
    <w:rPr/>
  </w:style>
  <w:style w:type="paragraph" w:styleId="Toaheading">
    <w:name w:val="toa heading"/>
    <w:basedOn w:val="Normal"/>
    <w:next w:val="Normal"/>
    <w:semiHidden/>
    <w:qFormat/>
    <w:pPr/>
    <w:rPr>
      <w:b/>
    </w:rPr>
  </w:style>
  <w:style w:type="paragraph" w:styleId="Tableofauthorities">
    <w:name w:val="table of authorities"/>
    <w:basedOn w:val="Normal"/>
    <w:next w:val="Normal"/>
    <w:semiHidden/>
    <w:qFormat/>
    <w:pPr>
      <w:ind w:left="200" w:hanging="200"/>
    </w:pPr>
    <w:rPr/>
  </w:style>
  <w:style w:type="paragraph" w:styleId="Tabelleninhalt">
    <w:name w:val="Tabelleninhalt"/>
    <w:basedOn w:val="Normal"/>
    <w:qFormat/>
    <w:pPr/>
    <w:rPr/>
  </w:style>
  <w:style w:type="paragraph" w:styleId="Tabellenberschrift" w:customStyle="1">
    <w:name w:val="Tabellenüberschrift"/>
    <w:basedOn w:val="Caption"/>
    <w:qFormat/>
    <w:pPr>
      <w:keepNext w:val="true"/>
      <w:spacing w:before="480" w:after="0"/>
    </w:pPr>
    <w:rPr/>
  </w:style>
  <w:style w:type="paragraph" w:styleId="Annotationsubject">
    <w:name w:val="annotation subject"/>
    <w:basedOn w:val="Annotationtext"/>
    <w:next w:val="Annotationtext"/>
    <w:link w:val="KommentarthemaZchn"/>
    <w:uiPriority w:val="99"/>
    <w:semiHidden/>
    <w:unhideWhenUsed/>
    <w:qFormat/>
    <w:rsid w:val="00c969f6"/>
    <w:pPr>
      <w:spacing w:lineRule="auto" w:line="240"/>
    </w:pPr>
    <w:rPr>
      <w:b/>
      <w:bCs/>
      <w:sz w:val="20"/>
    </w:rPr>
  </w:style>
  <w:style w:type="paragraph" w:styleId="Rahmeninhalt">
    <w:name w:val="Rahmeninhalt"/>
    <w:basedOn w:val="Normal"/>
    <w:qFormat/>
    <w:pPr/>
    <w:rPr/>
  </w:style>
  <w:style w:type="paragraph" w:styleId="TOCHeading">
    <w:name w:val="TOC Heading"/>
    <w:basedOn w:val="Berschrift1"/>
    <w:next w:val="Normal"/>
    <w:qFormat/>
    <w:pPr>
      <w:numPr>
        <w:ilvl w:val="0"/>
        <w:numId w:val="0"/>
      </w:numPr>
      <w:spacing w:before="360" w:after="120"/>
      <w:ind w:left="720" w:hanging="720"/>
    </w:pPr>
    <w:rPr>
      <w:rFonts w:ascii="Arial" w:hAnsi="Arial"/>
      <w:color w:val="auto"/>
      <w:lang w:eastAsia="de-DE"/>
    </w:rPr>
  </w:style>
  <w:style w:type="paragraph" w:styleId="Tabelle">
    <w:name w:val="Tabelle"/>
    <w:basedOn w:val="Beschriftung"/>
    <w:qFormat/>
    <w:pPr/>
    <w:rPr/>
  </w:style>
  <w:style w:type="paragraph" w:styleId="Abbildungsindex1">
    <w:name w:val="Abbildungsindex 1"/>
    <w:basedOn w:val="Verzeichnis"/>
    <w:qFormat/>
    <w:pPr>
      <w:tabs>
        <w:tab w:val="clear" w:pos="357"/>
        <w:tab w:val="right" w:pos="8505" w:leader="dot"/>
      </w:tabs>
      <w:ind w:left="0" w:hanging="0"/>
    </w:pPr>
    <w:rPr/>
  </w:style>
  <w:style w:type="paragraph" w:styleId="Stichwortverzeichnisberschrift">
    <w:name w:val="Index Heading"/>
    <w:basedOn w:val="Berschrift"/>
    <w:pPr/>
    <w:rPr/>
  </w:style>
  <w:style w:type="paragraph" w:styleId="Abbildungsindexalsberschriften">
    <w:name w:val="Abbildungsindex als Überschriften"/>
    <w:basedOn w:val="Berschrift"/>
    <w:qFormat/>
    <w:pPr>
      <w:suppressLineNumbers/>
      <w:ind w:left="0" w:hanging="0"/>
      <w:outlineLvl w:val="0"/>
    </w:pPr>
    <w:rPr>
      <w:b/>
      <w:bCs/>
      <w:sz w:val="32"/>
      <w:szCs w:val="32"/>
    </w:rPr>
  </w:style>
  <w:style w:type="paragraph" w:styleId="Tabellenverzeichnisberschrift">
    <w:name w:val="Tabellenverzeichnis Überschrift"/>
    <w:basedOn w:val="Berschrift"/>
    <w:qFormat/>
    <w:pPr>
      <w:suppressLineNumbers/>
      <w:ind w:left="0" w:hanging="0"/>
      <w:outlineLvl w:val="0"/>
    </w:pPr>
    <w:rPr>
      <w:b/>
      <w:bCs/>
      <w:sz w:val="32"/>
      <w:szCs w:val="32"/>
    </w:rPr>
  </w:style>
  <w:style w:type="paragraph" w:styleId="ListParagraph">
    <w:name w:val="List Paragraph"/>
    <w:basedOn w:val="Normal"/>
    <w:qFormat/>
    <w:pPr>
      <w:spacing w:before="0" w:after="160"/>
      <w:ind w:left="720" w:right="0" w:hanging="0"/>
      <w:contextualSpacing/>
    </w:pPr>
    <w:rPr/>
  </w:style>
  <w:style w:type="paragraph" w:styleId="TOAHeading1">
    <w:name w:val="TOA Heading"/>
    <w:basedOn w:val="Stichwortverzeichnisberschrift"/>
    <w:qFormat/>
    <w:pPr>
      <w:suppressLineNumbers/>
      <w:ind w:left="0" w:hanging="0"/>
    </w:pPr>
    <w:rPr>
      <w:b/>
      <w:bCs/>
      <w:sz w:val="32"/>
      <w:szCs w:val="32"/>
    </w:rPr>
  </w:style>
  <w:style w:type="numbering" w:styleId="NoList" w:default="1">
    <w:name w:val="No List"/>
    <w:uiPriority w:val="99"/>
    <w:semiHidden/>
    <w:unhideWhenUsed/>
    <w:qFormat/>
  </w:style>
  <w:style w:type="numbering" w:styleId="Aufzhlungszeichen1">
    <w:name w:val="Aufzählungszeichen •"/>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hyperlink" Target="https://github.com/JohannesSchumacher/FSM-Reaktionsspiel.git" TargetMode="External"/><Relationship Id="rId8" Type="http://schemas.openxmlformats.org/officeDocument/2006/relationships/hyperlink" Target="http://www.draw.io/"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wiki.sei.cmu.edu/confluence/display/c/SEI+CERT+C+Coding+Standard"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package" Target="embeddings/oleObject1.xlsx"/><Relationship Id="rId19" Type="http://schemas.openxmlformats.org/officeDocument/2006/relationships/image" Target="media/image9.emf"/><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www.instructables.com/id/Finite-State-Machine-on-a-MSP430/" TargetMode="External"/><Relationship Id="rId25" Type="http://schemas.openxmlformats.org/officeDocument/2006/relationships/hyperlink" Target="http://www.ti.com/lit/an/slaa402a/slaa402a.pdf" TargetMode="Externa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F9E4-C66F-4EDF-8CCC-BE15E980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LibreOffice/6.4.0.3$Linux_X86_64 LibreOffice_project/40$Build-3</Application>
  <Pages>39</Pages>
  <Words>4512</Words>
  <Characters>34357</Characters>
  <CharactersWithSpaces>38181</CharactersWithSpaces>
  <Paragraphs>640</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2011-09-21T18:30:00Z</dcterms:created>
  <dc:creator>Wolf-Fritz Riekert</dc:creator>
  <dc:description/>
  <dc:language>de-DE</dc:language>
  <cp:lastModifiedBy/>
  <cp:lastPrinted>2011-10-23T20:42:00Z</cp:lastPrinted>
  <dcterms:modified xsi:type="dcterms:W3CDTF">2020-02-26T00:22:05Z</dcterms:modified>
  <cp:revision>32</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