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54CE" w14:textId="77777777" w:rsidR="002B76C9" w:rsidRDefault="002432DE">
      <w:pPr>
        <w:pStyle w:val="Title"/>
      </w:pPr>
      <w:r>
        <w:t>SOP — First Assessment (FA)</w:t>
      </w:r>
    </w:p>
    <w:p w14:paraId="04BB5E06" w14:textId="77777777" w:rsidR="002B76C9" w:rsidRDefault="002432DE">
      <w:pPr>
        <w:pStyle w:val="Heading1"/>
      </w:pPr>
      <w:r>
        <w:t>Purpose</w:t>
      </w:r>
    </w:p>
    <w:p w14:paraId="2312B0F9" w14:textId="77777777" w:rsidR="002B76C9" w:rsidRDefault="002432DE">
      <w:pPr>
        <w:pStyle w:val="ListBullet"/>
      </w:pPr>
      <w:r>
        <w:t>Rapid desktop assessment to decide Go / Rework / No-Go.</w:t>
      </w:r>
    </w:p>
    <w:p w14:paraId="1F1BFB0E" w14:textId="77777777" w:rsidR="002B76C9" w:rsidRDefault="002432DE">
      <w:pPr>
        <w:pStyle w:val="ListBullet"/>
      </w:pPr>
      <w:r>
        <w:t>Produce an FA Pack to unlock Cost Proposal.</w:t>
      </w:r>
    </w:p>
    <w:p w14:paraId="0F7AFD37" w14:textId="77777777" w:rsidR="002B76C9" w:rsidRDefault="002432DE">
      <w:pPr>
        <w:pStyle w:val="Heading1"/>
      </w:pPr>
      <w:r>
        <w:t>Scope &amp; Triggers</w:t>
      </w:r>
    </w:p>
    <w:p w14:paraId="7C50D223" w14:textId="77777777" w:rsidR="002B76C9" w:rsidRDefault="002432DE">
      <w:pPr>
        <w:pStyle w:val="List"/>
      </w:pPr>
      <w:r>
        <w:t>In scope:</w:t>
      </w:r>
    </w:p>
    <w:p w14:paraId="439A7A88" w14:textId="77777777" w:rsidR="002B76C9" w:rsidRDefault="002432DE">
      <w:pPr>
        <w:pStyle w:val="ListBullet"/>
      </w:pPr>
      <w:r>
        <w:t>PV desktop layout &amp; yield</w:t>
      </w:r>
    </w:p>
    <w:p w14:paraId="185B89F4" w14:textId="77777777" w:rsidR="002B76C9" w:rsidRDefault="002432DE">
      <w:pPr>
        <w:pStyle w:val="ListBullet"/>
      </w:pPr>
      <w:r>
        <w:t>Integration constraints</w:t>
      </w:r>
    </w:p>
    <w:p w14:paraId="0AC80141" w14:textId="77777777" w:rsidR="002B76C9" w:rsidRDefault="002432DE">
      <w:pPr>
        <w:pStyle w:val="ListBullet"/>
      </w:pPr>
      <w:r>
        <w:t>High-level BoM &amp; cost</w:t>
      </w:r>
    </w:p>
    <w:p w14:paraId="35E4C327" w14:textId="77777777" w:rsidR="002B76C9" w:rsidRDefault="002432DE">
      <w:pPr>
        <w:pStyle w:val="ListBullet"/>
      </w:pPr>
      <w:r>
        <w:t>Risks &amp; assumptions</w:t>
      </w:r>
    </w:p>
    <w:p w14:paraId="241F6CE9" w14:textId="77777777" w:rsidR="002B76C9" w:rsidRDefault="002432DE">
      <w:pPr>
        <w:pStyle w:val="List"/>
      </w:pPr>
      <w:r>
        <w:t>Out of scope:</w:t>
      </w:r>
    </w:p>
    <w:p w14:paraId="64A1F3E5" w14:textId="77777777" w:rsidR="002B76C9" w:rsidRDefault="002432DE">
      <w:pPr>
        <w:pStyle w:val="ListBullet"/>
      </w:pPr>
      <w:r>
        <w:t>Detailed EP/SLD</w:t>
      </w:r>
    </w:p>
    <w:p w14:paraId="34167C72" w14:textId="77777777" w:rsidR="002B76C9" w:rsidRDefault="002432DE">
      <w:pPr>
        <w:pStyle w:val="ListBullet"/>
      </w:pPr>
      <w:r>
        <w:t>Structural sign-off</w:t>
      </w:r>
    </w:p>
    <w:p w14:paraId="5DB0FC9A" w14:textId="77777777" w:rsidR="002B76C9" w:rsidRDefault="002432DE">
      <w:pPr>
        <w:pStyle w:val="ListBullet"/>
      </w:pPr>
      <w:r>
        <w:t>Final pricing</w:t>
      </w:r>
    </w:p>
    <w:p w14:paraId="69D77BF4" w14:textId="77777777" w:rsidR="002B76C9" w:rsidRDefault="002432DE">
      <w:pPr>
        <w:pStyle w:val="ListBullet"/>
      </w:pPr>
      <w:r>
        <w:t>Procurement</w:t>
      </w:r>
    </w:p>
    <w:p w14:paraId="0ABB41F2" w14:textId="77777777" w:rsidR="002B76C9" w:rsidRDefault="002432DE">
      <w:pPr>
        <w:pStyle w:val="List"/>
      </w:pPr>
      <w:r>
        <w:t>Trigger:</w:t>
      </w:r>
    </w:p>
    <w:p w14:paraId="4CDD8F85" w14:textId="77777777" w:rsidR="002B76C9" w:rsidRDefault="002432DE">
      <w:pPr>
        <w:pStyle w:val="ListBullet"/>
      </w:pPr>
      <w:r>
        <w:t>PD posts FA request in MS Teams (Engineering intake channel [TBC]).</w:t>
      </w:r>
    </w:p>
    <w:p w14:paraId="6AD7BA67" w14:textId="77777777" w:rsidR="002B76C9" w:rsidRDefault="002432DE">
      <w:pPr>
        <w:pStyle w:val="ListBullet"/>
      </w:pPr>
      <w:r>
        <w:t>Automation creates ClickUp FA task for Engineering.</w:t>
      </w:r>
    </w:p>
    <w:p w14:paraId="7117007E" w14:textId="77777777" w:rsidR="002B76C9" w:rsidRDefault="002432DE">
      <w:pPr>
        <w:pStyle w:val="ListBullet"/>
      </w:pPr>
      <w:r>
        <w:t>PM not informed at FA stage.</w:t>
      </w:r>
    </w:p>
    <w:p w14:paraId="1A7AE460" w14:textId="77777777" w:rsidR="002B76C9" w:rsidRDefault="002432DE">
      <w:pPr>
        <w:pStyle w:val="Heading1"/>
      </w:pPr>
      <w:r>
        <w:t>Definitions &amp; DoR/DoD</w:t>
      </w:r>
    </w:p>
    <w:p w14:paraId="7798016D" w14:textId="77777777" w:rsidR="002B76C9" w:rsidRDefault="002432DE">
      <w:pPr>
        <w:pStyle w:val="List"/>
      </w:pPr>
      <w:r>
        <w:t>DoR (Definition of Ready) to start FA:</w:t>
      </w:r>
    </w:p>
    <w:p w14:paraId="1D7BA88A" w14:textId="77777777" w:rsidR="002B76C9" w:rsidRDefault="002432DE">
      <w:pPr>
        <w:pStyle w:val="ListBullet"/>
      </w:pPr>
      <w:r>
        <w:t>Teams post includes: Client &amp; Site; address or GPS pin.</w:t>
      </w:r>
    </w:p>
    <w:p w14:paraId="2BFD6603" w14:textId="77777777" w:rsidR="002B76C9" w:rsidRDefault="002432DE">
      <w:pPr>
        <w:pStyle w:val="ListBullet"/>
      </w:pPr>
      <w:r>
        <w:t>Load profile (Datatool) or stated operating hours.</w:t>
      </w:r>
    </w:p>
    <w:p w14:paraId="333F5D8D" w14:textId="77777777" w:rsidR="002B76C9" w:rsidRDefault="002432DE">
      <w:pPr>
        <w:pStyle w:val="ListBullet"/>
      </w:pPr>
      <w:r>
        <w:t>Roof plan/photos or Google Maps/Earth link.</w:t>
      </w:r>
    </w:p>
    <w:p w14:paraId="20F4C99C" w14:textId="77777777" w:rsidR="002B76C9" w:rsidRDefault="002432DE">
      <w:pPr>
        <w:pStyle w:val="ListBullet"/>
      </w:pPr>
      <w:r>
        <w:t>Notes: export allowed? gens on site? roof/ground type? obvious constraints.</w:t>
      </w:r>
    </w:p>
    <w:p w14:paraId="69E721E9" w14:textId="77777777" w:rsidR="002B76C9" w:rsidRDefault="002432DE">
      <w:pPr>
        <w:pStyle w:val="ListBullet"/>
      </w:pPr>
      <w:r>
        <w:t>System intent: ☐ PV  ☐ PV+Gen  ☐ PV+BESS.</w:t>
      </w:r>
    </w:p>
    <w:p w14:paraId="630CE958" w14:textId="77777777" w:rsidR="002B76C9" w:rsidRDefault="002432DE">
      <w:pPr>
        <w:pStyle w:val="ListBullet"/>
      </w:pPr>
      <w:r>
        <w:t>Requested due date.</w:t>
      </w:r>
    </w:p>
    <w:p w14:paraId="0160BEEC" w14:textId="77777777" w:rsidR="002B76C9" w:rsidRDefault="002432DE">
      <w:pPr>
        <w:pStyle w:val="ListBullet"/>
      </w:pPr>
      <w:r>
        <w:t>ClickUp task auto-created with link back to the Teams thread.</w:t>
      </w:r>
    </w:p>
    <w:p w14:paraId="77891110" w14:textId="77777777" w:rsidR="002B76C9" w:rsidRDefault="002432DE">
      <w:pPr>
        <w:pStyle w:val="ListBullet"/>
      </w:pPr>
      <w:r>
        <w:t>If any item missing → DoR-Fail (pause SLA; request items in thread).</w:t>
      </w:r>
    </w:p>
    <w:p w14:paraId="245137C6" w14:textId="77777777" w:rsidR="00A02E20" w:rsidRDefault="00A02E20">
      <w:pPr>
        <w:pStyle w:val="List"/>
      </w:pPr>
    </w:p>
    <w:p w14:paraId="60608EE5" w14:textId="3EAD959B" w:rsidR="002B76C9" w:rsidRDefault="002432DE">
      <w:pPr>
        <w:pStyle w:val="List"/>
      </w:pPr>
      <w:r>
        <w:lastRenderedPageBreak/>
        <w:t>DoD (Definition of Done) for FA:</w:t>
      </w:r>
    </w:p>
    <w:p w14:paraId="7356C4C6" w14:textId="77777777" w:rsidR="002B76C9" w:rsidRDefault="002432DE">
      <w:pPr>
        <w:pStyle w:val="ListBullet"/>
      </w:pPr>
      <w:r>
        <w:t>FA Pack stored (SharePoint [TBC path] or attached to the Teams thread):</w:t>
      </w:r>
    </w:p>
    <w:p w14:paraId="62C7DB1C" w14:textId="77777777" w:rsidR="002B76C9" w:rsidRDefault="002432DE">
      <w:pPr>
        <w:pStyle w:val="ListBullet2"/>
      </w:pPr>
      <w:r>
        <w:t>Helioscope layout PDF + inputs summary.</w:t>
      </w:r>
    </w:p>
    <w:p w14:paraId="282DB2B1" w14:textId="77777777" w:rsidR="002B76C9" w:rsidRDefault="002432DE">
      <w:pPr>
        <w:pStyle w:val="ListBullet2"/>
      </w:pPr>
      <w:r>
        <w:t>Load summary (Datatool) incl. peak/base, weekday/weekend shape.</w:t>
      </w:r>
    </w:p>
    <w:p w14:paraId="7C2CEAE4" w14:textId="77777777" w:rsidR="002B76C9" w:rsidRDefault="002432DE">
      <w:pPr>
        <w:pStyle w:val="ListBullet2"/>
      </w:pPr>
      <w:r>
        <w:t>High-level BoM &amp; Costing sheet (± range) with top cost drivers.</w:t>
      </w:r>
    </w:p>
    <w:p w14:paraId="623C2EAD" w14:textId="77777777" w:rsidR="002B76C9" w:rsidRDefault="002432DE">
      <w:pPr>
        <w:pStyle w:val="ListBullet2"/>
      </w:pPr>
      <w:r>
        <w:t>Constraints &amp; Risk/Assumption log with owners.</w:t>
      </w:r>
    </w:p>
    <w:p w14:paraId="39D79ACF" w14:textId="77777777" w:rsidR="002B76C9" w:rsidRDefault="002432DE">
      <w:pPr>
        <w:pStyle w:val="ListBullet2"/>
      </w:pPr>
      <w:r>
        <w:t>FA Summary (1-pager) with recommendation.</w:t>
      </w:r>
    </w:p>
    <w:p w14:paraId="1F5AC99F" w14:textId="77777777" w:rsidR="002B76C9" w:rsidRDefault="002432DE">
      <w:pPr>
        <w:pStyle w:val="ListBullet"/>
      </w:pPr>
      <w:r>
        <w:t>HoD review done; Decision captured in ClickUp: Go / Rework / No-Go.</w:t>
      </w:r>
    </w:p>
    <w:p w14:paraId="78F5AB1B" w14:textId="77777777" w:rsidR="002B76C9" w:rsidRDefault="002432DE">
      <w:pPr>
        <w:pStyle w:val="ListBullet"/>
      </w:pPr>
      <w:r>
        <w:t>Assumptions &amp; gaps listed; actions assigned.</w:t>
      </w:r>
    </w:p>
    <w:p w14:paraId="03B21C8E" w14:textId="77777777" w:rsidR="002B76C9" w:rsidRDefault="002432DE">
      <w:pPr>
        <w:pStyle w:val="Heading1"/>
      </w:pPr>
      <w:r>
        <w:t>Roles (RACI)</w:t>
      </w:r>
    </w:p>
    <w:p w14:paraId="62FE1CDF" w14:textId="77777777" w:rsidR="002B76C9" w:rsidRDefault="002432DE">
      <w:pPr>
        <w:pStyle w:val="ListBullet"/>
      </w:pPr>
      <w:r>
        <w:t>R — OE (assigned engineer)</w:t>
      </w:r>
    </w:p>
    <w:p w14:paraId="49A67413" w14:textId="77777777" w:rsidR="002B76C9" w:rsidRDefault="002432DE">
      <w:pPr>
        <w:pStyle w:val="ListBullet"/>
      </w:pPr>
      <w:r>
        <w:t>A — HoD</w:t>
      </w:r>
    </w:p>
    <w:p w14:paraId="11BFC74F" w14:textId="77777777" w:rsidR="002B76C9" w:rsidRDefault="002432DE">
      <w:pPr>
        <w:pStyle w:val="ListBullet"/>
      </w:pPr>
      <w:r>
        <w:t>C — PD, PoD, HoPD</w:t>
      </w:r>
    </w:p>
    <w:p w14:paraId="054DE357" w14:textId="77777777" w:rsidR="002B76C9" w:rsidRDefault="002432DE">
      <w:pPr>
        <w:pStyle w:val="ListBullet"/>
      </w:pPr>
      <w:r>
        <w:t>I — (PM not informed at FA stage)</w:t>
      </w:r>
    </w:p>
    <w:p w14:paraId="18173894" w14:textId="77777777" w:rsidR="002B76C9" w:rsidRDefault="002432DE">
      <w:pPr>
        <w:pStyle w:val="ListBullet"/>
      </w:pPr>
      <w:r>
        <w:t>Prioritisation: PoD &amp; PD | Workload assigning: PoD | Triage: HoD</w:t>
      </w:r>
    </w:p>
    <w:p w14:paraId="4DE2538A" w14:textId="77777777" w:rsidR="002B76C9" w:rsidRDefault="002432DE">
      <w:pPr>
        <w:pStyle w:val="ListBullet"/>
      </w:pPr>
      <w:r>
        <w:t>Escalation: OE → PD → PoHD → HoD</w:t>
      </w:r>
    </w:p>
    <w:p w14:paraId="7EABC3CC" w14:textId="77777777" w:rsidR="002B76C9" w:rsidRDefault="002432DE">
      <w:pPr>
        <w:pStyle w:val="Heading1"/>
      </w:pPr>
      <w:r>
        <w:t>Steps (Who / What / Tool / SLA)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1"/>
        <w:gridCol w:w="1614"/>
        <w:gridCol w:w="2262"/>
        <w:gridCol w:w="1983"/>
        <w:gridCol w:w="1586"/>
      </w:tblGrid>
      <w:tr w:rsidR="002B76C9" w14:paraId="04A71981" w14:textId="77777777">
        <w:tc>
          <w:tcPr>
            <w:tcW w:w="1728" w:type="dxa"/>
          </w:tcPr>
          <w:p w14:paraId="1E83742E" w14:textId="77777777" w:rsidR="002B76C9" w:rsidRDefault="002432DE">
            <w:r>
              <w:t>Step</w:t>
            </w:r>
          </w:p>
        </w:tc>
        <w:tc>
          <w:tcPr>
            <w:tcW w:w="1728" w:type="dxa"/>
          </w:tcPr>
          <w:p w14:paraId="340CC0FC" w14:textId="77777777" w:rsidR="002B76C9" w:rsidRDefault="002432DE">
            <w:r>
              <w:t>Who</w:t>
            </w:r>
          </w:p>
        </w:tc>
        <w:tc>
          <w:tcPr>
            <w:tcW w:w="1728" w:type="dxa"/>
          </w:tcPr>
          <w:p w14:paraId="685446D5" w14:textId="77777777" w:rsidR="002B76C9" w:rsidRDefault="002432DE">
            <w:r>
              <w:t>What</w:t>
            </w:r>
          </w:p>
        </w:tc>
        <w:tc>
          <w:tcPr>
            <w:tcW w:w="1728" w:type="dxa"/>
          </w:tcPr>
          <w:p w14:paraId="042E3791" w14:textId="77777777" w:rsidR="002B76C9" w:rsidRDefault="002432DE">
            <w:r>
              <w:t>Tool</w:t>
            </w:r>
          </w:p>
        </w:tc>
        <w:tc>
          <w:tcPr>
            <w:tcW w:w="1728" w:type="dxa"/>
          </w:tcPr>
          <w:p w14:paraId="7C167583" w14:textId="77777777" w:rsidR="002B76C9" w:rsidRDefault="002432DE">
            <w:r>
              <w:t>SLA</w:t>
            </w:r>
          </w:p>
        </w:tc>
      </w:tr>
      <w:tr w:rsidR="002B76C9" w14:paraId="6E3A8DD2" w14:textId="77777777">
        <w:tc>
          <w:tcPr>
            <w:tcW w:w="1728" w:type="dxa"/>
          </w:tcPr>
          <w:p w14:paraId="198A2788" w14:textId="77777777" w:rsidR="002B76C9" w:rsidRDefault="002432DE">
            <w:r>
              <w:t>0</w:t>
            </w:r>
          </w:p>
        </w:tc>
        <w:tc>
          <w:tcPr>
            <w:tcW w:w="1728" w:type="dxa"/>
          </w:tcPr>
          <w:p w14:paraId="641B52B0" w14:textId="77777777" w:rsidR="002B76C9" w:rsidRDefault="002432DE">
            <w:r>
              <w:t>PD</w:t>
            </w:r>
          </w:p>
        </w:tc>
        <w:tc>
          <w:tcPr>
            <w:tcW w:w="1728" w:type="dxa"/>
          </w:tcPr>
          <w:p w14:paraId="07401251" w14:textId="77777777" w:rsidR="002B76C9" w:rsidRDefault="002432DE">
            <w:r>
              <w:t>Post FA request with required inputs (use intake template)</w:t>
            </w:r>
          </w:p>
        </w:tc>
        <w:tc>
          <w:tcPr>
            <w:tcW w:w="1728" w:type="dxa"/>
          </w:tcPr>
          <w:p w14:paraId="400B61E0" w14:textId="77777777" w:rsidR="002B76C9" w:rsidRDefault="002432DE">
            <w:r>
              <w:t>MS Teams</w:t>
            </w:r>
          </w:p>
        </w:tc>
        <w:tc>
          <w:tcPr>
            <w:tcW w:w="1728" w:type="dxa"/>
          </w:tcPr>
          <w:p w14:paraId="0FB6ADE9" w14:textId="77777777" w:rsidR="002B76C9" w:rsidRDefault="002432DE">
            <w:r>
              <w:t>Start</w:t>
            </w:r>
          </w:p>
        </w:tc>
      </w:tr>
      <w:tr w:rsidR="002B76C9" w14:paraId="3B9D2071" w14:textId="77777777">
        <w:tc>
          <w:tcPr>
            <w:tcW w:w="1728" w:type="dxa"/>
          </w:tcPr>
          <w:p w14:paraId="575FAABF" w14:textId="77777777" w:rsidR="002B76C9" w:rsidRDefault="002432DE">
            <w:r>
              <w:t>1</w:t>
            </w:r>
          </w:p>
        </w:tc>
        <w:tc>
          <w:tcPr>
            <w:tcW w:w="1728" w:type="dxa"/>
          </w:tcPr>
          <w:p w14:paraId="0C264C2A" w14:textId="77777777" w:rsidR="002B76C9" w:rsidRDefault="002432DE">
            <w:r>
              <w:t>Automation</w:t>
            </w:r>
          </w:p>
        </w:tc>
        <w:tc>
          <w:tcPr>
            <w:tcW w:w="1728" w:type="dxa"/>
          </w:tcPr>
          <w:p w14:paraId="34449484" w14:textId="77777777" w:rsidR="002B76C9" w:rsidRDefault="002432DE">
            <w:r>
              <w:t>Create ClickUp FA task; include Teams thread link</w:t>
            </w:r>
          </w:p>
        </w:tc>
        <w:tc>
          <w:tcPr>
            <w:tcW w:w="1728" w:type="dxa"/>
          </w:tcPr>
          <w:p w14:paraId="46025AB4" w14:textId="77777777" w:rsidR="002B76C9" w:rsidRDefault="002432DE">
            <w:r>
              <w:t>ClickUp</w:t>
            </w:r>
          </w:p>
        </w:tc>
        <w:tc>
          <w:tcPr>
            <w:tcW w:w="1728" w:type="dxa"/>
          </w:tcPr>
          <w:p w14:paraId="635E818E" w14:textId="77777777" w:rsidR="002B76C9" w:rsidRDefault="002432DE">
            <w:r>
              <w:t>Instant</w:t>
            </w:r>
          </w:p>
        </w:tc>
      </w:tr>
      <w:tr w:rsidR="002B76C9" w14:paraId="5E4E3703" w14:textId="77777777">
        <w:tc>
          <w:tcPr>
            <w:tcW w:w="1728" w:type="dxa"/>
          </w:tcPr>
          <w:p w14:paraId="15F2728F" w14:textId="77777777" w:rsidR="002B76C9" w:rsidRDefault="002432DE">
            <w:r>
              <w:t>2</w:t>
            </w:r>
          </w:p>
        </w:tc>
        <w:tc>
          <w:tcPr>
            <w:tcW w:w="1728" w:type="dxa"/>
          </w:tcPr>
          <w:p w14:paraId="112193D2" w14:textId="77777777" w:rsidR="002B76C9" w:rsidRDefault="002432DE">
            <w:r>
              <w:t>HoD</w:t>
            </w:r>
          </w:p>
        </w:tc>
        <w:tc>
          <w:tcPr>
            <w:tcW w:w="1728" w:type="dxa"/>
          </w:tcPr>
          <w:p w14:paraId="503097C9" w14:textId="77777777" w:rsidR="002B76C9" w:rsidRDefault="002432DE">
            <w:r>
              <w:t>Triage; set priority &amp; complexity (Std/Complex/BESS); assign OE</w:t>
            </w:r>
          </w:p>
        </w:tc>
        <w:tc>
          <w:tcPr>
            <w:tcW w:w="1728" w:type="dxa"/>
          </w:tcPr>
          <w:p w14:paraId="733BD235" w14:textId="77777777" w:rsidR="002B76C9" w:rsidRDefault="002432DE">
            <w:r>
              <w:t>ClickUp</w:t>
            </w:r>
          </w:p>
        </w:tc>
        <w:tc>
          <w:tcPr>
            <w:tcW w:w="1728" w:type="dxa"/>
          </w:tcPr>
          <w:p w14:paraId="58FC3370" w14:textId="77777777" w:rsidR="002B76C9" w:rsidRDefault="002432DE">
            <w:r>
              <w:t>≤ [TBC] h</w:t>
            </w:r>
          </w:p>
        </w:tc>
      </w:tr>
      <w:tr w:rsidR="002B76C9" w14:paraId="18393270" w14:textId="77777777">
        <w:tc>
          <w:tcPr>
            <w:tcW w:w="1728" w:type="dxa"/>
          </w:tcPr>
          <w:p w14:paraId="79A15A6F" w14:textId="77777777" w:rsidR="002B76C9" w:rsidRDefault="002432DE">
            <w:r>
              <w:t>3</w:t>
            </w:r>
          </w:p>
        </w:tc>
        <w:tc>
          <w:tcPr>
            <w:tcW w:w="1728" w:type="dxa"/>
          </w:tcPr>
          <w:p w14:paraId="3E174731" w14:textId="77777777" w:rsidR="002B76C9" w:rsidRDefault="002432DE">
            <w:r>
              <w:t>OE</w:t>
            </w:r>
          </w:p>
        </w:tc>
        <w:tc>
          <w:tcPr>
            <w:tcW w:w="1728" w:type="dxa"/>
          </w:tcPr>
          <w:p w14:paraId="1E12E7D0" w14:textId="77777777" w:rsidR="002B76C9" w:rsidRDefault="002432DE">
            <w:r>
              <w:t>Verify DoR from Teams thread; if gaps, reply and pause SLA (DoR-Fail)</w:t>
            </w:r>
          </w:p>
        </w:tc>
        <w:tc>
          <w:tcPr>
            <w:tcW w:w="1728" w:type="dxa"/>
          </w:tcPr>
          <w:p w14:paraId="5653D534" w14:textId="77777777" w:rsidR="002B76C9" w:rsidRDefault="002432DE">
            <w:r>
              <w:t>Teams</w:t>
            </w:r>
          </w:p>
        </w:tc>
        <w:tc>
          <w:tcPr>
            <w:tcW w:w="1728" w:type="dxa"/>
          </w:tcPr>
          <w:p w14:paraId="69270008" w14:textId="77777777" w:rsidR="002B76C9" w:rsidRDefault="002432DE">
            <w:r>
              <w:t>≤ [TBC] h</w:t>
            </w:r>
          </w:p>
        </w:tc>
      </w:tr>
      <w:tr w:rsidR="002B76C9" w14:paraId="0CC10498" w14:textId="77777777">
        <w:tc>
          <w:tcPr>
            <w:tcW w:w="1728" w:type="dxa"/>
          </w:tcPr>
          <w:p w14:paraId="6550AC01" w14:textId="77777777" w:rsidR="002B76C9" w:rsidRDefault="002432DE">
            <w:r>
              <w:t>4</w:t>
            </w:r>
          </w:p>
        </w:tc>
        <w:tc>
          <w:tcPr>
            <w:tcW w:w="1728" w:type="dxa"/>
          </w:tcPr>
          <w:p w14:paraId="62E3A0D7" w14:textId="77777777" w:rsidR="002B76C9" w:rsidRDefault="002432DE">
            <w:r>
              <w:t>OE</w:t>
            </w:r>
          </w:p>
        </w:tc>
        <w:tc>
          <w:tcPr>
            <w:tcW w:w="1728" w:type="dxa"/>
          </w:tcPr>
          <w:p w14:paraId="519E4952" w14:textId="77777777" w:rsidR="002B76C9" w:rsidRDefault="002432DE">
            <w:r>
              <w:t xml:space="preserve">Desktop layout &amp; </w:t>
            </w:r>
            <w:r>
              <w:lastRenderedPageBreak/>
              <w:t>yield (module/inverter family, tilt, azimuth, DC/AC)</w:t>
            </w:r>
          </w:p>
        </w:tc>
        <w:tc>
          <w:tcPr>
            <w:tcW w:w="1728" w:type="dxa"/>
          </w:tcPr>
          <w:p w14:paraId="406FBA3D" w14:textId="77777777" w:rsidR="002B76C9" w:rsidRDefault="002432DE">
            <w:r>
              <w:lastRenderedPageBreak/>
              <w:t>Helioscope</w:t>
            </w:r>
          </w:p>
        </w:tc>
        <w:tc>
          <w:tcPr>
            <w:tcW w:w="1728" w:type="dxa"/>
          </w:tcPr>
          <w:p w14:paraId="19487BC5" w14:textId="77777777" w:rsidR="002B76C9" w:rsidRDefault="002432DE">
            <w:r>
              <w:t>≤ [TBC]</w:t>
            </w:r>
          </w:p>
        </w:tc>
      </w:tr>
      <w:tr w:rsidR="002B76C9" w14:paraId="26CB9C2B" w14:textId="77777777">
        <w:tc>
          <w:tcPr>
            <w:tcW w:w="1728" w:type="dxa"/>
          </w:tcPr>
          <w:p w14:paraId="63D9EE65" w14:textId="77777777" w:rsidR="002B76C9" w:rsidRDefault="002432DE">
            <w:r>
              <w:t>5</w:t>
            </w:r>
          </w:p>
        </w:tc>
        <w:tc>
          <w:tcPr>
            <w:tcW w:w="1728" w:type="dxa"/>
          </w:tcPr>
          <w:p w14:paraId="3A9B74DB" w14:textId="77777777" w:rsidR="002B76C9" w:rsidRDefault="002432DE">
            <w:r>
              <w:t>OE</w:t>
            </w:r>
          </w:p>
        </w:tc>
        <w:tc>
          <w:tcPr>
            <w:tcW w:w="1728" w:type="dxa"/>
          </w:tcPr>
          <w:p w14:paraId="78DEB911" w14:textId="77777777" w:rsidR="002B76C9" w:rsidRDefault="002432DE">
            <w:r>
              <w:t>Load summary (peak/base; weekday/weekend shape; seasonality)</w:t>
            </w:r>
          </w:p>
        </w:tc>
        <w:tc>
          <w:tcPr>
            <w:tcW w:w="1728" w:type="dxa"/>
          </w:tcPr>
          <w:p w14:paraId="136EB445" w14:textId="77777777" w:rsidR="002B76C9" w:rsidRDefault="002432DE">
            <w:r>
              <w:t>Datatool</w:t>
            </w:r>
          </w:p>
        </w:tc>
        <w:tc>
          <w:tcPr>
            <w:tcW w:w="1728" w:type="dxa"/>
          </w:tcPr>
          <w:p w14:paraId="19066E8B" w14:textId="77777777" w:rsidR="002B76C9" w:rsidRDefault="002432DE">
            <w:r>
              <w:t>—</w:t>
            </w:r>
          </w:p>
        </w:tc>
      </w:tr>
      <w:tr w:rsidR="002B76C9" w14:paraId="5A5A8DB3" w14:textId="77777777">
        <w:tc>
          <w:tcPr>
            <w:tcW w:w="1728" w:type="dxa"/>
          </w:tcPr>
          <w:p w14:paraId="6C32F702" w14:textId="77777777" w:rsidR="002B76C9" w:rsidRDefault="002432DE">
            <w:r>
              <w:t>6</w:t>
            </w:r>
          </w:p>
        </w:tc>
        <w:tc>
          <w:tcPr>
            <w:tcW w:w="1728" w:type="dxa"/>
          </w:tcPr>
          <w:p w14:paraId="7A3AFC50" w14:textId="77777777" w:rsidR="002B76C9" w:rsidRDefault="002432DE">
            <w:r>
              <w:t>OE</w:t>
            </w:r>
          </w:p>
        </w:tc>
        <w:tc>
          <w:tcPr>
            <w:tcW w:w="1728" w:type="dxa"/>
          </w:tcPr>
          <w:p w14:paraId="43EE7B2E" w14:textId="77777777" w:rsidR="002B76C9" w:rsidRDefault="002432DE">
            <w:r>
              <w:t>Constraint check (usable roof, shading, access/walkways, roof types, export rule—basic, gens presence)</w:t>
            </w:r>
          </w:p>
        </w:tc>
        <w:tc>
          <w:tcPr>
            <w:tcW w:w="1728" w:type="dxa"/>
          </w:tcPr>
          <w:p w14:paraId="2EF85FC4" w14:textId="77777777" w:rsidR="002B76C9" w:rsidRDefault="002432DE">
            <w:r>
              <w:t>Helioscope/Maps</w:t>
            </w:r>
          </w:p>
        </w:tc>
        <w:tc>
          <w:tcPr>
            <w:tcW w:w="1728" w:type="dxa"/>
          </w:tcPr>
          <w:p w14:paraId="097EA3B2" w14:textId="77777777" w:rsidR="002B76C9" w:rsidRDefault="002432DE">
            <w:r>
              <w:t>—</w:t>
            </w:r>
          </w:p>
        </w:tc>
      </w:tr>
      <w:tr w:rsidR="002B76C9" w14:paraId="3AF68E4E" w14:textId="77777777">
        <w:tc>
          <w:tcPr>
            <w:tcW w:w="1728" w:type="dxa"/>
          </w:tcPr>
          <w:p w14:paraId="5EFAE20B" w14:textId="77777777" w:rsidR="002B76C9" w:rsidRDefault="002432DE">
            <w:r>
              <w:t>7</w:t>
            </w:r>
          </w:p>
        </w:tc>
        <w:tc>
          <w:tcPr>
            <w:tcW w:w="1728" w:type="dxa"/>
          </w:tcPr>
          <w:p w14:paraId="59BEADEA" w14:textId="77777777" w:rsidR="002B76C9" w:rsidRDefault="002432DE">
            <w:r>
              <w:t>OE</w:t>
            </w:r>
          </w:p>
        </w:tc>
        <w:tc>
          <w:tcPr>
            <w:tcW w:w="1728" w:type="dxa"/>
          </w:tcPr>
          <w:p w14:paraId="0322D5C2" w14:textId="77777777" w:rsidR="002B76C9" w:rsidRDefault="002432DE">
            <w:r>
              <w:t>High-level BoM &amp; Costing sheet with ± range &amp; top 3 cost drivers</w:t>
            </w:r>
          </w:p>
        </w:tc>
        <w:tc>
          <w:tcPr>
            <w:tcW w:w="1728" w:type="dxa"/>
          </w:tcPr>
          <w:p w14:paraId="6A6F2E98" w14:textId="77777777" w:rsidR="002B76C9" w:rsidRDefault="002432DE">
            <w:r>
              <w:t>EE Costing sheet</w:t>
            </w:r>
          </w:p>
        </w:tc>
        <w:tc>
          <w:tcPr>
            <w:tcW w:w="1728" w:type="dxa"/>
          </w:tcPr>
          <w:p w14:paraId="465B6320" w14:textId="77777777" w:rsidR="002B76C9" w:rsidRDefault="002432DE">
            <w:r>
              <w:t>—</w:t>
            </w:r>
          </w:p>
        </w:tc>
      </w:tr>
      <w:tr w:rsidR="002B76C9" w14:paraId="0C8A22AD" w14:textId="77777777">
        <w:tc>
          <w:tcPr>
            <w:tcW w:w="1728" w:type="dxa"/>
          </w:tcPr>
          <w:p w14:paraId="1FBE0B59" w14:textId="77777777" w:rsidR="002B76C9" w:rsidRDefault="002432DE">
            <w:r>
              <w:t>8</w:t>
            </w:r>
          </w:p>
        </w:tc>
        <w:tc>
          <w:tcPr>
            <w:tcW w:w="1728" w:type="dxa"/>
          </w:tcPr>
          <w:p w14:paraId="58C613F9" w14:textId="77777777" w:rsidR="002B76C9" w:rsidRDefault="002432DE">
            <w:r>
              <w:t>OE</w:t>
            </w:r>
          </w:p>
        </w:tc>
        <w:tc>
          <w:tcPr>
            <w:tcW w:w="1728" w:type="dxa"/>
          </w:tcPr>
          <w:p w14:paraId="41F90B9A" w14:textId="77777777" w:rsidR="002B76C9" w:rsidRDefault="002432DE">
            <w:r>
              <w:t>Risk &amp; Assumption log with owners &amp; due dates</w:t>
            </w:r>
          </w:p>
        </w:tc>
        <w:tc>
          <w:tcPr>
            <w:tcW w:w="1728" w:type="dxa"/>
          </w:tcPr>
          <w:p w14:paraId="0A3EEC1D" w14:textId="77777777" w:rsidR="002B76C9" w:rsidRDefault="002432DE">
            <w:r>
              <w:t>Template</w:t>
            </w:r>
          </w:p>
        </w:tc>
        <w:tc>
          <w:tcPr>
            <w:tcW w:w="1728" w:type="dxa"/>
          </w:tcPr>
          <w:p w14:paraId="2AF4CDDB" w14:textId="77777777" w:rsidR="002B76C9" w:rsidRDefault="002432DE">
            <w:r>
              <w:t>—</w:t>
            </w:r>
          </w:p>
        </w:tc>
      </w:tr>
      <w:tr w:rsidR="002B76C9" w14:paraId="450432A7" w14:textId="77777777">
        <w:tc>
          <w:tcPr>
            <w:tcW w:w="1728" w:type="dxa"/>
          </w:tcPr>
          <w:p w14:paraId="2A6111B4" w14:textId="77777777" w:rsidR="002B76C9" w:rsidRDefault="002432DE">
            <w:r>
              <w:t>9</w:t>
            </w:r>
          </w:p>
        </w:tc>
        <w:tc>
          <w:tcPr>
            <w:tcW w:w="1728" w:type="dxa"/>
          </w:tcPr>
          <w:p w14:paraId="68F0EB79" w14:textId="77777777" w:rsidR="002B76C9" w:rsidRDefault="002432DE">
            <w:r>
              <w:t>OE</w:t>
            </w:r>
          </w:p>
        </w:tc>
        <w:tc>
          <w:tcPr>
            <w:tcW w:w="1728" w:type="dxa"/>
          </w:tcPr>
          <w:p w14:paraId="7D866CED" w14:textId="77777777" w:rsidR="002B76C9" w:rsidRDefault="002432DE">
            <w:r>
              <w:t>Compile FA Summary (1-pager); self-check against Quality Gate</w:t>
            </w:r>
          </w:p>
        </w:tc>
        <w:tc>
          <w:tcPr>
            <w:tcW w:w="1728" w:type="dxa"/>
          </w:tcPr>
          <w:p w14:paraId="290DB67C" w14:textId="77777777" w:rsidR="002B76C9" w:rsidRDefault="002432DE">
            <w:r>
              <w:t>Template</w:t>
            </w:r>
          </w:p>
        </w:tc>
        <w:tc>
          <w:tcPr>
            <w:tcW w:w="1728" w:type="dxa"/>
          </w:tcPr>
          <w:p w14:paraId="0E1E8C97" w14:textId="77777777" w:rsidR="002B76C9" w:rsidRDefault="002432DE">
            <w:r>
              <w:t>—</w:t>
            </w:r>
          </w:p>
        </w:tc>
      </w:tr>
      <w:tr w:rsidR="002B76C9" w14:paraId="102D1556" w14:textId="77777777">
        <w:tc>
          <w:tcPr>
            <w:tcW w:w="1728" w:type="dxa"/>
          </w:tcPr>
          <w:p w14:paraId="4D181A8B" w14:textId="77777777" w:rsidR="002B76C9" w:rsidRDefault="002432DE">
            <w:r>
              <w:t>10</w:t>
            </w:r>
          </w:p>
        </w:tc>
        <w:tc>
          <w:tcPr>
            <w:tcW w:w="1728" w:type="dxa"/>
          </w:tcPr>
          <w:p w14:paraId="30BF1339" w14:textId="77777777" w:rsidR="002B76C9" w:rsidRDefault="002432DE">
            <w:r>
              <w:t>OE</w:t>
            </w:r>
          </w:p>
        </w:tc>
        <w:tc>
          <w:tcPr>
            <w:tcW w:w="1728" w:type="dxa"/>
          </w:tcPr>
          <w:p w14:paraId="2D514B8C" w14:textId="77777777" w:rsidR="002B76C9" w:rsidRDefault="002432DE">
            <w:r>
              <w:t>Store files (SP [TBC] or attach in Teams); post “For-Review” note</w:t>
            </w:r>
          </w:p>
        </w:tc>
        <w:tc>
          <w:tcPr>
            <w:tcW w:w="1728" w:type="dxa"/>
          </w:tcPr>
          <w:p w14:paraId="22CC0B89" w14:textId="77777777" w:rsidR="002B76C9" w:rsidRDefault="002432DE">
            <w:r>
              <w:t>Teams/SharePoint</w:t>
            </w:r>
          </w:p>
        </w:tc>
        <w:tc>
          <w:tcPr>
            <w:tcW w:w="1728" w:type="dxa"/>
          </w:tcPr>
          <w:p w14:paraId="08E339CD" w14:textId="77777777" w:rsidR="002B76C9" w:rsidRDefault="002432DE">
            <w:r>
              <w:t>—</w:t>
            </w:r>
          </w:p>
        </w:tc>
      </w:tr>
      <w:tr w:rsidR="002B76C9" w14:paraId="27AF5809" w14:textId="77777777">
        <w:tc>
          <w:tcPr>
            <w:tcW w:w="1728" w:type="dxa"/>
          </w:tcPr>
          <w:p w14:paraId="2C984FFF" w14:textId="77777777" w:rsidR="002B76C9" w:rsidRDefault="002432DE">
            <w:r>
              <w:t>11</w:t>
            </w:r>
          </w:p>
        </w:tc>
        <w:tc>
          <w:tcPr>
            <w:tcW w:w="1728" w:type="dxa"/>
          </w:tcPr>
          <w:p w14:paraId="6A41B59D" w14:textId="77777777" w:rsidR="002B76C9" w:rsidRDefault="002432DE">
            <w:r>
              <w:t>HoD</w:t>
            </w:r>
          </w:p>
        </w:tc>
        <w:tc>
          <w:tcPr>
            <w:tcW w:w="1728" w:type="dxa"/>
          </w:tcPr>
          <w:p w14:paraId="75E128EA" w14:textId="77777777" w:rsidR="002B76C9" w:rsidRDefault="002432DE">
            <w:r>
              <w:t>QA review; record Decision and comments</w:t>
            </w:r>
          </w:p>
        </w:tc>
        <w:tc>
          <w:tcPr>
            <w:tcW w:w="1728" w:type="dxa"/>
          </w:tcPr>
          <w:p w14:paraId="59EB93E4" w14:textId="77777777" w:rsidR="002B76C9" w:rsidRDefault="002432DE">
            <w:r>
              <w:t>ClickUp</w:t>
            </w:r>
          </w:p>
        </w:tc>
        <w:tc>
          <w:tcPr>
            <w:tcW w:w="1728" w:type="dxa"/>
          </w:tcPr>
          <w:p w14:paraId="3D956779" w14:textId="77777777" w:rsidR="002B76C9" w:rsidRDefault="002432DE">
            <w:r>
              <w:t>≤ [TBC]</w:t>
            </w:r>
          </w:p>
        </w:tc>
      </w:tr>
      <w:tr w:rsidR="002B76C9" w14:paraId="507DF3BD" w14:textId="77777777">
        <w:tc>
          <w:tcPr>
            <w:tcW w:w="1728" w:type="dxa"/>
          </w:tcPr>
          <w:p w14:paraId="0CD12B43" w14:textId="77777777" w:rsidR="002B76C9" w:rsidRDefault="002432DE">
            <w:r>
              <w:t>12</w:t>
            </w:r>
          </w:p>
        </w:tc>
        <w:tc>
          <w:tcPr>
            <w:tcW w:w="1728" w:type="dxa"/>
          </w:tcPr>
          <w:p w14:paraId="4F756296" w14:textId="03523549" w:rsidR="002B76C9" w:rsidRDefault="002432DE">
            <w:r>
              <w:t>OE</w:t>
            </w:r>
          </w:p>
        </w:tc>
        <w:tc>
          <w:tcPr>
            <w:tcW w:w="1728" w:type="dxa"/>
          </w:tcPr>
          <w:p w14:paraId="6553E5A3" w14:textId="601150AD" w:rsidR="002B76C9" w:rsidRDefault="00E00338">
            <w:r>
              <w:t>Assigns back to PD and closes SharePoint ticket</w:t>
            </w:r>
          </w:p>
        </w:tc>
        <w:tc>
          <w:tcPr>
            <w:tcW w:w="1728" w:type="dxa"/>
          </w:tcPr>
          <w:p w14:paraId="5E9D938D" w14:textId="77777777" w:rsidR="002B76C9" w:rsidRDefault="002432DE">
            <w:r>
              <w:t>ClickUp/Teams</w:t>
            </w:r>
          </w:p>
        </w:tc>
        <w:tc>
          <w:tcPr>
            <w:tcW w:w="1728" w:type="dxa"/>
          </w:tcPr>
          <w:p w14:paraId="5E32734B" w14:textId="77777777" w:rsidR="002B76C9" w:rsidRDefault="002432DE">
            <w:r>
              <w:t>Immediate</w:t>
            </w:r>
          </w:p>
        </w:tc>
      </w:tr>
    </w:tbl>
    <w:p w14:paraId="2350E12F" w14:textId="77777777" w:rsidR="00E00338" w:rsidRDefault="00E00338">
      <w:pPr>
        <w:pStyle w:val="Heading1"/>
      </w:pPr>
    </w:p>
    <w:p w14:paraId="0AFC7E4B" w14:textId="1350F197" w:rsidR="002B76C9" w:rsidRDefault="002432DE">
      <w:pPr>
        <w:pStyle w:val="Heading1"/>
      </w:pPr>
      <w:r>
        <w:t>Quality gates (control points)</w:t>
      </w:r>
    </w:p>
    <w:p w14:paraId="1385B48D" w14:textId="77777777" w:rsidR="002B76C9" w:rsidRDefault="002432DE">
      <w:pPr>
        <w:pStyle w:val="ListBullet"/>
      </w:pPr>
      <w:r>
        <w:t>Intake complete (DoR met) in Teams thread.</w:t>
      </w:r>
    </w:p>
    <w:p w14:paraId="0B6C4CA2" w14:textId="77777777" w:rsidR="002B76C9" w:rsidRDefault="002432DE">
      <w:pPr>
        <w:pStyle w:val="ListBullet"/>
      </w:pPr>
      <w:r>
        <w:t>Helioscope layout shows: keep-outs &amp; walkways; shading run; tilt/azimuth; DC/AC; EE default libraries [TBC].</w:t>
      </w:r>
    </w:p>
    <w:p w14:paraId="54C49A4C" w14:textId="77777777" w:rsidR="002B76C9" w:rsidRDefault="002432DE">
      <w:pPr>
        <w:pStyle w:val="ListBullet"/>
      </w:pPr>
      <w:r>
        <w:t>Yield table includes PR &amp; specific yield.</w:t>
      </w:r>
    </w:p>
    <w:p w14:paraId="15603F56" w14:textId="77777777" w:rsidR="002B76C9" w:rsidRDefault="002432DE">
      <w:pPr>
        <w:pStyle w:val="ListBullet"/>
      </w:pPr>
      <w:r>
        <w:t>Load summary states peak kW, base kW, weekday vs weekend profile.</w:t>
      </w:r>
    </w:p>
    <w:p w14:paraId="286A8509" w14:textId="77777777" w:rsidR="002B76C9" w:rsidRDefault="002432DE">
      <w:pPr>
        <w:pStyle w:val="ListBullet"/>
      </w:pPr>
      <w:r>
        <w:t>Costing sheet attached with range and drivers.</w:t>
      </w:r>
    </w:p>
    <w:p w14:paraId="197E65FD" w14:textId="77777777" w:rsidR="002B76C9" w:rsidRDefault="002432DE">
      <w:pPr>
        <w:pStyle w:val="ListBullet"/>
      </w:pPr>
      <w:r>
        <w:t>Constraints &amp; Risks logged with RAG + owners.</w:t>
      </w:r>
    </w:p>
    <w:p w14:paraId="211B6BD6" w14:textId="77777777" w:rsidR="002B76C9" w:rsidRDefault="002432DE">
      <w:pPr>
        <w:pStyle w:val="ListBullet"/>
      </w:pPr>
      <w:r>
        <w:t>Assumptions explicit (export, structural, access, network/protection TBC in EP).</w:t>
      </w:r>
    </w:p>
    <w:p w14:paraId="3404AAD0" w14:textId="77777777" w:rsidR="002B76C9" w:rsidRDefault="002432DE">
      <w:pPr>
        <w:pStyle w:val="ListBullet"/>
      </w:pPr>
      <w:r>
        <w:t>HoD decision captured in ClickUp.</w:t>
      </w:r>
    </w:p>
    <w:p w14:paraId="3219BEA3" w14:textId="77777777" w:rsidR="002B76C9" w:rsidRDefault="002432DE">
      <w:pPr>
        <w:pStyle w:val="Heading1"/>
      </w:pPr>
      <w:r>
        <w:t>Artefacts (forms, logs, file paths)</w:t>
      </w:r>
    </w:p>
    <w:p w14:paraId="20B33B39" w14:textId="77777777" w:rsidR="002B76C9" w:rsidRDefault="002432DE">
      <w:pPr>
        <w:pStyle w:val="ListBullet"/>
      </w:pPr>
      <w:r>
        <w:t>FA Summary (1-pager) — headings:</w:t>
      </w:r>
    </w:p>
    <w:p w14:paraId="16F3C28A" w14:textId="77777777" w:rsidR="002B76C9" w:rsidRDefault="002432DE">
      <w:pPr>
        <w:pStyle w:val="ListBullet2"/>
      </w:pPr>
      <w:r>
        <w:t>Client &amp; Site | Date | OE | Version</w:t>
      </w:r>
    </w:p>
    <w:p w14:paraId="207AF0E4" w14:textId="77777777" w:rsidR="002B76C9" w:rsidRDefault="002432DE">
      <w:pPr>
        <w:pStyle w:val="ListBullet2"/>
      </w:pPr>
      <w:r>
        <w:t>Proposed System (kWp DC / kVA AC), DC/AC; Est. Yield (kWh/yr; PR; specific yield)</w:t>
      </w:r>
    </w:p>
    <w:p w14:paraId="27781C9E" w14:textId="77777777" w:rsidR="002B76C9" w:rsidRDefault="002432DE">
      <w:pPr>
        <w:pStyle w:val="ListBullet2"/>
      </w:pPr>
      <w:r>
        <w:t>Load overview (peak/base, daytime match %)</w:t>
      </w:r>
    </w:p>
    <w:p w14:paraId="45EE9F4E" w14:textId="77777777" w:rsidR="002B76C9" w:rsidRDefault="002432DE">
      <w:pPr>
        <w:pStyle w:val="ListBullet2"/>
      </w:pPr>
      <w:r>
        <w:t>Layout notes (areas used, tilt/azimuth, shading notes)</w:t>
      </w:r>
    </w:p>
    <w:p w14:paraId="6E625F3B" w14:textId="77777777" w:rsidR="002B76C9" w:rsidRDefault="002432DE">
      <w:pPr>
        <w:pStyle w:val="ListBullet2"/>
      </w:pPr>
      <w:r>
        <w:t>Integration context (export policy, gens present, BESS intent)</w:t>
      </w:r>
    </w:p>
    <w:p w14:paraId="4EEC49DA" w14:textId="77777777" w:rsidR="002B76C9" w:rsidRDefault="002432DE">
      <w:pPr>
        <w:pStyle w:val="ListBullet2"/>
      </w:pPr>
      <w:r>
        <w:t>Capex range (R x–y); top 3 cost drivers</w:t>
      </w:r>
    </w:p>
    <w:p w14:paraId="59DA0DEE" w14:textId="77777777" w:rsidR="002B76C9" w:rsidRDefault="002432DE">
      <w:pPr>
        <w:pStyle w:val="ListBullet2"/>
      </w:pPr>
      <w:r>
        <w:t>Constraints &amp; Risks (RAG + owner)</w:t>
      </w:r>
    </w:p>
    <w:p w14:paraId="1D554638" w14:textId="77777777" w:rsidR="002B76C9" w:rsidRDefault="002432DE">
      <w:pPr>
        <w:pStyle w:val="ListBullet2"/>
      </w:pPr>
      <w:r>
        <w:t>Assumptions</w:t>
      </w:r>
    </w:p>
    <w:p w14:paraId="6B739541" w14:textId="77777777" w:rsidR="002B76C9" w:rsidRDefault="002432DE">
      <w:pPr>
        <w:pStyle w:val="ListBullet2"/>
      </w:pPr>
      <w:r>
        <w:t>Recommendation: Go / Rework / No-Go</w:t>
      </w:r>
    </w:p>
    <w:p w14:paraId="4C31C052" w14:textId="77777777" w:rsidR="002B76C9" w:rsidRDefault="002432DE">
      <w:pPr>
        <w:pStyle w:val="ListBullet"/>
      </w:pPr>
      <w:r>
        <w:t>Risk &amp; Assumption Log — columns: Item | Type | Description | RAG | Owner | Due/Review | Status/Notes</w:t>
      </w:r>
    </w:p>
    <w:p w14:paraId="2BABDE3C" w14:textId="77777777" w:rsidR="002B76C9" w:rsidRDefault="002432DE">
      <w:pPr>
        <w:pStyle w:val="ListBullet"/>
      </w:pPr>
      <w:r>
        <w:t>Storage path: SharePoint [TBC root]/Engineering/01_FA/Client_Site/YYYY-MM-DD</w:t>
      </w:r>
    </w:p>
    <w:p w14:paraId="7B797278" w14:textId="77777777" w:rsidR="002B76C9" w:rsidRDefault="002432DE">
      <w:pPr>
        <w:pStyle w:val="ListBullet"/>
      </w:pPr>
      <w:r>
        <w:t>Folders: 01_Inputs / 02_Design / 03_Costing / 04_Output / _Archive (no SP link in ClickUp; Teams is comms anchor).</w:t>
      </w:r>
    </w:p>
    <w:p w14:paraId="7D295B27" w14:textId="77777777" w:rsidR="002B76C9" w:rsidRDefault="002432DE">
      <w:pPr>
        <w:pStyle w:val="Heading1"/>
      </w:pPr>
      <w:r>
        <w:t>KPIs &amp; reporting</w:t>
      </w:r>
    </w:p>
    <w:p w14:paraId="369AE739" w14:textId="77777777" w:rsidR="002B76C9" w:rsidRDefault="002432DE">
      <w:pPr>
        <w:pStyle w:val="ListBullet"/>
      </w:pPr>
      <w:r>
        <w:t>Lead Time: Teams post → HoD decision.</w:t>
      </w:r>
    </w:p>
    <w:p w14:paraId="6FA53984" w14:textId="77777777" w:rsidR="002B76C9" w:rsidRDefault="002432DE">
      <w:pPr>
        <w:pStyle w:val="ListBullet"/>
      </w:pPr>
      <w:r>
        <w:t>On-time Delivery: % FAs within SLA.</w:t>
      </w:r>
    </w:p>
    <w:p w14:paraId="309C658E" w14:textId="77777777" w:rsidR="002B76C9" w:rsidRDefault="002432DE">
      <w:pPr>
        <w:pStyle w:val="ListBullet"/>
      </w:pPr>
      <w:r>
        <w:t>First-Pass Yield: % Go without rework.</w:t>
      </w:r>
    </w:p>
    <w:p w14:paraId="7AF0C1F0" w14:textId="77777777" w:rsidR="002B76C9" w:rsidRDefault="002432DE">
      <w:pPr>
        <w:pStyle w:val="ListBullet"/>
      </w:pPr>
      <w:r>
        <w:t>Rework Rate: % needing rework; top 3 causes.</w:t>
      </w:r>
    </w:p>
    <w:p w14:paraId="014D0DBA" w14:textId="77777777" w:rsidR="002B76C9" w:rsidRDefault="002432DE">
      <w:pPr>
        <w:pStyle w:val="ListBullet"/>
      </w:pPr>
      <w:r>
        <w:t>DoR-Fail Count: per week by cause (missing load/photos/map/etc.).</w:t>
      </w:r>
    </w:p>
    <w:p w14:paraId="04143DAA" w14:textId="77777777" w:rsidR="002B76C9" w:rsidRDefault="002432DE">
      <w:pPr>
        <w:pStyle w:val="Heading1"/>
      </w:pPr>
      <w:r>
        <w:lastRenderedPageBreak/>
        <w:t>Change control</w:t>
      </w:r>
    </w:p>
    <w:p w14:paraId="178E52DE" w14:textId="77777777" w:rsidR="002B76C9" w:rsidRDefault="002432DE">
      <w:pPr>
        <w:pStyle w:val="ListBullet"/>
      </w:pPr>
      <w:r>
        <w:t>Any scope/intent change (e.g., add BESS, ground-mount) → set ClickUp Scope Change = Yes, post reason in Teams, version bump (FA_v{n+1}); reset SLA if material [rule TBC].</w:t>
      </w:r>
    </w:p>
    <w:p w14:paraId="4A0DBEC9" w14:textId="77777777" w:rsidR="002B76C9" w:rsidRDefault="002432DE">
      <w:pPr>
        <w:pStyle w:val="ListBullet"/>
      </w:pPr>
      <w:r>
        <w:t>Keep prior versions in _Archive; mark latest CURRENT.</w:t>
      </w:r>
    </w:p>
    <w:p w14:paraId="0C5CFF11" w14:textId="77777777" w:rsidR="002B76C9" w:rsidRDefault="002432DE">
      <w:pPr>
        <w:pStyle w:val="Heading1"/>
      </w:pPr>
      <w:r>
        <w:t>Teams Intake — PD post template</w:t>
      </w:r>
    </w:p>
    <w:p w14:paraId="66B1F741" w14:textId="77777777" w:rsidR="002B76C9" w:rsidRDefault="002432DE">
      <w:pPr>
        <w:pStyle w:val="ListBullet"/>
      </w:pPr>
      <w:r>
        <w:t>Title: FA Request — Client/Site — Due: YYYY-MM-DD</w:t>
      </w:r>
    </w:p>
    <w:p w14:paraId="54676EC6" w14:textId="77777777" w:rsidR="002B76C9" w:rsidRDefault="002432DE">
      <w:pPr>
        <w:pStyle w:val="ListBullet"/>
      </w:pPr>
      <w:r>
        <w:t>Body:</w:t>
      </w:r>
    </w:p>
    <w:p w14:paraId="1F118CEE" w14:textId="77777777" w:rsidR="002B76C9" w:rsidRDefault="002432DE">
      <w:pPr>
        <w:pStyle w:val="ListBullet"/>
      </w:pPr>
      <w:r>
        <w:t>• Address / GPS</w:t>
      </w:r>
    </w:p>
    <w:p w14:paraId="7F58489E" w14:textId="77777777" w:rsidR="002B76C9" w:rsidRDefault="002432DE">
      <w:pPr>
        <w:pStyle w:val="ListBullet"/>
      </w:pPr>
      <w:r>
        <w:t>• Intent: ☐ PV  ☐ PV+Gen  ☐ PV+BESS</w:t>
      </w:r>
    </w:p>
    <w:p w14:paraId="78E6E482" w14:textId="77777777" w:rsidR="002B76C9" w:rsidRDefault="002432DE">
      <w:pPr>
        <w:pStyle w:val="ListBullet"/>
      </w:pPr>
      <w:r>
        <w:t>• Export: ☐ Allowed  ☐ Not allowed  ☐ Unknown</w:t>
      </w:r>
    </w:p>
    <w:p w14:paraId="4CD94D08" w14:textId="77777777" w:rsidR="002B76C9" w:rsidRDefault="002432DE">
      <w:pPr>
        <w:pStyle w:val="ListBullet"/>
      </w:pPr>
      <w:r>
        <w:t>• Gens on site: ☐ Yes  ☐ No  ☐ Unknown</w:t>
      </w:r>
    </w:p>
    <w:p w14:paraId="476D04D9" w14:textId="77777777" w:rsidR="002B76C9" w:rsidRDefault="002432DE">
      <w:pPr>
        <w:pStyle w:val="ListBullet"/>
      </w:pPr>
      <w:r>
        <w:t>• Constraints/notes</w:t>
      </w:r>
    </w:p>
    <w:p w14:paraId="3C5FC39C" w14:textId="77777777" w:rsidR="002B76C9" w:rsidRDefault="002432DE">
      <w:pPr>
        <w:pStyle w:val="ListBullet"/>
      </w:pPr>
      <w:r>
        <w:t>• Requested due date</w:t>
      </w:r>
    </w:p>
    <w:p w14:paraId="40E01C27" w14:textId="77777777" w:rsidR="002B76C9" w:rsidRDefault="002432DE">
      <w:pPr>
        <w:pStyle w:val="ListBullet"/>
      </w:pPr>
      <w:r>
        <w:t>Attachments: Datatool (or ops hours); Roof plan/photos or Maps/Earth link</w:t>
      </w:r>
    </w:p>
    <w:p w14:paraId="70A4CDE5" w14:textId="135CB9D7" w:rsidR="002B76C9" w:rsidRDefault="002B76C9"/>
    <w:sectPr w:rsidR="002B76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744066">
    <w:abstractNumId w:val="8"/>
  </w:num>
  <w:num w:numId="2" w16cid:durableId="1021667751">
    <w:abstractNumId w:val="6"/>
  </w:num>
  <w:num w:numId="3" w16cid:durableId="1958877504">
    <w:abstractNumId w:val="5"/>
  </w:num>
  <w:num w:numId="4" w16cid:durableId="1195921064">
    <w:abstractNumId w:val="4"/>
  </w:num>
  <w:num w:numId="5" w16cid:durableId="390925172">
    <w:abstractNumId w:val="7"/>
  </w:num>
  <w:num w:numId="6" w16cid:durableId="1705397746">
    <w:abstractNumId w:val="3"/>
  </w:num>
  <w:num w:numId="7" w16cid:durableId="1482310652">
    <w:abstractNumId w:val="2"/>
  </w:num>
  <w:num w:numId="8" w16cid:durableId="1407994338">
    <w:abstractNumId w:val="1"/>
  </w:num>
  <w:num w:numId="9" w16cid:durableId="173712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2DE"/>
    <w:rsid w:val="0029639D"/>
    <w:rsid w:val="002B76C9"/>
    <w:rsid w:val="00326F90"/>
    <w:rsid w:val="00843C62"/>
    <w:rsid w:val="00A02E20"/>
    <w:rsid w:val="00AA1D8D"/>
    <w:rsid w:val="00B47730"/>
    <w:rsid w:val="00CB0664"/>
    <w:rsid w:val="00E00338"/>
    <w:rsid w:val="00F60D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B4C5C2"/>
  <w14:defaultImageDpi w14:val="300"/>
  <w15:docId w15:val="{D3EF77C3-8187-4679-9A62-EC0EBF7D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Johannes Potgieter</cp:lastModifiedBy>
  <cp:revision>4</cp:revision>
  <dcterms:created xsi:type="dcterms:W3CDTF">2013-12-23T23:15:00Z</dcterms:created>
  <dcterms:modified xsi:type="dcterms:W3CDTF">2025-08-26T08:09:00Z</dcterms:modified>
  <cp:category/>
</cp:coreProperties>
</file>