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id w:val="-665477448"/>
        <w:docPartObj>
          <w:docPartGallery w:val="Cover Pages"/>
          <w:docPartUnique/>
        </w:docPartObj>
      </w:sdtPr>
      <w:sdtContent>
        <w:p w:rsidR="00FD30A5" w:rsidRDefault="00FD30A5">
          <w:r>
            <w:rPr>
              <w:noProof/>
              <w:lang w:val="en-US" w:eastAsia="en-US"/>
            </w:rPr>
            <w:drawing>
              <wp:anchor distT="0" distB="0" distL="114300" distR="114300" simplePos="0" relativeHeight="251677696" behindDoc="0" locked="0" layoutInCell="1" allowOverlap="1">
                <wp:simplePos x="0" y="0"/>
                <wp:positionH relativeFrom="column">
                  <wp:posOffset>-921847</wp:posOffset>
                </wp:positionH>
                <wp:positionV relativeFrom="paragraph">
                  <wp:posOffset>-665017</wp:posOffset>
                </wp:positionV>
                <wp:extent cx="1440873" cy="1440873"/>
                <wp:effectExtent l="0" t="0" r="0" b="0"/>
                <wp:wrapNone/>
                <wp:docPr id="22" name="Picture 22" descr="C:\Users\Ross\AppData\Local\Microsoft\Windows\INetCacheContent.Word\ex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ss\AppData\Local\Microsoft\Windows\INetCacheContent.Word\exchan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0873" cy="14408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7667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2512F1" id="Group 149" o:spid="_x0000_s1026" style="position:absolute;margin-left:0;margin-top:0;width:8in;height:95.7pt;z-index:2516766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a66ac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FD30A5" w:rsidRDefault="00753BB6">
                                    <w:pPr>
                                      <w:pStyle w:val="NoSpacing"/>
                                      <w:jc w:val="right"/>
                                      <w:rPr>
                                        <w:color w:val="595959" w:themeColor="text1" w:themeTint="A6"/>
                                        <w:sz w:val="28"/>
                                        <w:szCs w:val="28"/>
                                      </w:rPr>
                                    </w:pPr>
                                    <w:r>
                                      <w:rPr>
                                        <w:color w:val="595959" w:themeColor="text1" w:themeTint="A6"/>
                                        <w:sz w:val="28"/>
                                        <w:szCs w:val="28"/>
                                      </w:rPr>
                                      <w:t>Ross Franey</w:t>
                                    </w:r>
                                  </w:p>
                                </w:sdtContent>
                              </w:sdt>
                              <w:p w:rsidR="00FD30A5" w:rsidRDefault="00FD30A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53BB6">
                                      <w:rPr>
                                        <w:color w:val="595959" w:themeColor="text1" w:themeTint="A6"/>
                                        <w:sz w:val="18"/>
                                        <w:szCs w:val="18"/>
                                      </w:rPr>
                                      <w:t>Ross.franey3@mail.dcu.ie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7462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FD30A5" w:rsidRDefault="00753BB6">
                              <w:pPr>
                                <w:pStyle w:val="NoSpacing"/>
                                <w:jc w:val="right"/>
                                <w:rPr>
                                  <w:color w:val="595959" w:themeColor="text1" w:themeTint="A6"/>
                                  <w:sz w:val="28"/>
                                  <w:szCs w:val="28"/>
                                </w:rPr>
                              </w:pPr>
                              <w:r>
                                <w:rPr>
                                  <w:color w:val="595959" w:themeColor="text1" w:themeTint="A6"/>
                                  <w:sz w:val="28"/>
                                  <w:szCs w:val="28"/>
                                </w:rPr>
                                <w:t>Ross Franey</w:t>
                              </w:r>
                            </w:p>
                          </w:sdtContent>
                        </w:sdt>
                        <w:p w:rsidR="00FD30A5" w:rsidRDefault="00FD30A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53BB6">
                                <w:rPr>
                                  <w:color w:val="595959" w:themeColor="text1" w:themeTint="A6"/>
                                  <w:sz w:val="18"/>
                                  <w:szCs w:val="18"/>
                                </w:rPr>
                                <w:t>Ross.franey3@mail.dcu.ie</w:t>
                              </w:r>
                            </w:sdtContent>
                          </w:sdt>
                        </w:p>
                      </w:txbxContent>
                    </v:textbox>
                    <w10:wrap type="square" anchorx="page" anchory="page"/>
                  </v:shape>
                </w:pict>
              </mc:Fallback>
            </mc:AlternateContent>
          </w:r>
        </w:p>
        <w:p w:rsidR="00FD30A5" w:rsidRDefault="00FD30A5" w:rsidP="00FD30A5">
          <w:pPr>
            <w:suppressAutoHyphens w:val="0"/>
          </w:pPr>
          <w:r>
            <w:rPr>
              <w:noProof/>
            </w:rPr>
            <mc:AlternateContent>
              <mc:Choice Requires="wps">
                <w:drawing>
                  <wp:anchor distT="0" distB="0" distL="114300" distR="114300" simplePos="0" relativeHeight="251673600" behindDoc="0" locked="0" layoutInCell="1" allowOverlap="1">
                    <wp:simplePos x="0" y="0"/>
                    <wp:positionH relativeFrom="page">
                      <wp:posOffset>-1274272</wp:posOffset>
                    </wp:positionH>
                    <wp:positionV relativeFrom="page">
                      <wp:posOffset>1449582</wp:posOffset>
                    </wp:positionV>
                    <wp:extent cx="9261186" cy="84022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9261186" cy="840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30A5" w:rsidRPr="00FD30A5" w:rsidRDefault="00FD30A5" w:rsidP="00FD30A5">
                                <w:pPr>
                                  <w:rPr>
                                    <w:color w:val="4A66AC" w:themeColor="accent1"/>
                                    <w:sz w:val="52"/>
                                    <w:szCs w:val="64"/>
                                  </w:rPr>
                                </w:pPr>
                                <w:sdt>
                                  <w:sdtPr>
                                    <w:rPr>
                                      <w:caps/>
                                      <w:color w:val="4A66AC"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D30A5">
                                      <w:rPr>
                                        <w:caps/>
                                        <w:color w:val="4A66AC" w:themeColor="accent1"/>
                                        <w:sz w:val="52"/>
                                        <w:szCs w:val="64"/>
                                        <w:lang w:val="en-US"/>
                                      </w:rPr>
                                      <w:t>Braikout – Functional Specification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FD30A5" w:rsidRDefault="00FD30A5">
                                    <w:pPr>
                                      <w:jc w:val="right"/>
                                      <w:rPr>
                                        <w:smallCaps/>
                                        <w:color w:val="404040" w:themeColor="text1" w:themeTint="BF"/>
                                        <w:sz w:val="36"/>
                                        <w:szCs w:val="36"/>
                                      </w:rPr>
                                    </w:pPr>
                                    <w:r>
                                      <w:rPr>
                                        <w:color w:val="404040" w:themeColor="text1" w:themeTint="BF"/>
                                        <w:sz w:val="36"/>
                                        <w:szCs w:val="36"/>
                                        <w:lang w:val="en-US"/>
                                      </w:rPr>
                                      <w:t>CA400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4" o:spid="_x0000_s1027" type="#_x0000_t202" style="position:absolute;margin-left:-100.35pt;margin-top:114.15pt;width:729.25pt;height:66.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" filled="f" stroked="f" strokeweight=".5pt">
                    <v:textbox inset="126pt,0,54pt,0">
                      <w:txbxContent>
                        <w:p w:rsidR="00FD30A5" w:rsidRPr="00FD30A5" w:rsidRDefault="00FD30A5" w:rsidP="00FD30A5">
                          <w:pPr>
                            <w:rPr>
                              <w:color w:val="4A66AC" w:themeColor="accent1"/>
                              <w:sz w:val="52"/>
                              <w:szCs w:val="64"/>
                            </w:rPr>
                          </w:pPr>
                          <w:sdt>
                            <w:sdtPr>
                              <w:rPr>
                                <w:caps/>
                                <w:color w:val="4A66AC" w:themeColor="accent1"/>
                                <w:sz w:val="5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D30A5">
                                <w:rPr>
                                  <w:caps/>
                                  <w:color w:val="4A66AC" w:themeColor="accent1"/>
                                  <w:sz w:val="52"/>
                                  <w:szCs w:val="64"/>
                                  <w:lang w:val="en-US"/>
                                </w:rPr>
                                <w:t>Braikout – Functional Specification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FD30A5" w:rsidRDefault="00FD30A5">
                              <w:pPr>
                                <w:jc w:val="right"/>
                                <w:rPr>
                                  <w:smallCaps/>
                                  <w:color w:val="404040" w:themeColor="text1" w:themeTint="BF"/>
                                  <w:sz w:val="36"/>
                                  <w:szCs w:val="36"/>
                                </w:rPr>
                              </w:pPr>
                              <w:r>
                                <w:rPr>
                                  <w:color w:val="404040" w:themeColor="text1" w:themeTint="BF"/>
                                  <w:sz w:val="36"/>
                                  <w:szCs w:val="36"/>
                                  <w:lang w:val="en-US"/>
                                </w:rPr>
                                <w:t>CA400</w:t>
                              </w:r>
                            </w:p>
                          </w:sdtContent>
                        </w:sdt>
                      </w:txbxContent>
                    </v:textbox>
                    <w10:wrap type="square" anchorx="page" anchory="page"/>
                  </v:shape>
                </w:pict>
              </mc:Fallback>
            </mc:AlternateContent>
          </w:r>
        </w:p>
      </w:sdtContent>
    </w:sdt>
    <w:p w:rsidR="00F24450" w:rsidRDefault="00F24450" w:rsidP="00997D77">
      <w:pPr>
        <w:pStyle w:val="NormalWeb"/>
        <w:spacing w:before="0"/>
        <w:rPr>
          <w:rFonts w:ascii="Arial" w:hAnsi="Arial" w:cs="Arial"/>
          <w:b/>
          <w:bCs/>
          <w:sz w:val="28"/>
        </w:rPr>
      </w:pPr>
    </w:p>
    <w:p w:rsidR="00F24450" w:rsidRDefault="00F24450" w:rsidP="00997D77">
      <w:pPr>
        <w:pStyle w:val="NormalWeb"/>
        <w:spacing w:before="0"/>
        <w:rPr>
          <w:rFonts w:ascii="Arial" w:hAnsi="Arial" w:cs="Arial"/>
          <w:b/>
          <w:bCs/>
          <w:sz w:val="36"/>
        </w:rPr>
      </w:pPr>
    </w:p>
    <w:p w:rsidR="00F24450" w:rsidRDefault="00F24450" w:rsidP="00997D77">
      <w:pPr>
        <w:pStyle w:val="NormalWeb"/>
        <w:spacing w:before="0"/>
        <w:rPr>
          <w:rFonts w:ascii="Arial" w:hAnsi="Arial" w:cs="Arial"/>
          <w:b/>
          <w:bCs/>
          <w:sz w:val="36"/>
        </w:rPr>
      </w:pPr>
    </w:p>
    <w:p w:rsidR="003D013C" w:rsidRPr="003D013C" w:rsidRDefault="003D013C" w:rsidP="003D013C">
      <w:pPr>
        <w:pStyle w:val="NormalWeb"/>
        <w:spacing w:before="0"/>
        <w:ind w:firstLine="720"/>
        <w:rPr>
          <w:rFonts w:ascii="Arial" w:hAnsi="Arial" w:cs="Arial"/>
          <w:b/>
          <w:bCs/>
          <w:sz w:val="32"/>
        </w:rPr>
      </w:pPr>
      <w:r w:rsidRPr="003D013C">
        <w:rPr>
          <w:rFonts w:ascii="Arial" w:hAnsi="Arial" w:cs="Arial"/>
          <w:b/>
          <w:bCs/>
          <w:sz w:val="32"/>
        </w:rPr>
        <w:t xml:space="preserve">Project Title: </w:t>
      </w:r>
    </w:p>
    <w:p w:rsidR="00753BB6" w:rsidRDefault="00753BB6" w:rsidP="003D013C">
      <w:pPr>
        <w:pStyle w:val="NormalWeb"/>
        <w:spacing w:before="0"/>
        <w:ind w:left="720"/>
        <w:rPr>
          <w:rFonts w:ascii="Arial" w:hAnsi="Arial" w:cs="Arial"/>
          <w:bCs/>
          <w:i/>
          <w:sz w:val="32"/>
        </w:rPr>
      </w:pPr>
      <w:r w:rsidRPr="00753BB6">
        <w:rPr>
          <w:rFonts w:ascii="Arial" w:hAnsi="Arial" w:cs="Arial"/>
          <w:bCs/>
          <w:i/>
          <w:sz w:val="32"/>
        </w:rPr>
        <w:t>Braikout – A Machine Learning Cryptocurrency and Forex Trading Platform</w:t>
      </w:r>
    </w:p>
    <w:p w:rsidR="003D013C" w:rsidRDefault="003D013C" w:rsidP="003D013C">
      <w:pPr>
        <w:pStyle w:val="NormalWeb"/>
        <w:spacing w:before="0"/>
        <w:ind w:left="720"/>
        <w:rPr>
          <w:rFonts w:ascii="Arial" w:hAnsi="Arial" w:cs="Arial"/>
          <w:bCs/>
          <w:sz w:val="32"/>
        </w:rPr>
      </w:pPr>
    </w:p>
    <w:p w:rsidR="003D013C" w:rsidRDefault="003D013C" w:rsidP="003D013C">
      <w:pPr>
        <w:pStyle w:val="NormalWeb"/>
        <w:spacing w:before="0"/>
        <w:ind w:left="720"/>
        <w:rPr>
          <w:rFonts w:ascii="Arial" w:hAnsi="Arial" w:cs="Arial"/>
          <w:bCs/>
          <w:sz w:val="32"/>
        </w:rPr>
      </w:pPr>
    </w:p>
    <w:p w:rsidR="003D013C" w:rsidRPr="00753BB6" w:rsidRDefault="003D013C" w:rsidP="003D013C">
      <w:pPr>
        <w:pStyle w:val="NormalWeb"/>
        <w:spacing w:before="0"/>
        <w:ind w:left="720"/>
        <w:rPr>
          <w:rFonts w:ascii="Arial" w:hAnsi="Arial" w:cs="Arial"/>
          <w:bCs/>
          <w:sz w:val="32"/>
        </w:rPr>
      </w:pPr>
    </w:p>
    <w:p w:rsidR="00F24450" w:rsidRPr="00B1284B" w:rsidRDefault="00F24450" w:rsidP="00B1284B">
      <w:pPr>
        <w:pStyle w:val="NormalWeb"/>
        <w:numPr>
          <w:ilvl w:val="0"/>
          <w:numId w:val="20"/>
        </w:numPr>
        <w:spacing w:before="0"/>
        <w:rPr>
          <w:rFonts w:ascii="Arial" w:hAnsi="Arial" w:cs="Arial"/>
          <w:bCs/>
          <w:sz w:val="32"/>
        </w:rPr>
      </w:pPr>
      <w:r w:rsidRPr="00B1284B">
        <w:rPr>
          <w:rFonts w:ascii="Arial" w:hAnsi="Arial" w:cs="Arial"/>
          <w:bCs/>
          <w:sz w:val="32"/>
        </w:rPr>
        <w:t xml:space="preserve">Student Name: </w:t>
      </w:r>
      <w:r w:rsidR="00753BB6">
        <w:rPr>
          <w:rFonts w:ascii="Arial" w:hAnsi="Arial" w:cs="Arial"/>
          <w:bCs/>
          <w:sz w:val="32"/>
        </w:rPr>
        <w:tab/>
      </w:r>
      <w:r w:rsidR="003D013C">
        <w:rPr>
          <w:rFonts w:ascii="Arial" w:hAnsi="Arial" w:cs="Arial"/>
          <w:bCs/>
          <w:sz w:val="32"/>
        </w:rPr>
        <w:tab/>
      </w:r>
      <w:r w:rsidR="003D013C">
        <w:rPr>
          <w:rFonts w:ascii="Arial" w:hAnsi="Arial" w:cs="Arial"/>
          <w:bCs/>
          <w:sz w:val="32"/>
        </w:rPr>
        <w:tab/>
      </w:r>
      <w:r w:rsidRPr="00B1284B">
        <w:rPr>
          <w:rFonts w:ascii="Arial" w:hAnsi="Arial" w:cs="Arial"/>
          <w:bCs/>
          <w:sz w:val="32"/>
        </w:rPr>
        <w:t>Ross</w:t>
      </w:r>
      <w:r w:rsidR="00753BB6">
        <w:rPr>
          <w:rFonts w:ascii="Arial" w:hAnsi="Arial" w:cs="Arial"/>
          <w:bCs/>
          <w:sz w:val="32"/>
        </w:rPr>
        <w:t xml:space="preserve"> </w:t>
      </w:r>
      <w:r w:rsidRPr="00B1284B">
        <w:rPr>
          <w:rFonts w:ascii="Arial" w:hAnsi="Arial" w:cs="Arial"/>
          <w:bCs/>
          <w:sz w:val="32"/>
        </w:rPr>
        <w:t>Franey</w:t>
      </w:r>
    </w:p>
    <w:p w:rsidR="00753BB6" w:rsidRPr="00753BB6" w:rsidRDefault="00B1284B" w:rsidP="00753BB6">
      <w:pPr>
        <w:pStyle w:val="NormalWeb"/>
        <w:numPr>
          <w:ilvl w:val="0"/>
          <w:numId w:val="20"/>
        </w:numPr>
        <w:spacing w:before="0"/>
        <w:rPr>
          <w:rFonts w:ascii="Arial" w:hAnsi="Arial" w:cs="Arial"/>
          <w:bCs/>
          <w:sz w:val="32"/>
        </w:rPr>
      </w:pPr>
      <w:r w:rsidRPr="00B1284B">
        <w:rPr>
          <w:rFonts w:ascii="Arial" w:hAnsi="Arial" w:cs="Arial"/>
          <w:bCs/>
          <w:sz w:val="32"/>
        </w:rPr>
        <w:t xml:space="preserve">Student Number: </w:t>
      </w:r>
      <w:r w:rsidR="00753BB6">
        <w:rPr>
          <w:rFonts w:ascii="Arial" w:hAnsi="Arial" w:cs="Arial"/>
          <w:bCs/>
          <w:sz w:val="32"/>
        </w:rPr>
        <w:tab/>
      </w:r>
      <w:r w:rsidR="003D013C">
        <w:rPr>
          <w:rFonts w:ascii="Arial" w:hAnsi="Arial" w:cs="Arial"/>
          <w:bCs/>
          <w:sz w:val="32"/>
        </w:rPr>
        <w:tab/>
      </w:r>
      <w:r w:rsidR="003D013C">
        <w:rPr>
          <w:rFonts w:ascii="Arial" w:hAnsi="Arial" w:cs="Arial"/>
          <w:bCs/>
          <w:sz w:val="32"/>
        </w:rPr>
        <w:tab/>
      </w:r>
      <w:r w:rsidRPr="00B1284B">
        <w:rPr>
          <w:rFonts w:ascii="Arial" w:hAnsi="Arial" w:cs="Arial"/>
          <w:bCs/>
          <w:sz w:val="32"/>
        </w:rPr>
        <w:t>14302851</w:t>
      </w:r>
    </w:p>
    <w:p w:rsidR="00B1284B" w:rsidRPr="00B1284B" w:rsidRDefault="00B1284B" w:rsidP="00B1284B">
      <w:pPr>
        <w:pStyle w:val="NormalWeb"/>
        <w:numPr>
          <w:ilvl w:val="0"/>
          <w:numId w:val="20"/>
        </w:numPr>
        <w:spacing w:before="0"/>
        <w:rPr>
          <w:rFonts w:ascii="Arial" w:hAnsi="Arial" w:cs="Arial"/>
          <w:bCs/>
          <w:sz w:val="32"/>
        </w:rPr>
      </w:pPr>
      <w:r>
        <w:rPr>
          <w:rFonts w:ascii="Arial" w:hAnsi="Arial" w:cs="Arial"/>
          <w:bCs/>
          <w:sz w:val="32"/>
        </w:rPr>
        <w:t>Date of F</w:t>
      </w:r>
      <w:r w:rsidRPr="00B1284B">
        <w:rPr>
          <w:rFonts w:ascii="Arial" w:hAnsi="Arial" w:cs="Arial"/>
          <w:bCs/>
          <w:sz w:val="32"/>
        </w:rPr>
        <w:t xml:space="preserve">inal </w:t>
      </w:r>
      <w:r>
        <w:rPr>
          <w:rFonts w:ascii="Arial" w:hAnsi="Arial" w:cs="Arial"/>
          <w:bCs/>
          <w:sz w:val="32"/>
        </w:rPr>
        <w:t>S</w:t>
      </w:r>
      <w:r w:rsidRPr="00B1284B">
        <w:rPr>
          <w:rFonts w:ascii="Arial" w:hAnsi="Arial" w:cs="Arial"/>
          <w:bCs/>
          <w:sz w:val="32"/>
        </w:rPr>
        <w:t xml:space="preserve">ubmission: </w:t>
      </w:r>
      <w:r w:rsidR="003D013C">
        <w:rPr>
          <w:rFonts w:ascii="Arial" w:hAnsi="Arial" w:cs="Arial"/>
          <w:bCs/>
          <w:sz w:val="32"/>
        </w:rPr>
        <w:tab/>
      </w:r>
      <w:r w:rsidRPr="00B1284B">
        <w:rPr>
          <w:rFonts w:ascii="Arial" w:hAnsi="Arial" w:cs="Arial"/>
          <w:bCs/>
          <w:sz w:val="32"/>
        </w:rPr>
        <w:t>24/11/2017</w:t>
      </w:r>
    </w:p>
    <w:p w:rsidR="00F24450" w:rsidRDefault="00F24450" w:rsidP="00997D77">
      <w:pPr>
        <w:pStyle w:val="NormalWeb"/>
        <w:spacing w:before="0"/>
        <w:rPr>
          <w:rFonts w:ascii="Arial" w:hAnsi="Arial" w:cs="Arial"/>
          <w:b/>
          <w:bCs/>
          <w:sz w:val="36"/>
        </w:rPr>
      </w:pPr>
    </w:p>
    <w:p w:rsidR="00F24450" w:rsidRDefault="00F24450" w:rsidP="00997D77">
      <w:pPr>
        <w:pStyle w:val="NormalWeb"/>
        <w:spacing w:before="0"/>
        <w:rPr>
          <w:rFonts w:ascii="Arial" w:hAnsi="Arial" w:cs="Arial"/>
          <w:b/>
          <w:bCs/>
          <w:sz w:val="36"/>
        </w:rPr>
      </w:pPr>
    </w:p>
    <w:p w:rsidR="00B1284B" w:rsidRDefault="00B1284B" w:rsidP="00997D77">
      <w:pPr>
        <w:pStyle w:val="NormalWeb"/>
        <w:spacing w:before="0"/>
        <w:rPr>
          <w:rFonts w:ascii="Arial" w:hAnsi="Arial" w:cs="Arial"/>
          <w:b/>
          <w:bCs/>
          <w:sz w:val="36"/>
        </w:rPr>
      </w:pPr>
    </w:p>
    <w:p w:rsidR="003D013C" w:rsidRPr="002637BF" w:rsidRDefault="003D013C" w:rsidP="00997D77">
      <w:pPr>
        <w:pStyle w:val="NormalWeb"/>
        <w:spacing w:before="0"/>
        <w:rPr>
          <w:rFonts w:ascii="Arial" w:hAnsi="Arial" w:cs="Arial"/>
          <w:b/>
          <w:bCs/>
          <w:sz w:val="36"/>
        </w:rPr>
      </w:pPr>
    </w:p>
    <w:sdt>
      <w:sdtPr>
        <w:rPr>
          <w:rFonts w:ascii="Times New Roman" w:eastAsia="Times New Roman" w:hAnsi="Times New Roman" w:cs="Times New Roman"/>
        </w:rPr>
        <w:id w:val="1044557617"/>
        <w:docPartObj>
          <w:docPartGallery w:val="Table of Contents"/>
          <w:docPartUnique/>
        </w:docPartObj>
      </w:sdtPr>
      <w:sdtEndPr>
        <w:rPr>
          <w:b/>
          <w:bCs/>
          <w:noProof/>
        </w:rPr>
      </w:sdtEndPr>
      <w:sdtContent>
        <w:p w:rsidR="006E0320" w:rsidRPr="00F24450" w:rsidRDefault="006E0320" w:rsidP="00997D77">
          <w:pPr>
            <w:pStyle w:val="NormalWeb"/>
            <w:spacing w:before="0"/>
            <w:rPr>
              <w:rFonts w:ascii="Times New Roman" w:eastAsia="Times New Roman" w:hAnsi="Times New Roman" w:cs="Times New Roman"/>
            </w:rPr>
          </w:pPr>
          <w:r w:rsidRPr="002637BF">
            <w:t>Contents</w:t>
          </w:r>
        </w:p>
        <w:p w:rsidR="002637BF" w:rsidRDefault="006E0320">
          <w:pPr>
            <w:pStyle w:val="TOC1"/>
            <w:tabs>
              <w:tab w:val="right" w:leader="dot" w:pos="8296"/>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99223783" w:history="1">
            <w:r w:rsidR="002637BF" w:rsidRPr="009E217F">
              <w:rPr>
                <w:rStyle w:val="Hyperlink"/>
                <w:noProof/>
              </w:rPr>
              <w:t>1. Introduction</w:t>
            </w:r>
            <w:r w:rsidR="002637BF">
              <w:rPr>
                <w:noProof/>
                <w:webHidden/>
              </w:rPr>
              <w:tab/>
            </w:r>
            <w:r w:rsidR="002637BF">
              <w:rPr>
                <w:noProof/>
                <w:webHidden/>
              </w:rPr>
              <w:fldChar w:fldCharType="begin"/>
            </w:r>
            <w:r w:rsidR="002637BF">
              <w:rPr>
                <w:noProof/>
                <w:webHidden/>
              </w:rPr>
              <w:instrText xml:space="preserve"> PAGEREF _Toc499223783 \h </w:instrText>
            </w:r>
            <w:r w:rsidR="002637BF">
              <w:rPr>
                <w:noProof/>
                <w:webHidden/>
              </w:rPr>
            </w:r>
            <w:r w:rsidR="002637BF">
              <w:rPr>
                <w:noProof/>
                <w:webHidden/>
              </w:rPr>
              <w:fldChar w:fldCharType="separate"/>
            </w:r>
            <w:r w:rsidR="00BD65FA">
              <w:rPr>
                <w:noProof/>
                <w:webHidden/>
              </w:rPr>
              <w:t>2</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784" w:history="1">
            <w:r w:rsidR="002637BF" w:rsidRPr="009E217F">
              <w:rPr>
                <w:rStyle w:val="Hyperlink"/>
                <w:noProof/>
              </w:rPr>
              <w:t>Overview</w:t>
            </w:r>
            <w:r w:rsidR="002637BF">
              <w:rPr>
                <w:noProof/>
                <w:webHidden/>
              </w:rPr>
              <w:tab/>
            </w:r>
            <w:r w:rsidR="002637BF">
              <w:rPr>
                <w:noProof/>
                <w:webHidden/>
              </w:rPr>
              <w:fldChar w:fldCharType="begin"/>
            </w:r>
            <w:r w:rsidR="002637BF">
              <w:rPr>
                <w:noProof/>
                <w:webHidden/>
              </w:rPr>
              <w:instrText xml:space="preserve"> PAGEREF _Toc499223784 \h </w:instrText>
            </w:r>
            <w:r w:rsidR="002637BF">
              <w:rPr>
                <w:noProof/>
                <w:webHidden/>
              </w:rPr>
            </w:r>
            <w:r w:rsidR="002637BF">
              <w:rPr>
                <w:noProof/>
                <w:webHidden/>
              </w:rPr>
              <w:fldChar w:fldCharType="separate"/>
            </w:r>
            <w:r w:rsidR="00BD65FA">
              <w:rPr>
                <w:noProof/>
                <w:webHidden/>
              </w:rPr>
              <w:t>2</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785" w:history="1">
            <w:r w:rsidR="002637BF" w:rsidRPr="009E217F">
              <w:rPr>
                <w:rStyle w:val="Hyperlink"/>
                <w:noProof/>
              </w:rPr>
              <w:t>1.1 Business Context</w:t>
            </w:r>
            <w:r w:rsidR="002637BF">
              <w:rPr>
                <w:noProof/>
                <w:webHidden/>
              </w:rPr>
              <w:tab/>
            </w:r>
            <w:r w:rsidR="002637BF">
              <w:rPr>
                <w:noProof/>
                <w:webHidden/>
              </w:rPr>
              <w:fldChar w:fldCharType="begin"/>
            </w:r>
            <w:r w:rsidR="002637BF">
              <w:rPr>
                <w:noProof/>
                <w:webHidden/>
              </w:rPr>
              <w:instrText xml:space="preserve"> PAGEREF _Toc499223785 \h </w:instrText>
            </w:r>
            <w:r w:rsidR="002637BF">
              <w:rPr>
                <w:noProof/>
                <w:webHidden/>
              </w:rPr>
            </w:r>
            <w:r w:rsidR="002637BF">
              <w:rPr>
                <w:noProof/>
                <w:webHidden/>
              </w:rPr>
              <w:fldChar w:fldCharType="separate"/>
            </w:r>
            <w:r w:rsidR="00BD65FA">
              <w:rPr>
                <w:noProof/>
                <w:webHidden/>
              </w:rPr>
              <w:t>2</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786" w:history="1">
            <w:r w:rsidR="002637BF" w:rsidRPr="009E217F">
              <w:rPr>
                <w:rStyle w:val="Hyperlink"/>
                <w:noProof/>
              </w:rPr>
              <w:t>1.2 Glossary</w:t>
            </w:r>
            <w:r w:rsidR="002637BF">
              <w:rPr>
                <w:noProof/>
                <w:webHidden/>
              </w:rPr>
              <w:tab/>
            </w:r>
            <w:r w:rsidR="002637BF">
              <w:rPr>
                <w:noProof/>
                <w:webHidden/>
              </w:rPr>
              <w:fldChar w:fldCharType="begin"/>
            </w:r>
            <w:r w:rsidR="002637BF">
              <w:rPr>
                <w:noProof/>
                <w:webHidden/>
              </w:rPr>
              <w:instrText xml:space="preserve"> PAGEREF _Toc499223786 \h </w:instrText>
            </w:r>
            <w:r w:rsidR="002637BF">
              <w:rPr>
                <w:noProof/>
                <w:webHidden/>
              </w:rPr>
            </w:r>
            <w:r w:rsidR="002637BF">
              <w:rPr>
                <w:noProof/>
                <w:webHidden/>
              </w:rPr>
              <w:fldChar w:fldCharType="separate"/>
            </w:r>
            <w:r w:rsidR="00BD65FA">
              <w:rPr>
                <w:noProof/>
                <w:webHidden/>
              </w:rPr>
              <w:t>3</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787" w:history="1">
            <w:r w:rsidR="002637BF" w:rsidRPr="009E217F">
              <w:rPr>
                <w:rStyle w:val="Hyperlink"/>
                <w:noProof/>
              </w:rPr>
              <w:t>1.3 Technologies Used</w:t>
            </w:r>
            <w:r w:rsidR="002637BF">
              <w:rPr>
                <w:noProof/>
                <w:webHidden/>
              </w:rPr>
              <w:tab/>
            </w:r>
            <w:r w:rsidR="002637BF">
              <w:rPr>
                <w:noProof/>
                <w:webHidden/>
              </w:rPr>
              <w:fldChar w:fldCharType="begin"/>
            </w:r>
            <w:r w:rsidR="002637BF">
              <w:rPr>
                <w:noProof/>
                <w:webHidden/>
              </w:rPr>
              <w:instrText xml:space="preserve"> PAGEREF _Toc499223787 \h </w:instrText>
            </w:r>
            <w:r w:rsidR="002637BF">
              <w:rPr>
                <w:noProof/>
                <w:webHidden/>
              </w:rPr>
            </w:r>
            <w:r w:rsidR="002637BF">
              <w:rPr>
                <w:noProof/>
                <w:webHidden/>
              </w:rPr>
              <w:fldChar w:fldCharType="separate"/>
            </w:r>
            <w:r w:rsidR="00BD65FA">
              <w:rPr>
                <w:noProof/>
                <w:webHidden/>
              </w:rPr>
              <w:t>3</w:t>
            </w:r>
            <w:r w:rsidR="002637BF">
              <w:rPr>
                <w:noProof/>
                <w:webHidden/>
              </w:rPr>
              <w:fldChar w:fldCharType="end"/>
            </w:r>
          </w:hyperlink>
        </w:p>
        <w:p w:rsidR="002637BF" w:rsidRDefault="00B1284B">
          <w:pPr>
            <w:pStyle w:val="TOC1"/>
            <w:tabs>
              <w:tab w:val="right" w:leader="dot" w:pos="8296"/>
            </w:tabs>
            <w:rPr>
              <w:rFonts w:asciiTheme="minorHAnsi" w:eastAsiaTheme="minorEastAsia" w:hAnsiTheme="minorHAnsi" w:cstheme="minorBidi"/>
              <w:noProof/>
              <w:sz w:val="22"/>
              <w:szCs w:val="22"/>
              <w:lang w:val="en-US" w:eastAsia="en-US"/>
            </w:rPr>
          </w:pPr>
          <w:hyperlink w:anchor="_Toc499223788" w:history="1">
            <w:r w:rsidR="002637BF" w:rsidRPr="009E217F">
              <w:rPr>
                <w:rStyle w:val="Hyperlink"/>
                <w:noProof/>
              </w:rPr>
              <w:t>2. General Description</w:t>
            </w:r>
            <w:r w:rsidR="002637BF">
              <w:rPr>
                <w:noProof/>
                <w:webHidden/>
              </w:rPr>
              <w:tab/>
            </w:r>
            <w:r w:rsidR="002637BF">
              <w:rPr>
                <w:noProof/>
                <w:webHidden/>
              </w:rPr>
              <w:fldChar w:fldCharType="begin"/>
            </w:r>
            <w:r w:rsidR="002637BF">
              <w:rPr>
                <w:noProof/>
                <w:webHidden/>
              </w:rPr>
              <w:instrText xml:space="preserve"> PAGEREF _Toc499223788 \h </w:instrText>
            </w:r>
            <w:r w:rsidR="002637BF">
              <w:rPr>
                <w:noProof/>
                <w:webHidden/>
              </w:rPr>
            </w:r>
            <w:r w:rsidR="002637BF">
              <w:rPr>
                <w:noProof/>
                <w:webHidden/>
              </w:rPr>
              <w:fldChar w:fldCharType="separate"/>
            </w:r>
            <w:r w:rsidR="00BD65FA">
              <w:rPr>
                <w:noProof/>
                <w:webHidden/>
              </w:rPr>
              <w:t>4</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789" w:history="1">
            <w:r w:rsidR="002637BF" w:rsidRPr="009E217F">
              <w:rPr>
                <w:rStyle w:val="Hyperlink"/>
                <w:noProof/>
              </w:rPr>
              <w:t>2.1 System Functions</w:t>
            </w:r>
            <w:r w:rsidR="002637BF">
              <w:rPr>
                <w:noProof/>
                <w:webHidden/>
              </w:rPr>
              <w:tab/>
            </w:r>
            <w:r w:rsidR="002637BF">
              <w:rPr>
                <w:noProof/>
                <w:webHidden/>
              </w:rPr>
              <w:fldChar w:fldCharType="begin"/>
            </w:r>
            <w:r w:rsidR="002637BF">
              <w:rPr>
                <w:noProof/>
                <w:webHidden/>
              </w:rPr>
              <w:instrText xml:space="preserve"> PAGEREF _Toc499223789 \h </w:instrText>
            </w:r>
            <w:r w:rsidR="002637BF">
              <w:rPr>
                <w:noProof/>
                <w:webHidden/>
              </w:rPr>
            </w:r>
            <w:r w:rsidR="002637BF">
              <w:rPr>
                <w:noProof/>
                <w:webHidden/>
              </w:rPr>
              <w:fldChar w:fldCharType="separate"/>
            </w:r>
            <w:r w:rsidR="00BD65FA">
              <w:rPr>
                <w:noProof/>
                <w:webHidden/>
              </w:rPr>
              <w:t>4</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790" w:history="1">
            <w:r w:rsidR="002637BF" w:rsidRPr="009E217F">
              <w:rPr>
                <w:rStyle w:val="Hyperlink"/>
                <w:noProof/>
              </w:rPr>
              <w:t>2.2 User Characteristics and Objectives</w:t>
            </w:r>
            <w:r w:rsidR="002637BF">
              <w:rPr>
                <w:noProof/>
                <w:webHidden/>
              </w:rPr>
              <w:tab/>
            </w:r>
            <w:r w:rsidR="002637BF">
              <w:rPr>
                <w:noProof/>
                <w:webHidden/>
              </w:rPr>
              <w:fldChar w:fldCharType="begin"/>
            </w:r>
            <w:r w:rsidR="002637BF">
              <w:rPr>
                <w:noProof/>
                <w:webHidden/>
              </w:rPr>
              <w:instrText xml:space="preserve"> PAGEREF _Toc499223790 \h </w:instrText>
            </w:r>
            <w:r w:rsidR="002637BF">
              <w:rPr>
                <w:noProof/>
                <w:webHidden/>
              </w:rPr>
            </w:r>
            <w:r w:rsidR="002637BF">
              <w:rPr>
                <w:noProof/>
                <w:webHidden/>
              </w:rPr>
              <w:fldChar w:fldCharType="separate"/>
            </w:r>
            <w:r w:rsidR="00BD65FA">
              <w:rPr>
                <w:noProof/>
                <w:webHidden/>
              </w:rPr>
              <w:t>5</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791" w:history="1">
            <w:r w:rsidR="002637BF" w:rsidRPr="009E217F">
              <w:rPr>
                <w:rStyle w:val="Hyperlink"/>
                <w:noProof/>
              </w:rPr>
              <w:t>2.3 Operational Scenarios</w:t>
            </w:r>
            <w:r w:rsidR="002637BF">
              <w:rPr>
                <w:noProof/>
                <w:webHidden/>
              </w:rPr>
              <w:tab/>
            </w:r>
            <w:r w:rsidR="002637BF">
              <w:rPr>
                <w:noProof/>
                <w:webHidden/>
              </w:rPr>
              <w:fldChar w:fldCharType="begin"/>
            </w:r>
            <w:r w:rsidR="002637BF">
              <w:rPr>
                <w:noProof/>
                <w:webHidden/>
              </w:rPr>
              <w:instrText xml:space="preserve"> PAGEREF _Toc499223791 \h </w:instrText>
            </w:r>
            <w:r w:rsidR="002637BF">
              <w:rPr>
                <w:noProof/>
                <w:webHidden/>
              </w:rPr>
            </w:r>
            <w:r w:rsidR="002637BF">
              <w:rPr>
                <w:noProof/>
                <w:webHidden/>
              </w:rPr>
              <w:fldChar w:fldCharType="separate"/>
            </w:r>
            <w:r w:rsidR="00BD65FA">
              <w:rPr>
                <w:noProof/>
                <w:webHidden/>
              </w:rPr>
              <w:t>5</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792" w:history="1">
            <w:r w:rsidR="002637BF" w:rsidRPr="009E217F">
              <w:rPr>
                <w:rStyle w:val="Hyperlink"/>
                <w:noProof/>
              </w:rPr>
              <w:t>2.4 Constraints</w:t>
            </w:r>
            <w:r w:rsidR="002637BF">
              <w:rPr>
                <w:noProof/>
                <w:webHidden/>
              </w:rPr>
              <w:tab/>
            </w:r>
            <w:r w:rsidR="002637BF">
              <w:rPr>
                <w:noProof/>
                <w:webHidden/>
              </w:rPr>
              <w:fldChar w:fldCharType="begin"/>
            </w:r>
            <w:r w:rsidR="002637BF">
              <w:rPr>
                <w:noProof/>
                <w:webHidden/>
              </w:rPr>
              <w:instrText xml:space="preserve"> PAGEREF _Toc499223792 \h </w:instrText>
            </w:r>
            <w:r w:rsidR="002637BF">
              <w:rPr>
                <w:noProof/>
                <w:webHidden/>
              </w:rPr>
            </w:r>
            <w:r w:rsidR="002637BF">
              <w:rPr>
                <w:noProof/>
                <w:webHidden/>
              </w:rPr>
              <w:fldChar w:fldCharType="separate"/>
            </w:r>
            <w:r w:rsidR="00BD65FA">
              <w:rPr>
                <w:noProof/>
                <w:webHidden/>
              </w:rPr>
              <w:t>11</w:t>
            </w:r>
            <w:r w:rsidR="002637BF">
              <w:rPr>
                <w:noProof/>
                <w:webHidden/>
              </w:rPr>
              <w:fldChar w:fldCharType="end"/>
            </w:r>
          </w:hyperlink>
        </w:p>
        <w:p w:rsidR="002637BF" w:rsidRDefault="00B1284B">
          <w:pPr>
            <w:pStyle w:val="TOC1"/>
            <w:tabs>
              <w:tab w:val="right" w:leader="dot" w:pos="8296"/>
            </w:tabs>
            <w:rPr>
              <w:rFonts w:asciiTheme="minorHAnsi" w:eastAsiaTheme="minorEastAsia" w:hAnsiTheme="minorHAnsi" w:cstheme="minorBidi"/>
              <w:noProof/>
              <w:sz w:val="22"/>
              <w:szCs w:val="22"/>
              <w:lang w:val="en-US" w:eastAsia="en-US"/>
            </w:rPr>
          </w:pPr>
          <w:hyperlink w:anchor="_Toc499223793" w:history="1">
            <w:r w:rsidR="002637BF" w:rsidRPr="009E217F">
              <w:rPr>
                <w:rStyle w:val="Hyperlink"/>
                <w:noProof/>
              </w:rPr>
              <w:t>3. Functional Requirements</w:t>
            </w:r>
            <w:r w:rsidR="002637BF">
              <w:rPr>
                <w:noProof/>
                <w:webHidden/>
              </w:rPr>
              <w:tab/>
            </w:r>
            <w:r w:rsidR="002637BF">
              <w:rPr>
                <w:noProof/>
                <w:webHidden/>
              </w:rPr>
              <w:fldChar w:fldCharType="begin"/>
            </w:r>
            <w:r w:rsidR="002637BF">
              <w:rPr>
                <w:noProof/>
                <w:webHidden/>
              </w:rPr>
              <w:instrText xml:space="preserve"> PAGEREF _Toc499223793 \h </w:instrText>
            </w:r>
            <w:r w:rsidR="002637BF">
              <w:rPr>
                <w:noProof/>
                <w:webHidden/>
              </w:rPr>
            </w:r>
            <w:r w:rsidR="002637BF">
              <w:rPr>
                <w:noProof/>
                <w:webHidden/>
              </w:rPr>
              <w:fldChar w:fldCharType="separate"/>
            </w:r>
            <w:r w:rsidR="00BD65FA">
              <w:rPr>
                <w:noProof/>
                <w:webHidden/>
              </w:rPr>
              <w:t>12</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794" w:history="1">
            <w:r w:rsidR="002637BF" w:rsidRPr="009E217F">
              <w:rPr>
                <w:rStyle w:val="Hyperlink"/>
                <w:noProof/>
              </w:rPr>
              <w:t>3.1. Trading</w:t>
            </w:r>
            <w:r w:rsidR="002637BF">
              <w:rPr>
                <w:noProof/>
                <w:webHidden/>
              </w:rPr>
              <w:tab/>
            </w:r>
            <w:r w:rsidR="002637BF">
              <w:rPr>
                <w:noProof/>
                <w:webHidden/>
              </w:rPr>
              <w:fldChar w:fldCharType="begin"/>
            </w:r>
            <w:r w:rsidR="002637BF">
              <w:rPr>
                <w:noProof/>
                <w:webHidden/>
              </w:rPr>
              <w:instrText xml:space="preserve"> PAGEREF _Toc499223794 \h </w:instrText>
            </w:r>
            <w:r w:rsidR="002637BF">
              <w:rPr>
                <w:noProof/>
                <w:webHidden/>
              </w:rPr>
            </w:r>
            <w:r w:rsidR="002637BF">
              <w:rPr>
                <w:noProof/>
                <w:webHidden/>
              </w:rPr>
              <w:fldChar w:fldCharType="separate"/>
            </w:r>
            <w:r w:rsidR="00BD65FA">
              <w:rPr>
                <w:noProof/>
                <w:webHidden/>
              </w:rPr>
              <w:t>12</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795" w:history="1">
            <w:r w:rsidR="002637BF" w:rsidRPr="009E217F">
              <w:rPr>
                <w:rStyle w:val="Hyperlink"/>
                <w:noProof/>
              </w:rPr>
              <w:t>3.2. Sentiment Analysis</w:t>
            </w:r>
            <w:r w:rsidR="002637BF">
              <w:rPr>
                <w:noProof/>
                <w:webHidden/>
              </w:rPr>
              <w:tab/>
            </w:r>
            <w:r w:rsidR="002637BF">
              <w:rPr>
                <w:noProof/>
                <w:webHidden/>
              </w:rPr>
              <w:fldChar w:fldCharType="begin"/>
            </w:r>
            <w:r w:rsidR="002637BF">
              <w:rPr>
                <w:noProof/>
                <w:webHidden/>
              </w:rPr>
              <w:instrText xml:space="preserve"> PAGEREF _Toc499223795 \h </w:instrText>
            </w:r>
            <w:r w:rsidR="002637BF">
              <w:rPr>
                <w:noProof/>
                <w:webHidden/>
              </w:rPr>
            </w:r>
            <w:r w:rsidR="002637BF">
              <w:rPr>
                <w:noProof/>
                <w:webHidden/>
              </w:rPr>
              <w:fldChar w:fldCharType="separate"/>
            </w:r>
            <w:r w:rsidR="00BD65FA">
              <w:rPr>
                <w:noProof/>
                <w:webHidden/>
              </w:rPr>
              <w:t>13</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796" w:history="1">
            <w:r w:rsidR="002637BF" w:rsidRPr="009E217F">
              <w:rPr>
                <w:rStyle w:val="Hyperlink"/>
                <w:noProof/>
              </w:rPr>
              <w:t>3.3. Machine Learning</w:t>
            </w:r>
            <w:r w:rsidR="002637BF">
              <w:rPr>
                <w:noProof/>
                <w:webHidden/>
              </w:rPr>
              <w:tab/>
            </w:r>
            <w:r w:rsidR="002637BF">
              <w:rPr>
                <w:noProof/>
                <w:webHidden/>
              </w:rPr>
              <w:fldChar w:fldCharType="begin"/>
            </w:r>
            <w:r w:rsidR="002637BF">
              <w:rPr>
                <w:noProof/>
                <w:webHidden/>
              </w:rPr>
              <w:instrText xml:space="preserve"> PAGEREF _Toc499223796 \h </w:instrText>
            </w:r>
            <w:r w:rsidR="002637BF">
              <w:rPr>
                <w:noProof/>
                <w:webHidden/>
              </w:rPr>
            </w:r>
            <w:r w:rsidR="002637BF">
              <w:rPr>
                <w:noProof/>
                <w:webHidden/>
              </w:rPr>
              <w:fldChar w:fldCharType="separate"/>
            </w:r>
            <w:r w:rsidR="00BD65FA">
              <w:rPr>
                <w:noProof/>
                <w:webHidden/>
              </w:rPr>
              <w:t>13</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797" w:history="1">
            <w:r w:rsidR="002637BF" w:rsidRPr="009E217F">
              <w:rPr>
                <w:rStyle w:val="Hyperlink"/>
                <w:noProof/>
              </w:rPr>
              <w:t>3.4. Chart Analysis</w:t>
            </w:r>
            <w:r w:rsidR="002637BF">
              <w:rPr>
                <w:noProof/>
                <w:webHidden/>
              </w:rPr>
              <w:tab/>
            </w:r>
            <w:r w:rsidR="002637BF">
              <w:rPr>
                <w:noProof/>
                <w:webHidden/>
              </w:rPr>
              <w:fldChar w:fldCharType="begin"/>
            </w:r>
            <w:r w:rsidR="002637BF">
              <w:rPr>
                <w:noProof/>
                <w:webHidden/>
              </w:rPr>
              <w:instrText xml:space="preserve"> PAGEREF _Toc499223797 \h </w:instrText>
            </w:r>
            <w:r w:rsidR="002637BF">
              <w:rPr>
                <w:noProof/>
                <w:webHidden/>
              </w:rPr>
            </w:r>
            <w:r w:rsidR="002637BF">
              <w:rPr>
                <w:noProof/>
                <w:webHidden/>
              </w:rPr>
              <w:fldChar w:fldCharType="separate"/>
            </w:r>
            <w:r w:rsidR="00BD65FA">
              <w:rPr>
                <w:noProof/>
                <w:webHidden/>
              </w:rPr>
              <w:t>14</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798" w:history="1">
            <w:r w:rsidR="002637BF" w:rsidRPr="009E217F">
              <w:rPr>
                <w:rStyle w:val="Hyperlink"/>
                <w:noProof/>
              </w:rPr>
              <w:t>3.5. Alerts</w:t>
            </w:r>
            <w:r w:rsidR="002637BF">
              <w:rPr>
                <w:noProof/>
                <w:webHidden/>
              </w:rPr>
              <w:tab/>
            </w:r>
            <w:r w:rsidR="002637BF">
              <w:rPr>
                <w:noProof/>
                <w:webHidden/>
              </w:rPr>
              <w:fldChar w:fldCharType="begin"/>
            </w:r>
            <w:r w:rsidR="002637BF">
              <w:rPr>
                <w:noProof/>
                <w:webHidden/>
              </w:rPr>
              <w:instrText xml:space="preserve"> PAGEREF _Toc499223798 \h </w:instrText>
            </w:r>
            <w:r w:rsidR="002637BF">
              <w:rPr>
                <w:noProof/>
                <w:webHidden/>
              </w:rPr>
            </w:r>
            <w:r w:rsidR="002637BF">
              <w:rPr>
                <w:noProof/>
                <w:webHidden/>
              </w:rPr>
              <w:fldChar w:fldCharType="separate"/>
            </w:r>
            <w:r w:rsidR="00BD65FA">
              <w:rPr>
                <w:noProof/>
                <w:webHidden/>
              </w:rPr>
              <w:t>14</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799" w:history="1">
            <w:r w:rsidR="002637BF" w:rsidRPr="009E217F">
              <w:rPr>
                <w:rStyle w:val="Hyperlink"/>
                <w:noProof/>
              </w:rPr>
              <w:t>3.6. Data Visualisation</w:t>
            </w:r>
            <w:r w:rsidR="002637BF">
              <w:rPr>
                <w:noProof/>
                <w:webHidden/>
              </w:rPr>
              <w:tab/>
            </w:r>
            <w:r w:rsidR="002637BF">
              <w:rPr>
                <w:noProof/>
                <w:webHidden/>
              </w:rPr>
              <w:fldChar w:fldCharType="begin"/>
            </w:r>
            <w:r w:rsidR="002637BF">
              <w:rPr>
                <w:noProof/>
                <w:webHidden/>
              </w:rPr>
              <w:instrText xml:space="preserve"> PAGEREF _Toc499223799 \h </w:instrText>
            </w:r>
            <w:r w:rsidR="002637BF">
              <w:rPr>
                <w:noProof/>
                <w:webHidden/>
              </w:rPr>
            </w:r>
            <w:r w:rsidR="002637BF">
              <w:rPr>
                <w:noProof/>
                <w:webHidden/>
              </w:rPr>
              <w:fldChar w:fldCharType="separate"/>
            </w:r>
            <w:r w:rsidR="00BD65FA">
              <w:rPr>
                <w:noProof/>
                <w:webHidden/>
              </w:rPr>
              <w:t>15</w:t>
            </w:r>
            <w:r w:rsidR="002637BF">
              <w:rPr>
                <w:noProof/>
                <w:webHidden/>
              </w:rPr>
              <w:fldChar w:fldCharType="end"/>
            </w:r>
          </w:hyperlink>
        </w:p>
        <w:p w:rsidR="002637BF" w:rsidRDefault="00B1284B">
          <w:pPr>
            <w:pStyle w:val="TOC1"/>
            <w:tabs>
              <w:tab w:val="right" w:leader="dot" w:pos="8296"/>
            </w:tabs>
            <w:rPr>
              <w:rFonts w:asciiTheme="minorHAnsi" w:eastAsiaTheme="minorEastAsia" w:hAnsiTheme="minorHAnsi" w:cstheme="minorBidi"/>
              <w:noProof/>
              <w:sz w:val="22"/>
              <w:szCs w:val="22"/>
              <w:lang w:val="en-US" w:eastAsia="en-US"/>
            </w:rPr>
          </w:pPr>
          <w:hyperlink w:anchor="_Toc499223800" w:history="1">
            <w:r w:rsidR="002637BF" w:rsidRPr="009E217F">
              <w:rPr>
                <w:rStyle w:val="Hyperlink"/>
                <w:noProof/>
              </w:rPr>
              <w:t>4. System Architecture</w:t>
            </w:r>
            <w:r w:rsidR="002637BF">
              <w:rPr>
                <w:noProof/>
                <w:webHidden/>
              </w:rPr>
              <w:tab/>
            </w:r>
            <w:r w:rsidR="002637BF">
              <w:rPr>
                <w:noProof/>
                <w:webHidden/>
              </w:rPr>
              <w:fldChar w:fldCharType="begin"/>
            </w:r>
            <w:r w:rsidR="002637BF">
              <w:rPr>
                <w:noProof/>
                <w:webHidden/>
              </w:rPr>
              <w:instrText xml:space="preserve"> PAGEREF _Toc499223800 \h </w:instrText>
            </w:r>
            <w:r w:rsidR="002637BF">
              <w:rPr>
                <w:noProof/>
                <w:webHidden/>
              </w:rPr>
            </w:r>
            <w:r w:rsidR="002637BF">
              <w:rPr>
                <w:noProof/>
                <w:webHidden/>
              </w:rPr>
              <w:fldChar w:fldCharType="separate"/>
            </w:r>
            <w:r w:rsidR="00BD65FA">
              <w:rPr>
                <w:noProof/>
                <w:webHidden/>
              </w:rPr>
              <w:t>15</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801" w:history="1">
            <w:r w:rsidR="002637BF" w:rsidRPr="009E217F">
              <w:rPr>
                <w:rStyle w:val="Hyperlink"/>
                <w:noProof/>
              </w:rPr>
              <w:t>4.1. What is MVC?</w:t>
            </w:r>
            <w:r w:rsidR="002637BF">
              <w:rPr>
                <w:noProof/>
                <w:webHidden/>
              </w:rPr>
              <w:tab/>
            </w:r>
            <w:r w:rsidR="002637BF">
              <w:rPr>
                <w:noProof/>
                <w:webHidden/>
              </w:rPr>
              <w:fldChar w:fldCharType="begin"/>
            </w:r>
            <w:r w:rsidR="002637BF">
              <w:rPr>
                <w:noProof/>
                <w:webHidden/>
              </w:rPr>
              <w:instrText xml:space="preserve"> PAGEREF _Toc499223801 \h </w:instrText>
            </w:r>
            <w:r w:rsidR="002637BF">
              <w:rPr>
                <w:noProof/>
                <w:webHidden/>
              </w:rPr>
            </w:r>
            <w:r w:rsidR="002637BF">
              <w:rPr>
                <w:noProof/>
                <w:webHidden/>
              </w:rPr>
              <w:fldChar w:fldCharType="separate"/>
            </w:r>
            <w:r w:rsidR="00BD65FA">
              <w:rPr>
                <w:noProof/>
                <w:webHidden/>
              </w:rPr>
              <w:t>16</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802" w:history="1">
            <w:r w:rsidR="002637BF" w:rsidRPr="009E217F">
              <w:rPr>
                <w:rStyle w:val="Hyperlink"/>
                <w:noProof/>
              </w:rPr>
              <w:t>4.2. MVC as a Client/Server Architecture in Django</w:t>
            </w:r>
            <w:r w:rsidR="002637BF">
              <w:rPr>
                <w:noProof/>
                <w:webHidden/>
              </w:rPr>
              <w:tab/>
            </w:r>
            <w:r w:rsidR="002637BF">
              <w:rPr>
                <w:noProof/>
                <w:webHidden/>
              </w:rPr>
              <w:fldChar w:fldCharType="begin"/>
            </w:r>
            <w:r w:rsidR="002637BF">
              <w:rPr>
                <w:noProof/>
                <w:webHidden/>
              </w:rPr>
              <w:instrText xml:space="preserve"> PAGEREF _Toc499223802 \h </w:instrText>
            </w:r>
            <w:r w:rsidR="002637BF">
              <w:rPr>
                <w:noProof/>
                <w:webHidden/>
              </w:rPr>
            </w:r>
            <w:r w:rsidR="002637BF">
              <w:rPr>
                <w:noProof/>
                <w:webHidden/>
              </w:rPr>
              <w:fldChar w:fldCharType="separate"/>
            </w:r>
            <w:r w:rsidR="00BD65FA">
              <w:rPr>
                <w:noProof/>
                <w:webHidden/>
              </w:rPr>
              <w:t>16</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803" w:history="1">
            <w:r w:rsidR="002637BF" w:rsidRPr="009E217F">
              <w:rPr>
                <w:rStyle w:val="Hyperlink"/>
                <w:noProof/>
              </w:rPr>
              <w:t>4.3. MVC in Braikout</w:t>
            </w:r>
            <w:r w:rsidR="002637BF">
              <w:rPr>
                <w:noProof/>
                <w:webHidden/>
              </w:rPr>
              <w:tab/>
            </w:r>
            <w:r w:rsidR="002637BF">
              <w:rPr>
                <w:noProof/>
                <w:webHidden/>
              </w:rPr>
              <w:fldChar w:fldCharType="begin"/>
            </w:r>
            <w:r w:rsidR="002637BF">
              <w:rPr>
                <w:noProof/>
                <w:webHidden/>
              </w:rPr>
              <w:instrText xml:space="preserve"> PAGEREF _Toc499223803 \h </w:instrText>
            </w:r>
            <w:r w:rsidR="002637BF">
              <w:rPr>
                <w:noProof/>
                <w:webHidden/>
              </w:rPr>
            </w:r>
            <w:r w:rsidR="002637BF">
              <w:rPr>
                <w:noProof/>
                <w:webHidden/>
              </w:rPr>
              <w:fldChar w:fldCharType="separate"/>
            </w:r>
            <w:r w:rsidR="00BD65FA">
              <w:rPr>
                <w:noProof/>
                <w:webHidden/>
              </w:rPr>
              <w:t>16</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804" w:history="1">
            <w:r w:rsidR="002637BF" w:rsidRPr="009E217F">
              <w:rPr>
                <w:rStyle w:val="Hyperlink"/>
                <w:noProof/>
              </w:rPr>
              <w:t>4.4. Component Diagram</w:t>
            </w:r>
            <w:r w:rsidR="002637BF">
              <w:rPr>
                <w:noProof/>
                <w:webHidden/>
              </w:rPr>
              <w:tab/>
            </w:r>
            <w:r w:rsidR="002637BF">
              <w:rPr>
                <w:noProof/>
                <w:webHidden/>
              </w:rPr>
              <w:fldChar w:fldCharType="begin"/>
            </w:r>
            <w:r w:rsidR="002637BF">
              <w:rPr>
                <w:noProof/>
                <w:webHidden/>
              </w:rPr>
              <w:instrText xml:space="preserve"> PAGEREF _Toc499223804 \h </w:instrText>
            </w:r>
            <w:r w:rsidR="002637BF">
              <w:rPr>
                <w:noProof/>
                <w:webHidden/>
              </w:rPr>
            </w:r>
            <w:r w:rsidR="002637BF">
              <w:rPr>
                <w:noProof/>
                <w:webHidden/>
              </w:rPr>
              <w:fldChar w:fldCharType="separate"/>
            </w:r>
            <w:r w:rsidR="00BD65FA">
              <w:rPr>
                <w:noProof/>
                <w:webHidden/>
              </w:rPr>
              <w:t>19</w:t>
            </w:r>
            <w:r w:rsidR="002637BF">
              <w:rPr>
                <w:noProof/>
                <w:webHidden/>
              </w:rPr>
              <w:fldChar w:fldCharType="end"/>
            </w:r>
          </w:hyperlink>
        </w:p>
        <w:p w:rsidR="002637BF" w:rsidRDefault="00B1284B">
          <w:pPr>
            <w:pStyle w:val="TOC1"/>
            <w:tabs>
              <w:tab w:val="right" w:leader="dot" w:pos="8296"/>
            </w:tabs>
            <w:rPr>
              <w:rFonts w:asciiTheme="minorHAnsi" w:eastAsiaTheme="minorEastAsia" w:hAnsiTheme="minorHAnsi" w:cstheme="minorBidi"/>
              <w:noProof/>
              <w:sz w:val="22"/>
              <w:szCs w:val="22"/>
              <w:lang w:val="en-US" w:eastAsia="en-US"/>
            </w:rPr>
          </w:pPr>
          <w:hyperlink w:anchor="_Toc499223805" w:history="1">
            <w:r w:rsidR="002637BF" w:rsidRPr="009E217F">
              <w:rPr>
                <w:rStyle w:val="Hyperlink"/>
                <w:noProof/>
              </w:rPr>
              <w:t>5. High-Level Design</w:t>
            </w:r>
            <w:r w:rsidR="002637BF">
              <w:rPr>
                <w:noProof/>
                <w:webHidden/>
              </w:rPr>
              <w:tab/>
            </w:r>
            <w:r w:rsidR="002637BF">
              <w:rPr>
                <w:noProof/>
                <w:webHidden/>
              </w:rPr>
              <w:fldChar w:fldCharType="begin"/>
            </w:r>
            <w:r w:rsidR="002637BF">
              <w:rPr>
                <w:noProof/>
                <w:webHidden/>
              </w:rPr>
              <w:instrText xml:space="preserve"> PAGEREF _Toc499223805 \h </w:instrText>
            </w:r>
            <w:r w:rsidR="002637BF">
              <w:rPr>
                <w:noProof/>
                <w:webHidden/>
              </w:rPr>
            </w:r>
            <w:r w:rsidR="002637BF">
              <w:rPr>
                <w:noProof/>
                <w:webHidden/>
              </w:rPr>
              <w:fldChar w:fldCharType="separate"/>
            </w:r>
            <w:r w:rsidR="00BD65FA">
              <w:rPr>
                <w:noProof/>
                <w:webHidden/>
              </w:rPr>
              <w:t>20</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806" w:history="1">
            <w:r w:rsidR="002637BF" w:rsidRPr="009E217F">
              <w:rPr>
                <w:rStyle w:val="Hyperlink"/>
                <w:noProof/>
              </w:rPr>
              <w:t>5.1. Braikout Data Flow Diagram (DFD)</w:t>
            </w:r>
            <w:r w:rsidR="002637BF">
              <w:rPr>
                <w:noProof/>
                <w:webHidden/>
              </w:rPr>
              <w:tab/>
            </w:r>
            <w:r w:rsidR="002637BF">
              <w:rPr>
                <w:noProof/>
                <w:webHidden/>
              </w:rPr>
              <w:fldChar w:fldCharType="begin"/>
            </w:r>
            <w:r w:rsidR="002637BF">
              <w:rPr>
                <w:noProof/>
                <w:webHidden/>
              </w:rPr>
              <w:instrText xml:space="preserve"> PAGEREF _Toc499223806 \h </w:instrText>
            </w:r>
            <w:r w:rsidR="002637BF">
              <w:rPr>
                <w:noProof/>
                <w:webHidden/>
              </w:rPr>
            </w:r>
            <w:r w:rsidR="002637BF">
              <w:rPr>
                <w:noProof/>
                <w:webHidden/>
              </w:rPr>
              <w:fldChar w:fldCharType="separate"/>
            </w:r>
            <w:r w:rsidR="00BD65FA">
              <w:rPr>
                <w:noProof/>
                <w:webHidden/>
              </w:rPr>
              <w:t>20</w:t>
            </w:r>
            <w:r w:rsidR="002637BF">
              <w:rPr>
                <w:noProof/>
                <w:webHidden/>
              </w:rPr>
              <w:fldChar w:fldCharType="end"/>
            </w:r>
          </w:hyperlink>
        </w:p>
        <w:p w:rsidR="002637BF" w:rsidRDefault="00B1284B">
          <w:pPr>
            <w:pStyle w:val="TOC1"/>
            <w:tabs>
              <w:tab w:val="right" w:leader="dot" w:pos="8296"/>
            </w:tabs>
            <w:rPr>
              <w:rFonts w:asciiTheme="minorHAnsi" w:eastAsiaTheme="minorEastAsia" w:hAnsiTheme="minorHAnsi" w:cstheme="minorBidi"/>
              <w:noProof/>
              <w:sz w:val="22"/>
              <w:szCs w:val="22"/>
              <w:lang w:val="en-US" w:eastAsia="en-US"/>
            </w:rPr>
          </w:pPr>
          <w:hyperlink w:anchor="_Toc499223807" w:history="1">
            <w:r w:rsidR="002637BF" w:rsidRPr="009E217F">
              <w:rPr>
                <w:rStyle w:val="Hyperlink"/>
                <w:noProof/>
              </w:rPr>
              <w:t>6. Preliminary Schedule</w:t>
            </w:r>
            <w:r w:rsidR="002637BF">
              <w:rPr>
                <w:noProof/>
                <w:webHidden/>
              </w:rPr>
              <w:tab/>
            </w:r>
            <w:r w:rsidR="002637BF">
              <w:rPr>
                <w:noProof/>
                <w:webHidden/>
              </w:rPr>
              <w:fldChar w:fldCharType="begin"/>
            </w:r>
            <w:r w:rsidR="002637BF">
              <w:rPr>
                <w:noProof/>
                <w:webHidden/>
              </w:rPr>
              <w:instrText xml:space="preserve"> PAGEREF _Toc499223807 \h </w:instrText>
            </w:r>
            <w:r w:rsidR="002637BF">
              <w:rPr>
                <w:noProof/>
                <w:webHidden/>
              </w:rPr>
            </w:r>
            <w:r w:rsidR="002637BF">
              <w:rPr>
                <w:noProof/>
                <w:webHidden/>
              </w:rPr>
              <w:fldChar w:fldCharType="separate"/>
            </w:r>
            <w:r w:rsidR="00BD65FA">
              <w:rPr>
                <w:noProof/>
                <w:webHidden/>
              </w:rPr>
              <w:t>21</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808" w:history="1">
            <w:r w:rsidR="002637BF" w:rsidRPr="009E217F">
              <w:rPr>
                <w:rStyle w:val="Hyperlink"/>
                <w:noProof/>
              </w:rPr>
              <w:t>6.1. Tasks</w:t>
            </w:r>
            <w:r w:rsidR="002637BF">
              <w:rPr>
                <w:noProof/>
                <w:webHidden/>
              </w:rPr>
              <w:tab/>
            </w:r>
            <w:r w:rsidR="002637BF">
              <w:rPr>
                <w:noProof/>
                <w:webHidden/>
              </w:rPr>
              <w:fldChar w:fldCharType="begin"/>
            </w:r>
            <w:r w:rsidR="002637BF">
              <w:rPr>
                <w:noProof/>
                <w:webHidden/>
              </w:rPr>
              <w:instrText xml:space="preserve"> PAGEREF _Toc499223808 \h </w:instrText>
            </w:r>
            <w:r w:rsidR="002637BF">
              <w:rPr>
                <w:noProof/>
                <w:webHidden/>
              </w:rPr>
            </w:r>
            <w:r w:rsidR="002637BF">
              <w:rPr>
                <w:noProof/>
                <w:webHidden/>
              </w:rPr>
              <w:fldChar w:fldCharType="separate"/>
            </w:r>
            <w:r w:rsidR="00BD65FA">
              <w:rPr>
                <w:noProof/>
                <w:webHidden/>
              </w:rPr>
              <w:t>21</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809" w:history="1">
            <w:r w:rsidR="002637BF" w:rsidRPr="009E217F">
              <w:rPr>
                <w:rStyle w:val="Hyperlink"/>
                <w:noProof/>
              </w:rPr>
              <w:t>6.2. GANTT Chart</w:t>
            </w:r>
            <w:r w:rsidR="002637BF">
              <w:rPr>
                <w:noProof/>
                <w:webHidden/>
              </w:rPr>
              <w:tab/>
            </w:r>
            <w:r w:rsidR="002637BF">
              <w:rPr>
                <w:noProof/>
                <w:webHidden/>
              </w:rPr>
              <w:fldChar w:fldCharType="begin"/>
            </w:r>
            <w:r w:rsidR="002637BF">
              <w:rPr>
                <w:noProof/>
                <w:webHidden/>
              </w:rPr>
              <w:instrText xml:space="preserve"> PAGEREF _Toc499223809 \h </w:instrText>
            </w:r>
            <w:r w:rsidR="002637BF">
              <w:rPr>
                <w:noProof/>
                <w:webHidden/>
              </w:rPr>
            </w:r>
            <w:r w:rsidR="002637BF">
              <w:rPr>
                <w:noProof/>
                <w:webHidden/>
              </w:rPr>
              <w:fldChar w:fldCharType="separate"/>
            </w:r>
            <w:r w:rsidR="00BD65FA">
              <w:rPr>
                <w:noProof/>
                <w:webHidden/>
              </w:rPr>
              <w:t>23</w:t>
            </w:r>
            <w:r w:rsidR="002637BF">
              <w:rPr>
                <w:noProof/>
                <w:webHidden/>
              </w:rPr>
              <w:fldChar w:fldCharType="end"/>
            </w:r>
          </w:hyperlink>
        </w:p>
        <w:p w:rsidR="002637BF" w:rsidRDefault="00B1284B">
          <w:pPr>
            <w:pStyle w:val="TOC1"/>
            <w:tabs>
              <w:tab w:val="right" w:leader="dot" w:pos="8296"/>
            </w:tabs>
            <w:rPr>
              <w:rFonts w:asciiTheme="minorHAnsi" w:eastAsiaTheme="minorEastAsia" w:hAnsiTheme="minorHAnsi" w:cstheme="minorBidi"/>
              <w:noProof/>
              <w:sz w:val="22"/>
              <w:szCs w:val="22"/>
              <w:lang w:val="en-US" w:eastAsia="en-US"/>
            </w:rPr>
          </w:pPr>
          <w:hyperlink w:anchor="_Toc499223810" w:history="1">
            <w:r w:rsidR="002637BF" w:rsidRPr="009E217F">
              <w:rPr>
                <w:rStyle w:val="Hyperlink"/>
                <w:noProof/>
              </w:rPr>
              <w:t>7. Appendices</w:t>
            </w:r>
            <w:r w:rsidR="002637BF">
              <w:rPr>
                <w:noProof/>
                <w:webHidden/>
              </w:rPr>
              <w:tab/>
            </w:r>
            <w:r w:rsidR="002637BF">
              <w:rPr>
                <w:noProof/>
                <w:webHidden/>
              </w:rPr>
              <w:fldChar w:fldCharType="begin"/>
            </w:r>
            <w:r w:rsidR="002637BF">
              <w:rPr>
                <w:noProof/>
                <w:webHidden/>
              </w:rPr>
              <w:instrText xml:space="preserve"> PAGEREF _Toc499223810 \h </w:instrText>
            </w:r>
            <w:r w:rsidR="002637BF">
              <w:rPr>
                <w:noProof/>
                <w:webHidden/>
              </w:rPr>
            </w:r>
            <w:r w:rsidR="002637BF">
              <w:rPr>
                <w:noProof/>
                <w:webHidden/>
              </w:rPr>
              <w:fldChar w:fldCharType="separate"/>
            </w:r>
            <w:r w:rsidR="00BD65FA">
              <w:rPr>
                <w:noProof/>
                <w:webHidden/>
              </w:rPr>
              <w:t>24</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811" w:history="1">
            <w:r w:rsidR="002637BF" w:rsidRPr="009E217F">
              <w:rPr>
                <w:rStyle w:val="Hyperlink"/>
                <w:noProof/>
              </w:rPr>
              <w:t>7.1. Trading</w:t>
            </w:r>
            <w:r w:rsidR="002637BF">
              <w:rPr>
                <w:noProof/>
                <w:webHidden/>
              </w:rPr>
              <w:tab/>
            </w:r>
            <w:r w:rsidR="002637BF">
              <w:rPr>
                <w:noProof/>
                <w:webHidden/>
              </w:rPr>
              <w:fldChar w:fldCharType="begin"/>
            </w:r>
            <w:r w:rsidR="002637BF">
              <w:rPr>
                <w:noProof/>
                <w:webHidden/>
              </w:rPr>
              <w:instrText xml:space="preserve"> PAGEREF _Toc499223811 \h </w:instrText>
            </w:r>
            <w:r w:rsidR="002637BF">
              <w:rPr>
                <w:noProof/>
                <w:webHidden/>
              </w:rPr>
            </w:r>
            <w:r w:rsidR="002637BF">
              <w:rPr>
                <w:noProof/>
                <w:webHidden/>
              </w:rPr>
              <w:fldChar w:fldCharType="separate"/>
            </w:r>
            <w:r w:rsidR="00BD65FA">
              <w:rPr>
                <w:noProof/>
                <w:webHidden/>
              </w:rPr>
              <w:t>24</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812" w:history="1">
            <w:r w:rsidR="002637BF" w:rsidRPr="009E217F">
              <w:rPr>
                <w:rStyle w:val="Hyperlink"/>
                <w:noProof/>
              </w:rPr>
              <w:t>7.2. Machine Learning</w:t>
            </w:r>
            <w:r w:rsidR="002637BF">
              <w:rPr>
                <w:noProof/>
                <w:webHidden/>
              </w:rPr>
              <w:tab/>
            </w:r>
            <w:r w:rsidR="002637BF">
              <w:rPr>
                <w:noProof/>
                <w:webHidden/>
              </w:rPr>
              <w:fldChar w:fldCharType="begin"/>
            </w:r>
            <w:r w:rsidR="002637BF">
              <w:rPr>
                <w:noProof/>
                <w:webHidden/>
              </w:rPr>
              <w:instrText xml:space="preserve"> PAGEREF _Toc499223812 \h </w:instrText>
            </w:r>
            <w:r w:rsidR="002637BF">
              <w:rPr>
                <w:noProof/>
                <w:webHidden/>
              </w:rPr>
            </w:r>
            <w:r w:rsidR="002637BF">
              <w:rPr>
                <w:noProof/>
                <w:webHidden/>
              </w:rPr>
              <w:fldChar w:fldCharType="separate"/>
            </w:r>
            <w:r w:rsidR="00BD65FA">
              <w:rPr>
                <w:noProof/>
                <w:webHidden/>
              </w:rPr>
              <w:t>24</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813" w:history="1">
            <w:r w:rsidR="002637BF" w:rsidRPr="009E217F">
              <w:rPr>
                <w:rStyle w:val="Hyperlink"/>
                <w:noProof/>
              </w:rPr>
              <w:t>7.3. Technical/Chart Analysis</w:t>
            </w:r>
            <w:r w:rsidR="002637BF">
              <w:rPr>
                <w:noProof/>
                <w:webHidden/>
              </w:rPr>
              <w:tab/>
            </w:r>
            <w:r w:rsidR="002637BF">
              <w:rPr>
                <w:noProof/>
                <w:webHidden/>
              </w:rPr>
              <w:fldChar w:fldCharType="begin"/>
            </w:r>
            <w:r w:rsidR="002637BF">
              <w:rPr>
                <w:noProof/>
                <w:webHidden/>
              </w:rPr>
              <w:instrText xml:space="preserve"> PAGEREF _Toc499223813 \h </w:instrText>
            </w:r>
            <w:r w:rsidR="002637BF">
              <w:rPr>
                <w:noProof/>
                <w:webHidden/>
              </w:rPr>
            </w:r>
            <w:r w:rsidR="002637BF">
              <w:rPr>
                <w:noProof/>
                <w:webHidden/>
              </w:rPr>
              <w:fldChar w:fldCharType="separate"/>
            </w:r>
            <w:r w:rsidR="00BD65FA">
              <w:rPr>
                <w:noProof/>
                <w:webHidden/>
              </w:rPr>
              <w:t>25</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814" w:history="1">
            <w:r w:rsidR="002637BF" w:rsidRPr="009E217F">
              <w:rPr>
                <w:rStyle w:val="Hyperlink"/>
                <w:noProof/>
              </w:rPr>
              <w:t>7.4. Sentiment Analysis</w:t>
            </w:r>
            <w:r w:rsidR="002637BF">
              <w:rPr>
                <w:noProof/>
                <w:webHidden/>
              </w:rPr>
              <w:tab/>
            </w:r>
            <w:r w:rsidR="002637BF">
              <w:rPr>
                <w:noProof/>
                <w:webHidden/>
              </w:rPr>
              <w:fldChar w:fldCharType="begin"/>
            </w:r>
            <w:r w:rsidR="002637BF">
              <w:rPr>
                <w:noProof/>
                <w:webHidden/>
              </w:rPr>
              <w:instrText xml:space="preserve"> PAGEREF _Toc499223814 \h </w:instrText>
            </w:r>
            <w:r w:rsidR="002637BF">
              <w:rPr>
                <w:noProof/>
                <w:webHidden/>
              </w:rPr>
            </w:r>
            <w:r w:rsidR="002637BF">
              <w:rPr>
                <w:noProof/>
                <w:webHidden/>
              </w:rPr>
              <w:fldChar w:fldCharType="separate"/>
            </w:r>
            <w:r w:rsidR="00BD65FA">
              <w:rPr>
                <w:noProof/>
                <w:webHidden/>
              </w:rPr>
              <w:t>26</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815" w:history="1">
            <w:r w:rsidR="002637BF" w:rsidRPr="009E217F">
              <w:rPr>
                <w:rStyle w:val="Hyperlink"/>
                <w:noProof/>
              </w:rPr>
              <w:t>7.5. Alerts</w:t>
            </w:r>
            <w:r w:rsidR="002637BF">
              <w:rPr>
                <w:noProof/>
                <w:webHidden/>
              </w:rPr>
              <w:tab/>
            </w:r>
            <w:r w:rsidR="002637BF">
              <w:rPr>
                <w:noProof/>
                <w:webHidden/>
              </w:rPr>
              <w:fldChar w:fldCharType="begin"/>
            </w:r>
            <w:r w:rsidR="002637BF">
              <w:rPr>
                <w:noProof/>
                <w:webHidden/>
              </w:rPr>
              <w:instrText xml:space="preserve"> PAGEREF _Toc499223815 \h </w:instrText>
            </w:r>
            <w:r w:rsidR="002637BF">
              <w:rPr>
                <w:noProof/>
                <w:webHidden/>
              </w:rPr>
            </w:r>
            <w:r w:rsidR="002637BF">
              <w:rPr>
                <w:noProof/>
                <w:webHidden/>
              </w:rPr>
              <w:fldChar w:fldCharType="separate"/>
            </w:r>
            <w:r w:rsidR="00BD65FA">
              <w:rPr>
                <w:noProof/>
                <w:webHidden/>
              </w:rPr>
              <w:t>27</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816" w:history="1">
            <w:r w:rsidR="002637BF" w:rsidRPr="009E217F">
              <w:rPr>
                <w:rStyle w:val="Hyperlink"/>
                <w:noProof/>
              </w:rPr>
              <w:t>7.6. Data Visualisation</w:t>
            </w:r>
            <w:r w:rsidR="002637BF">
              <w:rPr>
                <w:noProof/>
                <w:webHidden/>
              </w:rPr>
              <w:tab/>
            </w:r>
            <w:r w:rsidR="002637BF">
              <w:rPr>
                <w:noProof/>
                <w:webHidden/>
              </w:rPr>
              <w:fldChar w:fldCharType="begin"/>
            </w:r>
            <w:r w:rsidR="002637BF">
              <w:rPr>
                <w:noProof/>
                <w:webHidden/>
              </w:rPr>
              <w:instrText xml:space="preserve"> PAGEREF _Toc499223816 \h </w:instrText>
            </w:r>
            <w:r w:rsidR="002637BF">
              <w:rPr>
                <w:noProof/>
                <w:webHidden/>
              </w:rPr>
            </w:r>
            <w:r w:rsidR="002637BF">
              <w:rPr>
                <w:noProof/>
                <w:webHidden/>
              </w:rPr>
              <w:fldChar w:fldCharType="separate"/>
            </w:r>
            <w:r w:rsidR="00BD65FA">
              <w:rPr>
                <w:noProof/>
                <w:webHidden/>
              </w:rPr>
              <w:t>27</w:t>
            </w:r>
            <w:r w:rsidR="002637BF">
              <w:rPr>
                <w:noProof/>
                <w:webHidden/>
              </w:rPr>
              <w:fldChar w:fldCharType="end"/>
            </w:r>
          </w:hyperlink>
        </w:p>
        <w:p w:rsidR="002637BF" w:rsidRDefault="00B1284B">
          <w:pPr>
            <w:pStyle w:val="TOC2"/>
            <w:tabs>
              <w:tab w:val="right" w:leader="dot" w:pos="8296"/>
            </w:tabs>
            <w:rPr>
              <w:rFonts w:asciiTheme="minorHAnsi" w:eastAsiaTheme="minorEastAsia" w:hAnsiTheme="minorHAnsi" w:cstheme="minorBidi"/>
              <w:noProof/>
              <w:sz w:val="22"/>
              <w:szCs w:val="22"/>
              <w:lang w:val="en-US" w:eastAsia="en-US"/>
            </w:rPr>
          </w:pPr>
          <w:hyperlink w:anchor="_Toc499223817" w:history="1">
            <w:r w:rsidR="002637BF" w:rsidRPr="009E217F">
              <w:rPr>
                <w:rStyle w:val="Hyperlink"/>
                <w:noProof/>
              </w:rPr>
              <w:t>7.7. References</w:t>
            </w:r>
            <w:r w:rsidR="002637BF">
              <w:rPr>
                <w:noProof/>
                <w:webHidden/>
              </w:rPr>
              <w:tab/>
            </w:r>
            <w:r w:rsidR="002637BF">
              <w:rPr>
                <w:noProof/>
                <w:webHidden/>
              </w:rPr>
              <w:fldChar w:fldCharType="begin"/>
            </w:r>
            <w:r w:rsidR="002637BF">
              <w:rPr>
                <w:noProof/>
                <w:webHidden/>
              </w:rPr>
              <w:instrText xml:space="preserve"> PAGEREF _Toc499223817 \h </w:instrText>
            </w:r>
            <w:r w:rsidR="002637BF">
              <w:rPr>
                <w:noProof/>
                <w:webHidden/>
              </w:rPr>
            </w:r>
            <w:r w:rsidR="002637BF">
              <w:rPr>
                <w:noProof/>
                <w:webHidden/>
              </w:rPr>
              <w:fldChar w:fldCharType="separate"/>
            </w:r>
            <w:r w:rsidR="00BD65FA">
              <w:rPr>
                <w:noProof/>
                <w:webHidden/>
              </w:rPr>
              <w:t>29</w:t>
            </w:r>
            <w:r w:rsidR="002637BF">
              <w:rPr>
                <w:noProof/>
                <w:webHidden/>
              </w:rPr>
              <w:fldChar w:fldCharType="end"/>
            </w:r>
          </w:hyperlink>
        </w:p>
        <w:p w:rsidR="006E0320" w:rsidRDefault="006E0320">
          <w:r>
            <w:rPr>
              <w:b/>
              <w:bCs/>
              <w:noProof/>
            </w:rPr>
            <w:lastRenderedPageBreak/>
            <w:fldChar w:fldCharType="end"/>
          </w:r>
        </w:p>
      </w:sdtContent>
    </w:sdt>
    <w:p w:rsidR="00EB7638" w:rsidRDefault="00EB7638" w:rsidP="006E0320">
      <w:pPr>
        <w:pStyle w:val="Heading1"/>
      </w:pPr>
      <w:bookmarkStart w:id="0" w:name="_Toc499223783"/>
      <w:r>
        <w:t>1. Introduction</w:t>
      </w:r>
      <w:bookmarkEnd w:id="0"/>
    </w:p>
    <w:p w:rsidR="00EB7638" w:rsidRDefault="00EB7638" w:rsidP="006E0320">
      <w:pPr>
        <w:pStyle w:val="Heading2"/>
      </w:pPr>
      <w:bookmarkStart w:id="1" w:name="_Toc499223784"/>
      <w:r>
        <w:t>Overview</w:t>
      </w:r>
      <w:bookmarkEnd w:id="1"/>
    </w:p>
    <w:p w:rsidR="00EB7638" w:rsidRDefault="00EB7638">
      <w:pPr>
        <w:pStyle w:val="NormalWeb"/>
        <w:spacing w:before="0" w:after="0"/>
      </w:pPr>
      <w:r>
        <w:rPr>
          <w:rFonts w:ascii="Arial" w:hAnsi="Arial" w:cs="Arial"/>
          <w:b/>
          <w:sz w:val="22"/>
          <w:szCs w:val="22"/>
        </w:rPr>
        <w:t>Braikout</w:t>
      </w:r>
      <w:r>
        <w:rPr>
          <w:rFonts w:ascii="Arial" w:hAnsi="Arial" w:cs="Arial"/>
          <w:sz w:val="22"/>
          <w:szCs w:val="22"/>
        </w:rPr>
        <w:t xml:space="preserve"> is a cryptocurrency and forex trading platform which makes use of machine learning and automated candlestick chart analysis, designed wi</w:t>
      </w:r>
      <w:r w:rsidR="005B4FB1">
        <w:rPr>
          <w:rFonts w:ascii="Arial" w:hAnsi="Arial" w:cs="Arial"/>
          <w:sz w:val="22"/>
          <w:szCs w:val="22"/>
        </w:rPr>
        <w:t>th the intent of making the job</w:t>
      </w:r>
      <w:r>
        <w:rPr>
          <w:rFonts w:ascii="Arial" w:hAnsi="Arial" w:cs="Arial"/>
          <w:sz w:val="22"/>
          <w:szCs w:val="22"/>
        </w:rPr>
        <w:t xml:space="preserve"> of traders easier, less time consuming, and more profitable. </w:t>
      </w:r>
    </w:p>
    <w:p w:rsidR="00EB7638" w:rsidRDefault="00EB7638">
      <w:pPr>
        <w:pStyle w:val="NormalWeb"/>
        <w:spacing w:before="0" w:after="0"/>
        <w:ind w:left="360"/>
        <w:rPr>
          <w:rFonts w:ascii="Arial" w:hAnsi="Arial" w:cs="Arial"/>
          <w:sz w:val="22"/>
          <w:szCs w:val="22"/>
        </w:rPr>
      </w:pPr>
    </w:p>
    <w:p w:rsidR="00EB7638" w:rsidRDefault="00EB7638">
      <w:pPr>
        <w:pStyle w:val="NormalWeb"/>
        <w:spacing w:before="0" w:after="0"/>
      </w:pPr>
      <w:r>
        <w:rPr>
          <w:rFonts w:ascii="Arial" w:hAnsi="Arial" w:cs="Arial"/>
          <w:b/>
          <w:sz w:val="22"/>
          <w:szCs w:val="22"/>
        </w:rPr>
        <w:t>Idea Generation:</w:t>
      </w:r>
    </w:p>
    <w:p w:rsidR="00EB7638" w:rsidRDefault="00EB7638">
      <w:pPr>
        <w:pStyle w:val="NormalWeb"/>
        <w:spacing w:before="0" w:after="0"/>
      </w:pPr>
      <w:r>
        <w:rPr>
          <w:rFonts w:ascii="Arial" w:hAnsi="Arial" w:cs="Arial"/>
          <w:sz w:val="22"/>
          <w:szCs w:val="22"/>
        </w:rPr>
        <w:t xml:space="preserve">The idea behind the development of this application, as is the case with many innovative systems, stems from an unsatisfied need in the current sphere of currency trading. </w:t>
      </w:r>
    </w:p>
    <w:p w:rsidR="00EB7638" w:rsidRDefault="00EB7638">
      <w:pPr>
        <w:pStyle w:val="NormalWeb"/>
        <w:spacing w:before="0" w:after="0"/>
      </w:pPr>
      <w:r>
        <w:rPr>
          <w:rFonts w:ascii="Arial" w:hAnsi="Arial" w:cs="Arial"/>
          <w:sz w:val="22"/>
          <w:szCs w:val="22"/>
        </w:rPr>
        <w:t>There is currently no example of a platform through which a user can:</w:t>
      </w:r>
    </w:p>
    <w:p w:rsidR="00EB7638" w:rsidRDefault="00EB7638">
      <w:pPr>
        <w:pStyle w:val="NormalWeb"/>
        <w:numPr>
          <w:ilvl w:val="0"/>
          <w:numId w:val="3"/>
        </w:numPr>
        <w:spacing w:before="0" w:after="0"/>
      </w:pPr>
      <w:r>
        <w:rPr>
          <w:rFonts w:ascii="Arial" w:hAnsi="Arial" w:cs="Arial"/>
          <w:sz w:val="22"/>
          <w:szCs w:val="22"/>
        </w:rPr>
        <w:t xml:space="preserve">Trade both cryptocurrencies as well as traditional currencies. </w:t>
      </w:r>
    </w:p>
    <w:p w:rsidR="00EB7638" w:rsidRDefault="00EB7638">
      <w:pPr>
        <w:pStyle w:val="NormalWeb"/>
        <w:numPr>
          <w:ilvl w:val="0"/>
          <w:numId w:val="3"/>
        </w:numPr>
        <w:spacing w:before="0" w:after="0"/>
      </w:pPr>
      <w:r>
        <w:rPr>
          <w:rFonts w:ascii="Arial" w:hAnsi="Arial" w:cs="Arial"/>
          <w:sz w:val="22"/>
          <w:szCs w:val="22"/>
        </w:rPr>
        <w:t xml:space="preserve">Gauge sentiment of multiple markets they are trading in real time (or at all for that matter!) </w:t>
      </w:r>
    </w:p>
    <w:p w:rsidR="00EB7638" w:rsidRDefault="00EB7638">
      <w:pPr>
        <w:pStyle w:val="NormalWeb"/>
        <w:numPr>
          <w:ilvl w:val="0"/>
          <w:numId w:val="3"/>
        </w:numPr>
        <w:spacing w:before="0" w:after="0"/>
      </w:pPr>
      <w:r>
        <w:rPr>
          <w:rFonts w:ascii="Arial" w:hAnsi="Arial" w:cs="Arial"/>
          <w:sz w:val="22"/>
          <w:szCs w:val="22"/>
        </w:rPr>
        <w:t xml:space="preserve">Make use of machine learning algorithms to predict price action. While this is something that large corporate investors make use of, the source code, of course, is kept secret and as such, the average trader is at an immediate disadvantage. </w:t>
      </w:r>
    </w:p>
    <w:p w:rsidR="00EB7638" w:rsidRDefault="00EB7638">
      <w:pPr>
        <w:pStyle w:val="NormalWeb"/>
        <w:numPr>
          <w:ilvl w:val="0"/>
          <w:numId w:val="3"/>
        </w:numPr>
        <w:spacing w:before="0" w:after="0"/>
      </w:pPr>
      <w:r>
        <w:rPr>
          <w:rFonts w:ascii="Arial" w:hAnsi="Arial" w:cs="Arial"/>
          <w:sz w:val="22"/>
          <w:szCs w:val="22"/>
        </w:rPr>
        <w:t xml:space="preserve">Automatically generate chart analysis for the markets they are watching, saving hours of manual plotting and never missing a technical breakout (either up or down) of a </w:t>
      </w:r>
      <w:r w:rsidR="003367B1">
        <w:rPr>
          <w:rFonts w:ascii="Arial" w:hAnsi="Arial" w:cs="Arial"/>
          <w:sz w:val="22"/>
          <w:szCs w:val="22"/>
        </w:rPr>
        <w:t>currency</w:t>
      </w:r>
      <w:r>
        <w:rPr>
          <w:rFonts w:ascii="Arial" w:hAnsi="Arial" w:cs="Arial"/>
          <w:sz w:val="22"/>
          <w:szCs w:val="22"/>
        </w:rPr>
        <w:t>.</w:t>
      </w:r>
    </w:p>
    <w:p w:rsidR="00EB7638" w:rsidRDefault="00EB7638">
      <w:pPr>
        <w:pStyle w:val="NormalWeb"/>
        <w:spacing w:before="0" w:after="0"/>
        <w:rPr>
          <w:rFonts w:ascii="Arial" w:hAnsi="Arial" w:cs="Arial"/>
          <w:sz w:val="22"/>
          <w:szCs w:val="22"/>
        </w:rPr>
      </w:pPr>
    </w:p>
    <w:p w:rsidR="00EB7638" w:rsidRDefault="00EB7638">
      <w:pPr>
        <w:pStyle w:val="NormalWeb"/>
        <w:spacing w:before="0" w:after="0"/>
      </w:pPr>
      <w:r>
        <w:rPr>
          <w:rFonts w:ascii="Arial" w:hAnsi="Arial" w:cs="Arial"/>
          <w:sz w:val="22"/>
          <w:szCs w:val="22"/>
        </w:rPr>
        <w:t xml:space="preserve">Trading is known to be not only particularly time consuming, but also require a lot of space both in terms of screen real-estate, and mental </w:t>
      </w:r>
      <w:r w:rsidR="005B4FB1">
        <w:rPr>
          <w:rFonts w:ascii="Arial" w:hAnsi="Arial" w:cs="Arial"/>
          <w:sz w:val="22"/>
          <w:szCs w:val="22"/>
        </w:rPr>
        <w:t xml:space="preserve">capacity in order to ensure all </w:t>
      </w:r>
      <w:r>
        <w:rPr>
          <w:rFonts w:ascii="Arial" w:hAnsi="Arial" w:cs="Arial"/>
          <w:sz w:val="22"/>
          <w:szCs w:val="22"/>
        </w:rPr>
        <w:t xml:space="preserve">potentially profitable markets are being </w:t>
      </w:r>
      <w:r w:rsidR="005B4FB1">
        <w:rPr>
          <w:rFonts w:ascii="Arial" w:hAnsi="Arial" w:cs="Arial"/>
          <w:sz w:val="22"/>
          <w:szCs w:val="22"/>
        </w:rPr>
        <w:t>monitored</w:t>
      </w:r>
      <w:r>
        <w:rPr>
          <w:rFonts w:ascii="Arial" w:hAnsi="Arial" w:cs="Arial"/>
          <w:sz w:val="22"/>
          <w:szCs w:val="22"/>
        </w:rPr>
        <w:t xml:space="preserve"> to a sufficient degree. This application </w:t>
      </w:r>
      <w:r w:rsidR="003367B1">
        <w:rPr>
          <w:rFonts w:ascii="Arial" w:hAnsi="Arial" w:cs="Arial"/>
          <w:sz w:val="22"/>
          <w:szCs w:val="22"/>
        </w:rPr>
        <w:t xml:space="preserve">aims to reduce the </w:t>
      </w:r>
      <w:r>
        <w:rPr>
          <w:rFonts w:ascii="Arial" w:hAnsi="Arial" w:cs="Arial"/>
          <w:sz w:val="22"/>
          <w:szCs w:val="22"/>
        </w:rPr>
        <w:t xml:space="preserve">time, </w:t>
      </w:r>
      <w:r w:rsidR="003367B1">
        <w:rPr>
          <w:rFonts w:ascii="Arial" w:hAnsi="Arial" w:cs="Arial"/>
          <w:sz w:val="22"/>
          <w:szCs w:val="22"/>
        </w:rPr>
        <w:t xml:space="preserve">physical space, and mental strain required, all while improving the user’s trading potential. </w:t>
      </w:r>
    </w:p>
    <w:p w:rsidR="00EB7638" w:rsidRDefault="00EB7638">
      <w:pPr>
        <w:pStyle w:val="NormalWeb"/>
        <w:spacing w:before="0" w:after="0"/>
        <w:rPr>
          <w:rFonts w:ascii="Arial" w:hAnsi="Arial" w:cs="Arial"/>
          <w:sz w:val="22"/>
          <w:szCs w:val="22"/>
        </w:rPr>
      </w:pPr>
    </w:p>
    <w:p w:rsidR="00EB7638" w:rsidRDefault="00EB7638">
      <w:pPr>
        <w:pStyle w:val="NormalWeb"/>
        <w:spacing w:before="0" w:after="0"/>
      </w:pPr>
      <w:r>
        <w:rPr>
          <w:rFonts w:ascii="Arial" w:hAnsi="Arial" w:cs="Arial"/>
          <w:b/>
          <w:sz w:val="22"/>
          <w:szCs w:val="22"/>
        </w:rPr>
        <w:t>Functionality:</w:t>
      </w:r>
    </w:p>
    <w:p w:rsidR="00EB7638" w:rsidRDefault="00EB7638">
      <w:pPr>
        <w:pStyle w:val="NormalWeb"/>
        <w:numPr>
          <w:ilvl w:val="0"/>
          <w:numId w:val="7"/>
        </w:numPr>
        <w:spacing w:before="0" w:after="0"/>
      </w:pPr>
      <w:r>
        <w:rPr>
          <w:rFonts w:ascii="Arial" w:hAnsi="Arial" w:cs="Arial"/>
          <w:sz w:val="22"/>
          <w:szCs w:val="22"/>
        </w:rPr>
        <w:t>Cryptocurrency and Forex Trading</w:t>
      </w:r>
    </w:p>
    <w:p w:rsidR="00EB7638" w:rsidRDefault="00EB7638">
      <w:pPr>
        <w:pStyle w:val="NormalWeb"/>
        <w:numPr>
          <w:ilvl w:val="0"/>
          <w:numId w:val="7"/>
        </w:numPr>
        <w:spacing w:before="0" w:after="0"/>
      </w:pPr>
      <w:r>
        <w:rPr>
          <w:rFonts w:ascii="Arial" w:hAnsi="Arial" w:cs="Arial"/>
          <w:sz w:val="22"/>
          <w:szCs w:val="22"/>
        </w:rPr>
        <w:t xml:space="preserve">Machine Learning Price </w:t>
      </w:r>
      <w:r w:rsidR="005B4FB1">
        <w:rPr>
          <w:rFonts w:ascii="Arial" w:hAnsi="Arial" w:cs="Arial"/>
          <w:sz w:val="22"/>
          <w:szCs w:val="22"/>
        </w:rPr>
        <w:t>Prediction</w:t>
      </w:r>
      <w:r>
        <w:rPr>
          <w:rFonts w:ascii="Arial" w:hAnsi="Arial" w:cs="Arial"/>
          <w:sz w:val="22"/>
          <w:szCs w:val="22"/>
        </w:rPr>
        <w:t xml:space="preserve"> </w:t>
      </w:r>
    </w:p>
    <w:p w:rsidR="00EB7638" w:rsidRDefault="005B4FB1">
      <w:pPr>
        <w:pStyle w:val="NormalWeb"/>
        <w:numPr>
          <w:ilvl w:val="0"/>
          <w:numId w:val="7"/>
        </w:numPr>
        <w:spacing w:before="0" w:after="0"/>
      </w:pPr>
      <w:r>
        <w:rPr>
          <w:rFonts w:ascii="Arial" w:hAnsi="Arial" w:cs="Arial"/>
          <w:sz w:val="22"/>
          <w:szCs w:val="22"/>
        </w:rPr>
        <w:t>Real-</w:t>
      </w:r>
      <w:r w:rsidR="00EB7638">
        <w:rPr>
          <w:rFonts w:ascii="Arial" w:hAnsi="Arial" w:cs="Arial"/>
          <w:sz w:val="22"/>
          <w:szCs w:val="22"/>
        </w:rPr>
        <w:t>Time Sentiment Analysis</w:t>
      </w:r>
    </w:p>
    <w:p w:rsidR="00EB7638" w:rsidRDefault="00EB7638">
      <w:pPr>
        <w:pStyle w:val="NormalWeb"/>
        <w:numPr>
          <w:ilvl w:val="0"/>
          <w:numId w:val="7"/>
        </w:numPr>
        <w:spacing w:before="0" w:after="0"/>
      </w:pPr>
      <w:r>
        <w:rPr>
          <w:rFonts w:ascii="Arial" w:hAnsi="Arial" w:cs="Arial"/>
          <w:sz w:val="22"/>
          <w:szCs w:val="22"/>
        </w:rPr>
        <w:t>Automatic Chart Analysis</w:t>
      </w:r>
    </w:p>
    <w:p w:rsidR="00EB7638" w:rsidRDefault="00EB7638">
      <w:pPr>
        <w:pStyle w:val="NormalWeb"/>
        <w:numPr>
          <w:ilvl w:val="0"/>
          <w:numId w:val="7"/>
        </w:numPr>
        <w:spacing w:before="0" w:after="0"/>
      </w:pPr>
      <w:r>
        <w:rPr>
          <w:rFonts w:ascii="Arial" w:hAnsi="Arial" w:cs="Arial"/>
          <w:sz w:val="22"/>
          <w:szCs w:val="22"/>
        </w:rPr>
        <w:t>User Alert System</w:t>
      </w:r>
    </w:p>
    <w:p w:rsidR="00EB7638" w:rsidRDefault="00EB7638">
      <w:pPr>
        <w:pStyle w:val="NormalWeb"/>
        <w:numPr>
          <w:ilvl w:val="0"/>
          <w:numId w:val="7"/>
        </w:numPr>
        <w:spacing w:before="0" w:after="0"/>
      </w:pPr>
      <w:r>
        <w:rPr>
          <w:rFonts w:ascii="Arial" w:hAnsi="Arial" w:cs="Arial"/>
          <w:sz w:val="22"/>
          <w:szCs w:val="22"/>
        </w:rPr>
        <w:t>Data Visualisation of markets, performance, and evaluation of the project</w:t>
      </w:r>
    </w:p>
    <w:p w:rsidR="00EB7638" w:rsidRDefault="00EB7638">
      <w:pPr>
        <w:pStyle w:val="NormalWeb"/>
        <w:spacing w:before="0" w:after="0"/>
        <w:rPr>
          <w:rFonts w:ascii="Arial" w:hAnsi="Arial" w:cs="Arial"/>
          <w:sz w:val="22"/>
          <w:szCs w:val="22"/>
        </w:rPr>
      </w:pPr>
    </w:p>
    <w:p w:rsidR="00EB7638" w:rsidRDefault="00EB7638">
      <w:pPr>
        <w:pStyle w:val="NormalWeb"/>
        <w:spacing w:before="0" w:after="0"/>
        <w:rPr>
          <w:rFonts w:ascii="Arial" w:hAnsi="Arial" w:cs="Arial"/>
          <w:sz w:val="22"/>
          <w:szCs w:val="22"/>
        </w:rPr>
      </w:pPr>
    </w:p>
    <w:p w:rsidR="00EB7638" w:rsidRDefault="00EB7638">
      <w:pPr>
        <w:pStyle w:val="NormalWeb"/>
        <w:spacing w:before="0" w:after="0"/>
      </w:pPr>
      <w:r>
        <w:rPr>
          <w:rFonts w:ascii="Arial" w:hAnsi="Arial" w:cs="Arial"/>
          <w:b/>
          <w:sz w:val="22"/>
          <w:szCs w:val="22"/>
        </w:rPr>
        <w:t>Interaction with other Systems:</w:t>
      </w:r>
    </w:p>
    <w:p w:rsidR="00EB7638" w:rsidRPr="006E0320" w:rsidRDefault="00EB7638" w:rsidP="006E0320">
      <w:pPr>
        <w:pStyle w:val="NormalWeb"/>
        <w:spacing w:before="0" w:after="0"/>
      </w:pPr>
      <w:r>
        <w:rPr>
          <w:rFonts w:ascii="Arial" w:hAnsi="Arial" w:cs="Arial"/>
          <w:sz w:val="22"/>
          <w:szCs w:val="22"/>
        </w:rPr>
        <w:t xml:space="preserve">This application will make use of the Bitstamp API for trading cryptocurrencies, as well as the Oanda API for trading Forex. </w:t>
      </w:r>
    </w:p>
    <w:p w:rsidR="00EB7638" w:rsidRPr="006E0320" w:rsidRDefault="006E0320" w:rsidP="006E0320">
      <w:pPr>
        <w:pStyle w:val="Heading2"/>
        <w:rPr>
          <w:sz w:val="28"/>
        </w:rPr>
      </w:pPr>
      <w:bookmarkStart w:id="2" w:name="_Toc499223785"/>
      <w:r>
        <w:rPr>
          <w:sz w:val="28"/>
        </w:rPr>
        <w:t xml:space="preserve">1.1 </w:t>
      </w:r>
      <w:r w:rsidR="00EB7638" w:rsidRPr="006E0320">
        <w:rPr>
          <w:sz w:val="28"/>
        </w:rPr>
        <w:t>Business Context</w:t>
      </w:r>
      <w:bookmarkEnd w:id="2"/>
    </w:p>
    <w:p w:rsidR="00EB7638" w:rsidRDefault="00EB7638">
      <w:pPr>
        <w:rPr>
          <w:rFonts w:ascii="Arial" w:hAnsi="Arial" w:cs="Arial"/>
        </w:rPr>
      </w:pPr>
    </w:p>
    <w:p w:rsidR="00EB7638" w:rsidRDefault="00EB7638">
      <w:r>
        <w:rPr>
          <w:rFonts w:ascii="Arial" w:hAnsi="Arial" w:cs="Arial"/>
          <w:sz w:val="22"/>
        </w:rPr>
        <w:t>The nature of this application makes it an ideal solution both for personal traders who wish to negate any disadvantage they may otherwise suffer fo</w:t>
      </w:r>
      <w:r w:rsidR="005B4FB1">
        <w:rPr>
          <w:rFonts w:ascii="Arial" w:hAnsi="Arial" w:cs="Arial"/>
          <w:sz w:val="22"/>
        </w:rPr>
        <w:t>r having a regular job in conjunction with</w:t>
      </w:r>
      <w:r>
        <w:rPr>
          <w:rFonts w:ascii="Arial" w:hAnsi="Arial" w:cs="Arial"/>
          <w:sz w:val="22"/>
        </w:rPr>
        <w:t xml:space="preserve"> their trading endeavours, or for large asset management compani</w:t>
      </w:r>
      <w:r w:rsidR="003367B1">
        <w:rPr>
          <w:rFonts w:ascii="Arial" w:hAnsi="Arial" w:cs="Arial"/>
          <w:sz w:val="22"/>
        </w:rPr>
        <w:t>es such as Fidelity investments</w:t>
      </w:r>
      <w:r>
        <w:rPr>
          <w:rFonts w:ascii="Arial" w:hAnsi="Arial" w:cs="Arial"/>
          <w:sz w:val="22"/>
        </w:rPr>
        <w:t xml:space="preserve">, </w:t>
      </w:r>
      <w:r w:rsidR="005B4FB1">
        <w:rPr>
          <w:rFonts w:ascii="Arial" w:hAnsi="Arial" w:cs="Arial"/>
          <w:sz w:val="22"/>
        </w:rPr>
        <w:t>many of whom</w:t>
      </w:r>
      <w:r w:rsidR="003367B1">
        <w:rPr>
          <w:rFonts w:ascii="Arial" w:hAnsi="Arial" w:cs="Arial"/>
          <w:sz w:val="22"/>
        </w:rPr>
        <w:t xml:space="preserve"> have</w:t>
      </w:r>
      <w:r w:rsidR="005B4FB1">
        <w:rPr>
          <w:rFonts w:ascii="Arial" w:hAnsi="Arial" w:cs="Arial"/>
          <w:sz w:val="22"/>
        </w:rPr>
        <w:t xml:space="preserve"> for a long time been </w:t>
      </w:r>
      <w:r w:rsidR="005B4FB1">
        <w:rPr>
          <w:rFonts w:ascii="Arial" w:hAnsi="Arial" w:cs="Arial"/>
          <w:sz w:val="22"/>
        </w:rPr>
        <w:lastRenderedPageBreak/>
        <w:t>involved with Forex trading, but have</w:t>
      </w:r>
      <w:r w:rsidR="003367B1">
        <w:rPr>
          <w:rFonts w:ascii="Arial" w:hAnsi="Arial" w:cs="Arial"/>
          <w:sz w:val="22"/>
        </w:rPr>
        <w:t xml:space="preserve"> just recently become involved with</w:t>
      </w:r>
      <w:r>
        <w:rPr>
          <w:rFonts w:ascii="Arial" w:hAnsi="Arial" w:cs="Arial"/>
          <w:sz w:val="22"/>
        </w:rPr>
        <w:t xml:space="preserve"> cryptocurrency trading.</w:t>
      </w:r>
    </w:p>
    <w:p w:rsidR="00EB7638" w:rsidRDefault="00EB7638">
      <w:pPr>
        <w:ind w:left="360" w:hanging="360"/>
        <w:rPr>
          <w:rFonts w:ascii="Arial" w:hAnsi="Arial" w:cs="Arial"/>
          <w:sz w:val="22"/>
        </w:rPr>
      </w:pPr>
    </w:p>
    <w:p w:rsidR="00EB7638" w:rsidRDefault="00EB7638">
      <w:r>
        <w:rPr>
          <w:rFonts w:ascii="Arial" w:hAnsi="Arial" w:cs="Arial"/>
          <w:sz w:val="22"/>
        </w:rPr>
        <w:t xml:space="preserve">This application will make it easier for such companies to manage large trade decisions across </w:t>
      </w:r>
      <w:r w:rsidR="003367B1">
        <w:rPr>
          <w:rFonts w:ascii="Arial" w:hAnsi="Arial" w:cs="Arial"/>
          <w:sz w:val="22"/>
        </w:rPr>
        <w:t>multiple markets automatically.</w:t>
      </w:r>
      <w:r>
        <w:rPr>
          <w:rFonts w:ascii="Arial" w:hAnsi="Arial" w:cs="Arial"/>
          <w:sz w:val="22"/>
        </w:rPr>
        <w:t xml:space="preserve"> Decisions will consider current sentiment, previous price, technical analysis, and have a </w:t>
      </w:r>
      <w:r w:rsidR="005B4FB1">
        <w:rPr>
          <w:rFonts w:ascii="Arial" w:hAnsi="Arial" w:cs="Arial"/>
          <w:sz w:val="22"/>
        </w:rPr>
        <w:t>prediction from a machine learning module</w:t>
      </w:r>
      <w:r>
        <w:rPr>
          <w:rFonts w:ascii="Arial" w:hAnsi="Arial" w:cs="Arial"/>
          <w:sz w:val="22"/>
        </w:rPr>
        <w:t xml:space="preserve"> rea</w:t>
      </w:r>
      <w:r w:rsidR="003367B1">
        <w:rPr>
          <w:rFonts w:ascii="Arial" w:hAnsi="Arial" w:cs="Arial"/>
          <w:sz w:val="22"/>
        </w:rPr>
        <w:t>ffirming them</w:t>
      </w:r>
      <w:r>
        <w:rPr>
          <w:rFonts w:ascii="Arial" w:hAnsi="Arial" w:cs="Arial"/>
          <w:sz w:val="22"/>
        </w:rPr>
        <w:t xml:space="preserve">. </w:t>
      </w:r>
    </w:p>
    <w:p w:rsidR="00EB7638" w:rsidRDefault="00EB7638">
      <w:pPr>
        <w:rPr>
          <w:rFonts w:ascii="Arial" w:hAnsi="Arial" w:cs="Arial"/>
          <w:sz w:val="22"/>
        </w:rPr>
      </w:pPr>
    </w:p>
    <w:p w:rsidR="00EB7638" w:rsidRDefault="00EB7638">
      <w:r>
        <w:rPr>
          <w:rFonts w:ascii="Arial" w:hAnsi="Arial" w:cs="Arial"/>
          <w:sz w:val="22"/>
        </w:rPr>
        <w:t xml:space="preserve">Using this application, the company will also be afforded the ability to gauge the health of each individual portfolio using the data visualisation </w:t>
      </w:r>
      <w:r w:rsidR="005B4FB1">
        <w:rPr>
          <w:rFonts w:ascii="Arial" w:hAnsi="Arial" w:cs="Arial"/>
          <w:sz w:val="22"/>
        </w:rPr>
        <w:t>functionality</w:t>
      </w:r>
      <w:r>
        <w:rPr>
          <w:rFonts w:ascii="Arial" w:hAnsi="Arial" w:cs="Arial"/>
          <w:sz w:val="22"/>
        </w:rPr>
        <w:t>, to immediately conceptualise the data rather than having to keep a log of performance metrics themselves, which would be an unnecessary waste</w:t>
      </w:r>
      <w:r w:rsidR="003367B1">
        <w:rPr>
          <w:rFonts w:ascii="Arial" w:hAnsi="Arial" w:cs="Arial"/>
          <w:sz w:val="22"/>
        </w:rPr>
        <w:t>,</w:t>
      </w:r>
      <w:r>
        <w:rPr>
          <w:rFonts w:ascii="Arial" w:hAnsi="Arial" w:cs="Arial"/>
          <w:sz w:val="22"/>
        </w:rPr>
        <w:t xml:space="preserve"> </w:t>
      </w:r>
      <w:r w:rsidR="003367B1">
        <w:rPr>
          <w:rFonts w:ascii="Arial" w:hAnsi="Arial" w:cs="Arial"/>
          <w:sz w:val="22"/>
        </w:rPr>
        <w:t xml:space="preserve">both </w:t>
      </w:r>
      <w:r>
        <w:rPr>
          <w:rFonts w:ascii="Arial" w:hAnsi="Arial" w:cs="Arial"/>
          <w:sz w:val="22"/>
        </w:rPr>
        <w:t>of employee time, and of storage space.</w:t>
      </w:r>
    </w:p>
    <w:p w:rsidR="00EB7638" w:rsidRDefault="00EB7638">
      <w:pPr>
        <w:pStyle w:val="NormalWeb"/>
        <w:spacing w:before="0" w:after="0"/>
        <w:rPr>
          <w:rFonts w:ascii="Arial" w:eastAsia="Times New Roman" w:hAnsi="Arial" w:cs="Times New Roman"/>
          <w:sz w:val="22"/>
        </w:rPr>
      </w:pPr>
    </w:p>
    <w:p w:rsidR="00EB7638" w:rsidRPr="006E0320" w:rsidRDefault="006E0320" w:rsidP="006E0320">
      <w:pPr>
        <w:pStyle w:val="Heading2"/>
        <w:rPr>
          <w:sz w:val="28"/>
        </w:rPr>
      </w:pPr>
      <w:bookmarkStart w:id="3" w:name="_Toc499223786"/>
      <w:r w:rsidRPr="006E0320">
        <w:rPr>
          <w:sz w:val="28"/>
        </w:rPr>
        <w:t xml:space="preserve">1.2 </w:t>
      </w:r>
      <w:r w:rsidR="00EB7638" w:rsidRPr="006E0320">
        <w:rPr>
          <w:sz w:val="28"/>
        </w:rPr>
        <w:t>Glossary</w:t>
      </w:r>
      <w:bookmarkEnd w:id="3"/>
    </w:p>
    <w:p w:rsidR="005D3FE1" w:rsidRPr="005D3FE1" w:rsidRDefault="00EB7638" w:rsidP="005D3FE1">
      <w:pPr>
        <w:pStyle w:val="NormalWeb"/>
        <w:numPr>
          <w:ilvl w:val="0"/>
          <w:numId w:val="12"/>
        </w:numPr>
        <w:spacing w:before="0" w:after="0"/>
        <w:rPr>
          <w:rFonts w:ascii="Arial" w:hAnsi="Arial" w:cs="Arial"/>
          <w:sz w:val="22"/>
        </w:rPr>
      </w:pPr>
      <w:r w:rsidRPr="00BD65FA">
        <w:rPr>
          <w:rFonts w:ascii="Arial" w:hAnsi="Arial" w:cs="Arial"/>
          <w:sz w:val="22"/>
        </w:rPr>
        <w:t>Long</w:t>
      </w:r>
      <w:r w:rsidR="005D3FE1">
        <w:rPr>
          <w:rFonts w:ascii="Arial" w:hAnsi="Arial" w:cs="Arial"/>
          <w:sz w:val="22"/>
        </w:rPr>
        <w:t xml:space="preserve"> – This refers to a trading position which was taken by buying a certain currency.</w:t>
      </w:r>
    </w:p>
    <w:p w:rsidR="005D3FE1" w:rsidRPr="005D3FE1" w:rsidRDefault="00EB7638" w:rsidP="005D3FE1">
      <w:pPr>
        <w:pStyle w:val="NormalWeb"/>
        <w:numPr>
          <w:ilvl w:val="0"/>
          <w:numId w:val="12"/>
        </w:numPr>
        <w:spacing w:before="0" w:after="0"/>
        <w:rPr>
          <w:rFonts w:ascii="Arial" w:hAnsi="Arial" w:cs="Arial"/>
          <w:sz w:val="22"/>
        </w:rPr>
      </w:pPr>
      <w:r w:rsidRPr="005D3FE1">
        <w:rPr>
          <w:rFonts w:ascii="Arial" w:hAnsi="Arial" w:cs="Arial"/>
          <w:b/>
          <w:sz w:val="22"/>
        </w:rPr>
        <w:t>Short</w:t>
      </w:r>
      <w:r w:rsidR="005D3FE1">
        <w:rPr>
          <w:rFonts w:ascii="Arial" w:hAnsi="Arial" w:cs="Arial"/>
          <w:sz w:val="22"/>
        </w:rPr>
        <w:t xml:space="preserve"> – This refers to a trading position which was taken by borrowing money from an exchange to buy a currency, only to immediately sell it. It is essentially betting on the decrease of a currency.</w:t>
      </w:r>
    </w:p>
    <w:p w:rsidR="00EB7638" w:rsidRDefault="00EB7638" w:rsidP="005D3FE1">
      <w:pPr>
        <w:pStyle w:val="NormalWeb"/>
        <w:numPr>
          <w:ilvl w:val="0"/>
          <w:numId w:val="12"/>
        </w:numPr>
        <w:spacing w:before="0" w:after="0"/>
      </w:pPr>
      <w:r w:rsidRPr="005D3FE1">
        <w:rPr>
          <w:rFonts w:ascii="Arial" w:hAnsi="Arial" w:cs="Arial"/>
          <w:b/>
          <w:sz w:val="22"/>
        </w:rPr>
        <w:t>Margin Position</w:t>
      </w:r>
      <w:r w:rsidR="005D3FE1">
        <w:rPr>
          <w:rFonts w:ascii="Arial" w:hAnsi="Arial" w:cs="Arial"/>
          <w:sz w:val="22"/>
        </w:rPr>
        <w:t xml:space="preserve"> – A position taken using borrowed money from an exchange. </w:t>
      </w:r>
    </w:p>
    <w:p w:rsidR="00EB7638" w:rsidRDefault="00EB7638" w:rsidP="005D3FE1">
      <w:pPr>
        <w:pStyle w:val="NormalWeb"/>
        <w:numPr>
          <w:ilvl w:val="0"/>
          <w:numId w:val="12"/>
        </w:numPr>
        <w:spacing w:before="0" w:after="0"/>
      </w:pPr>
      <w:r w:rsidRPr="005D3FE1">
        <w:rPr>
          <w:rFonts w:ascii="Arial" w:hAnsi="Arial" w:cs="Arial"/>
          <w:b/>
          <w:sz w:val="22"/>
        </w:rPr>
        <w:t>RSI</w:t>
      </w:r>
      <w:r w:rsidR="005D3FE1">
        <w:rPr>
          <w:rFonts w:ascii="Arial" w:hAnsi="Arial" w:cs="Arial"/>
          <w:sz w:val="22"/>
        </w:rPr>
        <w:t xml:space="preserve"> – Relative Strength Index, a metric used to gauge whether a currency is oversold or overbought. </w:t>
      </w:r>
    </w:p>
    <w:p w:rsidR="00EB7638" w:rsidRDefault="00EB7638" w:rsidP="005D3FE1">
      <w:pPr>
        <w:pStyle w:val="NormalWeb"/>
        <w:numPr>
          <w:ilvl w:val="0"/>
          <w:numId w:val="12"/>
        </w:numPr>
        <w:spacing w:before="0" w:after="0"/>
      </w:pPr>
      <w:r w:rsidRPr="005D3FE1">
        <w:rPr>
          <w:rFonts w:ascii="Arial" w:hAnsi="Arial" w:cs="Arial"/>
          <w:b/>
          <w:sz w:val="22"/>
        </w:rPr>
        <w:t>MACD</w:t>
      </w:r>
      <w:r>
        <w:rPr>
          <w:rFonts w:ascii="Arial" w:hAnsi="Arial" w:cs="Arial"/>
          <w:sz w:val="22"/>
        </w:rPr>
        <w:t xml:space="preserve"> </w:t>
      </w:r>
      <w:r w:rsidR="005D3FE1">
        <w:rPr>
          <w:rFonts w:ascii="Arial" w:hAnsi="Arial" w:cs="Arial"/>
          <w:sz w:val="22"/>
        </w:rPr>
        <w:t>– “Moving Average Convergence Divergence is a trend-following momentum indicator which shows the relationship between the two moving averages of prices”.  - Investopedia</w:t>
      </w:r>
    </w:p>
    <w:p w:rsidR="00EB7638" w:rsidRDefault="00EB7638" w:rsidP="005D3FE1">
      <w:pPr>
        <w:pStyle w:val="NormalWeb"/>
        <w:numPr>
          <w:ilvl w:val="0"/>
          <w:numId w:val="12"/>
        </w:numPr>
        <w:spacing w:before="0" w:after="0"/>
      </w:pPr>
      <w:r w:rsidRPr="005D3FE1">
        <w:rPr>
          <w:rFonts w:ascii="Arial" w:hAnsi="Arial" w:cs="Arial"/>
          <w:b/>
          <w:sz w:val="22"/>
        </w:rPr>
        <w:t>Candlestick Chart</w:t>
      </w:r>
      <w:r w:rsidR="005D3FE1">
        <w:rPr>
          <w:rFonts w:ascii="Arial" w:hAnsi="Arial" w:cs="Arial"/>
          <w:sz w:val="22"/>
        </w:rPr>
        <w:t xml:space="preserve"> – A candlestick chart an alternative representation to a line graph in trading. Candles appear on defined time intervals, with the highest point/wick of the candle being the highest price of that time, and the lowest point being the cheapest. </w:t>
      </w:r>
    </w:p>
    <w:p w:rsidR="00EB7638" w:rsidRDefault="00EB7638" w:rsidP="005D3FE1">
      <w:pPr>
        <w:pStyle w:val="NormalWeb"/>
        <w:numPr>
          <w:ilvl w:val="0"/>
          <w:numId w:val="12"/>
        </w:numPr>
        <w:spacing w:before="0" w:after="0"/>
      </w:pPr>
      <w:r w:rsidRPr="005D3FE1">
        <w:rPr>
          <w:rFonts w:ascii="Arial" w:hAnsi="Arial" w:cs="Arial"/>
          <w:b/>
          <w:sz w:val="22"/>
        </w:rPr>
        <w:t>Technical Breakout</w:t>
      </w:r>
      <w:r w:rsidR="005D3FE1">
        <w:rPr>
          <w:rFonts w:ascii="Arial" w:hAnsi="Arial" w:cs="Arial"/>
          <w:sz w:val="22"/>
        </w:rPr>
        <w:t xml:space="preserve"> – A technical breakout refers to a currency that has been in a recognised pattern breaking that pattern in one direction, which typically is indicative of imminent price action in that direction.</w:t>
      </w:r>
    </w:p>
    <w:p w:rsidR="00EB7638" w:rsidRDefault="00EB7638" w:rsidP="005D3FE1">
      <w:pPr>
        <w:pStyle w:val="NormalWeb"/>
        <w:numPr>
          <w:ilvl w:val="0"/>
          <w:numId w:val="12"/>
        </w:numPr>
        <w:spacing w:before="0" w:after="0"/>
        <w:rPr>
          <w:rFonts w:ascii="Arial" w:hAnsi="Arial" w:cs="Arial"/>
          <w:sz w:val="22"/>
        </w:rPr>
      </w:pPr>
      <w:r w:rsidRPr="005D3FE1">
        <w:rPr>
          <w:rFonts w:ascii="Arial" w:hAnsi="Arial" w:cs="Arial"/>
          <w:b/>
          <w:sz w:val="22"/>
        </w:rPr>
        <w:t>Technical Analysis (TA)</w:t>
      </w:r>
      <w:r w:rsidR="005D3FE1">
        <w:rPr>
          <w:rFonts w:ascii="Arial" w:hAnsi="Arial" w:cs="Arial"/>
          <w:sz w:val="22"/>
        </w:rPr>
        <w:t xml:space="preserve"> – The act of analysing charts in order to gather metrics which help to make a more informed trade.</w:t>
      </w:r>
    </w:p>
    <w:p w:rsidR="003367B1" w:rsidRDefault="005D3FE1" w:rsidP="005D3FE1">
      <w:pPr>
        <w:pStyle w:val="NormalWeb"/>
        <w:numPr>
          <w:ilvl w:val="0"/>
          <w:numId w:val="12"/>
        </w:numPr>
        <w:spacing w:before="0" w:after="0"/>
      </w:pPr>
      <w:r w:rsidRPr="005D3FE1">
        <w:rPr>
          <w:b/>
        </w:rPr>
        <w:t>Stop-Loss</w:t>
      </w:r>
      <w:r>
        <w:t xml:space="preserve"> – This refers to a trading position being opened with a defined point at which the trader wishes to automatically close the trade if it goes poorly.</w:t>
      </w:r>
    </w:p>
    <w:p w:rsidR="003367B1" w:rsidRDefault="003367B1" w:rsidP="003367B1">
      <w:pPr>
        <w:pStyle w:val="NormalWeb"/>
        <w:numPr>
          <w:ilvl w:val="0"/>
          <w:numId w:val="12"/>
        </w:numPr>
        <w:spacing w:before="0" w:after="0"/>
      </w:pPr>
      <w:bookmarkStart w:id="4" w:name="_GoBack"/>
      <w:r w:rsidRPr="005D3FE1">
        <w:rPr>
          <w:b/>
        </w:rPr>
        <w:t>SALT</w:t>
      </w:r>
      <w:bookmarkEnd w:id="4"/>
      <w:r>
        <w:t xml:space="preserve"> – In cryptography, this is random data which is used as an input to a one-way function that hashes a password. </w:t>
      </w:r>
    </w:p>
    <w:p w:rsidR="005D3FE1" w:rsidRDefault="005D3FE1" w:rsidP="002633A8">
      <w:pPr>
        <w:pStyle w:val="NormalWeb"/>
        <w:spacing w:before="0" w:after="0"/>
        <w:ind w:left="720"/>
      </w:pPr>
    </w:p>
    <w:p w:rsidR="002633A8" w:rsidRDefault="002633A8" w:rsidP="003367B1">
      <w:pPr>
        <w:pStyle w:val="NormalWeb"/>
        <w:spacing w:before="0" w:after="0"/>
      </w:pPr>
    </w:p>
    <w:p w:rsidR="002633A8" w:rsidRDefault="002633A8" w:rsidP="002633A8">
      <w:pPr>
        <w:pStyle w:val="Heading2"/>
        <w:rPr>
          <w:sz w:val="28"/>
        </w:rPr>
      </w:pPr>
      <w:bookmarkStart w:id="5" w:name="_Toc499223787"/>
      <w:r w:rsidRPr="002633A8">
        <w:rPr>
          <w:sz w:val="28"/>
        </w:rPr>
        <w:t>1.3 Technologies Used</w:t>
      </w:r>
      <w:bookmarkEnd w:id="5"/>
    </w:p>
    <w:p w:rsidR="002633A8" w:rsidRDefault="002633A8" w:rsidP="00FF0FA6">
      <w:pPr>
        <w:rPr>
          <w:rFonts w:ascii="Arial" w:hAnsi="Arial" w:cs="Arial"/>
          <w:sz w:val="22"/>
          <w:szCs w:val="22"/>
        </w:rPr>
      </w:pPr>
      <w:r w:rsidRPr="00FF0FA6">
        <w:rPr>
          <w:rFonts w:ascii="Arial" w:hAnsi="Arial" w:cs="Arial"/>
          <w:sz w:val="22"/>
          <w:szCs w:val="22"/>
        </w:rPr>
        <w:t xml:space="preserve">Below is a list </w:t>
      </w:r>
      <w:r w:rsidR="0029224E">
        <w:rPr>
          <w:rFonts w:ascii="Arial" w:hAnsi="Arial" w:cs="Arial"/>
          <w:sz w:val="22"/>
          <w:szCs w:val="22"/>
        </w:rPr>
        <w:t xml:space="preserve">of technologies new to the developer which will be used in the creation of this application, highlighting some of </w:t>
      </w:r>
      <w:r w:rsidR="00FF0FA6" w:rsidRPr="00FF0FA6">
        <w:rPr>
          <w:rFonts w:ascii="Arial" w:hAnsi="Arial" w:cs="Arial"/>
          <w:sz w:val="22"/>
          <w:szCs w:val="22"/>
        </w:rPr>
        <w:t xml:space="preserve">the </w:t>
      </w:r>
      <w:r w:rsidR="0029224E">
        <w:rPr>
          <w:rFonts w:ascii="Arial" w:hAnsi="Arial" w:cs="Arial"/>
          <w:sz w:val="22"/>
          <w:szCs w:val="22"/>
        </w:rPr>
        <w:t xml:space="preserve">technological </w:t>
      </w:r>
      <w:r w:rsidR="00FF0FA6" w:rsidRPr="00FF0FA6">
        <w:rPr>
          <w:rFonts w:ascii="Arial" w:hAnsi="Arial" w:cs="Arial"/>
          <w:sz w:val="22"/>
          <w:szCs w:val="22"/>
        </w:rPr>
        <w:t xml:space="preserve">learning challenges </w:t>
      </w:r>
      <w:r w:rsidR="0029224E">
        <w:rPr>
          <w:rFonts w:ascii="Arial" w:hAnsi="Arial" w:cs="Arial"/>
          <w:sz w:val="22"/>
          <w:szCs w:val="22"/>
        </w:rPr>
        <w:t>associated with the project</w:t>
      </w:r>
      <w:r w:rsidR="00FF0FA6" w:rsidRPr="00FF0FA6">
        <w:rPr>
          <w:rFonts w:ascii="Arial" w:hAnsi="Arial" w:cs="Arial"/>
          <w:sz w:val="22"/>
          <w:szCs w:val="22"/>
        </w:rPr>
        <w:t>.</w:t>
      </w:r>
    </w:p>
    <w:p w:rsidR="00FF0FA6" w:rsidRPr="00FF0FA6" w:rsidRDefault="00FF0FA6" w:rsidP="00FF0FA6">
      <w:pPr>
        <w:rPr>
          <w:rFonts w:ascii="Arial" w:hAnsi="Arial" w:cs="Arial"/>
          <w:sz w:val="22"/>
          <w:szCs w:val="22"/>
        </w:rPr>
      </w:pPr>
    </w:p>
    <w:p w:rsidR="00FF0FA6" w:rsidRPr="00FF0FA6" w:rsidRDefault="00FF0FA6" w:rsidP="00FF0FA6">
      <w:pPr>
        <w:pStyle w:val="ListParagraph"/>
        <w:numPr>
          <w:ilvl w:val="0"/>
          <w:numId w:val="19"/>
        </w:numPr>
        <w:rPr>
          <w:rFonts w:ascii="Arial" w:hAnsi="Arial" w:cs="Arial"/>
          <w:sz w:val="22"/>
          <w:szCs w:val="22"/>
        </w:rPr>
      </w:pPr>
      <w:r w:rsidRPr="00FF0FA6">
        <w:rPr>
          <w:rFonts w:ascii="Arial" w:hAnsi="Arial" w:cs="Arial"/>
          <w:sz w:val="22"/>
          <w:szCs w:val="22"/>
        </w:rPr>
        <w:lastRenderedPageBreak/>
        <w:t>Kibana – Data visualisation</w:t>
      </w:r>
    </w:p>
    <w:p w:rsidR="002633A8" w:rsidRPr="00FF0FA6" w:rsidRDefault="002633A8" w:rsidP="00FF0FA6">
      <w:pPr>
        <w:pStyle w:val="ListParagraph"/>
        <w:numPr>
          <w:ilvl w:val="0"/>
          <w:numId w:val="19"/>
        </w:numPr>
        <w:rPr>
          <w:rFonts w:ascii="Arial" w:hAnsi="Arial" w:cs="Arial"/>
          <w:sz w:val="22"/>
          <w:szCs w:val="22"/>
        </w:rPr>
      </w:pPr>
      <w:r w:rsidRPr="00FF0FA6">
        <w:rPr>
          <w:rFonts w:ascii="Arial" w:hAnsi="Arial" w:cs="Arial"/>
          <w:sz w:val="22"/>
          <w:szCs w:val="22"/>
        </w:rPr>
        <w:t>Elasticsearch</w:t>
      </w:r>
      <w:r w:rsidR="00FF0FA6" w:rsidRPr="00FF0FA6">
        <w:rPr>
          <w:rFonts w:ascii="Arial" w:hAnsi="Arial" w:cs="Arial"/>
          <w:sz w:val="22"/>
          <w:szCs w:val="22"/>
        </w:rPr>
        <w:t xml:space="preserve"> – Lightweight database solution which can be used to index Kibana data visualisation pages.</w:t>
      </w:r>
    </w:p>
    <w:p w:rsidR="002633A8" w:rsidRPr="00FF0FA6" w:rsidRDefault="002633A8" w:rsidP="00FF0FA6">
      <w:pPr>
        <w:pStyle w:val="ListParagraph"/>
        <w:numPr>
          <w:ilvl w:val="0"/>
          <w:numId w:val="19"/>
        </w:numPr>
        <w:rPr>
          <w:rFonts w:ascii="Arial" w:hAnsi="Arial" w:cs="Arial"/>
          <w:sz w:val="22"/>
          <w:szCs w:val="22"/>
        </w:rPr>
      </w:pPr>
      <w:r w:rsidRPr="00FF0FA6">
        <w:rPr>
          <w:rFonts w:ascii="Arial" w:hAnsi="Arial" w:cs="Arial"/>
          <w:sz w:val="22"/>
          <w:szCs w:val="22"/>
        </w:rPr>
        <w:t>Python</w:t>
      </w:r>
      <w:r w:rsidR="00FF0FA6" w:rsidRPr="00FF0FA6">
        <w:rPr>
          <w:rFonts w:ascii="Arial" w:hAnsi="Arial" w:cs="Arial"/>
          <w:sz w:val="22"/>
          <w:szCs w:val="22"/>
        </w:rPr>
        <w:t xml:space="preserve"> – The backend of the web application</w:t>
      </w:r>
    </w:p>
    <w:p w:rsidR="002633A8" w:rsidRPr="00FF0FA6" w:rsidRDefault="00FF0FA6" w:rsidP="00FF0FA6">
      <w:pPr>
        <w:pStyle w:val="ListParagraph"/>
        <w:numPr>
          <w:ilvl w:val="0"/>
          <w:numId w:val="19"/>
        </w:numPr>
        <w:rPr>
          <w:rFonts w:ascii="Arial" w:hAnsi="Arial" w:cs="Arial"/>
          <w:sz w:val="22"/>
          <w:szCs w:val="22"/>
        </w:rPr>
      </w:pPr>
      <w:r w:rsidRPr="00FF0FA6">
        <w:rPr>
          <w:rFonts w:ascii="Arial" w:hAnsi="Arial" w:cs="Arial"/>
          <w:sz w:val="22"/>
          <w:szCs w:val="22"/>
        </w:rPr>
        <w:t>Django – Front end of the web application</w:t>
      </w:r>
    </w:p>
    <w:p w:rsidR="002633A8" w:rsidRPr="00FF0FA6" w:rsidRDefault="002633A8" w:rsidP="00FF0FA6">
      <w:pPr>
        <w:pStyle w:val="ListParagraph"/>
        <w:numPr>
          <w:ilvl w:val="0"/>
          <w:numId w:val="19"/>
        </w:numPr>
        <w:rPr>
          <w:rFonts w:ascii="Arial" w:hAnsi="Arial" w:cs="Arial"/>
          <w:sz w:val="22"/>
          <w:szCs w:val="22"/>
        </w:rPr>
      </w:pPr>
      <w:r w:rsidRPr="00FF0FA6">
        <w:rPr>
          <w:rFonts w:ascii="Arial" w:hAnsi="Arial" w:cs="Arial"/>
          <w:sz w:val="22"/>
          <w:szCs w:val="22"/>
        </w:rPr>
        <w:t>Scrapy</w:t>
      </w:r>
      <w:r w:rsidR="00FF0FA6" w:rsidRPr="00FF0FA6">
        <w:rPr>
          <w:rFonts w:ascii="Arial" w:hAnsi="Arial" w:cs="Arial"/>
          <w:sz w:val="22"/>
          <w:szCs w:val="22"/>
        </w:rPr>
        <w:t xml:space="preserve"> – Web scraper used in sentiment analysis</w:t>
      </w:r>
    </w:p>
    <w:p w:rsidR="00FF0FA6" w:rsidRPr="00FF0FA6" w:rsidRDefault="005B4FB1" w:rsidP="00FF0FA6">
      <w:pPr>
        <w:pStyle w:val="ListParagraph"/>
        <w:numPr>
          <w:ilvl w:val="0"/>
          <w:numId w:val="19"/>
        </w:numPr>
        <w:rPr>
          <w:rFonts w:ascii="Arial" w:hAnsi="Arial" w:cs="Arial"/>
          <w:sz w:val="22"/>
          <w:szCs w:val="22"/>
        </w:rPr>
      </w:pPr>
      <w:r>
        <w:rPr>
          <w:rFonts w:ascii="Arial" w:hAnsi="Arial" w:cs="Arial"/>
          <w:sz w:val="22"/>
          <w:szCs w:val="22"/>
        </w:rPr>
        <w:t>NLTK (</w:t>
      </w:r>
      <w:r w:rsidR="00FF0FA6" w:rsidRPr="00FF0FA6">
        <w:rPr>
          <w:rFonts w:ascii="Arial" w:hAnsi="Arial" w:cs="Arial"/>
          <w:sz w:val="22"/>
          <w:szCs w:val="22"/>
        </w:rPr>
        <w:t>Natural Language Toolkit</w:t>
      </w:r>
      <w:r>
        <w:rPr>
          <w:rFonts w:ascii="Arial" w:hAnsi="Arial" w:cs="Arial"/>
          <w:sz w:val="22"/>
          <w:szCs w:val="22"/>
        </w:rPr>
        <w:t>)</w:t>
      </w:r>
      <w:r w:rsidR="00FF0FA6" w:rsidRPr="00FF0FA6">
        <w:rPr>
          <w:rFonts w:ascii="Arial" w:hAnsi="Arial" w:cs="Arial"/>
          <w:sz w:val="22"/>
          <w:szCs w:val="22"/>
        </w:rPr>
        <w:t xml:space="preserve"> – Sentiment analysis classifier</w:t>
      </w:r>
    </w:p>
    <w:p w:rsidR="00FF0FA6" w:rsidRPr="00FF0FA6" w:rsidRDefault="00FF0FA6" w:rsidP="00FF0FA6">
      <w:pPr>
        <w:pStyle w:val="ListParagraph"/>
        <w:numPr>
          <w:ilvl w:val="0"/>
          <w:numId w:val="19"/>
        </w:numPr>
        <w:rPr>
          <w:rFonts w:ascii="Arial" w:hAnsi="Arial" w:cs="Arial"/>
          <w:sz w:val="22"/>
          <w:szCs w:val="22"/>
        </w:rPr>
      </w:pPr>
      <w:r w:rsidRPr="00FF0FA6">
        <w:rPr>
          <w:rFonts w:ascii="Arial" w:hAnsi="Arial" w:cs="Arial"/>
          <w:sz w:val="22"/>
          <w:szCs w:val="22"/>
        </w:rPr>
        <w:t>SQL – Internal database</w:t>
      </w:r>
    </w:p>
    <w:p w:rsidR="00FF0FA6" w:rsidRPr="00FF0FA6" w:rsidRDefault="00FF0FA6" w:rsidP="00FF0FA6">
      <w:pPr>
        <w:pStyle w:val="ListParagraph"/>
        <w:numPr>
          <w:ilvl w:val="0"/>
          <w:numId w:val="19"/>
        </w:numPr>
        <w:rPr>
          <w:rFonts w:ascii="Arial" w:hAnsi="Arial" w:cs="Arial"/>
          <w:sz w:val="22"/>
          <w:szCs w:val="22"/>
        </w:rPr>
      </w:pPr>
      <w:r w:rsidRPr="00FF0FA6">
        <w:rPr>
          <w:rFonts w:ascii="Arial" w:hAnsi="Arial" w:cs="Arial"/>
          <w:sz w:val="22"/>
          <w:szCs w:val="22"/>
        </w:rPr>
        <w:t>Apache web server – Web app Host</w:t>
      </w:r>
    </w:p>
    <w:p w:rsidR="00FF0FA6" w:rsidRPr="00FF0FA6" w:rsidRDefault="00FF0FA6" w:rsidP="00FF0FA6">
      <w:pPr>
        <w:pStyle w:val="ListParagraph"/>
        <w:numPr>
          <w:ilvl w:val="0"/>
          <w:numId w:val="19"/>
        </w:numPr>
        <w:rPr>
          <w:rFonts w:ascii="Arial" w:hAnsi="Arial" w:cs="Arial"/>
          <w:sz w:val="22"/>
          <w:szCs w:val="22"/>
        </w:rPr>
      </w:pPr>
      <w:r w:rsidRPr="00FF0FA6">
        <w:rPr>
          <w:rFonts w:ascii="Arial" w:hAnsi="Arial" w:cs="Arial"/>
          <w:sz w:val="22"/>
          <w:szCs w:val="22"/>
        </w:rPr>
        <w:t>NumPy – Machine learning library</w:t>
      </w:r>
    </w:p>
    <w:p w:rsidR="00FF0FA6" w:rsidRPr="00FF0FA6" w:rsidRDefault="00FF0FA6" w:rsidP="00FF0FA6">
      <w:pPr>
        <w:pStyle w:val="ListParagraph"/>
        <w:numPr>
          <w:ilvl w:val="0"/>
          <w:numId w:val="19"/>
        </w:numPr>
        <w:rPr>
          <w:rFonts w:ascii="Arial" w:hAnsi="Arial" w:cs="Arial"/>
          <w:sz w:val="22"/>
          <w:szCs w:val="22"/>
        </w:rPr>
      </w:pPr>
      <w:r w:rsidRPr="00FF0FA6">
        <w:rPr>
          <w:rFonts w:ascii="Arial" w:hAnsi="Arial" w:cs="Arial"/>
          <w:sz w:val="22"/>
          <w:szCs w:val="22"/>
        </w:rPr>
        <w:t>SciPy - Machine learning library</w:t>
      </w:r>
    </w:p>
    <w:p w:rsidR="00FF0FA6" w:rsidRPr="00FF0FA6" w:rsidRDefault="00FF0FA6" w:rsidP="00FF0FA6">
      <w:pPr>
        <w:pStyle w:val="ListParagraph"/>
        <w:numPr>
          <w:ilvl w:val="0"/>
          <w:numId w:val="19"/>
        </w:numPr>
        <w:rPr>
          <w:rFonts w:ascii="Arial" w:hAnsi="Arial" w:cs="Arial"/>
          <w:sz w:val="22"/>
          <w:szCs w:val="22"/>
        </w:rPr>
      </w:pPr>
      <w:r w:rsidRPr="00FF0FA6">
        <w:rPr>
          <w:rFonts w:ascii="Arial" w:hAnsi="Arial" w:cs="Arial"/>
          <w:sz w:val="22"/>
          <w:szCs w:val="22"/>
        </w:rPr>
        <w:t>Plotly – Graph visualisation library</w:t>
      </w:r>
    </w:p>
    <w:p w:rsidR="002633A8" w:rsidRDefault="002633A8" w:rsidP="003367B1">
      <w:pPr>
        <w:pStyle w:val="NormalWeb"/>
        <w:spacing w:before="0" w:after="0"/>
      </w:pPr>
    </w:p>
    <w:p w:rsidR="00EB7638" w:rsidRDefault="00EB7638" w:rsidP="006E0320">
      <w:pPr>
        <w:pStyle w:val="Heading1"/>
      </w:pPr>
      <w:bookmarkStart w:id="6" w:name="_Toc499223788"/>
      <w:r>
        <w:t>2. General Description</w:t>
      </w:r>
      <w:bookmarkEnd w:id="6"/>
    </w:p>
    <w:p w:rsidR="005D3FE1" w:rsidRPr="006E0320" w:rsidRDefault="00EB7638" w:rsidP="006E0320">
      <w:pPr>
        <w:pStyle w:val="Heading2"/>
        <w:rPr>
          <w:sz w:val="28"/>
        </w:rPr>
      </w:pPr>
      <w:bookmarkStart w:id="7" w:name="_Toc499223789"/>
      <w:r w:rsidRPr="006E0320">
        <w:rPr>
          <w:sz w:val="28"/>
        </w:rPr>
        <w:t>2.1 System Functions</w:t>
      </w:r>
      <w:bookmarkEnd w:id="7"/>
    </w:p>
    <w:p w:rsidR="00EB7638" w:rsidRDefault="00EB7638">
      <w:pPr>
        <w:pStyle w:val="NormalWeb"/>
        <w:spacing w:before="0" w:after="0"/>
      </w:pPr>
      <w:r>
        <w:rPr>
          <w:rFonts w:ascii="Arial" w:hAnsi="Arial" w:cs="Arial"/>
          <w:b/>
          <w:sz w:val="22"/>
          <w:szCs w:val="22"/>
        </w:rPr>
        <w:t xml:space="preserve">Cryptocurrency and Forex Trading: </w:t>
      </w:r>
    </w:p>
    <w:p w:rsidR="00EB7638" w:rsidRPr="005B4FB1" w:rsidRDefault="00EB7638">
      <w:pPr>
        <w:pStyle w:val="NormalWeb"/>
        <w:spacing w:before="0" w:after="0"/>
      </w:pPr>
      <w:r>
        <w:rPr>
          <w:rFonts w:ascii="Arial" w:hAnsi="Arial" w:cs="Arial"/>
          <w:sz w:val="22"/>
          <w:szCs w:val="22"/>
        </w:rPr>
        <w:t>Users will have the ability to trade real markets, and have access to all the options that would be expected, such as buying, selling, and opening a margin long or short position.</w:t>
      </w:r>
    </w:p>
    <w:p w:rsidR="003367B1" w:rsidRDefault="003367B1">
      <w:pPr>
        <w:pStyle w:val="NormalWeb"/>
        <w:spacing w:before="0" w:after="0"/>
        <w:rPr>
          <w:rFonts w:ascii="Arial" w:hAnsi="Arial" w:cs="Arial"/>
          <w:sz w:val="22"/>
          <w:szCs w:val="22"/>
        </w:rPr>
      </w:pPr>
    </w:p>
    <w:p w:rsidR="00EB7638" w:rsidRDefault="00EB7638">
      <w:pPr>
        <w:pStyle w:val="NormalWeb"/>
        <w:spacing w:before="0" w:after="0"/>
      </w:pPr>
      <w:r>
        <w:rPr>
          <w:rFonts w:ascii="Arial" w:hAnsi="Arial" w:cs="Arial"/>
          <w:b/>
          <w:sz w:val="22"/>
          <w:szCs w:val="22"/>
        </w:rPr>
        <w:t>Machine Learning Price Action Algorithm:</w:t>
      </w:r>
    </w:p>
    <w:p w:rsidR="00EB7638" w:rsidRDefault="00EB7638">
      <w:pPr>
        <w:pStyle w:val="NormalWeb"/>
        <w:spacing w:before="0" w:after="0"/>
      </w:pPr>
      <w:r>
        <w:rPr>
          <w:rFonts w:ascii="Arial" w:hAnsi="Arial" w:cs="Arial"/>
          <w:sz w:val="22"/>
          <w:szCs w:val="22"/>
        </w:rPr>
        <w:t xml:space="preserve">This algorithm will look at various indicators such as a dataset of the past price of a market, the current sentiment of the market, the technical indicators of the market such as trading volume, relative strength index (RSI), moving average convergence divergence (MACD) and Fibonacci levels, in order to make a prediction on the daily price closing either above or below the previous day. </w:t>
      </w:r>
    </w:p>
    <w:p w:rsidR="00EB7638" w:rsidRDefault="00EB7638">
      <w:pPr>
        <w:pStyle w:val="NormalWeb"/>
        <w:spacing w:before="0" w:after="0"/>
        <w:rPr>
          <w:rFonts w:ascii="Arial" w:hAnsi="Arial" w:cs="Arial"/>
          <w:sz w:val="22"/>
          <w:szCs w:val="22"/>
        </w:rPr>
      </w:pPr>
    </w:p>
    <w:p w:rsidR="00EB7638" w:rsidRDefault="00EB7638">
      <w:pPr>
        <w:pStyle w:val="NormalWeb"/>
        <w:spacing w:before="0" w:after="0"/>
      </w:pPr>
      <w:r>
        <w:rPr>
          <w:rFonts w:ascii="Arial" w:hAnsi="Arial" w:cs="Arial"/>
          <w:b/>
          <w:sz w:val="22"/>
          <w:szCs w:val="22"/>
        </w:rPr>
        <w:t>Real Time Sentiment Analysis:</w:t>
      </w:r>
    </w:p>
    <w:p w:rsidR="00EB7638" w:rsidRDefault="00EB7638">
      <w:pPr>
        <w:pStyle w:val="NormalWeb"/>
        <w:spacing w:before="0" w:after="0"/>
      </w:pPr>
      <w:r>
        <w:rPr>
          <w:rFonts w:ascii="Arial" w:hAnsi="Arial" w:cs="Arial"/>
          <w:sz w:val="22"/>
          <w:szCs w:val="22"/>
        </w:rPr>
        <w:t xml:space="preserve">As well as being an integral part of the machine learning algorithm itself, a standalone visualisation of market sentiment will be available to users. This will include sentiment from major news sites such as Bloomberg and Coindesk, as well as twitter sentiment. </w:t>
      </w:r>
    </w:p>
    <w:p w:rsidR="00EB7638" w:rsidRDefault="00EB7638">
      <w:pPr>
        <w:pStyle w:val="NormalWeb"/>
        <w:spacing w:before="0" w:after="0"/>
        <w:rPr>
          <w:rFonts w:ascii="Arial" w:hAnsi="Arial" w:cs="Arial"/>
          <w:b/>
          <w:sz w:val="22"/>
          <w:szCs w:val="22"/>
        </w:rPr>
      </w:pPr>
    </w:p>
    <w:p w:rsidR="00EB7638" w:rsidRDefault="003367B1">
      <w:pPr>
        <w:pStyle w:val="NormalWeb"/>
        <w:spacing w:before="0" w:after="0"/>
      </w:pPr>
      <w:r>
        <w:rPr>
          <w:rFonts w:ascii="Arial" w:hAnsi="Arial" w:cs="Arial"/>
          <w:b/>
          <w:sz w:val="22"/>
          <w:szCs w:val="22"/>
        </w:rPr>
        <w:t>Automated</w:t>
      </w:r>
      <w:r w:rsidR="00EB7638">
        <w:rPr>
          <w:rFonts w:ascii="Arial" w:hAnsi="Arial" w:cs="Arial"/>
          <w:b/>
          <w:sz w:val="22"/>
          <w:szCs w:val="22"/>
        </w:rPr>
        <w:t xml:space="preserve"> Chart Analysis:</w:t>
      </w:r>
    </w:p>
    <w:p w:rsidR="00EB7638" w:rsidRDefault="00EB7638">
      <w:pPr>
        <w:pStyle w:val="NormalWeb"/>
        <w:spacing w:before="0" w:after="0"/>
      </w:pPr>
      <w:r>
        <w:rPr>
          <w:rFonts w:ascii="Arial" w:hAnsi="Arial" w:cs="Arial"/>
          <w:sz w:val="22"/>
          <w:szCs w:val="22"/>
        </w:rPr>
        <w:t xml:space="preserve">Time-series analysis will be carried out on charts in order to give the user key information about the market they are trading. This will include the identification of support and resistance areas for the price, triangle/wedge patterns that may be forming, and a notification of markets the user is subscribed to becoming oversold or overbought, or indeed breaking out of one of the patterns mentioned which would indicate imminent price action depending on what side of the pattern the price broke through. </w:t>
      </w:r>
    </w:p>
    <w:p w:rsidR="00EB7638" w:rsidRDefault="00EB7638">
      <w:pPr>
        <w:pStyle w:val="NormalWeb"/>
        <w:spacing w:before="0" w:after="0"/>
        <w:rPr>
          <w:rFonts w:ascii="Arial" w:hAnsi="Arial" w:cs="Arial"/>
          <w:sz w:val="22"/>
          <w:szCs w:val="22"/>
        </w:rPr>
      </w:pPr>
    </w:p>
    <w:p w:rsidR="00EB7638" w:rsidRDefault="00EB7638">
      <w:pPr>
        <w:pStyle w:val="NormalWeb"/>
        <w:spacing w:before="0" w:after="0"/>
      </w:pPr>
      <w:r>
        <w:rPr>
          <w:rFonts w:ascii="Arial" w:hAnsi="Arial" w:cs="Arial"/>
          <w:b/>
          <w:sz w:val="22"/>
          <w:szCs w:val="22"/>
        </w:rPr>
        <w:t xml:space="preserve">Data Visualisation: </w:t>
      </w:r>
    </w:p>
    <w:p w:rsidR="00EB7638" w:rsidRPr="003D013C" w:rsidRDefault="00EB7638" w:rsidP="003D013C">
      <w:pPr>
        <w:pStyle w:val="NormalWeb"/>
        <w:spacing w:before="0" w:after="0"/>
      </w:pPr>
      <w:r>
        <w:rPr>
          <w:rFonts w:ascii="Arial" w:hAnsi="Arial" w:cs="Arial"/>
          <w:sz w:val="22"/>
          <w:szCs w:val="22"/>
        </w:rPr>
        <w:t xml:space="preserve">A data visualisation section will also be present on the site. This section will link a user to their “Data Dashboard”. Here, the user will find relevant information regarding the </w:t>
      </w:r>
      <w:r w:rsidR="003367B1">
        <w:rPr>
          <w:rFonts w:ascii="Arial" w:hAnsi="Arial" w:cs="Arial"/>
          <w:sz w:val="22"/>
          <w:szCs w:val="22"/>
        </w:rPr>
        <w:t>currencies</w:t>
      </w:r>
      <w:r>
        <w:rPr>
          <w:rFonts w:ascii="Arial" w:hAnsi="Arial" w:cs="Arial"/>
          <w:sz w:val="22"/>
          <w:szCs w:val="22"/>
        </w:rPr>
        <w:t xml:space="preserve"> they are interested in, including charts and graphs representing everything from their own portfolios, to the actual evaluation of the price prediction algorithm itself. This will be displayed in the form of a chart representing the expected/predicted chart, alongside the actual realised price action that occurred.</w:t>
      </w:r>
    </w:p>
    <w:p w:rsidR="00EB7638" w:rsidRPr="006E0320" w:rsidRDefault="00EB7638" w:rsidP="006E0320">
      <w:pPr>
        <w:pStyle w:val="Heading2"/>
        <w:rPr>
          <w:sz w:val="28"/>
        </w:rPr>
      </w:pPr>
      <w:bookmarkStart w:id="8" w:name="_Toc499223790"/>
      <w:r w:rsidRPr="006E0320">
        <w:rPr>
          <w:sz w:val="28"/>
        </w:rPr>
        <w:lastRenderedPageBreak/>
        <w:t>2.2 User Characteristics and Objectives</w:t>
      </w:r>
      <w:bookmarkEnd w:id="8"/>
    </w:p>
    <w:p w:rsidR="00EB7638" w:rsidRDefault="00EB7638" w:rsidP="003367B1">
      <w:pPr>
        <w:pStyle w:val="NormalWeb"/>
        <w:spacing w:before="0" w:after="0"/>
        <w:rPr>
          <w:rFonts w:ascii="Arial" w:hAnsi="Arial" w:cs="Arial"/>
          <w:b/>
          <w:bCs/>
        </w:rPr>
      </w:pPr>
    </w:p>
    <w:p w:rsidR="003367B1" w:rsidRDefault="00EB7638" w:rsidP="003367B1">
      <w:pPr>
        <w:pStyle w:val="NormalWeb"/>
        <w:spacing w:before="0" w:after="0"/>
        <w:ind w:left="360" w:hanging="360"/>
        <w:jc w:val="both"/>
        <w:rPr>
          <w:rFonts w:ascii="Arial" w:hAnsi="Arial" w:cs="Arial"/>
          <w:sz w:val="22"/>
        </w:rPr>
      </w:pPr>
      <w:r>
        <w:rPr>
          <w:rFonts w:ascii="Arial" w:hAnsi="Arial" w:cs="Arial"/>
          <w:sz w:val="22"/>
        </w:rPr>
        <w:t xml:space="preserve">The typical user of this system, be it an employee at </w:t>
      </w:r>
      <w:r w:rsidR="003367B1">
        <w:rPr>
          <w:rFonts w:ascii="Arial" w:hAnsi="Arial" w:cs="Arial"/>
          <w:sz w:val="22"/>
        </w:rPr>
        <w:t>an investment company or simply</w:t>
      </w:r>
    </w:p>
    <w:p w:rsidR="003367B1" w:rsidRDefault="00EB7638" w:rsidP="003367B1">
      <w:pPr>
        <w:pStyle w:val="NormalWeb"/>
        <w:spacing w:before="0" w:after="0"/>
        <w:ind w:left="360" w:hanging="360"/>
        <w:jc w:val="both"/>
        <w:rPr>
          <w:rFonts w:ascii="Arial" w:hAnsi="Arial" w:cs="Arial"/>
          <w:sz w:val="22"/>
        </w:rPr>
      </w:pPr>
      <w:r>
        <w:rPr>
          <w:rFonts w:ascii="Arial" w:hAnsi="Arial" w:cs="Arial"/>
          <w:sz w:val="22"/>
        </w:rPr>
        <w:t>a hobbyist, would be expected to have a basic unders</w:t>
      </w:r>
      <w:r w:rsidR="003367B1">
        <w:rPr>
          <w:rFonts w:ascii="Arial" w:hAnsi="Arial" w:cs="Arial"/>
          <w:sz w:val="22"/>
        </w:rPr>
        <w:t>tanding of how trading works in</w:t>
      </w:r>
    </w:p>
    <w:p w:rsidR="003367B1" w:rsidRDefault="00EB7638" w:rsidP="003367B1">
      <w:pPr>
        <w:pStyle w:val="NormalWeb"/>
        <w:spacing w:before="0" w:after="0"/>
        <w:ind w:left="360" w:hanging="360"/>
        <w:jc w:val="both"/>
        <w:rPr>
          <w:rFonts w:ascii="Arial" w:hAnsi="Arial" w:cs="Arial"/>
          <w:sz w:val="22"/>
        </w:rPr>
      </w:pPr>
      <w:r>
        <w:rPr>
          <w:rFonts w:ascii="Arial" w:hAnsi="Arial" w:cs="Arial"/>
          <w:sz w:val="22"/>
        </w:rPr>
        <w:t xml:space="preserve">terms of the various pairs that are being traded against, and how to read </w:t>
      </w:r>
      <w:r w:rsidR="003367B1">
        <w:rPr>
          <w:rFonts w:ascii="Arial" w:hAnsi="Arial" w:cs="Arial"/>
          <w:sz w:val="22"/>
        </w:rPr>
        <w:t>candlestick</w:t>
      </w:r>
    </w:p>
    <w:p w:rsidR="00EB7638" w:rsidRDefault="00EB7638" w:rsidP="003367B1">
      <w:pPr>
        <w:pStyle w:val="NormalWeb"/>
        <w:spacing w:before="0" w:after="0"/>
        <w:ind w:left="360" w:hanging="360"/>
        <w:jc w:val="both"/>
      </w:pPr>
      <w:r>
        <w:rPr>
          <w:rFonts w:ascii="Arial" w:hAnsi="Arial" w:cs="Arial"/>
          <w:sz w:val="22"/>
        </w:rPr>
        <w:t xml:space="preserve">charts. </w:t>
      </w:r>
    </w:p>
    <w:p w:rsidR="00EB7638" w:rsidRDefault="00EB7638">
      <w:pPr>
        <w:pStyle w:val="NormalWeb"/>
        <w:spacing w:before="0" w:after="0"/>
        <w:ind w:left="360" w:hanging="360"/>
        <w:rPr>
          <w:rFonts w:ascii="Arial" w:hAnsi="Arial" w:cs="Arial"/>
          <w:sz w:val="22"/>
        </w:rPr>
      </w:pPr>
    </w:p>
    <w:p w:rsidR="003367B1" w:rsidRDefault="00EB7638">
      <w:pPr>
        <w:pStyle w:val="NormalWeb"/>
        <w:spacing w:before="0" w:after="0"/>
        <w:ind w:left="360" w:hanging="360"/>
        <w:rPr>
          <w:rFonts w:ascii="Arial" w:hAnsi="Arial" w:cs="Arial"/>
          <w:sz w:val="22"/>
        </w:rPr>
      </w:pPr>
      <w:r>
        <w:rPr>
          <w:rFonts w:ascii="Arial" w:hAnsi="Arial" w:cs="Arial"/>
          <w:sz w:val="22"/>
        </w:rPr>
        <w:t>As well as this, the ideal user would have at lea</w:t>
      </w:r>
      <w:r w:rsidR="003367B1">
        <w:rPr>
          <w:rFonts w:ascii="Arial" w:hAnsi="Arial" w:cs="Arial"/>
          <w:sz w:val="22"/>
        </w:rPr>
        <w:t>st a basic understanding of the</w:t>
      </w:r>
    </w:p>
    <w:p w:rsidR="003367B1" w:rsidRDefault="00EB7638">
      <w:pPr>
        <w:pStyle w:val="NormalWeb"/>
        <w:spacing w:before="0" w:after="0"/>
        <w:ind w:left="360" w:hanging="360"/>
        <w:rPr>
          <w:rFonts w:ascii="Arial" w:hAnsi="Arial" w:cs="Arial"/>
          <w:sz w:val="22"/>
        </w:rPr>
      </w:pPr>
      <w:r>
        <w:rPr>
          <w:rFonts w:ascii="Arial" w:hAnsi="Arial" w:cs="Arial"/>
          <w:sz w:val="22"/>
        </w:rPr>
        <w:t xml:space="preserve">various terms used in the trading scene such as </w:t>
      </w:r>
      <w:r w:rsidR="003367B1">
        <w:rPr>
          <w:rFonts w:ascii="Arial" w:hAnsi="Arial" w:cs="Arial"/>
          <w:sz w:val="22"/>
        </w:rPr>
        <w:t>long, short and margin trading,</w:t>
      </w:r>
    </w:p>
    <w:p w:rsidR="003367B1" w:rsidRDefault="003367B1" w:rsidP="003367B1">
      <w:pPr>
        <w:pStyle w:val="NormalWeb"/>
        <w:spacing w:before="0" w:after="0"/>
        <w:ind w:left="360" w:hanging="360"/>
        <w:rPr>
          <w:rFonts w:ascii="Arial" w:hAnsi="Arial" w:cs="Arial"/>
          <w:sz w:val="22"/>
        </w:rPr>
      </w:pPr>
      <w:r>
        <w:rPr>
          <w:rFonts w:ascii="Arial" w:hAnsi="Arial" w:cs="Arial"/>
          <w:sz w:val="22"/>
        </w:rPr>
        <w:t>however,</w:t>
      </w:r>
      <w:r w:rsidR="00EB7638">
        <w:rPr>
          <w:rFonts w:ascii="Arial" w:hAnsi="Arial" w:cs="Arial"/>
          <w:sz w:val="22"/>
        </w:rPr>
        <w:t xml:space="preserve"> to satisfy the design goal of accessibility and </w:t>
      </w:r>
      <w:r>
        <w:rPr>
          <w:rFonts w:ascii="Arial" w:hAnsi="Arial" w:cs="Arial"/>
          <w:sz w:val="22"/>
        </w:rPr>
        <w:t xml:space="preserve">continual </w:t>
      </w:r>
      <w:r w:rsidR="00EB7638">
        <w:rPr>
          <w:rFonts w:ascii="Arial" w:hAnsi="Arial" w:cs="Arial"/>
          <w:sz w:val="22"/>
        </w:rPr>
        <w:t>learning</w:t>
      </w:r>
      <w:r>
        <w:rPr>
          <w:rFonts w:ascii="Arial" w:hAnsi="Arial" w:cs="Arial"/>
          <w:sz w:val="22"/>
        </w:rPr>
        <w:t>, information</w:t>
      </w:r>
    </w:p>
    <w:p w:rsidR="003367B1" w:rsidRDefault="00EB7638" w:rsidP="003367B1">
      <w:pPr>
        <w:pStyle w:val="NormalWeb"/>
        <w:spacing w:before="0" w:after="0"/>
        <w:ind w:left="360" w:hanging="360"/>
        <w:rPr>
          <w:rFonts w:ascii="Arial" w:hAnsi="Arial" w:cs="Arial"/>
          <w:sz w:val="22"/>
        </w:rPr>
      </w:pPr>
      <w:r>
        <w:rPr>
          <w:rFonts w:ascii="Arial" w:hAnsi="Arial" w:cs="Arial"/>
          <w:sz w:val="22"/>
        </w:rPr>
        <w:t>modals containing an explanation of such terms w</w:t>
      </w:r>
      <w:r w:rsidR="003367B1">
        <w:rPr>
          <w:rFonts w:ascii="Arial" w:hAnsi="Arial" w:cs="Arial"/>
          <w:sz w:val="22"/>
        </w:rPr>
        <w:t>ill exist on the application in</w:t>
      </w:r>
    </w:p>
    <w:p w:rsidR="00EB7638" w:rsidRDefault="00EB7638">
      <w:pPr>
        <w:pStyle w:val="NormalWeb"/>
        <w:spacing w:before="0" w:after="0"/>
        <w:ind w:left="360" w:hanging="360"/>
      </w:pPr>
      <w:r>
        <w:rPr>
          <w:rFonts w:ascii="Arial" w:hAnsi="Arial" w:cs="Arial"/>
          <w:sz w:val="22"/>
        </w:rPr>
        <w:t xml:space="preserve">order to ensure new users can quickly learn all the terms used in the trading world. </w:t>
      </w:r>
    </w:p>
    <w:p w:rsidR="00EB7638" w:rsidRDefault="00EB7638">
      <w:pPr>
        <w:pStyle w:val="NormalWeb"/>
        <w:spacing w:before="0" w:after="0"/>
        <w:ind w:left="360" w:hanging="360"/>
        <w:rPr>
          <w:rFonts w:ascii="Arial" w:hAnsi="Arial" w:cs="Arial"/>
          <w:sz w:val="22"/>
        </w:rPr>
      </w:pPr>
    </w:p>
    <w:p w:rsidR="003367B1" w:rsidRDefault="00EB7638">
      <w:pPr>
        <w:pStyle w:val="NormalWeb"/>
        <w:spacing w:before="0" w:after="0"/>
        <w:ind w:left="360" w:hanging="360"/>
        <w:rPr>
          <w:rFonts w:ascii="Arial" w:hAnsi="Arial" w:cs="Arial"/>
          <w:sz w:val="22"/>
        </w:rPr>
      </w:pPr>
      <w:r>
        <w:rPr>
          <w:rFonts w:ascii="Arial" w:hAnsi="Arial" w:cs="Arial"/>
          <w:sz w:val="22"/>
        </w:rPr>
        <w:t xml:space="preserve">From the perspective of the user, the goal of this system is essentially </w:t>
      </w:r>
      <w:r w:rsidR="003367B1">
        <w:rPr>
          <w:rFonts w:ascii="Arial" w:hAnsi="Arial" w:cs="Arial"/>
          <w:sz w:val="22"/>
        </w:rPr>
        <w:t>to do</w:t>
      </w:r>
    </w:p>
    <w:p w:rsidR="003367B1" w:rsidRDefault="00EB7638">
      <w:pPr>
        <w:pStyle w:val="NormalWeb"/>
        <w:spacing w:before="0" w:after="0"/>
        <w:ind w:left="360" w:hanging="360"/>
        <w:rPr>
          <w:rFonts w:ascii="Arial" w:hAnsi="Arial" w:cs="Arial"/>
          <w:sz w:val="22"/>
        </w:rPr>
      </w:pPr>
      <w:r>
        <w:rPr>
          <w:rFonts w:ascii="Arial" w:hAnsi="Arial" w:cs="Arial"/>
          <w:sz w:val="22"/>
        </w:rPr>
        <w:t>everything that they could do themselves in order t</w:t>
      </w:r>
      <w:r w:rsidR="003367B1">
        <w:rPr>
          <w:rFonts w:ascii="Arial" w:hAnsi="Arial" w:cs="Arial"/>
          <w:sz w:val="22"/>
        </w:rPr>
        <w:t>o be a better trader, and to be</w:t>
      </w:r>
    </w:p>
    <w:p w:rsidR="00EB7638" w:rsidRDefault="00EB7638">
      <w:pPr>
        <w:pStyle w:val="NormalWeb"/>
        <w:spacing w:before="0" w:after="0"/>
        <w:ind w:left="360" w:hanging="360"/>
      </w:pPr>
      <w:r>
        <w:rPr>
          <w:rFonts w:ascii="Arial" w:hAnsi="Arial" w:cs="Arial"/>
          <w:sz w:val="22"/>
        </w:rPr>
        <w:t>frank, make money, in a faster, more informed, and more accurate manner.</w:t>
      </w:r>
    </w:p>
    <w:p w:rsidR="00EB7638" w:rsidRDefault="00EB7638">
      <w:pPr>
        <w:pStyle w:val="NormalWeb"/>
        <w:spacing w:before="0" w:after="0"/>
        <w:ind w:left="360" w:hanging="360"/>
        <w:rPr>
          <w:rFonts w:ascii="Arial" w:hAnsi="Arial" w:cs="Arial"/>
          <w:sz w:val="22"/>
        </w:rPr>
      </w:pPr>
    </w:p>
    <w:p w:rsidR="00EB7638" w:rsidRDefault="00EB7638">
      <w:pPr>
        <w:pStyle w:val="NormalWeb"/>
        <w:spacing w:before="0" w:after="0"/>
        <w:ind w:left="360" w:hanging="360"/>
      </w:pPr>
      <w:r>
        <w:rPr>
          <w:rFonts w:ascii="Arial" w:hAnsi="Arial" w:cs="Arial"/>
          <w:sz w:val="22"/>
        </w:rPr>
        <w:t xml:space="preserve">Specifically, however, this goal can be broken down into </w:t>
      </w:r>
      <w:r w:rsidRPr="003367B1">
        <w:rPr>
          <w:rFonts w:ascii="Arial" w:hAnsi="Arial" w:cs="Arial"/>
          <w:b/>
          <w:sz w:val="22"/>
        </w:rPr>
        <w:t>four predominant objectives</w:t>
      </w:r>
      <w:r>
        <w:rPr>
          <w:rFonts w:ascii="Arial" w:hAnsi="Arial" w:cs="Arial"/>
          <w:sz w:val="22"/>
        </w:rPr>
        <w:t xml:space="preserve">: </w:t>
      </w:r>
    </w:p>
    <w:p w:rsidR="00EB7638" w:rsidRDefault="00EB7638">
      <w:pPr>
        <w:pStyle w:val="NormalWeb"/>
        <w:numPr>
          <w:ilvl w:val="0"/>
          <w:numId w:val="6"/>
        </w:numPr>
        <w:spacing w:before="0" w:after="0"/>
      </w:pPr>
      <w:r>
        <w:rPr>
          <w:rFonts w:ascii="Arial" w:hAnsi="Arial" w:cs="Arial"/>
          <w:sz w:val="22"/>
        </w:rPr>
        <w:t xml:space="preserve">Perform </w:t>
      </w:r>
      <w:r w:rsidR="003367B1">
        <w:rPr>
          <w:rFonts w:ascii="Arial" w:hAnsi="Arial" w:cs="Arial"/>
          <w:sz w:val="22"/>
        </w:rPr>
        <w:t>technical analysis (TA)</w:t>
      </w:r>
      <w:r>
        <w:rPr>
          <w:rFonts w:ascii="Arial" w:hAnsi="Arial" w:cs="Arial"/>
          <w:sz w:val="22"/>
        </w:rPr>
        <w:t xml:space="preserve"> to a standard which is </w:t>
      </w:r>
      <w:r>
        <w:rPr>
          <w:rFonts w:ascii="Arial" w:hAnsi="Arial" w:cs="Arial"/>
          <w:i/>
          <w:sz w:val="22"/>
        </w:rPr>
        <w:t>at least equal</w:t>
      </w:r>
      <w:r>
        <w:rPr>
          <w:rFonts w:ascii="Arial" w:hAnsi="Arial" w:cs="Arial"/>
          <w:sz w:val="22"/>
        </w:rPr>
        <w:t xml:space="preserve"> to that which they would perform manually, saving hours upon hours of charting, and allowing for quick decision making rather than having to spend time performing manual TA before entering a trade.</w:t>
      </w:r>
    </w:p>
    <w:p w:rsidR="00EB7638" w:rsidRDefault="00EB7638">
      <w:pPr>
        <w:pStyle w:val="NormalWeb"/>
        <w:numPr>
          <w:ilvl w:val="0"/>
          <w:numId w:val="6"/>
        </w:numPr>
        <w:spacing w:before="0" w:after="0"/>
      </w:pPr>
      <w:r>
        <w:rPr>
          <w:rFonts w:ascii="Arial" w:hAnsi="Arial" w:cs="Arial"/>
          <w:sz w:val="22"/>
        </w:rPr>
        <w:t xml:space="preserve">Alert the user when there is a potential trading opportunity. These alerts will ensure that a user knows each time any market is oversold for example (which always leads to a short-term price increase), overbought, or when a pattern that has been identified (such as a wedge or triangle) is broken by the price action.  </w:t>
      </w:r>
    </w:p>
    <w:p w:rsidR="00EB7638" w:rsidRDefault="00EB7638">
      <w:pPr>
        <w:pStyle w:val="NormalWeb"/>
        <w:numPr>
          <w:ilvl w:val="0"/>
          <w:numId w:val="6"/>
        </w:numPr>
        <w:spacing w:before="0" w:after="0"/>
      </w:pPr>
      <w:r>
        <w:rPr>
          <w:rFonts w:ascii="Arial" w:hAnsi="Arial" w:cs="Arial"/>
          <w:sz w:val="22"/>
        </w:rPr>
        <w:t>Predict, to an accuracy that starts reasonably greater than random, and is ever improving, the price direction for each market. This will involve determining whether a market will close at a higher or lower price than the previous day’s closing price.</w:t>
      </w:r>
    </w:p>
    <w:p w:rsidR="00EB7638" w:rsidRDefault="00EB7638">
      <w:pPr>
        <w:pStyle w:val="NormalWeb"/>
        <w:numPr>
          <w:ilvl w:val="0"/>
          <w:numId w:val="6"/>
        </w:numPr>
        <w:spacing w:before="0" w:after="0"/>
      </w:pPr>
      <w:r>
        <w:rPr>
          <w:rFonts w:ascii="Arial" w:hAnsi="Arial" w:cs="Arial"/>
          <w:sz w:val="22"/>
        </w:rPr>
        <w:t xml:space="preserve">Evaluation of performance is another objective from the perspective of the user, which is key to any trader’s success. This application will automatically provide the user with this summarization, without any additional work required from him/her, in the form of data visualisation.   </w:t>
      </w:r>
    </w:p>
    <w:p w:rsidR="00EB7638" w:rsidRDefault="00EB7638">
      <w:pPr>
        <w:pStyle w:val="NormalWeb"/>
        <w:spacing w:before="0" w:after="0"/>
        <w:ind w:left="360" w:hanging="360"/>
        <w:rPr>
          <w:rFonts w:ascii="Arial" w:hAnsi="Arial" w:cs="Arial"/>
          <w:sz w:val="22"/>
        </w:rPr>
      </w:pPr>
    </w:p>
    <w:p w:rsidR="00EB7638" w:rsidRDefault="00EB7638">
      <w:pPr>
        <w:pStyle w:val="NormalWeb"/>
        <w:spacing w:before="0" w:after="0"/>
        <w:ind w:left="360" w:hanging="360"/>
        <w:rPr>
          <w:rFonts w:ascii="Arial" w:hAnsi="Arial" w:cs="Arial"/>
          <w:sz w:val="22"/>
          <w:szCs w:val="22"/>
        </w:rPr>
      </w:pPr>
    </w:p>
    <w:p w:rsidR="00EB7638" w:rsidRDefault="00EB7638">
      <w:pPr>
        <w:pStyle w:val="NormalWeb"/>
        <w:spacing w:before="0" w:after="0"/>
        <w:rPr>
          <w:rFonts w:ascii="Arial" w:hAnsi="Arial" w:cs="Arial"/>
          <w:sz w:val="22"/>
          <w:szCs w:val="22"/>
        </w:rPr>
      </w:pPr>
    </w:p>
    <w:p w:rsidR="005D3FE1" w:rsidRPr="003D013C" w:rsidRDefault="00EB7638" w:rsidP="003D013C">
      <w:pPr>
        <w:pStyle w:val="Heading2"/>
        <w:rPr>
          <w:sz w:val="28"/>
        </w:rPr>
      </w:pPr>
      <w:bookmarkStart w:id="9" w:name="_Toc499223791"/>
      <w:r w:rsidRPr="006E0320">
        <w:rPr>
          <w:sz w:val="28"/>
        </w:rPr>
        <w:t>2.3 Operational Scenarios</w:t>
      </w:r>
      <w:bookmarkEnd w:id="9"/>
    </w:p>
    <w:p w:rsidR="005D3FE1" w:rsidRDefault="005D3FE1">
      <w:pPr>
        <w:rPr>
          <w:rFonts w:ascii="Arial" w:hAnsi="Arial" w:cs="Arial"/>
          <w:bCs/>
          <w:sz w:val="22"/>
        </w:rPr>
      </w:pPr>
      <w:r w:rsidRPr="005D3FE1">
        <w:rPr>
          <w:rFonts w:ascii="Arial" w:hAnsi="Arial" w:cs="Arial"/>
          <w:bCs/>
          <w:sz w:val="22"/>
        </w:rPr>
        <w:t xml:space="preserve">There are three main operational scenarios that the user will undertake while using this application, which are represented as use cases in this section. </w:t>
      </w:r>
      <w:r w:rsidR="003367B1">
        <w:rPr>
          <w:rFonts w:ascii="Arial" w:hAnsi="Arial" w:cs="Arial"/>
          <w:bCs/>
          <w:sz w:val="22"/>
        </w:rPr>
        <w:t xml:space="preserve">Modules are listed as secondary actors, which corresponds to the concept of a model in the MVC design pattern </w:t>
      </w:r>
      <w:r w:rsidR="005B4FB1">
        <w:rPr>
          <w:rFonts w:ascii="Arial" w:hAnsi="Arial" w:cs="Arial"/>
          <w:bCs/>
          <w:sz w:val="22"/>
        </w:rPr>
        <w:t>that has been used to design this application (</w:t>
      </w:r>
      <w:r w:rsidR="003367B1">
        <w:rPr>
          <w:rFonts w:ascii="Arial" w:hAnsi="Arial" w:cs="Arial"/>
          <w:bCs/>
          <w:sz w:val="22"/>
        </w:rPr>
        <w:t>explained in section 4 of this document</w:t>
      </w:r>
      <w:r w:rsidR="005B4FB1">
        <w:rPr>
          <w:rFonts w:ascii="Arial" w:hAnsi="Arial" w:cs="Arial"/>
          <w:bCs/>
          <w:sz w:val="22"/>
        </w:rPr>
        <w:t>)</w:t>
      </w:r>
      <w:r w:rsidR="003367B1">
        <w:rPr>
          <w:rFonts w:ascii="Arial" w:hAnsi="Arial" w:cs="Arial"/>
          <w:bCs/>
          <w:sz w:val="22"/>
        </w:rPr>
        <w:t>.</w:t>
      </w:r>
    </w:p>
    <w:p w:rsidR="00EB7638" w:rsidRDefault="00EB7638">
      <w:pPr>
        <w:rPr>
          <w:rFonts w:ascii="Arial" w:hAnsi="Arial" w:cs="Arial"/>
          <w:bCs/>
          <w:sz w:val="22"/>
        </w:rPr>
      </w:pPr>
    </w:p>
    <w:p w:rsidR="003D013C" w:rsidRDefault="003D013C">
      <w:pPr>
        <w:rPr>
          <w:rFonts w:ascii="Arial" w:hAnsi="Arial" w:cs="Arial"/>
          <w:bCs/>
          <w:sz w:val="22"/>
        </w:rPr>
      </w:pPr>
    </w:p>
    <w:p w:rsidR="003D013C" w:rsidRDefault="003D013C">
      <w:pPr>
        <w:rPr>
          <w:rFonts w:ascii="Arial" w:hAnsi="Arial" w:cs="Arial"/>
          <w:bCs/>
          <w:sz w:val="22"/>
        </w:rPr>
      </w:pPr>
    </w:p>
    <w:p w:rsidR="003D013C" w:rsidRDefault="003D013C">
      <w:pPr>
        <w:rPr>
          <w:rFonts w:ascii="Arial" w:hAnsi="Arial" w:cs="Arial"/>
          <w:bCs/>
          <w:sz w:val="22"/>
        </w:rPr>
      </w:pPr>
    </w:p>
    <w:p w:rsidR="003D013C" w:rsidRDefault="003D013C">
      <w:pPr>
        <w:rPr>
          <w:rFonts w:ascii="Arial" w:hAnsi="Arial" w:cs="Arial"/>
          <w:bCs/>
          <w:sz w:val="22"/>
        </w:rPr>
      </w:pPr>
    </w:p>
    <w:p w:rsidR="003D013C" w:rsidRDefault="003D013C">
      <w:pPr>
        <w:rPr>
          <w:rFonts w:ascii="Arial" w:hAnsi="Arial" w:cs="Arial"/>
          <w:bCs/>
          <w:sz w:val="22"/>
        </w:rPr>
      </w:pPr>
    </w:p>
    <w:p w:rsidR="003D013C" w:rsidRDefault="003D013C">
      <w:pPr>
        <w:rPr>
          <w:rFonts w:ascii="Arial" w:hAnsi="Arial" w:cs="Arial"/>
          <w:bCs/>
          <w:sz w:val="22"/>
        </w:rPr>
      </w:pPr>
    </w:p>
    <w:p w:rsidR="003D013C" w:rsidRPr="003D013C" w:rsidRDefault="003D013C">
      <w:pPr>
        <w:rPr>
          <w:rFonts w:ascii="Arial" w:hAnsi="Arial" w:cs="Arial"/>
          <w:b/>
          <w:bCs/>
          <w:sz w:val="36"/>
        </w:rPr>
      </w:pPr>
      <w:r>
        <w:rPr>
          <w:rFonts w:ascii="Arial" w:hAnsi="Arial" w:cs="Arial"/>
          <w:b/>
          <w:bCs/>
          <w:sz w:val="36"/>
        </w:rPr>
        <w:t>Use Case 1 – User Profile Creation</w:t>
      </w:r>
    </w:p>
    <w:p w:rsidR="003D013C" w:rsidRDefault="003D013C">
      <w:pPr>
        <w:rPr>
          <w:rFonts w:ascii="Arial" w:hAnsi="Arial" w:cs="Arial"/>
          <w:b/>
          <w:bCs/>
          <w:lang w:val="en-US"/>
        </w:rPr>
      </w:pPr>
    </w:p>
    <w:tbl>
      <w:tblPr>
        <w:tblW w:w="0" w:type="auto"/>
        <w:tblInd w:w="-107" w:type="dxa"/>
        <w:tblLayout w:type="fixed"/>
        <w:tblCellMar>
          <w:top w:w="15" w:type="dxa"/>
          <w:left w:w="15" w:type="dxa"/>
          <w:bottom w:w="15" w:type="dxa"/>
          <w:right w:w="15" w:type="dxa"/>
        </w:tblCellMar>
        <w:tblLook w:val="0000" w:firstRow="0" w:lastRow="0" w:firstColumn="0" w:lastColumn="0" w:noHBand="0" w:noVBand="0"/>
      </w:tblPr>
      <w:tblGrid>
        <w:gridCol w:w="1691"/>
        <w:gridCol w:w="763"/>
        <w:gridCol w:w="6097"/>
      </w:tblGrid>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Use Case 1</w:t>
            </w:r>
          </w:p>
        </w:tc>
        <w:tc>
          <w:tcPr>
            <w:tcW w:w="6860"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Objective: Braikout User Profile Creation</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Goal in Context</w:t>
            </w:r>
          </w:p>
        </w:tc>
        <w:tc>
          <w:tcPr>
            <w:tcW w:w="6860"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 xml:space="preserve">User wishes to create a profile for the application, so that they may link API keys from 3rd party exchanges to this app, and make use of Braikout’s features. </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Scope &amp; Level</w:t>
            </w:r>
          </w:p>
        </w:tc>
        <w:tc>
          <w:tcPr>
            <w:tcW w:w="6860"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Account &amp; Settings Module (Client &amp; Server)</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Preconditions</w:t>
            </w:r>
          </w:p>
        </w:tc>
        <w:tc>
          <w:tcPr>
            <w:tcW w:w="6860"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has a registered email address which is not already associated with a profile</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Success End Condition</w:t>
            </w:r>
          </w:p>
        </w:tc>
        <w:tc>
          <w:tcPr>
            <w:tcW w:w="6860"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 xml:space="preserve">User has successfully created a profile with username ID and password, and can link API keys to connect this profile with their exchange trading account(s). </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Failed End Condition</w:t>
            </w:r>
          </w:p>
        </w:tc>
        <w:tc>
          <w:tcPr>
            <w:tcW w:w="6860"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A profile has failed to be established</w:t>
            </w:r>
          </w:p>
        </w:tc>
      </w:tr>
      <w:tr w:rsidR="00EB7638">
        <w:trPr>
          <w:trHeight w:val="876"/>
        </w:trPr>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Primary Actors</w:t>
            </w:r>
          </w:p>
          <w:p w:rsidR="00EB7638" w:rsidRDefault="00EB7638">
            <w:pPr>
              <w:spacing w:after="200"/>
            </w:pPr>
            <w:r>
              <w:rPr>
                <w:rFonts w:ascii="Calibri" w:hAnsi="Calibri" w:cs="Calibri"/>
                <w:b/>
                <w:bCs/>
                <w:color w:val="000000"/>
                <w:sz w:val="20"/>
                <w:szCs w:val="22"/>
                <w:lang w:val="en-US"/>
              </w:rPr>
              <w:t xml:space="preserve">Secondary </w:t>
            </w:r>
          </w:p>
        </w:tc>
        <w:tc>
          <w:tcPr>
            <w:tcW w:w="6860"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 xml:space="preserve">User </w:t>
            </w:r>
          </w:p>
          <w:p w:rsidR="00EB7638" w:rsidRDefault="00FD28AC">
            <w:pPr>
              <w:spacing w:after="200"/>
            </w:pPr>
            <w:r>
              <w:rPr>
                <w:sz w:val="20"/>
                <w:lang w:val="en-US"/>
              </w:rPr>
              <w:t>Controller</w:t>
            </w:r>
            <w:r w:rsidR="00EB7638">
              <w:rPr>
                <w:sz w:val="20"/>
                <w:lang w:val="en-US"/>
              </w:rPr>
              <w:t xml:space="preserve">, Model </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Trigger</w:t>
            </w:r>
          </w:p>
        </w:tc>
        <w:tc>
          <w:tcPr>
            <w:tcW w:w="6860"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chooses “Create Profile”</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DESCRIPTION</w:t>
            </w: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Step</w:t>
            </w:r>
            <w:r>
              <w:rPr>
                <w:rFonts w:ascii="Calibri" w:hAnsi="Calibri" w:cs="Calibri"/>
                <w:color w:val="000000"/>
                <w:sz w:val="20"/>
                <w:szCs w:val="22"/>
                <w:lang w:val="en-US"/>
              </w:rPr>
              <w:t xml:space="preserve"> </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Action</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1</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 xml:space="preserve">User enters personal details </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2</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chooses username, email and password</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r>
              <w:rPr>
                <w:sz w:val="20"/>
                <w:lang w:val="en-US"/>
              </w:rPr>
              <w:t>*Extended*</w:t>
            </w: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3</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Controller checks with the Model to ensure the username or email does not already exist</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4</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Controller sends email to the user’s specified address</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r>
              <w:rPr>
                <w:sz w:val="20"/>
                <w:lang w:val="en-US"/>
              </w:rPr>
              <w:t>*Extended*</w:t>
            </w: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5</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Confirms account creation process via email link</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6</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Controller passes the new profile information to the model</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7</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Model adds SALT, hashes password and stores in database.</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EXTENSIONS</w:t>
            </w: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Step</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Branching Condition</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3.1</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Username already exists</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5.1</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does not receive email</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r>
              <w:rPr>
                <w:rFonts w:ascii="Calibri" w:hAnsi="Calibri" w:cs="Calibri"/>
                <w:b/>
                <w:bCs/>
                <w:color w:val="000000"/>
                <w:sz w:val="20"/>
                <w:szCs w:val="22"/>
                <w:lang w:val="en-US"/>
              </w:rPr>
              <w:t>EXTENSIONS</w:t>
            </w: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Step</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Branching Action</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napToGrid w:val="0"/>
              <w:rPr>
                <w:rFonts w:ascii="Calibri" w:hAnsi="Calibri" w:cs="Calibri"/>
                <w:b/>
                <w:bCs/>
                <w:color w:val="000000"/>
                <w:sz w:val="20"/>
                <w:szCs w:val="22"/>
                <w:lang w:val="en-US"/>
              </w:rPr>
            </w:pP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3.1</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View asks user to choose a different username or email</w:t>
            </w:r>
          </w:p>
        </w:tc>
      </w:tr>
      <w:tr w:rsidR="00EB7638">
        <w:tc>
          <w:tcPr>
            <w:tcW w:w="1691" w:type="dxa"/>
            <w:tcBorders>
              <w:top w:val="single" w:sz="6" w:space="0" w:color="000000"/>
              <w:left w:val="single" w:sz="6" w:space="0" w:color="000000"/>
              <w:bottom w:val="single" w:sz="6" w:space="0" w:color="000000"/>
            </w:tcBorders>
            <w:shd w:val="clear" w:color="auto" w:fill="auto"/>
          </w:tcPr>
          <w:p w:rsidR="00EB7638" w:rsidRDefault="00EB7638">
            <w:pPr>
              <w:snapToGrid w:val="0"/>
              <w:rPr>
                <w:rFonts w:ascii="Calibri" w:hAnsi="Calibri" w:cs="Calibri"/>
                <w:b/>
                <w:bCs/>
                <w:color w:val="000000"/>
                <w:sz w:val="20"/>
                <w:szCs w:val="22"/>
                <w:lang w:val="en-US"/>
              </w:rPr>
            </w:pPr>
          </w:p>
        </w:tc>
        <w:tc>
          <w:tcPr>
            <w:tcW w:w="763"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5.1</w:t>
            </w:r>
          </w:p>
        </w:tc>
        <w:tc>
          <w:tcPr>
            <w:tcW w:w="6097"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Confirmation link times out and user must contact support</w:t>
            </w:r>
          </w:p>
        </w:tc>
      </w:tr>
    </w:tbl>
    <w:p w:rsidR="00EB7638" w:rsidRDefault="00EB7638">
      <w:pPr>
        <w:pStyle w:val="BodyTextIndent2"/>
      </w:pPr>
    </w:p>
    <w:p w:rsidR="00EB7638" w:rsidRDefault="00FA02D2" w:rsidP="00FA02D2">
      <w:pPr>
        <w:pStyle w:val="BodyTextIndent2"/>
        <w:tabs>
          <w:tab w:val="left" w:pos="3531"/>
        </w:tabs>
        <w:ind w:left="0"/>
      </w:pPr>
      <w:r>
        <w:lastRenderedPageBreak/>
        <w:tab/>
      </w:r>
      <w:r>
        <w:rPr>
          <w:noProof/>
          <w:lang w:val="en-US" w:eastAsia="en-US"/>
        </w:rPr>
        <w:drawing>
          <wp:inline distT="0" distB="0" distL="0" distR="0">
            <wp:extent cx="5274310" cy="4588187"/>
            <wp:effectExtent l="0" t="0" r="2540" b="3175"/>
            <wp:docPr id="4" name="Picture 4" descr="C:\Users\Ross\AppData\Local\Microsoft\Windows\INetCacheContent.Word\braikout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s\AppData\Local\Microsoft\Windows\INetCacheContent.Word\braikout use 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588187"/>
                    </a:xfrm>
                    <a:prstGeom prst="rect">
                      <a:avLst/>
                    </a:prstGeom>
                    <a:noFill/>
                    <a:ln>
                      <a:noFill/>
                    </a:ln>
                  </pic:spPr>
                </pic:pic>
              </a:graphicData>
            </a:graphic>
          </wp:inline>
        </w:drawing>
      </w:r>
    </w:p>
    <w:p w:rsidR="00EB7638" w:rsidRDefault="00EB7638">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rPr>
          <w:b/>
          <w:bCs/>
          <w:sz w:val="36"/>
        </w:rPr>
      </w:pPr>
      <w:r>
        <w:rPr>
          <w:b/>
          <w:bCs/>
          <w:sz w:val="36"/>
        </w:rPr>
        <w:lastRenderedPageBreak/>
        <w:t>Use Case 2</w:t>
      </w:r>
      <w:r>
        <w:rPr>
          <w:b/>
          <w:bCs/>
          <w:sz w:val="36"/>
        </w:rPr>
        <w:t xml:space="preserve"> – </w:t>
      </w:r>
      <w:r w:rsidRPr="003D013C">
        <w:rPr>
          <w:b/>
          <w:color w:val="000000"/>
          <w:sz w:val="36"/>
          <w:szCs w:val="22"/>
          <w:lang w:val="en-US"/>
        </w:rPr>
        <w:t>Link currency exchange account to Braikout profile</w:t>
      </w:r>
    </w:p>
    <w:p w:rsidR="003D013C" w:rsidRDefault="003D013C">
      <w:pPr>
        <w:pStyle w:val="BodyTextIndent2"/>
        <w:ind w:left="0"/>
      </w:pPr>
    </w:p>
    <w:tbl>
      <w:tblPr>
        <w:tblW w:w="0" w:type="auto"/>
        <w:tblInd w:w="-107" w:type="dxa"/>
        <w:tblLayout w:type="fixed"/>
        <w:tblCellMar>
          <w:top w:w="15" w:type="dxa"/>
          <w:left w:w="15" w:type="dxa"/>
          <w:bottom w:w="15" w:type="dxa"/>
          <w:right w:w="15" w:type="dxa"/>
        </w:tblCellMar>
        <w:tblLook w:val="0000" w:firstRow="0" w:lastRow="0" w:firstColumn="0" w:lastColumn="0" w:noHBand="0" w:noVBand="0"/>
      </w:tblPr>
      <w:tblGrid>
        <w:gridCol w:w="1615"/>
        <w:gridCol w:w="932"/>
        <w:gridCol w:w="6004"/>
      </w:tblGrid>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Use Case 2</w:t>
            </w:r>
          </w:p>
        </w:tc>
        <w:tc>
          <w:tcPr>
            <w:tcW w:w="6936"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Objective: Link currency exchange account to Braikout profile</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Goal in Context</w:t>
            </w:r>
          </w:p>
        </w:tc>
        <w:tc>
          <w:tcPr>
            <w:tcW w:w="6936"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wishes to access a currency exchanges services via Braikout so that they may trade from within this application, making use of its additional features which aren’t found on a standard exchange</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Scope &amp; Level</w:t>
            </w:r>
          </w:p>
        </w:tc>
        <w:tc>
          <w:tcPr>
            <w:tcW w:w="6936"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Account &amp; Settings Module (Client &amp; Server)</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Preconditions</w:t>
            </w:r>
          </w:p>
        </w:tc>
        <w:tc>
          <w:tcPr>
            <w:tcW w:w="6936"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has already a registered account with either a forex or cryptocurrency exchange, and has generated a unique API key on the respective exchange</w:t>
            </w:r>
          </w:p>
          <w:p w:rsidR="00EB7638" w:rsidRDefault="00EB7638">
            <w:pPr>
              <w:spacing w:after="200"/>
            </w:pPr>
            <w:r>
              <w:rPr>
                <w:rFonts w:ascii="Calibri" w:hAnsi="Calibri" w:cs="Calibri"/>
                <w:color w:val="000000"/>
                <w:sz w:val="20"/>
                <w:szCs w:val="22"/>
                <w:lang w:val="en-US"/>
              </w:rPr>
              <w:t>User has an established Braikout profile and is logged in</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Success End Condition</w:t>
            </w:r>
          </w:p>
        </w:tc>
        <w:tc>
          <w:tcPr>
            <w:tcW w:w="6936"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has successfully linked a valid API key from either a cryptocurrency or forex exchange to their Braikout profile</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Failed End Condition</w:t>
            </w:r>
          </w:p>
        </w:tc>
        <w:tc>
          <w:tcPr>
            <w:tcW w:w="6936"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An API key is incorrect or the user is unable to establish a link</w:t>
            </w:r>
          </w:p>
        </w:tc>
      </w:tr>
      <w:tr w:rsidR="00EB7638">
        <w:trPr>
          <w:trHeight w:val="876"/>
        </w:trPr>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Primary Actors</w:t>
            </w:r>
          </w:p>
          <w:p w:rsidR="00EB7638" w:rsidRDefault="00EB7638">
            <w:pPr>
              <w:spacing w:after="200"/>
            </w:pPr>
            <w:r>
              <w:rPr>
                <w:rFonts w:ascii="Calibri" w:hAnsi="Calibri" w:cs="Calibri"/>
                <w:b/>
                <w:bCs/>
                <w:color w:val="000000"/>
                <w:sz w:val="20"/>
                <w:szCs w:val="22"/>
                <w:lang w:val="en-US"/>
              </w:rPr>
              <w:t xml:space="preserve">Secondary </w:t>
            </w:r>
          </w:p>
        </w:tc>
        <w:tc>
          <w:tcPr>
            <w:tcW w:w="6936"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 xml:space="preserve">User </w:t>
            </w:r>
          </w:p>
          <w:p w:rsidR="00EB7638" w:rsidRDefault="00EB7638">
            <w:pPr>
              <w:spacing w:after="200"/>
            </w:pPr>
            <w:r>
              <w:rPr>
                <w:sz w:val="20"/>
                <w:lang w:val="en-US"/>
              </w:rPr>
              <w:t xml:space="preserve">Controller, View, Model </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Trigger</w:t>
            </w:r>
          </w:p>
        </w:tc>
        <w:tc>
          <w:tcPr>
            <w:tcW w:w="6936" w:type="dxa"/>
            <w:gridSpan w:val="2"/>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opens “Link API” tab</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DESCRIPTION</w:t>
            </w: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Step</w:t>
            </w:r>
            <w:r>
              <w:rPr>
                <w:rFonts w:ascii="Calibri" w:hAnsi="Calibri" w:cs="Calibri"/>
                <w:color w:val="000000"/>
                <w:sz w:val="20"/>
                <w:szCs w:val="22"/>
                <w:lang w:val="en-US"/>
              </w:rPr>
              <w:t xml:space="preserve"> </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Action</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1</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chooses between forex or cryptocurrency exchange</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2</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User Enters API key and clicks “link”</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3</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 xml:space="preserve">Controller collects API key from the view and sends it to the model </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r>
              <w:rPr>
                <w:sz w:val="20"/>
                <w:lang w:val="en-US"/>
              </w:rPr>
              <w:t>*Extended*</w:t>
            </w: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4</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Model matches input key to key stored on exchange</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5</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 xml:space="preserve">Controller sends a confirmation of the success to the view </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6</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View alerts user of the successful linking of API key</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EXTENSIONS</w:t>
            </w: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Step</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Branching Condition</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napToGrid w:val="0"/>
              <w:rPr>
                <w:sz w:val="20"/>
                <w:szCs w:val="20"/>
                <w:lang w:val="en-US"/>
              </w:rPr>
            </w:pP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4.1</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API key is not a match</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r>
              <w:rPr>
                <w:rFonts w:ascii="Calibri" w:hAnsi="Calibri" w:cs="Calibri"/>
                <w:b/>
                <w:bCs/>
                <w:color w:val="000000"/>
                <w:sz w:val="20"/>
                <w:szCs w:val="22"/>
                <w:lang w:val="en-US"/>
              </w:rPr>
              <w:t>EXTENSIONS</w:t>
            </w: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Step</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b/>
                <w:bCs/>
                <w:color w:val="000000"/>
                <w:sz w:val="20"/>
                <w:szCs w:val="22"/>
                <w:lang w:val="en-US"/>
              </w:rPr>
              <w:t>Branching Action</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napToGrid w:val="0"/>
              <w:rPr>
                <w:rFonts w:ascii="Calibri" w:hAnsi="Calibri" w:cs="Calibri"/>
                <w:b/>
                <w:bCs/>
                <w:color w:val="000000"/>
                <w:sz w:val="20"/>
                <w:szCs w:val="22"/>
                <w:lang w:val="en-US"/>
              </w:rPr>
            </w:pP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4.1</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 xml:space="preserve">Controller sends information of failed match to the view </w:t>
            </w:r>
          </w:p>
        </w:tc>
      </w:tr>
      <w:tr w:rsidR="00EB7638">
        <w:tc>
          <w:tcPr>
            <w:tcW w:w="1615" w:type="dxa"/>
            <w:tcBorders>
              <w:top w:val="single" w:sz="6" w:space="0" w:color="000000"/>
              <w:left w:val="single" w:sz="6" w:space="0" w:color="000000"/>
              <w:bottom w:val="single" w:sz="6" w:space="0" w:color="000000"/>
            </w:tcBorders>
            <w:shd w:val="clear" w:color="auto" w:fill="auto"/>
          </w:tcPr>
          <w:p w:rsidR="00EB7638" w:rsidRDefault="00EB7638">
            <w:pPr>
              <w:snapToGrid w:val="0"/>
              <w:rPr>
                <w:rFonts w:ascii="Calibri" w:hAnsi="Calibri" w:cs="Calibri"/>
                <w:b/>
                <w:bCs/>
                <w:color w:val="000000"/>
                <w:sz w:val="20"/>
                <w:szCs w:val="22"/>
                <w:lang w:val="en-US"/>
              </w:rPr>
            </w:pPr>
          </w:p>
        </w:tc>
        <w:tc>
          <w:tcPr>
            <w:tcW w:w="932" w:type="dxa"/>
            <w:tcBorders>
              <w:top w:val="single" w:sz="6" w:space="0" w:color="000000"/>
              <w:left w:val="single" w:sz="6" w:space="0" w:color="000000"/>
              <w:bottom w:val="single" w:sz="6" w:space="0" w:color="000000"/>
            </w:tcBorders>
            <w:shd w:val="clear" w:color="auto" w:fill="auto"/>
          </w:tcPr>
          <w:p w:rsidR="00EB7638" w:rsidRDefault="00EB7638">
            <w:pPr>
              <w:spacing w:after="200"/>
            </w:pPr>
            <w:r>
              <w:rPr>
                <w:rFonts w:ascii="Calibri" w:hAnsi="Calibri" w:cs="Calibri"/>
                <w:color w:val="000000"/>
                <w:sz w:val="20"/>
                <w:szCs w:val="22"/>
                <w:lang w:val="en-US"/>
              </w:rPr>
              <w:t>4.2</w:t>
            </w:r>
          </w:p>
        </w:tc>
        <w:tc>
          <w:tcPr>
            <w:tcW w:w="6004" w:type="dxa"/>
            <w:tcBorders>
              <w:top w:val="single" w:sz="6" w:space="0" w:color="000000"/>
              <w:left w:val="single" w:sz="6" w:space="0" w:color="000000"/>
              <w:bottom w:val="single" w:sz="6" w:space="0" w:color="000000"/>
              <w:right w:val="single" w:sz="6" w:space="0" w:color="000000"/>
            </w:tcBorders>
            <w:shd w:val="clear" w:color="auto" w:fill="auto"/>
          </w:tcPr>
          <w:p w:rsidR="00EB7638" w:rsidRDefault="00EB7638">
            <w:pPr>
              <w:spacing w:after="200"/>
            </w:pPr>
            <w:r>
              <w:rPr>
                <w:rFonts w:ascii="Calibri" w:hAnsi="Calibri" w:cs="Calibri"/>
                <w:color w:val="000000"/>
                <w:sz w:val="20"/>
                <w:szCs w:val="22"/>
                <w:lang w:val="en-US"/>
              </w:rPr>
              <w:t>View Alerts user of the failed match and asks user to try again</w:t>
            </w:r>
          </w:p>
        </w:tc>
      </w:tr>
    </w:tbl>
    <w:p w:rsidR="00FA02D2" w:rsidRDefault="00FA02D2">
      <w:pPr>
        <w:pStyle w:val="BodyTextIndent2"/>
        <w:ind w:left="0"/>
      </w:pPr>
    </w:p>
    <w:p w:rsidR="00FA02D2" w:rsidRDefault="00FA02D2">
      <w:pPr>
        <w:pStyle w:val="BodyTextIndent2"/>
        <w:ind w:left="0"/>
      </w:pPr>
    </w:p>
    <w:p w:rsidR="005D3FE1" w:rsidRDefault="00FA02D2">
      <w:pPr>
        <w:pStyle w:val="BodyTextIndent2"/>
        <w:ind w:left="0"/>
      </w:pPr>
      <w:r>
        <w:rPr>
          <w:noProof/>
          <w:lang w:val="en-US" w:eastAsia="en-US"/>
        </w:rPr>
        <w:lastRenderedPageBreak/>
        <w:drawing>
          <wp:inline distT="0" distB="0" distL="0" distR="0">
            <wp:extent cx="5274310" cy="4708152"/>
            <wp:effectExtent l="0" t="0" r="2540" b="0"/>
            <wp:docPr id="5" name="Picture 5" descr="C:\Users\Ross\AppData\Local\Microsoft\Windows\INetCacheContent.Word\braikout 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ss\AppData\Local\Microsoft\Windows\INetCacheContent.Word\braikout use case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708152"/>
                    </a:xfrm>
                    <a:prstGeom prst="rect">
                      <a:avLst/>
                    </a:prstGeom>
                    <a:noFill/>
                    <a:ln>
                      <a:noFill/>
                    </a:ln>
                  </pic:spPr>
                </pic:pic>
              </a:graphicData>
            </a:graphic>
          </wp:inline>
        </w:drawing>
      </w: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pPr>
        <w:pStyle w:val="BodyTextIndent2"/>
        <w:ind w:left="0"/>
      </w:pPr>
    </w:p>
    <w:p w:rsidR="003D013C" w:rsidRDefault="003D013C" w:rsidP="003D013C">
      <w:pPr>
        <w:pStyle w:val="BodyTextIndent2"/>
        <w:ind w:left="0"/>
        <w:rPr>
          <w:b/>
          <w:bCs/>
          <w:sz w:val="36"/>
        </w:rPr>
      </w:pPr>
      <w:r>
        <w:rPr>
          <w:b/>
          <w:bCs/>
          <w:sz w:val="36"/>
        </w:rPr>
        <w:lastRenderedPageBreak/>
        <w:t>Use Case 3</w:t>
      </w:r>
      <w:r>
        <w:rPr>
          <w:b/>
          <w:bCs/>
          <w:sz w:val="36"/>
        </w:rPr>
        <w:t xml:space="preserve"> – </w:t>
      </w:r>
      <w:r>
        <w:rPr>
          <w:b/>
          <w:color w:val="000000"/>
          <w:sz w:val="36"/>
          <w:szCs w:val="22"/>
          <w:lang w:val="en-US"/>
        </w:rPr>
        <w:t>Trading a Currency</w:t>
      </w:r>
    </w:p>
    <w:p w:rsidR="003D013C" w:rsidRDefault="003D013C">
      <w:pPr>
        <w:pStyle w:val="BodyTextIndent2"/>
        <w:ind w:left="0"/>
      </w:pPr>
    </w:p>
    <w:tbl>
      <w:tblPr>
        <w:tblW w:w="0" w:type="auto"/>
        <w:tblCellMar>
          <w:top w:w="15" w:type="dxa"/>
          <w:left w:w="15" w:type="dxa"/>
          <w:bottom w:w="15" w:type="dxa"/>
          <w:right w:w="15" w:type="dxa"/>
        </w:tblCellMar>
        <w:tblLook w:val="04A0" w:firstRow="1" w:lastRow="0" w:firstColumn="1" w:lastColumn="0" w:noHBand="0" w:noVBand="1"/>
      </w:tblPr>
      <w:tblGrid>
        <w:gridCol w:w="1808"/>
        <w:gridCol w:w="602"/>
        <w:gridCol w:w="5880"/>
      </w:tblGrid>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Use Case</w:t>
            </w:r>
            <w:r>
              <w:rPr>
                <w:rFonts w:ascii="Calibri" w:hAnsi="Calibri" w:cs="Calibri"/>
                <w:b/>
                <w:bCs/>
                <w:color w:val="000000"/>
                <w:sz w:val="20"/>
                <w:szCs w:val="22"/>
                <w:lang w:val="en-US"/>
              </w:rPr>
              <w:t xml:space="preserve"> 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color w:val="000000"/>
                <w:sz w:val="20"/>
                <w:szCs w:val="22"/>
                <w:lang w:val="en-US"/>
              </w:rPr>
              <w:t>User Objective: Trading a currency</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Goal in Context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rFonts w:ascii="Calibri" w:hAnsi="Calibri" w:cs="Calibri"/>
                <w:color w:val="000000"/>
                <w:sz w:val="20"/>
                <w:szCs w:val="22"/>
                <w:lang w:val="en-US"/>
              </w:rPr>
              <w:t>User wishes to trade a currency pair using this application</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Scope &amp; Level</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rFonts w:ascii="Calibri" w:hAnsi="Calibri" w:cs="Calibri"/>
                <w:color w:val="000000"/>
                <w:sz w:val="20"/>
                <w:szCs w:val="22"/>
                <w:lang w:val="en-US"/>
              </w:rPr>
              <w:t>Trading</w:t>
            </w:r>
            <w:r w:rsidRPr="00246202">
              <w:rPr>
                <w:rFonts w:ascii="Calibri" w:hAnsi="Calibri" w:cs="Calibri"/>
                <w:color w:val="000000"/>
                <w:sz w:val="20"/>
                <w:szCs w:val="22"/>
                <w:lang w:val="en-US"/>
              </w:rPr>
              <w:t xml:space="preserve"> Module (Client &amp; Server)</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color w:val="000000"/>
                <w:sz w:val="20"/>
                <w:szCs w:val="22"/>
                <w:lang w:val="en-US"/>
              </w:rPr>
              <w:t xml:space="preserve">User has already a registered </w:t>
            </w:r>
            <w:r>
              <w:rPr>
                <w:rFonts w:ascii="Calibri" w:hAnsi="Calibri" w:cs="Calibri"/>
                <w:color w:val="000000"/>
                <w:sz w:val="20"/>
                <w:szCs w:val="22"/>
                <w:lang w:val="en-US"/>
              </w:rPr>
              <w:t>Braikout profile with successfully linked API keys and is logged in.</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Success End 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rFonts w:ascii="Calibri" w:hAnsi="Calibri" w:cs="Calibri"/>
                <w:color w:val="000000"/>
                <w:sz w:val="20"/>
                <w:szCs w:val="22"/>
                <w:lang w:val="en-US"/>
              </w:rPr>
              <w:t>User carries out a trade (either buy/sell/long/short) of their chosen currency</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Failed End 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rFonts w:ascii="Calibri" w:hAnsi="Calibri" w:cs="Calibri"/>
                <w:color w:val="000000"/>
                <w:sz w:val="20"/>
                <w:szCs w:val="22"/>
                <w:lang w:val="en-US"/>
              </w:rPr>
              <w:t>User is unable to make the trade which they intend</w:t>
            </w:r>
          </w:p>
        </w:tc>
      </w:tr>
      <w:tr w:rsidR="00FA02D2" w:rsidRPr="00246202" w:rsidTr="00484227">
        <w:trPr>
          <w:trHeight w:val="876"/>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Primary Actors</w:t>
            </w:r>
          </w:p>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 xml:space="preserve">Secondary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rFonts w:ascii="Calibri" w:hAnsi="Calibri" w:cs="Calibri"/>
                <w:color w:val="000000"/>
                <w:sz w:val="20"/>
                <w:szCs w:val="22"/>
                <w:lang w:val="en-US"/>
              </w:rPr>
            </w:pPr>
            <w:r w:rsidRPr="00246202">
              <w:rPr>
                <w:rFonts w:ascii="Calibri" w:hAnsi="Calibri" w:cs="Calibri"/>
                <w:color w:val="000000"/>
                <w:sz w:val="20"/>
                <w:szCs w:val="22"/>
                <w:lang w:val="en-US"/>
              </w:rPr>
              <w:t xml:space="preserve">User </w:t>
            </w:r>
          </w:p>
          <w:p w:rsidR="00FA02D2" w:rsidRPr="00246202" w:rsidRDefault="00FA02D2" w:rsidP="00484227">
            <w:pPr>
              <w:spacing w:after="200"/>
              <w:rPr>
                <w:sz w:val="20"/>
                <w:lang w:val="en-US"/>
              </w:rPr>
            </w:pPr>
            <w:r w:rsidRPr="00246202">
              <w:rPr>
                <w:sz w:val="20"/>
                <w:lang w:val="en-US"/>
              </w:rPr>
              <w:t xml:space="preserve">Controller, View, Model </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Trigger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color w:val="000000"/>
                <w:sz w:val="20"/>
                <w:szCs w:val="22"/>
                <w:lang w:val="en-US"/>
              </w:rPr>
              <w:t xml:space="preserve">User chooses </w:t>
            </w:r>
            <w:r>
              <w:rPr>
                <w:rFonts w:ascii="Calibri" w:hAnsi="Calibri" w:cs="Calibri"/>
                <w:color w:val="000000"/>
                <w:sz w:val="20"/>
                <w:szCs w:val="22"/>
                <w:lang w:val="en-US"/>
              </w:rPr>
              <w:t xml:space="preserve">a currency pair from the dropdown menu </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Step</w:t>
            </w:r>
            <w:r w:rsidRPr="00246202">
              <w:rPr>
                <w:rFonts w:ascii="Calibri" w:hAnsi="Calibri" w:cs="Calibri"/>
                <w:color w:val="000000"/>
                <w:sz w:val="20"/>
                <w:szCs w:val="22"/>
                <w:lang w:val="en-US"/>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Action</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rPr>
                <w:sz w:val="20"/>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color w:val="000000"/>
                <w:sz w:val="20"/>
                <w:szCs w:val="22"/>
                <w:lang w:val="en-US"/>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rFonts w:ascii="Calibri" w:hAnsi="Calibri" w:cs="Calibri"/>
                <w:color w:val="000000"/>
                <w:sz w:val="20"/>
                <w:szCs w:val="22"/>
                <w:lang w:val="en-US"/>
              </w:rPr>
              <w:t>Controller fetches chart data from the model and sends to view</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rPr>
                <w:sz w:val="20"/>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color w:val="000000"/>
                <w:sz w:val="20"/>
                <w:szCs w:val="22"/>
                <w:lang w:val="en-US"/>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rFonts w:ascii="Calibri" w:hAnsi="Calibri" w:cs="Calibri"/>
                <w:color w:val="000000"/>
                <w:sz w:val="20"/>
                <w:szCs w:val="22"/>
                <w:lang w:val="en-US"/>
              </w:rPr>
              <w:t xml:space="preserve">The View displays the data in the form of a chart to the user </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rPr>
                <w:sz w:val="20"/>
                <w:lang w:val="en-US"/>
              </w:rPr>
            </w:pPr>
            <w:r>
              <w:rPr>
                <w:sz w:val="20"/>
                <w:lang w:val="en-US"/>
              </w:rPr>
              <w:t>*Extended*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color w:val="000000"/>
                <w:sz w:val="20"/>
                <w:szCs w:val="22"/>
                <w:lang w:val="en-US"/>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rFonts w:ascii="Calibri" w:hAnsi="Calibri" w:cs="Calibri"/>
                <w:color w:val="000000"/>
                <w:sz w:val="20"/>
                <w:szCs w:val="22"/>
                <w:lang w:val="en-US"/>
              </w:rPr>
              <w:t>User examines chart, making use of the various tools this application offers to offer to do so</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rPr>
                <w:sz w:val="20"/>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color w:val="000000"/>
                <w:sz w:val="20"/>
                <w:szCs w:val="22"/>
                <w:lang w:val="en-US"/>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rFonts w:ascii="Calibri" w:hAnsi="Calibri" w:cs="Calibri"/>
                <w:color w:val="000000"/>
                <w:sz w:val="20"/>
                <w:szCs w:val="22"/>
                <w:lang w:val="en-US"/>
              </w:rPr>
              <w:t xml:space="preserve">User enters the amount in which they want to trade </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rPr>
                <w:sz w:val="20"/>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color w:val="000000"/>
                <w:sz w:val="20"/>
                <w:szCs w:val="22"/>
                <w:lang w:val="en-US"/>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rFonts w:ascii="Calibri" w:hAnsi="Calibri" w:cs="Calibri"/>
                <w:color w:val="000000"/>
                <w:sz w:val="20"/>
                <w:szCs w:val="22"/>
                <w:lang w:val="en-US"/>
              </w:rPr>
              <w:t>Controller collects this data from view and passes it to model</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rPr>
                <w:sz w:val="20"/>
                <w:lang w:val="en-US"/>
              </w:rPr>
            </w:pPr>
            <w:r>
              <w:rPr>
                <w:sz w:val="20"/>
                <w:lang w:val="en-US"/>
              </w:rPr>
              <w:t>*Extended*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spacing w:after="200"/>
              <w:rPr>
                <w:rFonts w:ascii="Calibri" w:hAnsi="Calibri" w:cs="Calibri"/>
                <w:color w:val="000000"/>
                <w:sz w:val="20"/>
                <w:szCs w:val="22"/>
                <w:lang w:val="en-US"/>
              </w:rPr>
            </w:pPr>
            <w:r w:rsidRPr="00246202">
              <w:rPr>
                <w:rFonts w:ascii="Calibri" w:hAnsi="Calibri" w:cs="Calibri"/>
                <w:color w:val="000000"/>
                <w:sz w:val="20"/>
                <w:szCs w:val="22"/>
                <w:lang w:val="en-US"/>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Controller collects confirmation of trade and updated account balance information and passes it to View</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rPr>
                <w:sz w:val="20"/>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View displays confirmation of trade to the user along with the updated account balance</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Step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Branching Condition</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rPr>
                <w:sz w:val="20"/>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sz w:val="20"/>
                <w:lang w:val="en-US"/>
              </w:rPr>
              <w:t>6.1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Pr>
                <w:sz w:val="20"/>
                <w:lang w:val="en-US"/>
              </w:rPr>
              <w:t xml:space="preserve">Model cannot confirm trade </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rPr>
                <w:b/>
                <w:sz w:val="20"/>
                <w:lang w:val="en-US"/>
              </w:rPr>
            </w:pPr>
            <w:r w:rsidRPr="00246202">
              <w:rPr>
                <w:rFonts w:ascii="Calibri" w:hAnsi="Calibri" w:cs="Calibri"/>
                <w:b/>
                <w:bCs/>
                <w:color w:val="000000"/>
                <w:sz w:val="20"/>
                <w:szCs w:val="22"/>
                <w:lang w:val="en-US"/>
              </w:rPr>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rFonts w:ascii="Calibri" w:hAnsi="Calibri" w:cs="Calibri"/>
                <w:color w:val="000000"/>
                <w:sz w:val="20"/>
                <w:szCs w:val="22"/>
                <w:lang w:val="en-US"/>
              </w:rPr>
            </w:pPr>
            <w:r w:rsidRPr="00246202">
              <w:rPr>
                <w:rFonts w:ascii="Calibri" w:hAnsi="Calibri" w:cs="Calibri"/>
                <w:b/>
                <w:bCs/>
                <w:color w:val="000000"/>
                <w:sz w:val="20"/>
                <w:szCs w:val="22"/>
                <w:lang w:val="en-US"/>
              </w:rPr>
              <w:t>Step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FA02D2" w:rsidRPr="00246202" w:rsidRDefault="00FA02D2" w:rsidP="00484227">
            <w:pPr>
              <w:spacing w:after="200"/>
              <w:rPr>
                <w:sz w:val="20"/>
                <w:lang w:val="en-US"/>
              </w:rPr>
            </w:pPr>
            <w:r w:rsidRPr="00246202">
              <w:rPr>
                <w:rFonts w:ascii="Calibri" w:hAnsi="Calibri" w:cs="Calibri"/>
                <w:b/>
                <w:bCs/>
                <w:color w:val="000000"/>
                <w:sz w:val="20"/>
                <w:szCs w:val="22"/>
                <w:lang w:val="en-US"/>
              </w:rPr>
              <w:t>Branching Action</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rPr>
                <w:rFonts w:ascii="Calibri" w:hAnsi="Calibri" w:cs="Calibri"/>
                <w:b/>
                <w:bCs/>
                <w:color w:val="000000"/>
                <w:sz w:val="20"/>
                <w:szCs w:val="22"/>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spacing w:after="200"/>
              <w:rPr>
                <w:sz w:val="20"/>
                <w:lang w:val="en-US"/>
              </w:rPr>
            </w:pPr>
            <w:r>
              <w:rPr>
                <w:rFonts w:ascii="Calibri" w:hAnsi="Calibri" w:cs="Calibri"/>
                <w:color w:val="000000"/>
                <w:sz w:val="20"/>
                <w:szCs w:val="22"/>
                <w:lang w:val="en-US"/>
              </w:rPr>
              <w:t>3</w:t>
            </w:r>
            <w:r w:rsidRPr="00246202">
              <w:rPr>
                <w:rFonts w:ascii="Calibri" w:hAnsi="Calibri" w:cs="Calibri"/>
                <w:color w:val="000000"/>
                <w:sz w:val="20"/>
                <w:szCs w:val="22"/>
                <w:lang w:val="en-US"/>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spacing w:after="200"/>
              <w:rPr>
                <w:sz w:val="20"/>
                <w:lang w:val="en-US"/>
              </w:rPr>
            </w:pPr>
            <w:r>
              <w:rPr>
                <w:rFonts w:ascii="Calibri" w:hAnsi="Calibri" w:cs="Calibri"/>
                <w:color w:val="000000"/>
                <w:sz w:val="20"/>
                <w:szCs w:val="22"/>
                <w:lang w:val="en-US"/>
              </w:rPr>
              <w:t>User examines the machine learning price prediction result</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rPr>
                <w:rFonts w:ascii="Calibri" w:hAnsi="Calibri" w:cs="Calibri"/>
                <w:b/>
                <w:bCs/>
                <w:color w:val="000000"/>
                <w:sz w:val="20"/>
                <w:szCs w:val="22"/>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3.2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User runs a sentiment analysis check for the market in which they are interested</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rPr>
                <w:rFonts w:ascii="Calibri" w:hAnsi="Calibri" w:cs="Calibri"/>
                <w:b/>
                <w:bCs/>
                <w:color w:val="000000"/>
                <w:sz w:val="20"/>
                <w:szCs w:val="22"/>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3.3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User examines the technical analysis indicators generated from the chart analysis module</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rPr>
                <w:rFonts w:ascii="Calibri" w:hAnsi="Calibri" w:cs="Calibri"/>
                <w:b/>
                <w:bCs/>
                <w:color w:val="000000"/>
                <w:sz w:val="20"/>
                <w:szCs w:val="22"/>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6.1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Controller collects reason for invalid trade from model</w:t>
            </w:r>
          </w:p>
        </w:tc>
      </w:tr>
      <w:tr w:rsidR="00FA02D2" w:rsidRPr="00246202" w:rsidTr="00484227">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Pr="00246202" w:rsidRDefault="00FA02D2" w:rsidP="00484227">
            <w:pPr>
              <w:rPr>
                <w:rFonts w:ascii="Calibri" w:hAnsi="Calibri" w:cs="Calibri"/>
                <w:b/>
                <w:bCs/>
                <w:color w:val="000000"/>
                <w:sz w:val="20"/>
                <w:szCs w:val="22"/>
                <w:lang w:val="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6.2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A02D2" w:rsidRDefault="00FA02D2" w:rsidP="00484227">
            <w:pPr>
              <w:spacing w:after="200"/>
              <w:rPr>
                <w:rFonts w:ascii="Calibri" w:hAnsi="Calibri" w:cs="Calibri"/>
                <w:color w:val="000000"/>
                <w:sz w:val="20"/>
                <w:szCs w:val="22"/>
                <w:lang w:val="en-US"/>
              </w:rPr>
            </w:pPr>
            <w:r>
              <w:rPr>
                <w:rFonts w:ascii="Calibri" w:hAnsi="Calibri" w:cs="Calibri"/>
                <w:color w:val="000000"/>
                <w:sz w:val="20"/>
                <w:szCs w:val="22"/>
                <w:lang w:val="en-US"/>
              </w:rPr>
              <w:t>Controller sends reason to View to be displayed to user</w:t>
            </w:r>
          </w:p>
        </w:tc>
      </w:tr>
    </w:tbl>
    <w:p w:rsidR="00FA02D2" w:rsidRDefault="00FA02D2">
      <w:pPr>
        <w:pStyle w:val="BodyTextIndent2"/>
        <w:ind w:left="0"/>
      </w:pPr>
    </w:p>
    <w:p w:rsidR="009C382E" w:rsidRDefault="009C382E">
      <w:pPr>
        <w:pStyle w:val="BodyTextIndent2"/>
        <w:ind w:left="0"/>
      </w:pPr>
      <w:r>
        <w:rPr>
          <w:noProof/>
          <w:lang w:val="en-US" w:eastAsia="en-US"/>
        </w:rPr>
        <w:drawing>
          <wp:inline distT="0" distB="0" distL="0" distR="0">
            <wp:extent cx="5274310" cy="5040933"/>
            <wp:effectExtent l="0" t="0" r="2540" b="7620"/>
            <wp:docPr id="6" name="Picture 6" descr="C:\Users\Ross\AppData\Local\Microsoft\Windows\INetCacheContent.Word\braikout 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ss\AppData\Local\Microsoft\Windows\INetCacheContent.Word\braikout use case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040933"/>
                    </a:xfrm>
                    <a:prstGeom prst="rect">
                      <a:avLst/>
                    </a:prstGeom>
                    <a:noFill/>
                    <a:ln>
                      <a:noFill/>
                    </a:ln>
                  </pic:spPr>
                </pic:pic>
              </a:graphicData>
            </a:graphic>
          </wp:inline>
        </w:drawing>
      </w:r>
    </w:p>
    <w:p w:rsidR="003D013C" w:rsidRDefault="003D013C">
      <w:pPr>
        <w:pStyle w:val="BodyTextIndent2"/>
        <w:ind w:left="0"/>
      </w:pPr>
    </w:p>
    <w:p w:rsidR="00EB7638" w:rsidRPr="006E0320" w:rsidRDefault="006E0320" w:rsidP="006E0320">
      <w:pPr>
        <w:pStyle w:val="Heading2"/>
        <w:rPr>
          <w:sz w:val="28"/>
        </w:rPr>
      </w:pPr>
      <w:bookmarkStart w:id="10" w:name="_Toc499223792"/>
      <w:r>
        <w:rPr>
          <w:sz w:val="28"/>
        </w:rPr>
        <w:t xml:space="preserve">2.4 </w:t>
      </w:r>
      <w:r w:rsidR="00EB7638" w:rsidRPr="006E0320">
        <w:rPr>
          <w:sz w:val="28"/>
        </w:rPr>
        <w:t>Constraints</w:t>
      </w:r>
      <w:bookmarkEnd w:id="10"/>
    </w:p>
    <w:p w:rsidR="00EB7638" w:rsidRDefault="00EB7638">
      <w:pPr>
        <w:pStyle w:val="BodyTextIndent3"/>
        <w:rPr>
          <w:b/>
          <w:bCs/>
          <w:sz w:val="22"/>
        </w:rPr>
      </w:pPr>
    </w:p>
    <w:p w:rsidR="00EB7638" w:rsidRDefault="00EB7638" w:rsidP="006E0320">
      <w:pPr>
        <w:pStyle w:val="BodyTextIndent3"/>
        <w:numPr>
          <w:ilvl w:val="0"/>
          <w:numId w:val="17"/>
        </w:numPr>
      </w:pPr>
      <w:r>
        <w:rPr>
          <w:sz w:val="22"/>
        </w:rPr>
        <w:t>One constraint which was instrumental in driving the direction of the design of this application was the need to have a license to afford the service of buying and selling currencies. To solve this problem, the application makes use of two very different APIs from a cryptocurrency and forex exchange respectively</w:t>
      </w:r>
      <w:r w:rsidR="005B4FB1">
        <w:rPr>
          <w:sz w:val="22"/>
        </w:rPr>
        <w:t>.</w:t>
      </w:r>
      <w:r>
        <w:rPr>
          <w:sz w:val="22"/>
        </w:rPr>
        <w:t xml:space="preserve"> Despite this solution, one constraint necessarily persists, being the funding for each exchange. Since technically two different</w:t>
      </w:r>
      <w:r w:rsidR="005B4FB1">
        <w:rPr>
          <w:sz w:val="22"/>
        </w:rPr>
        <w:t xml:space="preserve"> user</w:t>
      </w:r>
      <w:r>
        <w:rPr>
          <w:sz w:val="22"/>
        </w:rPr>
        <w:t xml:space="preserve"> accounts will be used to connect to each API, it is not possible for the user to have a shared wallet with which they can fund the purchase of both crypto and forex c</w:t>
      </w:r>
      <w:r w:rsidR="005B4FB1">
        <w:rPr>
          <w:sz w:val="22"/>
        </w:rPr>
        <w:t xml:space="preserve">urrencies. </w:t>
      </w:r>
      <w:r w:rsidR="00973CA5">
        <w:rPr>
          <w:sz w:val="22"/>
        </w:rPr>
        <w:t>As</w:t>
      </w:r>
      <w:r w:rsidR="005B4FB1">
        <w:rPr>
          <w:sz w:val="22"/>
        </w:rPr>
        <w:t xml:space="preserve"> there is no</w:t>
      </w:r>
      <w:r>
        <w:rPr>
          <w:sz w:val="22"/>
        </w:rPr>
        <w:t xml:space="preserve"> resolution to this </w:t>
      </w:r>
      <w:r w:rsidR="00973CA5">
        <w:rPr>
          <w:sz w:val="22"/>
        </w:rPr>
        <w:t>constraint</w:t>
      </w:r>
      <w:r>
        <w:rPr>
          <w:sz w:val="22"/>
        </w:rPr>
        <w:t xml:space="preserve">, the application will be designed </w:t>
      </w:r>
      <w:r w:rsidR="00973CA5">
        <w:rPr>
          <w:sz w:val="22"/>
        </w:rPr>
        <w:t>such that the user will see a</w:t>
      </w:r>
      <w:r>
        <w:rPr>
          <w:sz w:val="22"/>
        </w:rPr>
        <w:t xml:space="preserve"> “forex” balance and “cryptocurrency” balance</w:t>
      </w:r>
      <w:r w:rsidR="00973CA5">
        <w:rPr>
          <w:sz w:val="22"/>
        </w:rPr>
        <w:t xml:space="preserve"> separately</w:t>
      </w:r>
      <w:r>
        <w:rPr>
          <w:sz w:val="22"/>
        </w:rPr>
        <w:t>.</w:t>
      </w:r>
    </w:p>
    <w:p w:rsidR="00EB7638" w:rsidRDefault="00EB7638" w:rsidP="006E0320">
      <w:pPr>
        <w:pStyle w:val="BodyTextIndent3"/>
        <w:numPr>
          <w:ilvl w:val="0"/>
          <w:numId w:val="17"/>
        </w:numPr>
      </w:pPr>
      <w:r>
        <w:rPr>
          <w:sz w:val="22"/>
        </w:rPr>
        <w:t>The prediction of pr</w:t>
      </w:r>
      <w:r w:rsidR="00973CA5">
        <w:rPr>
          <w:sz w:val="22"/>
        </w:rPr>
        <w:t>ice direction is also constrained</w:t>
      </w:r>
      <w:r>
        <w:rPr>
          <w:sz w:val="22"/>
        </w:rPr>
        <w:t xml:space="preserve"> by the availability of forex market data. Unfortunately, historical intraday data is not available past a certain point, however</w:t>
      </w:r>
      <w:r w:rsidR="00973CA5">
        <w:rPr>
          <w:sz w:val="22"/>
        </w:rPr>
        <w:t>,</w:t>
      </w:r>
      <w:r>
        <w:rPr>
          <w:sz w:val="22"/>
        </w:rPr>
        <w:t xml:space="preserve"> daily </w:t>
      </w:r>
      <w:r w:rsidR="00973CA5">
        <w:rPr>
          <w:sz w:val="22"/>
        </w:rPr>
        <w:t>“</w:t>
      </w:r>
      <w:r>
        <w:rPr>
          <w:sz w:val="22"/>
        </w:rPr>
        <w:t>close price</w:t>
      </w:r>
      <w:r w:rsidR="00973CA5">
        <w:rPr>
          <w:sz w:val="22"/>
        </w:rPr>
        <w:t>” data</w:t>
      </w:r>
      <w:r>
        <w:rPr>
          <w:sz w:val="22"/>
        </w:rPr>
        <w:t xml:space="preserve"> is. This means that there is no possibility </w:t>
      </w:r>
      <w:r w:rsidR="00973CA5">
        <w:rPr>
          <w:sz w:val="22"/>
        </w:rPr>
        <w:t>of</w:t>
      </w:r>
      <w:r>
        <w:rPr>
          <w:sz w:val="22"/>
        </w:rPr>
        <w:t xml:space="preserve"> predict</w:t>
      </w:r>
      <w:r w:rsidR="00973CA5">
        <w:rPr>
          <w:sz w:val="22"/>
        </w:rPr>
        <w:t>ing</w:t>
      </w:r>
      <w:r>
        <w:rPr>
          <w:sz w:val="22"/>
        </w:rPr>
        <w:t xml:space="preserve"> the price using the machine learning algorithm on any </w:t>
      </w:r>
      <w:r>
        <w:rPr>
          <w:sz w:val="22"/>
        </w:rPr>
        <w:lastRenderedPageBreak/>
        <w:t>time frame other than t</w:t>
      </w:r>
      <w:r w:rsidR="00973CA5">
        <w:rPr>
          <w:sz w:val="22"/>
        </w:rPr>
        <w:t>he daily. A</w:t>
      </w:r>
      <w:r>
        <w:rPr>
          <w:sz w:val="22"/>
        </w:rPr>
        <w:t>lthough the same constraint does not exist on cryptocurrency data (likely because of its relatively short history), the daily time frame will be the only time frame predicted here also</w:t>
      </w:r>
      <w:r w:rsidR="00973CA5">
        <w:rPr>
          <w:sz w:val="22"/>
        </w:rPr>
        <w:t>, to maintain consistency</w:t>
      </w:r>
      <w:r>
        <w:rPr>
          <w:sz w:val="22"/>
        </w:rPr>
        <w:t xml:space="preserve">. A large goal of the design of this application is to make the integration of both forex and cryptocurrencies seamless. Considering this, the aforementioned approach has been deemed most suitable. </w:t>
      </w:r>
    </w:p>
    <w:p w:rsidR="00EB7638" w:rsidRDefault="00EB7638" w:rsidP="006E0320">
      <w:pPr>
        <w:pStyle w:val="BodyTextIndent3"/>
        <w:numPr>
          <w:ilvl w:val="0"/>
          <w:numId w:val="17"/>
        </w:numPr>
      </w:pPr>
      <w:r>
        <w:rPr>
          <w:sz w:val="22"/>
        </w:rPr>
        <w:t xml:space="preserve">Another constraint </w:t>
      </w:r>
      <w:r w:rsidR="002633A8">
        <w:rPr>
          <w:sz w:val="22"/>
        </w:rPr>
        <w:t>on</w:t>
      </w:r>
      <w:r>
        <w:rPr>
          <w:sz w:val="22"/>
        </w:rPr>
        <w:t xml:space="preserve"> the application is the lack of continuity in cryptocurrency prices across different exchanges/regions. This is because unlike forex trading, cryptocurrency prices are different depending on the exchange they are being traded on. To account for this, the price predic</w:t>
      </w:r>
      <w:r w:rsidR="00973CA5">
        <w:rPr>
          <w:sz w:val="22"/>
        </w:rPr>
        <w:t xml:space="preserve">tion will simply use </w:t>
      </w:r>
      <w:r>
        <w:rPr>
          <w:sz w:val="22"/>
        </w:rPr>
        <w:t>price history</w:t>
      </w:r>
      <w:r w:rsidR="00973CA5">
        <w:rPr>
          <w:sz w:val="22"/>
        </w:rPr>
        <w:t xml:space="preserve"> of the exchange being utilised in this application, Bitstamp. Market average historical data was considered and rejected, as this would skew the data with</w:t>
      </w:r>
      <w:r>
        <w:rPr>
          <w:sz w:val="22"/>
        </w:rPr>
        <w:t xml:space="preserve"> </w:t>
      </w:r>
      <w:r w:rsidR="00973CA5">
        <w:rPr>
          <w:sz w:val="22"/>
        </w:rPr>
        <w:t>outlier</w:t>
      </w:r>
      <w:r>
        <w:rPr>
          <w:sz w:val="22"/>
        </w:rPr>
        <w:t xml:space="preserve"> situations (such as the </w:t>
      </w:r>
      <w:r w:rsidR="00973CA5">
        <w:rPr>
          <w:sz w:val="22"/>
        </w:rPr>
        <w:t>unrest</w:t>
      </w:r>
      <w:r>
        <w:rPr>
          <w:sz w:val="22"/>
        </w:rPr>
        <w:t xml:space="preserve"> in Venezuela</w:t>
      </w:r>
      <w:r w:rsidR="00973CA5">
        <w:rPr>
          <w:sz w:val="22"/>
        </w:rPr>
        <w:t xml:space="preserve">, for example, which </w:t>
      </w:r>
      <w:r>
        <w:rPr>
          <w:sz w:val="22"/>
        </w:rPr>
        <w:t>lead to an alm</w:t>
      </w:r>
      <w:r w:rsidR="00973CA5">
        <w:rPr>
          <w:sz w:val="22"/>
        </w:rPr>
        <w:t>ost doubling of bitcoin price).</w:t>
      </w:r>
    </w:p>
    <w:p w:rsidR="00EB7638" w:rsidRPr="003D013C" w:rsidRDefault="00EB7638" w:rsidP="006E0320">
      <w:pPr>
        <w:pStyle w:val="BodyTextIndent3"/>
        <w:numPr>
          <w:ilvl w:val="0"/>
          <w:numId w:val="17"/>
        </w:numPr>
      </w:pPr>
      <w:r>
        <w:rPr>
          <w:sz w:val="22"/>
        </w:rPr>
        <w:t xml:space="preserve">Finally, a constraint has been placed on the sentiment analysis </w:t>
      </w:r>
      <w:r w:rsidR="00973CA5">
        <w:rPr>
          <w:sz w:val="22"/>
        </w:rPr>
        <w:t>module of this application</w:t>
      </w:r>
      <w:r>
        <w:rPr>
          <w:sz w:val="22"/>
        </w:rPr>
        <w:t>, specifically the portion of sentiment which is sourced from Twitter. This is because the Twitter API restricts the amount of data a user can extract in short time frames. The solution to th</w:t>
      </w:r>
      <w:r w:rsidR="00973CA5">
        <w:rPr>
          <w:sz w:val="22"/>
        </w:rPr>
        <w:t xml:space="preserve">is constraint will simply be to adopt the search-technology approach of increasing the “precision at recall” score, by </w:t>
      </w:r>
      <w:r>
        <w:rPr>
          <w:sz w:val="22"/>
        </w:rPr>
        <w:t>target</w:t>
      </w:r>
      <w:r w:rsidR="00973CA5">
        <w:rPr>
          <w:sz w:val="22"/>
        </w:rPr>
        <w:t>ing</w:t>
      </w:r>
      <w:r>
        <w:rPr>
          <w:sz w:val="22"/>
        </w:rPr>
        <w:t xml:space="preserve"> known important twitter hashtags and accounts, essentially being more specific about the information that will be useful to the algorithm. </w:t>
      </w:r>
    </w:p>
    <w:p w:rsidR="003D013C" w:rsidRDefault="003D013C" w:rsidP="003D013C">
      <w:pPr>
        <w:pStyle w:val="BodyTextIndent3"/>
      </w:pPr>
    </w:p>
    <w:p w:rsidR="00EB7638" w:rsidRDefault="00EB7638" w:rsidP="006E0320">
      <w:pPr>
        <w:pStyle w:val="Heading1"/>
      </w:pPr>
      <w:bookmarkStart w:id="11" w:name="_Toc499223793"/>
      <w:r>
        <w:t>3. Functional Requirements</w:t>
      </w:r>
      <w:bookmarkEnd w:id="11"/>
    </w:p>
    <w:p w:rsidR="006E0320" w:rsidRPr="006E0320" w:rsidRDefault="00C65D6B" w:rsidP="006E0320">
      <w:pPr>
        <w:pStyle w:val="Heading2"/>
        <w:rPr>
          <w:rFonts w:ascii="Times New Roman" w:hAnsi="Times New Roman" w:cs="Times New Roman"/>
          <w:sz w:val="14"/>
          <w:szCs w:val="24"/>
        </w:rPr>
      </w:pPr>
      <w:bookmarkStart w:id="12" w:name="_Toc499223794"/>
      <w:r>
        <w:rPr>
          <w:sz w:val="26"/>
        </w:rPr>
        <w:t xml:space="preserve">3.1. </w:t>
      </w:r>
      <w:r w:rsidR="00EB7638" w:rsidRPr="006E0320">
        <w:rPr>
          <w:sz w:val="26"/>
        </w:rPr>
        <w:t>Trading</w:t>
      </w:r>
      <w:bookmarkEnd w:id="12"/>
    </w:p>
    <w:p w:rsidR="00EB7638" w:rsidRDefault="00EB7638" w:rsidP="006E0320">
      <w:pPr>
        <w:rPr>
          <w:rFonts w:ascii="Arial" w:hAnsi="Arial" w:cs="Arial"/>
          <w:sz w:val="22"/>
          <w:szCs w:val="22"/>
        </w:rPr>
      </w:pPr>
      <w:r w:rsidRPr="006E0320">
        <w:rPr>
          <w:rFonts w:ascii="Arial" w:hAnsi="Arial" w:cs="Arial"/>
          <w:b/>
          <w:sz w:val="22"/>
          <w:szCs w:val="22"/>
        </w:rPr>
        <w:t>Description</w:t>
      </w:r>
      <w:r>
        <w:rPr>
          <w:rFonts w:ascii="Arial" w:hAnsi="Arial" w:cs="Arial"/>
          <w:sz w:val="22"/>
          <w:szCs w:val="22"/>
        </w:rPr>
        <w:t>: The most fundamental aspect of the application is the buying and selling of currency. A user can buy, sell, long or short currency pairs BTC/USD, LTC/USD, ETH/USD, EUR/USD, GBP/USD, and CNY/USD.</w:t>
      </w:r>
    </w:p>
    <w:p w:rsidR="006E0320" w:rsidRDefault="006E0320" w:rsidP="006E0320"/>
    <w:p w:rsidR="00EB7638" w:rsidRDefault="00EB7638" w:rsidP="006E0320">
      <w:pPr>
        <w:rPr>
          <w:rFonts w:ascii="Arial" w:hAnsi="Arial" w:cs="Arial"/>
          <w:sz w:val="22"/>
          <w:szCs w:val="22"/>
        </w:rPr>
      </w:pPr>
      <w:r w:rsidRPr="006E0320">
        <w:rPr>
          <w:rFonts w:ascii="Arial" w:hAnsi="Arial" w:cs="Arial"/>
          <w:b/>
          <w:sz w:val="22"/>
          <w:szCs w:val="22"/>
        </w:rPr>
        <w:t>Criticality</w:t>
      </w:r>
      <w:r>
        <w:rPr>
          <w:rFonts w:ascii="Arial" w:hAnsi="Arial" w:cs="Arial"/>
          <w:sz w:val="22"/>
          <w:szCs w:val="22"/>
        </w:rPr>
        <w:t xml:space="preserve">: This </w:t>
      </w:r>
      <w:r w:rsidR="00C77434">
        <w:rPr>
          <w:rFonts w:ascii="Arial" w:hAnsi="Arial" w:cs="Arial"/>
          <w:sz w:val="22"/>
          <w:szCs w:val="22"/>
        </w:rPr>
        <w:t xml:space="preserve">is an </w:t>
      </w:r>
      <w:r>
        <w:rPr>
          <w:rFonts w:ascii="Arial" w:hAnsi="Arial" w:cs="Arial"/>
          <w:sz w:val="22"/>
          <w:szCs w:val="22"/>
        </w:rPr>
        <w:t>e</w:t>
      </w:r>
      <w:r w:rsidR="00C77434">
        <w:rPr>
          <w:rFonts w:ascii="Arial" w:hAnsi="Arial" w:cs="Arial"/>
          <w:sz w:val="22"/>
          <w:szCs w:val="22"/>
        </w:rPr>
        <w:t>ssential feature of</w:t>
      </w:r>
      <w:r>
        <w:rPr>
          <w:rFonts w:ascii="Arial" w:hAnsi="Arial" w:cs="Arial"/>
          <w:sz w:val="22"/>
          <w:szCs w:val="22"/>
        </w:rPr>
        <w:t xml:space="preserve"> the application, given the fact that the inspiration for its development was the notion of </w:t>
      </w:r>
      <w:r w:rsidR="00C77434">
        <w:rPr>
          <w:rFonts w:ascii="Arial" w:hAnsi="Arial" w:cs="Arial"/>
          <w:sz w:val="22"/>
          <w:szCs w:val="22"/>
        </w:rPr>
        <w:t>a single location</w:t>
      </w:r>
      <w:r>
        <w:rPr>
          <w:rFonts w:ascii="Arial" w:hAnsi="Arial" w:cs="Arial"/>
          <w:sz w:val="22"/>
          <w:szCs w:val="22"/>
        </w:rPr>
        <w:t xml:space="preserve"> to </w:t>
      </w:r>
      <w:r w:rsidR="00C77434">
        <w:rPr>
          <w:rFonts w:ascii="Arial" w:hAnsi="Arial" w:cs="Arial"/>
          <w:sz w:val="22"/>
          <w:szCs w:val="22"/>
        </w:rPr>
        <w:t>manage</w:t>
      </w:r>
      <w:r>
        <w:rPr>
          <w:rFonts w:ascii="Arial" w:hAnsi="Arial" w:cs="Arial"/>
          <w:sz w:val="22"/>
          <w:szCs w:val="22"/>
        </w:rPr>
        <w:t xml:space="preserve"> all the co</w:t>
      </w:r>
      <w:r w:rsidR="00C77434">
        <w:rPr>
          <w:rFonts w:ascii="Arial" w:hAnsi="Arial" w:cs="Arial"/>
          <w:sz w:val="22"/>
          <w:szCs w:val="22"/>
        </w:rPr>
        <w:t>mplexities of a trader’s job</w:t>
      </w:r>
      <w:r>
        <w:rPr>
          <w:rFonts w:ascii="Arial" w:hAnsi="Arial" w:cs="Arial"/>
          <w:sz w:val="22"/>
          <w:szCs w:val="22"/>
        </w:rPr>
        <w:t>. If the trading itself was omitted, the application would not truly reflect this inspiration.</w:t>
      </w:r>
    </w:p>
    <w:p w:rsidR="006E0320" w:rsidRDefault="006E0320" w:rsidP="006E0320"/>
    <w:p w:rsidR="00EB7638" w:rsidRDefault="00EB7638" w:rsidP="006E0320">
      <w:r w:rsidRPr="006E0320">
        <w:rPr>
          <w:rFonts w:ascii="Arial" w:hAnsi="Arial" w:cs="Arial"/>
          <w:b/>
          <w:sz w:val="22"/>
          <w:szCs w:val="22"/>
        </w:rPr>
        <w:t>Technical Issues</w:t>
      </w:r>
      <w:r>
        <w:rPr>
          <w:rFonts w:ascii="Arial" w:hAnsi="Arial" w:cs="Arial"/>
          <w:sz w:val="22"/>
          <w:szCs w:val="22"/>
        </w:rPr>
        <w:t>:</w:t>
      </w:r>
      <w:r>
        <w:rPr>
          <w:rFonts w:ascii="Arial" w:eastAsia="Arial" w:hAnsi="Arial" w:cs="Arial"/>
          <w:sz w:val="22"/>
          <w:szCs w:val="22"/>
        </w:rPr>
        <w:t xml:space="preserve"> </w:t>
      </w:r>
      <w:r>
        <w:rPr>
          <w:rFonts w:ascii="Arial" w:hAnsi="Arial" w:cs="Arial"/>
          <w:sz w:val="22"/>
          <w:szCs w:val="22"/>
        </w:rPr>
        <w:t xml:space="preserve">A large design </w:t>
      </w:r>
      <w:r w:rsidR="00C77434">
        <w:rPr>
          <w:rFonts w:ascii="Arial" w:hAnsi="Arial" w:cs="Arial"/>
          <w:sz w:val="22"/>
          <w:szCs w:val="22"/>
        </w:rPr>
        <w:t>challenge</w:t>
      </w:r>
      <w:r>
        <w:rPr>
          <w:rFonts w:ascii="Arial" w:hAnsi="Arial" w:cs="Arial"/>
          <w:sz w:val="22"/>
          <w:szCs w:val="22"/>
        </w:rPr>
        <w:t xml:space="preserve"> associated with allowing trading of both traditional and cryptocurrencies, is the fact that currently no exchange offers the trading of both, meaning two separate APIs must be learned and utilized in this application. Essentially, though the code may look very different, both Oanda’s Forex trading API and Bitstamp’s cryptocurrency API will be utilized and presented to the user </w:t>
      </w:r>
      <w:r w:rsidR="00C77434">
        <w:rPr>
          <w:rFonts w:ascii="Arial" w:hAnsi="Arial" w:cs="Arial"/>
          <w:sz w:val="22"/>
          <w:szCs w:val="22"/>
        </w:rPr>
        <w:t xml:space="preserve">as if they were one back-end. </w:t>
      </w:r>
      <w:r>
        <w:rPr>
          <w:rFonts w:ascii="Arial" w:hAnsi="Arial" w:cs="Arial"/>
          <w:sz w:val="22"/>
          <w:szCs w:val="22"/>
        </w:rPr>
        <w:t xml:space="preserve">  </w:t>
      </w:r>
    </w:p>
    <w:p w:rsidR="00EB7638" w:rsidRDefault="00EB7638" w:rsidP="006E0320">
      <w:pPr>
        <w:rPr>
          <w:rFonts w:ascii="Arial" w:hAnsi="Arial" w:cs="Arial"/>
          <w:sz w:val="22"/>
          <w:szCs w:val="22"/>
        </w:rPr>
      </w:pPr>
      <w:r>
        <w:rPr>
          <w:rFonts w:ascii="Arial" w:hAnsi="Arial" w:cs="Arial"/>
          <w:sz w:val="22"/>
          <w:szCs w:val="22"/>
        </w:rPr>
        <w:t>Another technical issue is the aforementioned fact that two APIs means that a user’s funding will be restricted to each individual account. IE, the user will have a forex wallet and a cryptocurrency wallet, between which funding is not immediately transferable.</w:t>
      </w:r>
    </w:p>
    <w:p w:rsidR="006E0320" w:rsidRDefault="006E0320" w:rsidP="006E0320"/>
    <w:p w:rsidR="00EB7638" w:rsidRPr="006E0320" w:rsidRDefault="00EB7638" w:rsidP="006E0320">
      <w:pPr>
        <w:spacing w:after="280"/>
      </w:pPr>
      <w:r w:rsidRPr="006E0320">
        <w:rPr>
          <w:rFonts w:ascii="Arial" w:hAnsi="Arial" w:cs="Arial"/>
          <w:b/>
          <w:sz w:val="22"/>
          <w:szCs w:val="22"/>
        </w:rPr>
        <w:t>Dependencies</w:t>
      </w:r>
      <w:r>
        <w:rPr>
          <w:rFonts w:ascii="Arial" w:hAnsi="Arial" w:cs="Arial"/>
          <w:sz w:val="22"/>
          <w:szCs w:val="22"/>
        </w:rPr>
        <w:t>: Despite being critical to the application from a conceptual perspective, the function of trading is in fact, entirely separate from the other elements of the application which focus more on helping make good trading decisions and visualising trading performance. From a technical perspective, however, the remaining functions of the application could be packaged into a standalone application which is foc</w:t>
      </w:r>
      <w:r w:rsidR="006E0320">
        <w:rPr>
          <w:rFonts w:ascii="Arial" w:hAnsi="Arial" w:cs="Arial"/>
          <w:sz w:val="22"/>
          <w:szCs w:val="22"/>
        </w:rPr>
        <w:t xml:space="preserve">used on price prediction, chart </w:t>
      </w:r>
      <w:r>
        <w:rPr>
          <w:rFonts w:ascii="Arial" w:hAnsi="Arial" w:cs="Arial"/>
          <w:sz w:val="22"/>
          <w:szCs w:val="22"/>
        </w:rPr>
        <w:t xml:space="preserve">analysis, sentiment </w:t>
      </w:r>
      <w:r>
        <w:rPr>
          <w:rFonts w:ascii="Arial" w:hAnsi="Arial" w:cs="Arial"/>
          <w:sz w:val="22"/>
          <w:szCs w:val="22"/>
        </w:rPr>
        <w:lastRenderedPageBreak/>
        <w:t>analysis and data visualisation, which woul</w:t>
      </w:r>
      <w:r w:rsidR="00C77434">
        <w:rPr>
          <w:rFonts w:ascii="Arial" w:hAnsi="Arial" w:cs="Arial"/>
          <w:sz w:val="22"/>
          <w:szCs w:val="22"/>
        </w:rPr>
        <w:t>d still be a useful application. It would not, however, fulfil the</w:t>
      </w:r>
      <w:r>
        <w:rPr>
          <w:rFonts w:ascii="Arial" w:hAnsi="Arial" w:cs="Arial"/>
          <w:sz w:val="22"/>
          <w:szCs w:val="22"/>
        </w:rPr>
        <w:t xml:space="preserve"> design goal for the system, which is to be the </w:t>
      </w:r>
      <w:r w:rsidRPr="00C77434">
        <w:rPr>
          <w:rFonts w:ascii="Arial" w:hAnsi="Arial" w:cs="Arial"/>
          <w:b/>
          <w:sz w:val="22"/>
          <w:szCs w:val="22"/>
        </w:rPr>
        <w:t>only</w:t>
      </w:r>
      <w:r>
        <w:rPr>
          <w:rFonts w:ascii="Arial" w:hAnsi="Arial" w:cs="Arial"/>
          <w:sz w:val="22"/>
          <w:szCs w:val="22"/>
        </w:rPr>
        <w:t xml:space="preserve"> piece of software a trader will ever need to perform maximally.</w:t>
      </w:r>
    </w:p>
    <w:p w:rsidR="00EB7638" w:rsidRPr="006E0320" w:rsidRDefault="00C65D6B" w:rsidP="006E0320">
      <w:pPr>
        <w:pStyle w:val="Heading2"/>
        <w:rPr>
          <w:sz w:val="24"/>
        </w:rPr>
      </w:pPr>
      <w:bookmarkStart w:id="13" w:name="_Toc499223795"/>
      <w:r>
        <w:rPr>
          <w:sz w:val="24"/>
        </w:rPr>
        <w:t xml:space="preserve">3.2. </w:t>
      </w:r>
      <w:r w:rsidR="006E0320" w:rsidRPr="006E0320">
        <w:rPr>
          <w:sz w:val="24"/>
        </w:rPr>
        <w:t>Sentiment Analysis</w:t>
      </w:r>
      <w:bookmarkEnd w:id="13"/>
    </w:p>
    <w:p w:rsidR="00EB7638" w:rsidRDefault="00EB7638" w:rsidP="006E0320">
      <w:pPr>
        <w:rPr>
          <w:rFonts w:ascii="Arial" w:hAnsi="Arial" w:cs="Arial"/>
          <w:sz w:val="22"/>
          <w:szCs w:val="22"/>
        </w:rPr>
      </w:pPr>
      <w:r w:rsidRPr="006E0320">
        <w:rPr>
          <w:rFonts w:ascii="Arial" w:hAnsi="Arial" w:cs="Arial"/>
          <w:b/>
          <w:sz w:val="22"/>
          <w:szCs w:val="22"/>
        </w:rPr>
        <w:t>Description</w:t>
      </w:r>
      <w:r>
        <w:rPr>
          <w:rFonts w:ascii="Arial" w:hAnsi="Arial" w:cs="Arial"/>
          <w:sz w:val="22"/>
          <w:szCs w:val="22"/>
        </w:rPr>
        <w:t>: This trading platform will offer users real time sentiment analysis from different sources such as social media and news websites. An example may be</w:t>
      </w:r>
      <w:r w:rsidR="00C77434">
        <w:rPr>
          <w:rFonts w:ascii="Arial" w:hAnsi="Arial" w:cs="Arial"/>
          <w:sz w:val="22"/>
          <w:szCs w:val="22"/>
        </w:rPr>
        <w:t xml:space="preserve"> </w:t>
      </w:r>
      <w:r>
        <w:rPr>
          <w:rFonts w:ascii="Arial" w:hAnsi="Arial" w:cs="Arial"/>
          <w:sz w:val="22"/>
          <w:szCs w:val="22"/>
        </w:rPr>
        <w:t>a user wishing to check what the current sentiment on bitcoin is amongst twitter users, in order to ensure that there i</w:t>
      </w:r>
      <w:r w:rsidR="00C77434">
        <w:rPr>
          <w:rFonts w:ascii="Arial" w:hAnsi="Arial" w:cs="Arial"/>
          <w:sz w:val="22"/>
          <w:szCs w:val="22"/>
        </w:rPr>
        <w:t xml:space="preserve">sn’t a large amount of negativity </w:t>
      </w:r>
      <w:r>
        <w:rPr>
          <w:rFonts w:ascii="Arial" w:hAnsi="Arial" w:cs="Arial"/>
          <w:sz w:val="22"/>
          <w:szCs w:val="22"/>
        </w:rPr>
        <w:t xml:space="preserve">in the marketplace before they </w:t>
      </w:r>
      <w:r w:rsidR="00C77434">
        <w:rPr>
          <w:rFonts w:ascii="Arial" w:hAnsi="Arial" w:cs="Arial"/>
          <w:sz w:val="22"/>
          <w:szCs w:val="22"/>
        </w:rPr>
        <w:t>make a trade</w:t>
      </w:r>
      <w:r>
        <w:rPr>
          <w:rFonts w:ascii="Arial" w:hAnsi="Arial" w:cs="Arial"/>
          <w:sz w:val="22"/>
          <w:szCs w:val="22"/>
        </w:rPr>
        <w:t xml:space="preserve">. </w:t>
      </w:r>
    </w:p>
    <w:p w:rsidR="006E0320" w:rsidRDefault="006E0320" w:rsidP="006E0320"/>
    <w:p w:rsidR="00EB7638" w:rsidRDefault="00EB7638" w:rsidP="006E0320">
      <w:pPr>
        <w:rPr>
          <w:rFonts w:ascii="Arial" w:hAnsi="Arial" w:cs="Arial"/>
          <w:sz w:val="22"/>
          <w:szCs w:val="22"/>
        </w:rPr>
      </w:pPr>
      <w:r w:rsidRPr="006E0320">
        <w:rPr>
          <w:rFonts w:ascii="Arial" w:hAnsi="Arial" w:cs="Arial"/>
          <w:b/>
          <w:sz w:val="22"/>
          <w:szCs w:val="22"/>
        </w:rPr>
        <w:t>Criticality</w:t>
      </w:r>
      <w:r>
        <w:rPr>
          <w:rFonts w:ascii="Arial" w:hAnsi="Arial" w:cs="Arial"/>
          <w:sz w:val="22"/>
          <w:szCs w:val="22"/>
        </w:rPr>
        <w:t xml:space="preserve">: This feature of the application, while not necessarily critical as a standalone function (it is nonetheless a very useful one), is a critical element </w:t>
      </w:r>
      <w:r w:rsidR="00C77434">
        <w:rPr>
          <w:rFonts w:ascii="Arial" w:hAnsi="Arial" w:cs="Arial"/>
          <w:sz w:val="22"/>
          <w:szCs w:val="22"/>
        </w:rPr>
        <w:t xml:space="preserve">of </w:t>
      </w:r>
      <w:r>
        <w:rPr>
          <w:rFonts w:ascii="Arial" w:hAnsi="Arial" w:cs="Arial"/>
          <w:sz w:val="22"/>
          <w:szCs w:val="22"/>
        </w:rPr>
        <w:t xml:space="preserve">the machine learning </w:t>
      </w:r>
      <w:r w:rsidR="00C77434">
        <w:rPr>
          <w:rFonts w:ascii="Arial" w:hAnsi="Arial" w:cs="Arial"/>
          <w:sz w:val="22"/>
          <w:szCs w:val="22"/>
        </w:rPr>
        <w:t>module</w:t>
      </w:r>
      <w:r>
        <w:rPr>
          <w:rFonts w:ascii="Arial" w:hAnsi="Arial" w:cs="Arial"/>
          <w:sz w:val="22"/>
          <w:szCs w:val="22"/>
        </w:rPr>
        <w:t xml:space="preserve"> which will be utilised by the system to predict daily price action. </w:t>
      </w:r>
    </w:p>
    <w:p w:rsidR="006E0320" w:rsidRDefault="006E0320" w:rsidP="006E0320"/>
    <w:p w:rsidR="00EB7638" w:rsidRPr="006E0320" w:rsidRDefault="00EB7638" w:rsidP="006E0320">
      <w:pPr>
        <w:rPr>
          <w:b/>
        </w:rPr>
      </w:pPr>
      <w:r w:rsidRPr="006E0320">
        <w:rPr>
          <w:rFonts w:ascii="Arial" w:hAnsi="Arial" w:cs="Arial"/>
          <w:b/>
          <w:sz w:val="22"/>
          <w:szCs w:val="22"/>
        </w:rPr>
        <w:t xml:space="preserve">Technical Issues: </w:t>
      </w:r>
      <w:r>
        <w:rPr>
          <w:rFonts w:ascii="Arial" w:hAnsi="Arial" w:cs="Arial"/>
          <w:sz w:val="22"/>
          <w:szCs w:val="22"/>
        </w:rPr>
        <w:t>One issue with sentiment analysis, particularly when analysing tweets, will be the format in which people articulate their sentiment. It will be a difficult task taking individual tweets, and</w:t>
      </w:r>
      <w:r w:rsidR="00C77434">
        <w:rPr>
          <w:rFonts w:ascii="Arial" w:hAnsi="Arial" w:cs="Arial"/>
          <w:sz w:val="22"/>
          <w:szCs w:val="22"/>
        </w:rPr>
        <w:t xml:space="preserve"> processing them to remove any “incorrect”</w:t>
      </w:r>
      <w:r>
        <w:rPr>
          <w:rFonts w:ascii="Arial" w:hAnsi="Arial" w:cs="Arial"/>
          <w:sz w:val="22"/>
          <w:szCs w:val="22"/>
        </w:rPr>
        <w:t xml:space="preserve"> Eng</w:t>
      </w:r>
      <w:r w:rsidR="00C77434">
        <w:rPr>
          <w:rFonts w:ascii="Arial" w:hAnsi="Arial" w:cs="Arial"/>
          <w:sz w:val="22"/>
          <w:szCs w:val="22"/>
        </w:rPr>
        <w:t>lish, or strange characters such as “@” symbols or Emoticons</w:t>
      </w:r>
      <w:r>
        <w:rPr>
          <w:rFonts w:ascii="Arial" w:hAnsi="Arial" w:cs="Arial"/>
          <w:sz w:val="22"/>
          <w:szCs w:val="22"/>
        </w:rPr>
        <w:t xml:space="preserve">, so that they are in a readable format to be analysed by the classifier on the sentiment analysis code. </w:t>
      </w:r>
    </w:p>
    <w:p w:rsidR="00EB7638" w:rsidRDefault="00EB7638" w:rsidP="006E0320">
      <w:pPr>
        <w:rPr>
          <w:rFonts w:ascii="Arial" w:hAnsi="Arial" w:cs="Arial"/>
          <w:sz w:val="22"/>
          <w:szCs w:val="22"/>
        </w:rPr>
      </w:pPr>
      <w:r>
        <w:rPr>
          <w:rFonts w:ascii="Arial" w:hAnsi="Arial" w:cs="Arial"/>
          <w:sz w:val="22"/>
          <w:szCs w:val="22"/>
        </w:rPr>
        <w:t>Another issue is the various terms spec</w:t>
      </w:r>
      <w:r w:rsidR="00C77434">
        <w:rPr>
          <w:rFonts w:ascii="Arial" w:hAnsi="Arial" w:cs="Arial"/>
          <w:sz w:val="22"/>
          <w:szCs w:val="22"/>
        </w:rPr>
        <w:t>ific to trading,</w:t>
      </w:r>
      <w:r>
        <w:rPr>
          <w:rFonts w:ascii="Arial" w:hAnsi="Arial" w:cs="Arial"/>
          <w:sz w:val="22"/>
          <w:szCs w:val="22"/>
        </w:rPr>
        <w:t xml:space="preserve"> which would indicate the sentiment of a market, that a typic</w:t>
      </w:r>
      <w:r w:rsidR="00C77434">
        <w:rPr>
          <w:rFonts w:ascii="Arial" w:hAnsi="Arial" w:cs="Arial"/>
          <w:sz w:val="22"/>
          <w:szCs w:val="22"/>
        </w:rPr>
        <w:t>al library would not consider/recognise</w:t>
      </w:r>
      <w:r>
        <w:rPr>
          <w:rFonts w:ascii="Arial" w:hAnsi="Arial" w:cs="Arial"/>
          <w:sz w:val="22"/>
          <w:szCs w:val="22"/>
        </w:rPr>
        <w:t>. This includes extremely positiv</w:t>
      </w:r>
      <w:r w:rsidR="00C77434">
        <w:rPr>
          <w:rFonts w:ascii="Arial" w:hAnsi="Arial" w:cs="Arial"/>
          <w:sz w:val="22"/>
          <w:szCs w:val="22"/>
        </w:rPr>
        <w:t>e terms such as “bull” (</w:t>
      </w:r>
      <w:r>
        <w:rPr>
          <w:rFonts w:ascii="Arial" w:hAnsi="Arial" w:cs="Arial"/>
          <w:sz w:val="22"/>
          <w:szCs w:val="22"/>
        </w:rPr>
        <w:t>optimist), or negativ</w:t>
      </w:r>
      <w:r w:rsidR="00C77434">
        <w:rPr>
          <w:rFonts w:ascii="Arial" w:hAnsi="Arial" w:cs="Arial"/>
          <w:sz w:val="22"/>
          <w:szCs w:val="22"/>
        </w:rPr>
        <w:t>e terms such as “bear” (pessimist). To combat this, Braikout</w:t>
      </w:r>
      <w:r>
        <w:rPr>
          <w:rFonts w:ascii="Arial" w:hAnsi="Arial" w:cs="Arial"/>
          <w:sz w:val="22"/>
          <w:szCs w:val="22"/>
        </w:rPr>
        <w:t xml:space="preserve"> will undertake the difficult task of training </w:t>
      </w:r>
      <w:r w:rsidR="00C77434">
        <w:rPr>
          <w:rFonts w:ascii="Arial" w:hAnsi="Arial" w:cs="Arial"/>
          <w:sz w:val="22"/>
          <w:szCs w:val="22"/>
        </w:rPr>
        <w:t>its</w:t>
      </w:r>
      <w:r>
        <w:rPr>
          <w:rFonts w:ascii="Arial" w:hAnsi="Arial" w:cs="Arial"/>
          <w:sz w:val="22"/>
          <w:szCs w:val="22"/>
        </w:rPr>
        <w:t xml:space="preserve"> </w:t>
      </w:r>
      <w:r w:rsidR="00C77434">
        <w:rPr>
          <w:rFonts w:ascii="Arial" w:hAnsi="Arial" w:cs="Arial"/>
          <w:sz w:val="22"/>
          <w:szCs w:val="22"/>
        </w:rPr>
        <w:t>own classifier, using learning files manually</w:t>
      </w:r>
      <w:r>
        <w:rPr>
          <w:rFonts w:ascii="Arial" w:hAnsi="Arial" w:cs="Arial"/>
          <w:sz w:val="22"/>
          <w:szCs w:val="22"/>
        </w:rPr>
        <w:t xml:space="preserve"> constructed with currency trading in mind. </w:t>
      </w:r>
    </w:p>
    <w:p w:rsidR="006E0320" w:rsidRDefault="006E0320" w:rsidP="006E0320"/>
    <w:p w:rsidR="00EB7638" w:rsidRDefault="00EB7638" w:rsidP="006E0320">
      <w:pPr>
        <w:spacing w:after="280"/>
      </w:pPr>
      <w:r w:rsidRPr="006E0320">
        <w:rPr>
          <w:rFonts w:ascii="Arial" w:hAnsi="Arial" w:cs="Arial"/>
          <w:b/>
          <w:sz w:val="22"/>
          <w:szCs w:val="22"/>
        </w:rPr>
        <w:t>Dependencies:</w:t>
      </w:r>
      <w:r>
        <w:rPr>
          <w:rFonts w:ascii="Arial" w:hAnsi="Arial" w:cs="Arial"/>
          <w:sz w:val="22"/>
          <w:szCs w:val="22"/>
        </w:rPr>
        <w:t xml:space="preserve"> The sentiment analysis tool is “standalone” as it were</w:t>
      </w:r>
      <w:r w:rsidR="00C77434">
        <w:rPr>
          <w:rFonts w:ascii="Arial" w:hAnsi="Arial" w:cs="Arial"/>
          <w:sz w:val="22"/>
          <w:szCs w:val="22"/>
        </w:rPr>
        <w:t>,</w:t>
      </w:r>
      <w:r>
        <w:rPr>
          <w:rFonts w:ascii="Arial" w:hAnsi="Arial" w:cs="Arial"/>
          <w:sz w:val="22"/>
          <w:szCs w:val="22"/>
        </w:rPr>
        <w:t xml:space="preserve"> and not dependent on any other requirement. It is, however, a dependency of the machine learning tool boasted by this application.</w:t>
      </w:r>
    </w:p>
    <w:p w:rsidR="00EB7638" w:rsidRDefault="00EB7638">
      <w:pPr>
        <w:spacing w:before="280" w:after="280"/>
        <w:ind w:left="1440"/>
      </w:pPr>
      <w:r>
        <w:rPr>
          <w:rFonts w:ascii="Arial" w:eastAsia="Arial" w:hAnsi="Arial" w:cs="Arial"/>
          <w:sz w:val="22"/>
          <w:szCs w:val="22"/>
        </w:rPr>
        <w:t xml:space="preserve"> </w:t>
      </w:r>
    </w:p>
    <w:p w:rsidR="00EB7638" w:rsidRPr="006E0320" w:rsidRDefault="00C65D6B" w:rsidP="006E0320">
      <w:pPr>
        <w:pStyle w:val="Heading2"/>
        <w:rPr>
          <w:sz w:val="24"/>
        </w:rPr>
      </w:pPr>
      <w:bookmarkStart w:id="14" w:name="_Toc499223796"/>
      <w:r>
        <w:rPr>
          <w:sz w:val="24"/>
        </w:rPr>
        <w:t xml:space="preserve">3.3. </w:t>
      </w:r>
      <w:r w:rsidR="006E0320">
        <w:rPr>
          <w:sz w:val="24"/>
        </w:rPr>
        <w:t>Machine Learning</w:t>
      </w:r>
      <w:bookmarkEnd w:id="14"/>
    </w:p>
    <w:p w:rsidR="00FF0FA6" w:rsidRDefault="00EB7638" w:rsidP="006E0320">
      <w:pPr>
        <w:rPr>
          <w:rFonts w:ascii="Arial" w:hAnsi="Arial" w:cs="Arial"/>
          <w:sz w:val="22"/>
          <w:szCs w:val="22"/>
        </w:rPr>
      </w:pPr>
      <w:r w:rsidRPr="006E0320">
        <w:rPr>
          <w:rFonts w:ascii="Arial" w:hAnsi="Arial" w:cs="Arial"/>
          <w:b/>
          <w:sz w:val="22"/>
          <w:szCs w:val="22"/>
        </w:rPr>
        <w:t>Description</w:t>
      </w:r>
      <w:r>
        <w:rPr>
          <w:rFonts w:ascii="Arial" w:hAnsi="Arial" w:cs="Arial"/>
          <w:sz w:val="22"/>
          <w:szCs w:val="22"/>
        </w:rPr>
        <w:t>: The application will utilize a regre</w:t>
      </w:r>
      <w:r w:rsidR="006E0320">
        <w:rPr>
          <w:rFonts w:ascii="Arial" w:hAnsi="Arial" w:cs="Arial"/>
          <w:sz w:val="22"/>
          <w:szCs w:val="22"/>
        </w:rPr>
        <w:t xml:space="preserve">ssion solving Support </w:t>
      </w:r>
      <w:r>
        <w:rPr>
          <w:rFonts w:ascii="Arial" w:hAnsi="Arial" w:cs="Arial"/>
          <w:sz w:val="22"/>
          <w:szCs w:val="22"/>
        </w:rPr>
        <w:t>Vector Machine</w:t>
      </w:r>
      <w:r w:rsidR="006B2DE5">
        <w:rPr>
          <w:rFonts w:ascii="Arial" w:hAnsi="Arial" w:cs="Arial"/>
          <w:sz w:val="22"/>
          <w:szCs w:val="22"/>
        </w:rPr>
        <w:t xml:space="preserve"> (SVM) to</w:t>
      </w:r>
      <w:r>
        <w:rPr>
          <w:rFonts w:ascii="Arial" w:hAnsi="Arial" w:cs="Arial"/>
          <w:sz w:val="22"/>
          <w:szCs w:val="22"/>
        </w:rPr>
        <w:t xml:space="preserve"> predict whether the daily price of a currency will close above or below the previous day. </w:t>
      </w:r>
      <w:r w:rsidR="00FF0FA6">
        <w:rPr>
          <w:rFonts w:ascii="Arial" w:hAnsi="Arial" w:cs="Arial"/>
          <w:sz w:val="22"/>
          <w:szCs w:val="22"/>
        </w:rPr>
        <w:t>The SVM has been chosen for its ability to create a linear, binary classifier given two sets of data belonging to two different categories (in our case, days preceding a price increase and those preceding a price decrease.</w:t>
      </w:r>
    </w:p>
    <w:p w:rsidR="00EB7638" w:rsidRDefault="00EB7638" w:rsidP="006E0320">
      <w:r>
        <w:rPr>
          <w:rFonts w:ascii="Arial" w:hAnsi="Arial" w:cs="Arial"/>
          <w:sz w:val="22"/>
          <w:szCs w:val="22"/>
        </w:rPr>
        <w:t>Various factors that will be considered as part of this machine learning are the previous price, using datasets from Kaggle and other sources</w:t>
      </w:r>
      <w:r w:rsidR="006B2DE5">
        <w:rPr>
          <w:rFonts w:ascii="Arial" w:hAnsi="Arial" w:cs="Arial"/>
          <w:sz w:val="22"/>
          <w:szCs w:val="22"/>
        </w:rPr>
        <w:t xml:space="preserve"> such as the respective exchanges</w:t>
      </w:r>
      <w:r>
        <w:rPr>
          <w:rFonts w:ascii="Arial" w:hAnsi="Arial" w:cs="Arial"/>
          <w:sz w:val="22"/>
          <w:szCs w:val="22"/>
        </w:rPr>
        <w:t xml:space="preserve">. </w:t>
      </w:r>
    </w:p>
    <w:p w:rsidR="00EB7638" w:rsidRDefault="00EB7638" w:rsidP="006E0320">
      <w:pPr>
        <w:rPr>
          <w:rFonts w:ascii="Arial" w:hAnsi="Arial" w:cs="Arial"/>
          <w:sz w:val="22"/>
          <w:szCs w:val="22"/>
        </w:rPr>
      </w:pPr>
      <w:r w:rsidRPr="006E0320">
        <w:rPr>
          <w:rFonts w:ascii="Arial" w:hAnsi="Arial" w:cs="Arial"/>
          <w:b/>
          <w:sz w:val="22"/>
          <w:szCs w:val="22"/>
        </w:rPr>
        <w:t>Criticality</w:t>
      </w:r>
      <w:r>
        <w:rPr>
          <w:rFonts w:ascii="Arial" w:hAnsi="Arial" w:cs="Arial"/>
          <w:sz w:val="22"/>
          <w:szCs w:val="22"/>
        </w:rPr>
        <w:t xml:space="preserve">: This function is </w:t>
      </w:r>
      <w:r w:rsidR="006B2DE5">
        <w:rPr>
          <w:rFonts w:ascii="Arial" w:hAnsi="Arial" w:cs="Arial"/>
          <w:sz w:val="22"/>
          <w:szCs w:val="22"/>
        </w:rPr>
        <w:t>critical</w:t>
      </w:r>
      <w:r>
        <w:rPr>
          <w:rFonts w:ascii="Arial" w:hAnsi="Arial" w:cs="Arial"/>
          <w:sz w:val="22"/>
          <w:szCs w:val="22"/>
        </w:rPr>
        <w:t xml:space="preserve"> to </w:t>
      </w:r>
      <w:r w:rsidR="006B2DE5">
        <w:rPr>
          <w:rFonts w:ascii="Arial" w:hAnsi="Arial" w:cs="Arial"/>
          <w:sz w:val="22"/>
          <w:szCs w:val="22"/>
        </w:rPr>
        <w:t>the</w:t>
      </w:r>
      <w:r>
        <w:rPr>
          <w:rFonts w:ascii="Arial" w:hAnsi="Arial" w:cs="Arial"/>
          <w:sz w:val="22"/>
          <w:szCs w:val="22"/>
        </w:rPr>
        <w:t xml:space="preserve"> vision for this application. There are many factors that go into making a successful trade, and indeed a successful trader. Intra-day charting is certainly one of them, but larger time frames such as the daily time frame cannot be ignored, and is always indicative of overall trends in the market. This feature will allow the user to confidently enter trades, knowing that even if the</w:t>
      </w:r>
      <w:r w:rsidR="006B2DE5">
        <w:rPr>
          <w:rFonts w:ascii="Arial" w:hAnsi="Arial" w:cs="Arial"/>
          <w:sz w:val="22"/>
          <w:szCs w:val="22"/>
        </w:rPr>
        <w:t xml:space="preserve"> smaller time frames don’t convey some uncertainty</w:t>
      </w:r>
      <w:r>
        <w:rPr>
          <w:rFonts w:ascii="Arial" w:hAnsi="Arial" w:cs="Arial"/>
          <w:sz w:val="22"/>
          <w:szCs w:val="22"/>
        </w:rPr>
        <w:t>, there is a “back-up” or reassurance coming from an ever-learning algorithm wh</w:t>
      </w:r>
      <w:r w:rsidR="006E0320">
        <w:rPr>
          <w:rFonts w:ascii="Arial" w:hAnsi="Arial" w:cs="Arial"/>
          <w:sz w:val="22"/>
          <w:szCs w:val="22"/>
        </w:rPr>
        <w:t>ich is predicting price action</w:t>
      </w:r>
      <w:r w:rsidR="006B2DE5">
        <w:rPr>
          <w:rFonts w:ascii="Arial" w:hAnsi="Arial" w:cs="Arial"/>
          <w:sz w:val="22"/>
          <w:szCs w:val="22"/>
        </w:rPr>
        <w:t xml:space="preserve"> on a larger time frame</w:t>
      </w:r>
      <w:r w:rsidR="006E0320">
        <w:rPr>
          <w:rFonts w:ascii="Arial" w:hAnsi="Arial" w:cs="Arial"/>
          <w:sz w:val="22"/>
          <w:szCs w:val="22"/>
        </w:rPr>
        <w:t>.</w:t>
      </w:r>
    </w:p>
    <w:p w:rsidR="006E0320" w:rsidRDefault="006E0320" w:rsidP="006E0320"/>
    <w:p w:rsidR="006E0320" w:rsidRPr="006E0320" w:rsidRDefault="00EB7638" w:rsidP="006E0320">
      <w:pPr>
        <w:rPr>
          <w:rFonts w:ascii="Arial" w:hAnsi="Arial" w:cs="Arial"/>
          <w:sz w:val="22"/>
          <w:szCs w:val="22"/>
        </w:rPr>
      </w:pPr>
      <w:r w:rsidRPr="006E0320">
        <w:rPr>
          <w:rFonts w:ascii="Arial" w:hAnsi="Arial" w:cs="Arial"/>
          <w:b/>
          <w:sz w:val="22"/>
          <w:szCs w:val="22"/>
        </w:rPr>
        <w:lastRenderedPageBreak/>
        <w:t xml:space="preserve">Technical Issues: </w:t>
      </w:r>
      <w:r>
        <w:rPr>
          <w:rFonts w:ascii="Arial" w:hAnsi="Arial" w:cs="Arial"/>
          <w:sz w:val="22"/>
          <w:szCs w:val="22"/>
        </w:rPr>
        <w:t xml:space="preserve">A technical issue associated with the machine learning </w:t>
      </w:r>
      <w:r w:rsidR="006B2DE5">
        <w:rPr>
          <w:rFonts w:ascii="Arial" w:hAnsi="Arial" w:cs="Arial"/>
          <w:sz w:val="22"/>
          <w:szCs w:val="22"/>
        </w:rPr>
        <w:t>module</w:t>
      </w:r>
      <w:r>
        <w:rPr>
          <w:rFonts w:ascii="Arial" w:hAnsi="Arial" w:cs="Arial"/>
          <w:sz w:val="22"/>
          <w:szCs w:val="22"/>
        </w:rPr>
        <w:t xml:space="preserve"> will be normalising results for cryptocurrency and forex trading. It may well be the case that different factors influence the price action of </w:t>
      </w:r>
      <w:r w:rsidR="006B2DE5">
        <w:rPr>
          <w:rFonts w:ascii="Arial" w:hAnsi="Arial" w:cs="Arial"/>
          <w:sz w:val="22"/>
          <w:szCs w:val="22"/>
        </w:rPr>
        <w:t>each</w:t>
      </w:r>
      <w:r>
        <w:rPr>
          <w:rFonts w:ascii="Arial" w:hAnsi="Arial" w:cs="Arial"/>
          <w:sz w:val="22"/>
          <w:szCs w:val="22"/>
        </w:rPr>
        <w:t xml:space="preserve"> market </w:t>
      </w:r>
      <w:r w:rsidR="006B2DE5">
        <w:rPr>
          <w:rFonts w:ascii="Arial" w:hAnsi="Arial" w:cs="Arial"/>
          <w:sz w:val="22"/>
          <w:szCs w:val="22"/>
        </w:rPr>
        <w:t>to a different degree</w:t>
      </w:r>
      <w:r>
        <w:rPr>
          <w:rFonts w:ascii="Arial" w:hAnsi="Arial" w:cs="Arial"/>
          <w:sz w:val="22"/>
          <w:szCs w:val="22"/>
        </w:rPr>
        <w:t>, and as such</w:t>
      </w:r>
      <w:r w:rsidR="006B2DE5">
        <w:rPr>
          <w:rFonts w:ascii="Arial" w:hAnsi="Arial" w:cs="Arial"/>
          <w:sz w:val="22"/>
          <w:szCs w:val="22"/>
        </w:rPr>
        <w:t>,</w:t>
      </w:r>
      <w:r>
        <w:rPr>
          <w:rFonts w:ascii="Arial" w:hAnsi="Arial" w:cs="Arial"/>
          <w:sz w:val="22"/>
          <w:szCs w:val="22"/>
        </w:rPr>
        <w:t xml:space="preserve"> the algorithm will need to be general enough to cover the spectrums of both. One solution is to simply use two different algorithms and predict the markets independently. This may be a wise path to traverse, as it would also allow for the collection and visualisation of data regarding factors that influence each market separately, which would be of great interest to both myself, and any </w:t>
      </w:r>
      <w:r w:rsidR="006E0320">
        <w:rPr>
          <w:rFonts w:ascii="Arial" w:hAnsi="Arial" w:cs="Arial"/>
          <w:sz w:val="22"/>
          <w:szCs w:val="22"/>
        </w:rPr>
        <w:t>potential user of this platform.</w:t>
      </w:r>
    </w:p>
    <w:p w:rsidR="00EB7638" w:rsidRDefault="00EB7638" w:rsidP="006E0320">
      <w:r>
        <w:rPr>
          <w:rFonts w:ascii="Arial" w:hAnsi="Arial" w:cs="Arial"/>
          <w:sz w:val="22"/>
          <w:szCs w:val="22"/>
        </w:rPr>
        <w:t xml:space="preserve">Another issue considered is how often the algorithm should run and make a new prediction. Of course, </w:t>
      </w:r>
      <w:r w:rsidR="006B2DE5">
        <w:rPr>
          <w:rFonts w:ascii="Arial" w:hAnsi="Arial" w:cs="Arial"/>
          <w:sz w:val="22"/>
          <w:szCs w:val="22"/>
        </w:rPr>
        <w:t xml:space="preserve">once </w:t>
      </w:r>
      <w:r>
        <w:rPr>
          <w:rFonts w:ascii="Arial" w:hAnsi="Arial" w:cs="Arial"/>
          <w:sz w:val="22"/>
          <w:szCs w:val="22"/>
        </w:rPr>
        <w:t>daily may not be optimal as factors such as intraday indicators or market sentiment may change drastically throughout the day</w:t>
      </w:r>
      <w:r w:rsidR="006B2DE5">
        <w:rPr>
          <w:rFonts w:ascii="Arial" w:hAnsi="Arial" w:cs="Arial"/>
          <w:sz w:val="22"/>
          <w:szCs w:val="22"/>
        </w:rPr>
        <w:t>, rendering an initial prediction obsolete</w:t>
      </w:r>
      <w:r>
        <w:rPr>
          <w:rFonts w:ascii="Arial" w:hAnsi="Arial" w:cs="Arial"/>
          <w:sz w:val="22"/>
          <w:szCs w:val="22"/>
        </w:rPr>
        <w:t xml:space="preserve">. </w:t>
      </w:r>
      <w:r w:rsidR="006B2DE5">
        <w:rPr>
          <w:rFonts w:ascii="Arial" w:hAnsi="Arial" w:cs="Arial"/>
          <w:sz w:val="22"/>
          <w:szCs w:val="22"/>
        </w:rPr>
        <w:t>The</w:t>
      </w:r>
      <w:r>
        <w:rPr>
          <w:rFonts w:ascii="Arial" w:hAnsi="Arial" w:cs="Arial"/>
          <w:sz w:val="22"/>
          <w:szCs w:val="22"/>
        </w:rPr>
        <w:t xml:space="preserve"> ideal scenario would be to have a real-time </w:t>
      </w:r>
      <w:r w:rsidR="006B2DE5">
        <w:rPr>
          <w:rFonts w:ascii="Arial" w:hAnsi="Arial" w:cs="Arial"/>
          <w:sz w:val="22"/>
          <w:szCs w:val="22"/>
        </w:rPr>
        <w:t xml:space="preserve">continuous </w:t>
      </w:r>
      <w:r>
        <w:rPr>
          <w:rFonts w:ascii="Arial" w:hAnsi="Arial" w:cs="Arial"/>
          <w:sz w:val="22"/>
          <w:szCs w:val="22"/>
        </w:rPr>
        <w:t>solution, however a design goal for this application is maximum efficiency, so that it can be run on as large a range of machines as possible. To accommodate this, a good solution would be to run the algorithm periodically every 4 hours, and allow the option for it to be ran manually from within the app also, ensuring minimal downtime, while also maintaining relative efficiency.</w:t>
      </w:r>
    </w:p>
    <w:p w:rsidR="006E0320" w:rsidRDefault="006E0320" w:rsidP="006E0320">
      <w:pPr>
        <w:rPr>
          <w:rFonts w:ascii="Arial" w:hAnsi="Arial" w:cs="Arial"/>
          <w:sz w:val="22"/>
          <w:szCs w:val="22"/>
        </w:rPr>
      </w:pPr>
    </w:p>
    <w:p w:rsidR="00EB7638" w:rsidRDefault="00EB7638" w:rsidP="006E0320">
      <w:r w:rsidRPr="006E0320">
        <w:rPr>
          <w:rFonts w:ascii="Arial" w:hAnsi="Arial" w:cs="Arial"/>
          <w:b/>
          <w:sz w:val="22"/>
          <w:szCs w:val="22"/>
        </w:rPr>
        <w:t>Dependencies</w:t>
      </w:r>
      <w:r>
        <w:rPr>
          <w:rFonts w:ascii="Arial" w:hAnsi="Arial" w:cs="Arial"/>
          <w:sz w:val="22"/>
          <w:szCs w:val="22"/>
        </w:rPr>
        <w:t xml:space="preserve">: </w:t>
      </w:r>
    </w:p>
    <w:p w:rsidR="00EB7638" w:rsidRDefault="00EB7638" w:rsidP="006E0320">
      <w:pPr>
        <w:spacing w:after="280"/>
      </w:pPr>
      <w:r>
        <w:rPr>
          <w:rFonts w:ascii="Arial" w:hAnsi="Arial" w:cs="Arial"/>
          <w:sz w:val="22"/>
          <w:szCs w:val="22"/>
        </w:rPr>
        <w:t xml:space="preserve">The machine learning tool will be dependent on the various other indication tools; sentiment analysis, and chart analysis. </w:t>
      </w:r>
    </w:p>
    <w:p w:rsidR="00EB7638" w:rsidRPr="006E0320" w:rsidRDefault="00C65D6B" w:rsidP="006E0320">
      <w:pPr>
        <w:pStyle w:val="Heading2"/>
        <w:rPr>
          <w:sz w:val="24"/>
        </w:rPr>
      </w:pPr>
      <w:bookmarkStart w:id="15" w:name="_Toc499223797"/>
      <w:r>
        <w:rPr>
          <w:sz w:val="24"/>
        </w:rPr>
        <w:t xml:space="preserve">3.4. </w:t>
      </w:r>
      <w:r w:rsidR="00EB7638" w:rsidRPr="006E0320">
        <w:rPr>
          <w:sz w:val="24"/>
        </w:rPr>
        <w:t>Chart Analysis</w:t>
      </w:r>
      <w:bookmarkEnd w:id="15"/>
    </w:p>
    <w:p w:rsidR="00EB7638" w:rsidRDefault="00EB7638" w:rsidP="00C65D6B">
      <w:pPr>
        <w:rPr>
          <w:rFonts w:ascii="Arial" w:hAnsi="Arial" w:cs="Arial"/>
          <w:sz w:val="22"/>
          <w:szCs w:val="22"/>
        </w:rPr>
      </w:pPr>
      <w:r w:rsidRPr="00C65D6B">
        <w:rPr>
          <w:rFonts w:ascii="Arial" w:hAnsi="Arial" w:cs="Arial"/>
          <w:b/>
          <w:sz w:val="22"/>
          <w:szCs w:val="22"/>
        </w:rPr>
        <w:t>Description</w:t>
      </w:r>
      <w:r>
        <w:rPr>
          <w:rFonts w:ascii="Arial" w:hAnsi="Arial" w:cs="Arial"/>
          <w:sz w:val="22"/>
          <w:szCs w:val="22"/>
        </w:rPr>
        <w:t>: Chart analysis comprises</w:t>
      </w:r>
      <w:r w:rsidR="00517835">
        <w:rPr>
          <w:rFonts w:ascii="Arial" w:hAnsi="Arial" w:cs="Arial"/>
          <w:sz w:val="22"/>
          <w:szCs w:val="22"/>
        </w:rPr>
        <w:t xml:space="preserve"> many</w:t>
      </w:r>
      <w:r>
        <w:rPr>
          <w:rFonts w:ascii="Arial" w:hAnsi="Arial" w:cs="Arial"/>
          <w:sz w:val="22"/>
          <w:szCs w:val="22"/>
        </w:rPr>
        <w:t xml:space="preserve"> hours of a trader’s day. It could be defined as the studying of candlestick charts in order to dete</w:t>
      </w:r>
      <w:r w:rsidR="00517835">
        <w:rPr>
          <w:rFonts w:ascii="Arial" w:hAnsi="Arial" w:cs="Arial"/>
          <w:sz w:val="22"/>
          <w:szCs w:val="22"/>
        </w:rPr>
        <w:t xml:space="preserve">rmine key pieces of information, </w:t>
      </w:r>
      <w:r>
        <w:rPr>
          <w:rFonts w:ascii="Arial" w:hAnsi="Arial" w:cs="Arial"/>
          <w:sz w:val="22"/>
          <w:szCs w:val="22"/>
        </w:rPr>
        <w:t>crucial t</w:t>
      </w:r>
      <w:r w:rsidR="00517835">
        <w:rPr>
          <w:rFonts w:ascii="Arial" w:hAnsi="Arial" w:cs="Arial"/>
          <w:sz w:val="22"/>
          <w:szCs w:val="22"/>
        </w:rPr>
        <w:t>o making an informed trade which has</w:t>
      </w:r>
      <w:r>
        <w:rPr>
          <w:rFonts w:ascii="Arial" w:hAnsi="Arial" w:cs="Arial"/>
          <w:sz w:val="22"/>
          <w:szCs w:val="22"/>
        </w:rPr>
        <w:t xml:space="preserve"> high as possible probability of resulting in profit. This is a very complex and wide-reaching field, </w:t>
      </w:r>
      <w:r w:rsidR="00517835">
        <w:rPr>
          <w:rFonts w:ascii="Arial" w:hAnsi="Arial" w:cs="Arial"/>
          <w:sz w:val="22"/>
          <w:szCs w:val="22"/>
        </w:rPr>
        <w:t>so</w:t>
      </w:r>
      <w:r>
        <w:rPr>
          <w:rFonts w:ascii="Arial" w:hAnsi="Arial" w:cs="Arial"/>
          <w:sz w:val="22"/>
          <w:szCs w:val="22"/>
        </w:rPr>
        <w:t xml:space="preserve"> this application will focus on the fundamentals; RSI levels, MACD crossings, trading volume, support / resistance levels, and trend lines. </w:t>
      </w:r>
    </w:p>
    <w:p w:rsidR="00C65D6B" w:rsidRDefault="00C65D6B" w:rsidP="00C65D6B"/>
    <w:p w:rsidR="00EB7638" w:rsidRDefault="00EB7638" w:rsidP="00C65D6B">
      <w:pPr>
        <w:rPr>
          <w:rFonts w:ascii="Arial" w:hAnsi="Arial" w:cs="Arial"/>
          <w:sz w:val="22"/>
          <w:szCs w:val="22"/>
        </w:rPr>
      </w:pPr>
      <w:r w:rsidRPr="00C65D6B">
        <w:rPr>
          <w:rFonts w:ascii="Arial" w:hAnsi="Arial" w:cs="Arial"/>
          <w:b/>
          <w:sz w:val="22"/>
          <w:szCs w:val="22"/>
        </w:rPr>
        <w:t>Criticality</w:t>
      </w:r>
      <w:r>
        <w:rPr>
          <w:rFonts w:ascii="Arial" w:hAnsi="Arial" w:cs="Arial"/>
          <w:sz w:val="22"/>
          <w:szCs w:val="22"/>
        </w:rPr>
        <w:t xml:space="preserve">: This aspect of the application is considered critical for the same reason as the machine learning </w:t>
      </w:r>
      <w:r w:rsidR="00517835">
        <w:rPr>
          <w:rFonts w:ascii="Arial" w:hAnsi="Arial" w:cs="Arial"/>
          <w:sz w:val="22"/>
          <w:szCs w:val="22"/>
        </w:rPr>
        <w:t>module. The</w:t>
      </w:r>
      <w:r>
        <w:rPr>
          <w:rFonts w:ascii="Arial" w:hAnsi="Arial" w:cs="Arial"/>
          <w:sz w:val="22"/>
          <w:szCs w:val="22"/>
        </w:rPr>
        <w:t xml:space="preserve"> application</w:t>
      </w:r>
      <w:r w:rsidR="00517835">
        <w:rPr>
          <w:rFonts w:ascii="Arial" w:hAnsi="Arial" w:cs="Arial"/>
          <w:sz w:val="22"/>
          <w:szCs w:val="22"/>
        </w:rPr>
        <w:t>’</w:t>
      </w:r>
      <w:r>
        <w:rPr>
          <w:rFonts w:ascii="Arial" w:hAnsi="Arial" w:cs="Arial"/>
          <w:sz w:val="22"/>
          <w:szCs w:val="22"/>
        </w:rPr>
        <w:t>s design goal is centred around giving traders as much informat</w:t>
      </w:r>
      <w:r w:rsidR="00517835">
        <w:rPr>
          <w:rFonts w:ascii="Arial" w:hAnsi="Arial" w:cs="Arial"/>
          <w:sz w:val="22"/>
          <w:szCs w:val="22"/>
        </w:rPr>
        <w:t xml:space="preserve">ion as possible, without requiring the user </w:t>
      </w:r>
      <w:r>
        <w:rPr>
          <w:rFonts w:ascii="Arial" w:hAnsi="Arial" w:cs="Arial"/>
          <w:sz w:val="22"/>
          <w:szCs w:val="22"/>
        </w:rPr>
        <w:t xml:space="preserve">to exert any effort other than making the trade. </w:t>
      </w:r>
      <w:r w:rsidR="00517835">
        <w:rPr>
          <w:rFonts w:ascii="Arial" w:hAnsi="Arial" w:cs="Arial"/>
          <w:sz w:val="22"/>
          <w:szCs w:val="22"/>
        </w:rPr>
        <w:t>Chart analysis</w:t>
      </w:r>
      <w:r>
        <w:rPr>
          <w:rFonts w:ascii="Arial" w:hAnsi="Arial" w:cs="Arial"/>
          <w:sz w:val="22"/>
          <w:szCs w:val="22"/>
        </w:rPr>
        <w:t xml:space="preserve"> is the primary </w:t>
      </w:r>
      <w:r w:rsidR="00517835">
        <w:rPr>
          <w:rFonts w:ascii="Arial" w:hAnsi="Arial" w:cs="Arial"/>
          <w:sz w:val="22"/>
          <w:szCs w:val="22"/>
        </w:rPr>
        <w:t>functionality through which this</w:t>
      </w:r>
      <w:r>
        <w:rPr>
          <w:rFonts w:ascii="Arial" w:hAnsi="Arial" w:cs="Arial"/>
          <w:sz w:val="22"/>
          <w:szCs w:val="22"/>
        </w:rPr>
        <w:t xml:space="preserve"> application </w:t>
      </w:r>
      <w:r w:rsidR="00517835">
        <w:rPr>
          <w:rFonts w:ascii="Arial" w:hAnsi="Arial" w:cs="Arial"/>
          <w:sz w:val="22"/>
          <w:szCs w:val="22"/>
        </w:rPr>
        <w:t>will save</w:t>
      </w:r>
      <w:r>
        <w:rPr>
          <w:rFonts w:ascii="Arial" w:hAnsi="Arial" w:cs="Arial"/>
          <w:sz w:val="22"/>
          <w:szCs w:val="22"/>
        </w:rPr>
        <w:t xml:space="preserve"> the trader large amounts of time, and as such is a functional necessity.</w:t>
      </w:r>
    </w:p>
    <w:p w:rsidR="00C65D6B" w:rsidRDefault="00C65D6B" w:rsidP="00C65D6B"/>
    <w:p w:rsidR="00EB7638" w:rsidRPr="00C65D6B" w:rsidRDefault="00EB7638" w:rsidP="00C65D6B">
      <w:pPr>
        <w:rPr>
          <w:b/>
        </w:rPr>
      </w:pPr>
      <w:r w:rsidRPr="00C65D6B">
        <w:rPr>
          <w:rFonts w:ascii="Arial" w:hAnsi="Arial" w:cs="Arial"/>
          <w:b/>
          <w:sz w:val="22"/>
          <w:szCs w:val="22"/>
        </w:rPr>
        <w:t xml:space="preserve">Technical Issues:  </w:t>
      </w:r>
    </w:p>
    <w:p w:rsidR="00EB7638" w:rsidRDefault="00EB7638" w:rsidP="00C65D6B">
      <w:pPr>
        <w:rPr>
          <w:rFonts w:ascii="Arial" w:hAnsi="Arial" w:cs="Arial"/>
          <w:sz w:val="22"/>
          <w:szCs w:val="22"/>
        </w:rPr>
      </w:pPr>
      <w:r>
        <w:rPr>
          <w:rFonts w:ascii="Arial" w:hAnsi="Arial" w:cs="Arial"/>
          <w:sz w:val="22"/>
          <w:szCs w:val="22"/>
        </w:rPr>
        <w:t xml:space="preserve">A technical issue associated with the chart analysis </w:t>
      </w:r>
      <w:r w:rsidR="00517835">
        <w:rPr>
          <w:rFonts w:ascii="Arial" w:hAnsi="Arial" w:cs="Arial"/>
          <w:sz w:val="22"/>
          <w:szCs w:val="22"/>
        </w:rPr>
        <w:t>module</w:t>
      </w:r>
      <w:r>
        <w:rPr>
          <w:rFonts w:ascii="Arial" w:hAnsi="Arial" w:cs="Arial"/>
          <w:sz w:val="22"/>
          <w:szCs w:val="22"/>
        </w:rPr>
        <w:t xml:space="preserve"> will be identifying trend lines in the charts. As the charts are simply a dataset of numbers, I will need to perform time series</w:t>
      </w:r>
      <w:r w:rsidR="00517835">
        <w:rPr>
          <w:rFonts w:ascii="Arial" w:hAnsi="Arial" w:cs="Arial"/>
          <w:sz w:val="22"/>
          <w:szCs w:val="22"/>
        </w:rPr>
        <w:t xml:space="preserve"> analysis in order to identify areas</w:t>
      </w:r>
      <w:r>
        <w:rPr>
          <w:rFonts w:ascii="Arial" w:hAnsi="Arial" w:cs="Arial"/>
          <w:sz w:val="22"/>
          <w:szCs w:val="22"/>
        </w:rPr>
        <w:t xml:space="preserve"> which are forming as either support or resistance</w:t>
      </w:r>
      <w:r w:rsidR="00517835">
        <w:rPr>
          <w:rFonts w:ascii="Arial" w:hAnsi="Arial" w:cs="Arial"/>
          <w:sz w:val="22"/>
          <w:szCs w:val="22"/>
        </w:rPr>
        <w:t xml:space="preserve"> for any given currency</w:t>
      </w:r>
      <w:r>
        <w:rPr>
          <w:rFonts w:ascii="Arial" w:hAnsi="Arial" w:cs="Arial"/>
          <w:sz w:val="22"/>
          <w:szCs w:val="22"/>
        </w:rPr>
        <w:t xml:space="preserve">. </w:t>
      </w:r>
    </w:p>
    <w:p w:rsidR="00C65D6B" w:rsidRDefault="00C65D6B" w:rsidP="00C65D6B"/>
    <w:p w:rsidR="00EB7638" w:rsidRDefault="00EB7638" w:rsidP="00C65D6B">
      <w:pPr>
        <w:rPr>
          <w:rFonts w:ascii="Arial" w:hAnsi="Arial" w:cs="Arial"/>
          <w:sz w:val="22"/>
          <w:szCs w:val="22"/>
        </w:rPr>
      </w:pPr>
      <w:r w:rsidRPr="00C65D6B">
        <w:rPr>
          <w:rFonts w:ascii="Arial" w:hAnsi="Arial" w:cs="Arial"/>
          <w:b/>
          <w:sz w:val="22"/>
          <w:szCs w:val="22"/>
        </w:rPr>
        <w:t>Dependencies</w:t>
      </w:r>
      <w:r>
        <w:rPr>
          <w:rFonts w:ascii="Arial" w:hAnsi="Arial" w:cs="Arial"/>
          <w:sz w:val="22"/>
          <w:szCs w:val="22"/>
        </w:rPr>
        <w:t xml:space="preserve">: The chart analysis tool is not dependent on any other aspect of the application. It is, however, a dependency for the Alert functionality. </w:t>
      </w:r>
    </w:p>
    <w:p w:rsidR="00C65D6B" w:rsidRDefault="00C65D6B" w:rsidP="00C65D6B"/>
    <w:p w:rsidR="00EB7638" w:rsidRPr="00C65D6B" w:rsidRDefault="00C65D6B" w:rsidP="00C65D6B">
      <w:pPr>
        <w:pStyle w:val="Heading2"/>
        <w:rPr>
          <w:sz w:val="24"/>
        </w:rPr>
      </w:pPr>
      <w:bookmarkStart w:id="16" w:name="_Toc499223798"/>
      <w:r>
        <w:rPr>
          <w:sz w:val="24"/>
        </w:rPr>
        <w:t xml:space="preserve">3.5. </w:t>
      </w:r>
      <w:r w:rsidRPr="00C65D6B">
        <w:rPr>
          <w:sz w:val="24"/>
        </w:rPr>
        <w:t>Alerts</w:t>
      </w:r>
      <w:bookmarkEnd w:id="16"/>
    </w:p>
    <w:p w:rsidR="00EB7638" w:rsidRDefault="00EB7638" w:rsidP="00C65D6B">
      <w:pPr>
        <w:rPr>
          <w:rFonts w:ascii="Arial" w:hAnsi="Arial" w:cs="Arial"/>
          <w:sz w:val="22"/>
          <w:szCs w:val="22"/>
        </w:rPr>
      </w:pPr>
      <w:r w:rsidRPr="00C65D6B">
        <w:rPr>
          <w:rFonts w:ascii="Arial" w:hAnsi="Arial" w:cs="Arial"/>
          <w:b/>
          <w:sz w:val="22"/>
          <w:szCs w:val="22"/>
        </w:rPr>
        <w:t>Description</w:t>
      </w:r>
      <w:r>
        <w:rPr>
          <w:rFonts w:ascii="Arial" w:hAnsi="Arial" w:cs="Arial"/>
          <w:sz w:val="22"/>
          <w:szCs w:val="22"/>
        </w:rPr>
        <w:t xml:space="preserve">: The user will be alerted when coins they are subscribed to exhibits useful information that they may need in order to handle a trade </w:t>
      </w:r>
      <w:r w:rsidR="00517835">
        <w:rPr>
          <w:rFonts w:ascii="Arial" w:hAnsi="Arial" w:cs="Arial"/>
          <w:sz w:val="22"/>
          <w:szCs w:val="22"/>
        </w:rPr>
        <w:t>optimally</w:t>
      </w:r>
      <w:r>
        <w:rPr>
          <w:rFonts w:ascii="Arial" w:hAnsi="Arial" w:cs="Arial"/>
          <w:sz w:val="22"/>
          <w:szCs w:val="22"/>
        </w:rPr>
        <w:t xml:space="preserve">. This </w:t>
      </w:r>
      <w:r w:rsidR="00517835">
        <w:rPr>
          <w:rFonts w:ascii="Arial" w:hAnsi="Arial" w:cs="Arial"/>
          <w:sz w:val="22"/>
          <w:szCs w:val="22"/>
        </w:rPr>
        <w:t>will</w:t>
      </w:r>
      <w:r>
        <w:rPr>
          <w:rFonts w:ascii="Arial" w:hAnsi="Arial" w:cs="Arial"/>
          <w:sz w:val="22"/>
          <w:szCs w:val="22"/>
        </w:rPr>
        <w:t xml:space="preserve"> </w:t>
      </w:r>
      <w:r>
        <w:rPr>
          <w:rFonts w:ascii="Arial" w:hAnsi="Arial" w:cs="Arial"/>
          <w:sz w:val="22"/>
          <w:szCs w:val="22"/>
        </w:rPr>
        <w:lastRenderedPageBreak/>
        <w:t>include oversold/overbought conditions (</w:t>
      </w:r>
      <w:r w:rsidR="00517835">
        <w:rPr>
          <w:rFonts w:ascii="Arial" w:hAnsi="Arial" w:cs="Arial"/>
          <w:sz w:val="22"/>
          <w:szCs w:val="22"/>
        </w:rPr>
        <w:t xml:space="preserve">using </w:t>
      </w:r>
      <w:r>
        <w:rPr>
          <w:rFonts w:ascii="Arial" w:hAnsi="Arial" w:cs="Arial"/>
          <w:sz w:val="22"/>
          <w:szCs w:val="22"/>
        </w:rPr>
        <w:t xml:space="preserve">RSI), breaking out of a trend line, or particularly </w:t>
      </w:r>
      <w:r w:rsidR="00517835">
        <w:rPr>
          <w:rFonts w:ascii="Arial" w:hAnsi="Arial" w:cs="Arial"/>
          <w:sz w:val="22"/>
          <w:szCs w:val="22"/>
        </w:rPr>
        <w:t>positive/</w:t>
      </w:r>
      <w:r>
        <w:rPr>
          <w:rFonts w:ascii="Arial" w:hAnsi="Arial" w:cs="Arial"/>
          <w:sz w:val="22"/>
          <w:szCs w:val="22"/>
        </w:rPr>
        <w:t xml:space="preserve">negative market sentiment. </w:t>
      </w:r>
    </w:p>
    <w:p w:rsidR="00C65D6B" w:rsidRDefault="00C65D6B" w:rsidP="00C65D6B"/>
    <w:p w:rsidR="00EB7638" w:rsidRDefault="00EB7638" w:rsidP="00C65D6B">
      <w:pPr>
        <w:rPr>
          <w:rFonts w:ascii="Arial" w:hAnsi="Arial" w:cs="Arial"/>
          <w:sz w:val="22"/>
          <w:szCs w:val="22"/>
        </w:rPr>
      </w:pPr>
      <w:r w:rsidRPr="00C65D6B">
        <w:rPr>
          <w:rFonts w:ascii="Arial" w:hAnsi="Arial" w:cs="Arial"/>
          <w:b/>
          <w:sz w:val="22"/>
          <w:szCs w:val="22"/>
        </w:rPr>
        <w:t>Criticality</w:t>
      </w:r>
      <w:r>
        <w:rPr>
          <w:rFonts w:ascii="Arial" w:hAnsi="Arial" w:cs="Arial"/>
          <w:sz w:val="22"/>
          <w:szCs w:val="22"/>
        </w:rPr>
        <w:t>: This is not a critical feature of the application, but a useful one that aptly ties together the various components of the system</w:t>
      </w:r>
      <w:r w:rsidR="00517835">
        <w:rPr>
          <w:rFonts w:ascii="Arial" w:hAnsi="Arial" w:cs="Arial"/>
          <w:sz w:val="22"/>
          <w:szCs w:val="22"/>
        </w:rPr>
        <w:t xml:space="preserve"> and allows users to utilise its benefits even when not at their computers</w:t>
      </w:r>
      <w:r>
        <w:rPr>
          <w:rFonts w:ascii="Arial" w:hAnsi="Arial" w:cs="Arial"/>
          <w:sz w:val="22"/>
          <w:szCs w:val="22"/>
        </w:rPr>
        <w:t xml:space="preserve">. </w:t>
      </w:r>
    </w:p>
    <w:p w:rsidR="00C65D6B" w:rsidRDefault="00C65D6B" w:rsidP="00C65D6B"/>
    <w:p w:rsidR="00EB7638" w:rsidRDefault="00EB7638" w:rsidP="00C65D6B">
      <w:r w:rsidRPr="00C65D6B">
        <w:rPr>
          <w:rFonts w:ascii="Arial" w:hAnsi="Arial" w:cs="Arial"/>
          <w:b/>
          <w:sz w:val="22"/>
          <w:szCs w:val="22"/>
        </w:rPr>
        <w:t>Technical Issues:</w:t>
      </w:r>
      <w:r>
        <w:rPr>
          <w:rFonts w:ascii="Arial" w:hAnsi="Arial" w:cs="Arial"/>
          <w:sz w:val="22"/>
          <w:szCs w:val="22"/>
        </w:rPr>
        <w:t xml:space="preserve">  One issue with alerts will be ensuring that </w:t>
      </w:r>
      <w:r w:rsidR="00517835">
        <w:rPr>
          <w:rFonts w:ascii="Arial" w:hAnsi="Arial" w:cs="Arial"/>
          <w:sz w:val="22"/>
          <w:szCs w:val="22"/>
        </w:rPr>
        <w:t>they</w:t>
      </w:r>
      <w:r>
        <w:rPr>
          <w:rFonts w:ascii="Arial" w:hAnsi="Arial" w:cs="Arial"/>
          <w:sz w:val="22"/>
          <w:szCs w:val="22"/>
        </w:rPr>
        <w:t xml:space="preserve"> are only given to the user for markets to which they are subscribed. </w:t>
      </w:r>
    </w:p>
    <w:p w:rsidR="00EB7638" w:rsidRDefault="00EB7638" w:rsidP="00C65D6B">
      <w:pPr>
        <w:rPr>
          <w:rFonts w:ascii="Arial" w:hAnsi="Arial" w:cs="Arial"/>
          <w:sz w:val="22"/>
          <w:szCs w:val="22"/>
        </w:rPr>
      </w:pPr>
      <w:r>
        <w:rPr>
          <w:rFonts w:ascii="Arial" w:hAnsi="Arial" w:cs="Arial"/>
          <w:sz w:val="22"/>
          <w:szCs w:val="22"/>
        </w:rPr>
        <w:t>Furthermore, a second will be automatically running the various tests for when a market indicator is relevant, even when the user is not running the application. This will likely have to be at a fixed time increment, such as every 15 mins.</w:t>
      </w:r>
    </w:p>
    <w:p w:rsidR="00C65D6B" w:rsidRDefault="00C65D6B" w:rsidP="00C65D6B"/>
    <w:p w:rsidR="00EB7638" w:rsidRDefault="00EB7638" w:rsidP="00C65D6B">
      <w:pPr>
        <w:spacing w:after="280"/>
      </w:pPr>
      <w:r w:rsidRPr="00C65D6B">
        <w:rPr>
          <w:rFonts w:ascii="Arial" w:hAnsi="Arial" w:cs="Arial"/>
          <w:b/>
          <w:sz w:val="22"/>
          <w:szCs w:val="22"/>
        </w:rPr>
        <w:t>Dependencies</w:t>
      </w:r>
      <w:r>
        <w:rPr>
          <w:rFonts w:ascii="Arial" w:hAnsi="Arial" w:cs="Arial"/>
          <w:sz w:val="22"/>
          <w:szCs w:val="22"/>
        </w:rPr>
        <w:t>: This functionality will depend on the various modules of the application that provide the indicative information, such as the technical analysis module, sentiment analyser, and machine learning algorithm.</w:t>
      </w:r>
    </w:p>
    <w:p w:rsidR="00EB7638" w:rsidRDefault="00EB7638">
      <w:pPr>
        <w:spacing w:before="280" w:after="280"/>
        <w:ind w:left="1440"/>
      </w:pPr>
      <w:r>
        <w:rPr>
          <w:rFonts w:ascii="Arial" w:eastAsia="Arial" w:hAnsi="Arial" w:cs="Arial"/>
          <w:sz w:val="22"/>
          <w:szCs w:val="22"/>
        </w:rPr>
        <w:t xml:space="preserve"> </w:t>
      </w:r>
    </w:p>
    <w:p w:rsidR="00EB7638" w:rsidRPr="00C65D6B" w:rsidRDefault="00C65D6B" w:rsidP="00C65D6B">
      <w:pPr>
        <w:pStyle w:val="Heading2"/>
        <w:rPr>
          <w:sz w:val="24"/>
        </w:rPr>
      </w:pPr>
      <w:bookmarkStart w:id="17" w:name="_Toc499223799"/>
      <w:r>
        <w:rPr>
          <w:sz w:val="24"/>
        </w:rPr>
        <w:t>3.6. Data Visualisation</w:t>
      </w:r>
      <w:bookmarkEnd w:id="17"/>
    </w:p>
    <w:p w:rsidR="00EB7638" w:rsidRDefault="00EB7638" w:rsidP="00C65D6B">
      <w:pPr>
        <w:rPr>
          <w:rFonts w:ascii="Arial" w:hAnsi="Arial" w:cs="Arial"/>
          <w:sz w:val="22"/>
          <w:szCs w:val="22"/>
        </w:rPr>
      </w:pPr>
      <w:r w:rsidRPr="00C65D6B">
        <w:rPr>
          <w:rFonts w:ascii="Arial" w:hAnsi="Arial" w:cs="Arial"/>
          <w:b/>
          <w:sz w:val="22"/>
          <w:szCs w:val="22"/>
        </w:rPr>
        <w:t>Description</w:t>
      </w:r>
      <w:r>
        <w:rPr>
          <w:rFonts w:ascii="Arial" w:hAnsi="Arial" w:cs="Arial"/>
          <w:sz w:val="22"/>
          <w:szCs w:val="22"/>
        </w:rPr>
        <w:t>: The data visualisation section will take the user to a Kibana dashboard which will convey, in the form of various charts</w:t>
      </w:r>
      <w:r w:rsidR="00517835">
        <w:rPr>
          <w:rFonts w:ascii="Arial" w:hAnsi="Arial" w:cs="Arial"/>
          <w:sz w:val="22"/>
          <w:szCs w:val="22"/>
        </w:rPr>
        <w:t xml:space="preserve"> and graphs</w:t>
      </w:r>
      <w:r>
        <w:rPr>
          <w:rFonts w:ascii="Arial" w:hAnsi="Arial" w:cs="Arial"/>
          <w:sz w:val="22"/>
          <w:szCs w:val="22"/>
        </w:rPr>
        <w:t xml:space="preserve">, key information such as the performance of the machine learning </w:t>
      </w:r>
      <w:r w:rsidR="00517835">
        <w:rPr>
          <w:rFonts w:ascii="Arial" w:hAnsi="Arial" w:cs="Arial"/>
          <w:sz w:val="22"/>
          <w:szCs w:val="22"/>
        </w:rPr>
        <w:t>module</w:t>
      </w:r>
      <w:r>
        <w:rPr>
          <w:rFonts w:ascii="Arial" w:hAnsi="Arial" w:cs="Arial"/>
          <w:sz w:val="22"/>
          <w:szCs w:val="22"/>
        </w:rPr>
        <w:t xml:space="preserve"> over time, a visualisation of sentiment analysis, and the</w:t>
      </w:r>
      <w:r w:rsidR="00517835">
        <w:rPr>
          <w:rFonts w:ascii="Arial" w:hAnsi="Arial" w:cs="Arial"/>
          <w:sz w:val="22"/>
          <w:szCs w:val="22"/>
        </w:rPr>
        <w:t xml:space="preserve"> user’s</w:t>
      </w:r>
      <w:r>
        <w:rPr>
          <w:rFonts w:ascii="Arial" w:hAnsi="Arial" w:cs="Arial"/>
          <w:sz w:val="22"/>
          <w:szCs w:val="22"/>
        </w:rPr>
        <w:t xml:space="preserve"> current portfolio (percentage of various currencies).  </w:t>
      </w:r>
    </w:p>
    <w:p w:rsidR="00C65D6B" w:rsidRDefault="00C65D6B" w:rsidP="00C65D6B"/>
    <w:p w:rsidR="00EB7638" w:rsidRDefault="00EB7638" w:rsidP="00C65D6B">
      <w:pPr>
        <w:rPr>
          <w:rFonts w:ascii="Arial" w:hAnsi="Arial" w:cs="Arial"/>
          <w:sz w:val="22"/>
          <w:szCs w:val="22"/>
        </w:rPr>
      </w:pPr>
      <w:r w:rsidRPr="00C65D6B">
        <w:rPr>
          <w:rFonts w:ascii="Arial" w:hAnsi="Arial" w:cs="Arial"/>
          <w:b/>
          <w:sz w:val="22"/>
          <w:szCs w:val="22"/>
        </w:rPr>
        <w:t>Criticality</w:t>
      </w:r>
      <w:r>
        <w:rPr>
          <w:rFonts w:ascii="Arial" w:hAnsi="Arial" w:cs="Arial"/>
          <w:sz w:val="22"/>
          <w:szCs w:val="22"/>
        </w:rPr>
        <w:t xml:space="preserve">: This feature is not critical, but rather acts as a convenient way for users to evaluate both their own performance, and that of the application itself. It also provides a means of proving/evaluating the effectiveness of the system as a project. </w:t>
      </w:r>
    </w:p>
    <w:p w:rsidR="00C65D6B" w:rsidRDefault="00C65D6B" w:rsidP="00C65D6B"/>
    <w:p w:rsidR="00EB7638" w:rsidRDefault="00EB7638" w:rsidP="00C65D6B">
      <w:r w:rsidRPr="00C65D6B">
        <w:rPr>
          <w:rFonts w:ascii="Arial" w:hAnsi="Arial" w:cs="Arial"/>
          <w:b/>
          <w:sz w:val="22"/>
          <w:szCs w:val="22"/>
        </w:rPr>
        <w:t>Technical Issues:</w:t>
      </w:r>
      <w:r w:rsidR="00C65D6B">
        <w:t xml:space="preserve"> </w:t>
      </w:r>
      <w:r>
        <w:rPr>
          <w:rFonts w:ascii="Arial" w:hAnsi="Arial" w:cs="Arial"/>
          <w:sz w:val="22"/>
          <w:szCs w:val="22"/>
        </w:rPr>
        <w:t xml:space="preserve">One difficulty will be ensuring that the Kibana dashboard can extract data sufficiently from the SQLite database. Typically, elasticsearch is the easiest back end to integrate with this type of dashboard, so attempting to achieve an equally functional result with SQL will be challenging. </w:t>
      </w:r>
    </w:p>
    <w:p w:rsidR="00EB7638" w:rsidRDefault="00EB7638" w:rsidP="00C65D6B">
      <w:pPr>
        <w:rPr>
          <w:rFonts w:ascii="Arial" w:hAnsi="Arial" w:cs="Arial"/>
          <w:sz w:val="22"/>
          <w:szCs w:val="22"/>
        </w:rPr>
      </w:pPr>
      <w:r>
        <w:rPr>
          <w:rFonts w:ascii="Arial" w:hAnsi="Arial" w:cs="Arial"/>
          <w:sz w:val="22"/>
          <w:szCs w:val="22"/>
        </w:rPr>
        <w:t xml:space="preserve">Another difficulty associated with a data visualisation page will be developing the metrics by which the periodic evaluation of the various components of the system will be carried out. For example, figuring out how the system will evaluate the effectiveness </w:t>
      </w:r>
      <w:r w:rsidR="00517835">
        <w:rPr>
          <w:rFonts w:ascii="Arial" w:hAnsi="Arial" w:cs="Arial"/>
          <w:sz w:val="22"/>
          <w:szCs w:val="22"/>
        </w:rPr>
        <w:t xml:space="preserve">or “weighting” </w:t>
      </w:r>
      <w:r>
        <w:rPr>
          <w:rFonts w:ascii="Arial" w:hAnsi="Arial" w:cs="Arial"/>
          <w:sz w:val="22"/>
          <w:szCs w:val="22"/>
        </w:rPr>
        <w:t>of sentiment analysi</w:t>
      </w:r>
      <w:r w:rsidR="00517835">
        <w:rPr>
          <w:rFonts w:ascii="Arial" w:hAnsi="Arial" w:cs="Arial"/>
          <w:sz w:val="22"/>
          <w:szCs w:val="22"/>
        </w:rPr>
        <w:t>s</w:t>
      </w:r>
      <w:r>
        <w:rPr>
          <w:rFonts w:ascii="Arial" w:hAnsi="Arial" w:cs="Arial"/>
          <w:sz w:val="22"/>
          <w:szCs w:val="22"/>
        </w:rPr>
        <w:t>, in comparison to the effectiv</w:t>
      </w:r>
      <w:r w:rsidR="00517835">
        <w:rPr>
          <w:rFonts w:ascii="Arial" w:hAnsi="Arial" w:cs="Arial"/>
          <w:sz w:val="22"/>
          <w:szCs w:val="22"/>
        </w:rPr>
        <w:t>eness of chart analysis, in the overall price prediction.</w:t>
      </w:r>
    </w:p>
    <w:p w:rsidR="00C65D6B" w:rsidRDefault="00C65D6B" w:rsidP="00C65D6B"/>
    <w:p w:rsidR="003D013C" w:rsidRDefault="00EB7638" w:rsidP="003D013C">
      <w:pPr>
        <w:rPr>
          <w:b/>
        </w:rPr>
      </w:pPr>
      <w:r w:rsidRPr="00C65D6B">
        <w:rPr>
          <w:rFonts w:ascii="Arial" w:hAnsi="Arial" w:cs="Arial"/>
          <w:b/>
          <w:sz w:val="22"/>
          <w:szCs w:val="22"/>
        </w:rPr>
        <w:t>Dependencies:</w:t>
      </w:r>
      <w:r w:rsidR="00C65D6B">
        <w:rPr>
          <w:b/>
        </w:rPr>
        <w:t xml:space="preserve"> </w:t>
      </w:r>
      <w:r>
        <w:rPr>
          <w:rFonts w:ascii="Arial" w:hAnsi="Arial" w:cs="Arial"/>
          <w:sz w:val="22"/>
          <w:szCs w:val="22"/>
        </w:rPr>
        <w:t>This data visualisation functi</w:t>
      </w:r>
      <w:r w:rsidR="00C65D6B">
        <w:rPr>
          <w:rFonts w:ascii="Arial" w:hAnsi="Arial" w:cs="Arial"/>
          <w:sz w:val="22"/>
          <w:szCs w:val="22"/>
        </w:rPr>
        <w:t xml:space="preserve">onality will depend on the same </w:t>
      </w:r>
      <w:r>
        <w:rPr>
          <w:rFonts w:ascii="Arial" w:hAnsi="Arial" w:cs="Arial"/>
          <w:sz w:val="22"/>
          <w:szCs w:val="22"/>
        </w:rPr>
        <w:t xml:space="preserve">data as the alert function, it will however store this data rather than simply alert the user of its presence. </w:t>
      </w:r>
    </w:p>
    <w:p w:rsidR="00EB7638" w:rsidRPr="003D013C" w:rsidRDefault="00EB7638" w:rsidP="003D013C">
      <w:pPr>
        <w:rPr>
          <w:b/>
        </w:rPr>
      </w:pPr>
      <w:r>
        <w:rPr>
          <w:rFonts w:ascii="Arial" w:eastAsia="Arial" w:hAnsi="Arial" w:cs="Arial"/>
          <w:sz w:val="22"/>
          <w:szCs w:val="22"/>
        </w:rPr>
        <w:t xml:space="preserve"> </w:t>
      </w:r>
      <w:r>
        <w:rPr>
          <w:rFonts w:ascii="Arial" w:hAnsi="Arial" w:cs="Arial"/>
          <w:sz w:val="22"/>
          <w:szCs w:val="22"/>
        </w:rPr>
        <w:tab/>
      </w:r>
      <w:r>
        <w:rPr>
          <w:rFonts w:ascii="Arial" w:hAnsi="Arial" w:cs="Arial"/>
          <w:sz w:val="22"/>
          <w:szCs w:val="22"/>
        </w:rPr>
        <w:tab/>
      </w:r>
    </w:p>
    <w:p w:rsidR="00EB7638" w:rsidRPr="005D3FE1" w:rsidRDefault="00EB7638" w:rsidP="00C65D6B">
      <w:pPr>
        <w:pStyle w:val="Heading1"/>
      </w:pPr>
      <w:bookmarkStart w:id="18" w:name="_Toc499223800"/>
      <w:r>
        <w:t>4. System Architecture</w:t>
      </w:r>
      <w:bookmarkEnd w:id="18"/>
    </w:p>
    <w:p w:rsidR="00EB7638" w:rsidRDefault="00EB7638">
      <w:r>
        <w:rPr>
          <w:rFonts w:ascii="Arial" w:hAnsi="Arial" w:cs="Arial"/>
          <w:sz w:val="22"/>
          <w:szCs w:val="22"/>
        </w:rPr>
        <w:t xml:space="preserve">Braikout is a web application and as such, its design is based on the </w:t>
      </w:r>
      <w:r>
        <w:rPr>
          <w:rFonts w:ascii="Arial" w:hAnsi="Arial" w:cs="Arial"/>
          <w:b/>
          <w:sz w:val="22"/>
          <w:szCs w:val="22"/>
        </w:rPr>
        <w:t>Model-View-Controller design pattern (MVC).</w:t>
      </w:r>
      <w:r>
        <w:rPr>
          <w:rFonts w:ascii="Arial" w:hAnsi="Arial" w:cs="Arial"/>
          <w:sz w:val="22"/>
          <w:szCs w:val="22"/>
        </w:rPr>
        <w:t xml:space="preserve"> This design pattern is, with seemingly little contention from within the community, typically the most preferable design a web application can adopt.</w:t>
      </w:r>
    </w:p>
    <w:p w:rsidR="00EB7638" w:rsidRDefault="00EB7638">
      <w:pPr>
        <w:rPr>
          <w:rFonts w:ascii="Arial" w:hAnsi="Arial" w:cs="Arial"/>
          <w:sz w:val="22"/>
          <w:szCs w:val="22"/>
        </w:rPr>
      </w:pPr>
    </w:p>
    <w:p w:rsidR="005D3FE1" w:rsidRDefault="005D3FE1">
      <w:pPr>
        <w:rPr>
          <w:rFonts w:ascii="Arial" w:hAnsi="Arial" w:cs="Arial"/>
          <w:b/>
          <w:szCs w:val="22"/>
        </w:rPr>
      </w:pPr>
    </w:p>
    <w:p w:rsidR="00EB7638" w:rsidRPr="00C65D6B" w:rsidRDefault="006755BB" w:rsidP="00C65D6B">
      <w:pPr>
        <w:pStyle w:val="Heading2"/>
        <w:rPr>
          <w:sz w:val="20"/>
        </w:rPr>
      </w:pPr>
      <w:bookmarkStart w:id="19" w:name="_Toc499223801"/>
      <w:r w:rsidRPr="00C65D6B">
        <w:rPr>
          <w:sz w:val="28"/>
        </w:rPr>
        <w:lastRenderedPageBreak/>
        <w:t>4.1</w:t>
      </w:r>
      <w:r w:rsidR="00C65D6B">
        <w:rPr>
          <w:sz w:val="28"/>
        </w:rPr>
        <w:t>.</w:t>
      </w:r>
      <w:r w:rsidRPr="00C65D6B">
        <w:rPr>
          <w:sz w:val="28"/>
        </w:rPr>
        <w:t xml:space="preserve"> </w:t>
      </w:r>
      <w:r w:rsidR="00EB7638" w:rsidRPr="00C65D6B">
        <w:rPr>
          <w:sz w:val="28"/>
        </w:rPr>
        <w:t>What is MVC?</w:t>
      </w:r>
      <w:bookmarkEnd w:id="19"/>
    </w:p>
    <w:p w:rsidR="00EB7638" w:rsidRDefault="00EB7638">
      <w:r>
        <w:rPr>
          <w:rFonts w:ascii="Arial" w:hAnsi="Arial" w:cs="Arial"/>
          <w:sz w:val="22"/>
          <w:szCs w:val="22"/>
        </w:rPr>
        <w:t>As the name suggests, there are three main components whi</w:t>
      </w:r>
      <w:r w:rsidR="005D3FE1">
        <w:rPr>
          <w:rFonts w:ascii="Arial" w:hAnsi="Arial" w:cs="Arial"/>
          <w:sz w:val="22"/>
          <w:szCs w:val="22"/>
        </w:rPr>
        <w:t>ch comprise this design pattern:</w:t>
      </w:r>
    </w:p>
    <w:p w:rsidR="00EB7638" w:rsidRDefault="00EB7638">
      <w:pPr>
        <w:ind w:left="720"/>
        <w:rPr>
          <w:rFonts w:ascii="Arial" w:hAnsi="Arial" w:cs="Arial"/>
          <w:sz w:val="22"/>
          <w:szCs w:val="22"/>
        </w:rPr>
      </w:pPr>
    </w:p>
    <w:p w:rsidR="00EB7638" w:rsidRDefault="00EB7638">
      <w:r>
        <w:rPr>
          <w:rFonts w:ascii="Arial" w:hAnsi="Arial" w:cs="Arial"/>
          <w:b/>
          <w:sz w:val="22"/>
          <w:szCs w:val="22"/>
        </w:rPr>
        <w:t>Model</w:t>
      </w:r>
      <w:r>
        <w:rPr>
          <w:rFonts w:ascii="Arial" w:hAnsi="Arial" w:cs="Arial"/>
          <w:sz w:val="22"/>
          <w:szCs w:val="22"/>
        </w:rPr>
        <w:t xml:space="preserve">: This is a representation of data. Not to be confused with the data itself, the model can interact with, while ignoring the intricacies of, the underlying database.  The model may also act as an abstraction layer between the data and the database, meaning it can be general to any of the various types of databases in question. </w:t>
      </w:r>
    </w:p>
    <w:p w:rsidR="00EB7638" w:rsidRDefault="00EB7638">
      <w:pPr>
        <w:ind w:left="720"/>
        <w:rPr>
          <w:rFonts w:ascii="Arial" w:hAnsi="Arial" w:cs="Arial"/>
          <w:sz w:val="22"/>
          <w:szCs w:val="22"/>
        </w:rPr>
      </w:pPr>
    </w:p>
    <w:p w:rsidR="00EB7638" w:rsidRDefault="00EB7638">
      <w:r>
        <w:rPr>
          <w:rFonts w:ascii="Arial" w:hAnsi="Arial" w:cs="Arial"/>
          <w:b/>
          <w:sz w:val="22"/>
          <w:szCs w:val="22"/>
        </w:rPr>
        <w:t>View</w:t>
      </w:r>
      <w:r>
        <w:rPr>
          <w:rFonts w:ascii="Arial" w:hAnsi="Arial" w:cs="Arial"/>
          <w:sz w:val="22"/>
          <w:szCs w:val="22"/>
        </w:rPr>
        <w:t xml:space="preserve">: The view is the presentation layer for the model. Essentially, it is what the user will see in their browser while using the web application. Importantly, the view also boasts an interface which can accept user input. </w:t>
      </w:r>
    </w:p>
    <w:p w:rsidR="00EB7638" w:rsidRDefault="00EB7638">
      <w:pPr>
        <w:ind w:left="720"/>
        <w:rPr>
          <w:rFonts w:ascii="Arial" w:hAnsi="Arial" w:cs="Arial"/>
          <w:sz w:val="22"/>
          <w:szCs w:val="22"/>
        </w:rPr>
      </w:pPr>
    </w:p>
    <w:p w:rsidR="00EB7638" w:rsidRDefault="00EB7638">
      <w:r>
        <w:rPr>
          <w:rFonts w:ascii="Arial" w:hAnsi="Arial" w:cs="Arial"/>
          <w:b/>
          <w:sz w:val="22"/>
          <w:szCs w:val="22"/>
        </w:rPr>
        <w:t>Controller</w:t>
      </w:r>
      <w:r>
        <w:rPr>
          <w:rFonts w:ascii="Arial" w:hAnsi="Arial" w:cs="Arial"/>
          <w:sz w:val="22"/>
          <w:szCs w:val="22"/>
        </w:rPr>
        <w:t>: Following the trend of rather aptly named components, the controller controls the flow of information</w:t>
      </w:r>
      <w:r w:rsidR="00517835">
        <w:rPr>
          <w:rFonts w:ascii="Arial" w:hAnsi="Arial" w:cs="Arial"/>
          <w:sz w:val="22"/>
          <w:szCs w:val="22"/>
        </w:rPr>
        <w:t xml:space="preserve"> between the model and the view</w:t>
      </w:r>
      <w:r>
        <w:rPr>
          <w:rFonts w:ascii="Arial" w:hAnsi="Arial" w:cs="Arial"/>
          <w:sz w:val="22"/>
          <w:szCs w:val="22"/>
        </w:rPr>
        <w:t xml:space="preserve"> </w:t>
      </w:r>
      <w:r w:rsidR="00517835">
        <w:rPr>
          <w:rFonts w:ascii="Arial" w:hAnsi="Arial" w:cs="Arial"/>
          <w:sz w:val="22"/>
          <w:szCs w:val="22"/>
        </w:rPr>
        <w:t>(t</w:t>
      </w:r>
      <w:r>
        <w:rPr>
          <w:rFonts w:ascii="Arial" w:hAnsi="Arial" w:cs="Arial"/>
          <w:sz w:val="22"/>
          <w:szCs w:val="22"/>
        </w:rPr>
        <w:t>he “</w:t>
      </w:r>
      <w:r w:rsidR="00517835">
        <w:rPr>
          <w:rFonts w:ascii="Arial" w:hAnsi="Arial" w:cs="Arial"/>
          <w:sz w:val="22"/>
          <w:szCs w:val="22"/>
        </w:rPr>
        <w:t xml:space="preserve">front-end” and the “back-end”). </w:t>
      </w:r>
      <w:r>
        <w:rPr>
          <w:rFonts w:ascii="Arial" w:hAnsi="Arial" w:cs="Arial"/>
          <w:sz w:val="22"/>
          <w:szCs w:val="22"/>
        </w:rPr>
        <w:t xml:space="preserve">The controller uses programmed logic to interact with the database, and to collect information through the view. </w:t>
      </w:r>
    </w:p>
    <w:p w:rsidR="00EB7638" w:rsidRDefault="00EB7638">
      <w:pPr>
        <w:rPr>
          <w:rFonts w:ascii="Arial" w:hAnsi="Arial" w:cs="Arial"/>
          <w:sz w:val="22"/>
          <w:szCs w:val="22"/>
        </w:rPr>
      </w:pPr>
    </w:p>
    <w:p w:rsidR="00EB7638" w:rsidRDefault="00EB7638">
      <w:pPr>
        <w:rPr>
          <w:rFonts w:ascii="Arial" w:hAnsi="Arial" w:cs="Arial"/>
          <w:b/>
          <w:sz w:val="22"/>
          <w:szCs w:val="22"/>
        </w:rPr>
      </w:pPr>
    </w:p>
    <w:p w:rsidR="00EB7638" w:rsidRDefault="00EB7638">
      <w:pPr>
        <w:rPr>
          <w:rFonts w:ascii="Arial" w:hAnsi="Arial" w:cs="Arial"/>
          <w:b/>
          <w:sz w:val="22"/>
          <w:szCs w:val="22"/>
        </w:rPr>
      </w:pPr>
    </w:p>
    <w:p w:rsidR="00EB7638" w:rsidRPr="00C65D6B" w:rsidRDefault="006755BB" w:rsidP="00C65D6B">
      <w:pPr>
        <w:pStyle w:val="Heading2"/>
        <w:rPr>
          <w:sz w:val="20"/>
        </w:rPr>
      </w:pPr>
      <w:bookmarkStart w:id="20" w:name="_Toc499223802"/>
      <w:r w:rsidRPr="00C65D6B">
        <w:rPr>
          <w:sz w:val="28"/>
        </w:rPr>
        <w:t>4.2</w:t>
      </w:r>
      <w:r w:rsidR="00C65D6B">
        <w:rPr>
          <w:sz w:val="28"/>
        </w:rPr>
        <w:t>.</w:t>
      </w:r>
      <w:r w:rsidRPr="00C65D6B">
        <w:rPr>
          <w:sz w:val="28"/>
        </w:rPr>
        <w:t xml:space="preserve"> </w:t>
      </w:r>
      <w:r w:rsidR="00EB7638" w:rsidRPr="00C65D6B">
        <w:rPr>
          <w:sz w:val="28"/>
        </w:rPr>
        <w:t>MVC as a Client/Server Architecture in Django</w:t>
      </w:r>
      <w:bookmarkEnd w:id="20"/>
    </w:p>
    <w:p w:rsidR="00EB7638" w:rsidRDefault="00EB7638">
      <w:r>
        <w:rPr>
          <w:rFonts w:ascii="Arial" w:hAnsi="Arial" w:cs="Arial"/>
          <w:sz w:val="22"/>
          <w:szCs w:val="22"/>
        </w:rPr>
        <w:t>Braikout has been designed in Python Django, and as such follows the MVC design pattern by structure. In Django, however, it is often referred to as the “Model-Template-View” or “MTV” development pattern.</w:t>
      </w:r>
    </w:p>
    <w:p w:rsidR="00EB7638" w:rsidRDefault="00EB7638">
      <w:pPr>
        <w:ind w:left="720"/>
        <w:rPr>
          <w:rFonts w:ascii="Arial" w:hAnsi="Arial" w:cs="Arial"/>
          <w:sz w:val="22"/>
          <w:szCs w:val="22"/>
        </w:rPr>
      </w:pPr>
    </w:p>
    <w:p w:rsidR="00EB7638" w:rsidRDefault="00EB7638">
      <w:r>
        <w:rPr>
          <w:rFonts w:ascii="Arial" w:hAnsi="Arial" w:cs="Arial"/>
          <w:sz w:val="22"/>
          <w:szCs w:val="22"/>
        </w:rPr>
        <w:t xml:space="preserve">The difference is entirely superficial, with the model translating directly to a MVC model, the “template” translating to a MVC view, and the View translating to a MVC controller. </w:t>
      </w:r>
    </w:p>
    <w:p w:rsidR="00EB7638" w:rsidRDefault="00EB7638">
      <w:pPr>
        <w:ind w:left="720"/>
        <w:rPr>
          <w:rFonts w:ascii="Arial" w:hAnsi="Arial" w:cs="Arial"/>
          <w:sz w:val="22"/>
          <w:szCs w:val="22"/>
        </w:rPr>
      </w:pPr>
    </w:p>
    <w:p w:rsidR="00EB7638" w:rsidRDefault="00EB7638">
      <w:r>
        <w:tab/>
      </w:r>
    </w:p>
    <w:tbl>
      <w:tblPr>
        <w:tblW w:w="0" w:type="auto"/>
        <w:tblInd w:w="-5" w:type="dxa"/>
        <w:tblLayout w:type="fixed"/>
        <w:tblLook w:val="0000" w:firstRow="0" w:lastRow="0" w:firstColumn="0" w:lastColumn="0" w:noHBand="0" w:noVBand="0"/>
      </w:tblPr>
      <w:tblGrid>
        <w:gridCol w:w="2419"/>
        <w:gridCol w:w="2397"/>
        <w:gridCol w:w="1863"/>
      </w:tblGrid>
      <w:tr w:rsidR="00EB7638">
        <w:tc>
          <w:tcPr>
            <w:tcW w:w="2419" w:type="dxa"/>
            <w:tcBorders>
              <w:top w:val="single" w:sz="4" w:space="0" w:color="000000"/>
              <w:left w:val="single" w:sz="4" w:space="0" w:color="000000"/>
              <w:bottom w:val="single" w:sz="4" w:space="0" w:color="000000"/>
            </w:tcBorders>
            <w:shd w:val="clear" w:color="auto" w:fill="auto"/>
          </w:tcPr>
          <w:p w:rsidR="00EB7638" w:rsidRDefault="00EB7638">
            <w:r>
              <w:rPr>
                <w:rFonts w:ascii="Arial" w:hAnsi="Arial" w:cs="Arial"/>
                <w:b/>
                <w:sz w:val="22"/>
                <w:szCs w:val="22"/>
              </w:rPr>
              <w:t>MVC</w:t>
            </w:r>
          </w:p>
        </w:tc>
        <w:tc>
          <w:tcPr>
            <w:tcW w:w="2397" w:type="dxa"/>
            <w:tcBorders>
              <w:top w:val="single" w:sz="4" w:space="0" w:color="000000"/>
              <w:left w:val="single" w:sz="4" w:space="0" w:color="000000"/>
              <w:bottom w:val="single" w:sz="4" w:space="0" w:color="000000"/>
            </w:tcBorders>
            <w:shd w:val="clear" w:color="auto" w:fill="auto"/>
          </w:tcPr>
          <w:p w:rsidR="00EB7638" w:rsidRDefault="00EB7638">
            <w:r>
              <w:rPr>
                <w:rFonts w:ascii="Arial" w:hAnsi="Arial" w:cs="Arial"/>
                <w:b/>
                <w:sz w:val="22"/>
                <w:szCs w:val="22"/>
              </w:rPr>
              <w:t>MTV (Django)</w:t>
            </w:r>
          </w:p>
        </w:tc>
        <w:tc>
          <w:tcPr>
            <w:tcW w:w="1863" w:type="dxa"/>
            <w:tcBorders>
              <w:top w:val="single" w:sz="4" w:space="0" w:color="000000"/>
              <w:left w:val="single" w:sz="4" w:space="0" w:color="000000"/>
              <w:bottom w:val="single" w:sz="4" w:space="0" w:color="000000"/>
              <w:right w:val="single" w:sz="4" w:space="0" w:color="000000"/>
            </w:tcBorders>
            <w:shd w:val="clear" w:color="auto" w:fill="auto"/>
          </w:tcPr>
          <w:p w:rsidR="00EB7638" w:rsidRDefault="00EB7638">
            <w:r>
              <w:rPr>
                <w:rFonts w:ascii="Arial" w:hAnsi="Arial" w:cs="Arial"/>
                <w:b/>
                <w:sz w:val="22"/>
                <w:szCs w:val="22"/>
              </w:rPr>
              <w:t>Client/Server</w:t>
            </w:r>
          </w:p>
        </w:tc>
      </w:tr>
      <w:tr w:rsidR="00EB7638">
        <w:tc>
          <w:tcPr>
            <w:tcW w:w="2419" w:type="dxa"/>
            <w:tcBorders>
              <w:top w:val="single" w:sz="4" w:space="0" w:color="000000"/>
              <w:left w:val="single" w:sz="4" w:space="0" w:color="000000"/>
              <w:bottom w:val="single" w:sz="4" w:space="0" w:color="000000"/>
            </w:tcBorders>
            <w:shd w:val="clear" w:color="auto" w:fill="auto"/>
          </w:tcPr>
          <w:p w:rsidR="00EB7638" w:rsidRDefault="00EB7638">
            <w:r>
              <w:rPr>
                <w:rFonts w:ascii="Arial" w:hAnsi="Arial" w:cs="Arial"/>
                <w:sz w:val="22"/>
                <w:szCs w:val="22"/>
              </w:rPr>
              <w:t>Model</w:t>
            </w:r>
          </w:p>
        </w:tc>
        <w:tc>
          <w:tcPr>
            <w:tcW w:w="2397" w:type="dxa"/>
            <w:tcBorders>
              <w:top w:val="single" w:sz="4" w:space="0" w:color="000000"/>
              <w:left w:val="single" w:sz="4" w:space="0" w:color="000000"/>
              <w:bottom w:val="single" w:sz="4" w:space="0" w:color="000000"/>
            </w:tcBorders>
            <w:shd w:val="clear" w:color="auto" w:fill="auto"/>
          </w:tcPr>
          <w:p w:rsidR="00EB7638" w:rsidRDefault="00EB7638">
            <w:r>
              <w:rPr>
                <w:rFonts w:ascii="Arial" w:hAnsi="Arial" w:cs="Arial"/>
                <w:sz w:val="22"/>
                <w:szCs w:val="22"/>
              </w:rPr>
              <w:t>Model</w:t>
            </w:r>
          </w:p>
        </w:tc>
        <w:tc>
          <w:tcPr>
            <w:tcW w:w="1863" w:type="dxa"/>
            <w:tcBorders>
              <w:top w:val="single" w:sz="4" w:space="0" w:color="000000"/>
              <w:left w:val="single" w:sz="4" w:space="0" w:color="000000"/>
              <w:bottom w:val="single" w:sz="4" w:space="0" w:color="000000"/>
              <w:right w:val="single" w:sz="4" w:space="0" w:color="000000"/>
            </w:tcBorders>
            <w:shd w:val="clear" w:color="auto" w:fill="auto"/>
          </w:tcPr>
          <w:p w:rsidR="00EB7638" w:rsidRDefault="00EB7638">
            <w:r>
              <w:rPr>
                <w:rFonts w:ascii="Arial" w:hAnsi="Arial" w:cs="Arial"/>
                <w:sz w:val="22"/>
                <w:szCs w:val="22"/>
              </w:rPr>
              <w:t>Server</w:t>
            </w:r>
          </w:p>
        </w:tc>
      </w:tr>
      <w:tr w:rsidR="00EB7638">
        <w:tc>
          <w:tcPr>
            <w:tcW w:w="2419" w:type="dxa"/>
            <w:tcBorders>
              <w:top w:val="single" w:sz="4" w:space="0" w:color="000000"/>
              <w:left w:val="single" w:sz="4" w:space="0" w:color="000000"/>
              <w:bottom w:val="single" w:sz="4" w:space="0" w:color="000000"/>
            </w:tcBorders>
            <w:shd w:val="clear" w:color="auto" w:fill="auto"/>
          </w:tcPr>
          <w:p w:rsidR="00EB7638" w:rsidRDefault="00EB7638">
            <w:r>
              <w:rPr>
                <w:rFonts w:ascii="Arial" w:hAnsi="Arial" w:cs="Arial"/>
                <w:sz w:val="22"/>
                <w:szCs w:val="22"/>
              </w:rPr>
              <w:t>View</w:t>
            </w:r>
          </w:p>
        </w:tc>
        <w:tc>
          <w:tcPr>
            <w:tcW w:w="2397" w:type="dxa"/>
            <w:tcBorders>
              <w:top w:val="single" w:sz="4" w:space="0" w:color="000000"/>
              <w:left w:val="single" w:sz="4" w:space="0" w:color="000000"/>
              <w:bottom w:val="single" w:sz="4" w:space="0" w:color="000000"/>
            </w:tcBorders>
            <w:shd w:val="clear" w:color="auto" w:fill="auto"/>
          </w:tcPr>
          <w:p w:rsidR="00EB7638" w:rsidRDefault="00EB7638">
            <w:r>
              <w:rPr>
                <w:rFonts w:ascii="Arial" w:hAnsi="Arial" w:cs="Arial"/>
                <w:sz w:val="22"/>
                <w:szCs w:val="22"/>
              </w:rPr>
              <w:t>Template</w:t>
            </w:r>
          </w:p>
        </w:tc>
        <w:tc>
          <w:tcPr>
            <w:tcW w:w="1863" w:type="dxa"/>
            <w:tcBorders>
              <w:top w:val="single" w:sz="4" w:space="0" w:color="000000"/>
              <w:left w:val="single" w:sz="4" w:space="0" w:color="000000"/>
              <w:bottom w:val="single" w:sz="4" w:space="0" w:color="000000"/>
              <w:right w:val="single" w:sz="4" w:space="0" w:color="000000"/>
            </w:tcBorders>
            <w:shd w:val="clear" w:color="auto" w:fill="auto"/>
          </w:tcPr>
          <w:p w:rsidR="00EB7638" w:rsidRDefault="00EB7638">
            <w:r>
              <w:rPr>
                <w:rFonts w:ascii="Arial" w:hAnsi="Arial" w:cs="Arial"/>
                <w:sz w:val="22"/>
                <w:szCs w:val="22"/>
              </w:rPr>
              <w:t>Client</w:t>
            </w:r>
          </w:p>
        </w:tc>
      </w:tr>
      <w:tr w:rsidR="00EB7638">
        <w:tc>
          <w:tcPr>
            <w:tcW w:w="2419" w:type="dxa"/>
            <w:tcBorders>
              <w:top w:val="single" w:sz="4" w:space="0" w:color="000000"/>
              <w:left w:val="single" w:sz="4" w:space="0" w:color="000000"/>
              <w:bottom w:val="single" w:sz="4" w:space="0" w:color="000000"/>
            </w:tcBorders>
            <w:shd w:val="clear" w:color="auto" w:fill="auto"/>
          </w:tcPr>
          <w:p w:rsidR="00EB7638" w:rsidRDefault="00EB7638">
            <w:r>
              <w:rPr>
                <w:rFonts w:ascii="Arial" w:hAnsi="Arial" w:cs="Arial"/>
                <w:sz w:val="22"/>
                <w:szCs w:val="22"/>
              </w:rPr>
              <w:t>Controller</w:t>
            </w:r>
          </w:p>
        </w:tc>
        <w:tc>
          <w:tcPr>
            <w:tcW w:w="2397" w:type="dxa"/>
            <w:tcBorders>
              <w:top w:val="single" w:sz="4" w:space="0" w:color="000000"/>
              <w:left w:val="single" w:sz="4" w:space="0" w:color="000000"/>
              <w:bottom w:val="single" w:sz="4" w:space="0" w:color="000000"/>
            </w:tcBorders>
            <w:shd w:val="clear" w:color="auto" w:fill="auto"/>
          </w:tcPr>
          <w:p w:rsidR="00EB7638" w:rsidRDefault="00EB7638">
            <w:r>
              <w:rPr>
                <w:rFonts w:ascii="Arial" w:hAnsi="Arial" w:cs="Arial"/>
                <w:sz w:val="22"/>
                <w:szCs w:val="22"/>
              </w:rPr>
              <w:t>View</w:t>
            </w:r>
          </w:p>
        </w:tc>
        <w:tc>
          <w:tcPr>
            <w:tcW w:w="1863" w:type="dxa"/>
            <w:tcBorders>
              <w:top w:val="single" w:sz="4" w:space="0" w:color="000000"/>
              <w:left w:val="single" w:sz="4" w:space="0" w:color="000000"/>
              <w:bottom w:val="single" w:sz="4" w:space="0" w:color="000000"/>
              <w:right w:val="single" w:sz="4" w:space="0" w:color="000000"/>
            </w:tcBorders>
            <w:shd w:val="clear" w:color="auto" w:fill="auto"/>
          </w:tcPr>
          <w:p w:rsidR="00EB7638" w:rsidRDefault="00EB7638">
            <w:r>
              <w:rPr>
                <w:rFonts w:ascii="Arial" w:hAnsi="Arial" w:cs="Arial"/>
                <w:sz w:val="22"/>
                <w:szCs w:val="22"/>
              </w:rPr>
              <w:t>Server</w:t>
            </w:r>
          </w:p>
        </w:tc>
      </w:tr>
    </w:tbl>
    <w:p w:rsidR="00EB7638" w:rsidRDefault="00EB7638">
      <w:pPr>
        <w:rPr>
          <w:rFonts w:ascii="Arial" w:hAnsi="Arial" w:cs="Arial"/>
          <w:sz w:val="22"/>
          <w:szCs w:val="22"/>
        </w:rPr>
      </w:pPr>
    </w:p>
    <w:p w:rsidR="00EB7638" w:rsidRDefault="00EB7638">
      <w:pPr>
        <w:ind w:left="720"/>
        <w:rPr>
          <w:rFonts w:ascii="Arial" w:hAnsi="Arial" w:cs="Arial"/>
          <w:sz w:val="22"/>
          <w:szCs w:val="22"/>
        </w:rPr>
      </w:pPr>
    </w:p>
    <w:p w:rsidR="00EB7638" w:rsidRDefault="00EB7638">
      <w:r>
        <w:rPr>
          <w:rFonts w:ascii="Arial" w:hAnsi="Arial" w:cs="Arial"/>
          <w:sz w:val="22"/>
          <w:szCs w:val="22"/>
        </w:rPr>
        <w:t xml:space="preserve">Considering its well-established precedence, this document will </w:t>
      </w:r>
      <w:r>
        <w:rPr>
          <w:rFonts w:ascii="Arial" w:hAnsi="Arial" w:cs="Arial"/>
          <w:sz w:val="22"/>
          <w:szCs w:val="22"/>
          <w:u w:val="single"/>
        </w:rPr>
        <w:t>describe the design of Braikout in terms of the traditional MVC pattern</w:t>
      </w:r>
      <w:r>
        <w:rPr>
          <w:rFonts w:ascii="Arial" w:hAnsi="Arial" w:cs="Arial"/>
          <w:sz w:val="22"/>
          <w:szCs w:val="22"/>
        </w:rPr>
        <w:t xml:space="preserve">, despite the technical disparity between the names of components. </w:t>
      </w:r>
    </w:p>
    <w:p w:rsidR="00EB7638" w:rsidRDefault="00EB7638">
      <w:pPr>
        <w:rPr>
          <w:rFonts w:ascii="Arial" w:hAnsi="Arial" w:cs="Arial"/>
          <w:sz w:val="22"/>
          <w:szCs w:val="22"/>
        </w:rPr>
      </w:pPr>
    </w:p>
    <w:p w:rsidR="00EB7638" w:rsidRDefault="00EB7638">
      <w:pPr>
        <w:ind w:left="720"/>
        <w:rPr>
          <w:rFonts w:ascii="Arial" w:hAnsi="Arial" w:cs="Arial"/>
          <w:sz w:val="22"/>
          <w:szCs w:val="22"/>
        </w:rPr>
      </w:pPr>
    </w:p>
    <w:p w:rsidR="00EB7638" w:rsidRPr="00C65D6B" w:rsidRDefault="00DB7772" w:rsidP="00C65D6B">
      <w:pPr>
        <w:pStyle w:val="Heading2"/>
        <w:rPr>
          <w:sz w:val="20"/>
        </w:rPr>
      </w:pPr>
      <w:bookmarkStart w:id="21" w:name="_Toc499223803"/>
      <w:r w:rsidRPr="00C65D6B">
        <w:rPr>
          <w:sz w:val="28"/>
        </w:rPr>
        <w:t xml:space="preserve">4.3. </w:t>
      </w:r>
      <w:r w:rsidR="00EB7638" w:rsidRPr="00C65D6B">
        <w:rPr>
          <w:sz w:val="28"/>
        </w:rPr>
        <w:t>MVC in Braikout</w:t>
      </w:r>
      <w:bookmarkEnd w:id="21"/>
    </w:p>
    <w:p w:rsidR="00EB7638" w:rsidRDefault="00EB7638">
      <w:r>
        <w:rPr>
          <w:rFonts w:ascii="Arial" w:hAnsi="Arial" w:cs="Arial"/>
          <w:b/>
          <w:sz w:val="22"/>
          <w:szCs w:val="22"/>
        </w:rPr>
        <w:t>Structure of the application:</w:t>
      </w:r>
    </w:p>
    <w:p w:rsidR="00EB7638" w:rsidRDefault="00EB7638">
      <w:r>
        <w:rPr>
          <w:rFonts w:ascii="Arial" w:hAnsi="Arial" w:cs="Arial"/>
          <w:sz w:val="22"/>
          <w:szCs w:val="22"/>
        </w:rPr>
        <w:t>Braikout is an application which, in its design, is broken up into multiple different module</w:t>
      </w:r>
      <w:r w:rsidR="00517835">
        <w:rPr>
          <w:rFonts w:ascii="Arial" w:hAnsi="Arial" w:cs="Arial"/>
          <w:sz w:val="22"/>
          <w:szCs w:val="22"/>
        </w:rPr>
        <w:t>s</w:t>
      </w:r>
      <w:r>
        <w:rPr>
          <w:rFonts w:ascii="Arial" w:hAnsi="Arial" w:cs="Arial"/>
          <w:sz w:val="22"/>
          <w:szCs w:val="22"/>
        </w:rPr>
        <w:t xml:space="preserve"> working together to form the larger system. </w:t>
      </w:r>
    </w:p>
    <w:p w:rsidR="00EB7638" w:rsidRDefault="00EB7638">
      <w:r>
        <w:rPr>
          <w:rFonts w:ascii="Arial" w:hAnsi="Arial" w:cs="Arial"/>
          <w:sz w:val="22"/>
          <w:szCs w:val="22"/>
        </w:rPr>
        <w:t xml:space="preserve">These </w:t>
      </w:r>
      <w:r w:rsidR="00517835">
        <w:rPr>
          <w:rFonts w:ascii="Arial" w:hAnsi="Arial" w:cs="Arial"/>
          <w:sz w:val="22"/>
          <w:szCs w:val="22"/>
        </w:rPr>
        <w:t>modules</w:t>
      </w:r>
      <w:r>
        <w:rPr>
          <w:rFonts w:ascii="Arial" w:hAnsi="Arial" w:cs="Arial"/>
          <w:sz w:val="22"/>
          <w:szCs w:val="22"/>
        </w:rPr>
        <w:t xml:space="preserve"> are largely based on the functional requirements. </w:t>
      </w:r>
    </w:p>
    <w:p w:rsidR="00EB7638" w:rsidRDefault="00EB7638">
      <w:pPr>
        <w:rPr>
          <w:rFonts w:ascii="Arial" w:hAnsi="Arial" w:cs="Arial"/>
          <w:sz w:val="22"/>
          <w:szCs w:val="22"/>
        </w:rPr>
      </w:pPr>
    </w:p>
    <w:p w:rsidR="00EB7638" w:rsidRDefault="00EB7638">
      <w:pPr>
        <w:numPr>
          <w:ilvl w:val="0"/>
          <w:numId w:val="4"/>
        </w:numPr>
      </w:pPr>
      <w:r>
        <w:rPr>
          <w:rFonts w:ascii="Arial" w:hAnsi="Arial" w:cs="Arial"/>
          <w:sz w:val="22"/>
          <w:szCs w:val="22"/>
        </w:rPr>
        <w:t>The Trading module</w:t>
      </w:r>
    </w:p>
    <w:p w:rsidR="00EB7638" w:rsidRDefault="00EB7638">
      <w:pPr>
        <w:numPr>
          <w:ilvl w:val="0"/>
          <w:numId w:val="4"/>
        </w:numPr>
      </w:pPr>
      <w:r>
        <w:rPr>
          <w:rFonts w:ascii="Arial" w:hAnsi="Arial" w:cs="Arial"/>
          <w:sz w:val="22"/>
          <w:szCs w:val="22"/>
        </w:rPr>
        <w:lastRenderedPageBreak/>
        <w:t>Sentiment module</w:t>
      </w:r>
    </w:p>
    <w:p w:rsidR="00EB7638" w:rsidRDefault="00EB7638">
      <w:pPr>
        <w:numPr>
          <w:ilvl w:val="0"/>
          <w:numId w:val="4"/>
        </w:numPr>
      </w:pPr>
      <w:r>
        <w:rPr>
          <w:rFonts w:ascii="Arial" w:hAnsi="Arial" w:cs="Arial"/>
          <w:sz w:val="22"/>
          <w:szCs w:val="22"/>
        </w:rPr>
        <w:t>Machine Learning module</w:t>
      </w:r>
    </w:p>
    <w:p w:rsidR="00EB7638" w:rsidRDefault="00EB7638">
      <w:pPr>
        <w:numPr>
          <w:ilvl w:val="0"/>
          <w:numId w:val="4"/>
        </w:numPr>
      </w:pPr>
      <w:r>
        <w:rPr>
          <w:rFonts w:ascii="Arial" w:hAnsi="Arial" w:cs="Arial"/>
          <w:sz w:val="22"/>
          <w:szCs w:val="22"/>
        </w:rPr>
        <w:t>Chart Analysis module</w:t>
      </w:r>
    </w:p>
    <w:p w:rsidR="00EB7638" w:rsidRDefault="00EB7638">
      <w:pPr>
        <w:numPr>
          <w:ilvl w:val="0"/>
          <w:numId w:val="4"/>
        </w:numPr>
      </w:pPr>
      <w:r>
        <w:rPr>
          <w:rFonts w:ascii="Arial" w:hAnsi="Arial" w:cs="Arial"/>
          <w:sz w:val="22"/>
          <w:szCs w:val="22"/>
        </w:rPr>
        <w:t>Data Visualisation module</w:t>
      </w:r>
    </w:p>
    <w:p w:rsidR="00EB7638" w:rsidRDefault="00EB7638">
      <w:pPr>
        <w:ind w:left="720"/>
        <w:rPr>
          <w:rFonts w:ascii="Arial" w:hAnsi="Arial" w:cs="Arial"/>
          <w:sz w:val="22"/>
          <w:szCs w:val="22"/>
        </w:rPr>
      </w:pPr>
    </w:p>
    <w:p w:rsidR="00EB7638" w:rsidRDefault="00EB7638">
      <w:r>
        <w:rPr>
          <w:rFonts w:ascii="Arial" w:hAnsi="Arial" w:cs="Arial"/>
          <w:sz w:val="22"/>
          <w:szCs w:val="22"/>
        </w:rPr>
        <w:t>Each of these modules contain their own implementation of the MVC desig</w:t>
      </w:r>
      <w:r w:rsidR="005D3FE1">
        <w:rPr>
          <w:rFonts w:ascii="Arial" w:hAnsi="Arial" w:cs="Arial"/>
          <w:sz w:val="22"/>
          <w:szCs w:val="22"/>
        </w:rPr>
        <w:t>n pattern, meaning there are five</w:t>
      </w:r>
      <w:r>
        <w:rPr>
          <w:rFonts w:ascii="Arial" w:hAnsi="Arial" w:cs="Arial"/>
          <w:sz w:val="22"/>
          <w:szCs w:val="22"/>
        </w:rPr>
        <w:t xml:space="preserve"> separate models, views, and </w:t>
      </w:r>
      <w:r w:rsidR="00517835">
        <w:rPr>
          <w:rFonts w:ascii="Arial" w:hAnsi="Arial" w:cs="Arial"/>
          <w:sz w:val="22"/>
          <w:szCs w:val="22"/>
        </w:rPr>
        <w:t>controllers</w:t>
      </w:r>
      <w:r>
        <w:rPr>
          <w:rFonts w:ascii="Arial" w:hAnsi="Arial" w:cs="Arial"/>
          <w:sz w:val="22"/>
          <w:szCs w:val="22"/>
        </w:rPr>
        <w:t xml:space="preserve"> in the system.</w:t>
      </w:r>
    </w:p>
    <w:p w:rsidR="00EB7638" w:rsidRDefault="00EB7638">
      <w:pPr>
        <w:ind w:left="720"/>
        <w:rPr>
          <w:rFonts w:ascii="Arial" w:hAnsi="Arial" w:cs="Arial"/>
          <w:sz w:val="22"/>
          <w:szCs w:val="22"/>
        </w:rPr>
      </w:pPr>
    </w:p>
    <w:p w:rsidR="00EB7638" w:rsidRDefault="00EB7638">
      <w:pPr>
        <w:rPr>
          <w:rFonts w:ascii="Arial" w:hAnsi="Arial" w:cs="Arial"/>
          <w:b/>
          <w:sz w:val="22"/>
          <w:szCs w:val="22"/>
          <w:u w:val="single"/>
        </w:rPr>
      </w:pPr>
      <w:r>
        <w:rPr>
          <w:rFonts w:ascii="Arial" w:hAnsi="Arial" w:cs="Arial"/>
          <w:b/>
          <w:sz w:val="22"/>
          <w:szCs w:val="22"/>
          <w:u w:val="single"/>
        </w:rPr>
        <w:t>Trading Module:</w:t>
      </w:r>
    </w:p>
    <w:p w:rsidR="005D3FE1" w:rsidRDefault="005D3FE1"/>
    <w:p w:rsidR="00EB7638" w:rsidRDefault="00EB7638">
      <w:r>
        <w:rPr>
          <w:rFonts w:ascii="Arial" w:hAnsi="Arial" w:cs="Arial"/>
          <w:sz w:val="22"/>
          <w:szCs w:val="22"/>
        </w:rPr>
        <w:t xml:space="preserve">The trading module represents the “back-bone” of the system. It is here that a user will find the homepage or “dashboard” of the system. From here, the user can also carry out currency trading on the various currency pairs they are interested in. </w:t>
      </w:r>
    </w:p>
    <w:p w:rsidR="00EB7638" w:rsidRDefault="00EB7638">
      <w:pPr>
        <w:ind w:left="720"/>
        <w:rPr>
          <w:rFonts w:ascii="Arial" w:hAnsi="Arial" w:cs="Arial"/>
          <w:b/>
          <w:sz w:val="22"/>
          <w:szCs w:val="22"/>
        </w:rPr>
      </w:pPr>
    </w:p>
    <w:p w:rsidR="00EB7638" w:rsidRDefault="00EB7638">
      <w:r>
        <w:rPr>
          <w:rFonts w:ascii="Arial" w:hAnsi="Arial" w:cs="Arial"/>
          <w:b/>
          <w:sz w:val="22"/>
          <w:szCs w:val="22"/>
        </w:rPr>
        <w:t>Model</w:t>
      </w:r>
      <w:r>
        <w:rPr>
          <w:rFonts w:ascii="Arial" w:hAnsi="Arial" w:cs="Arial"/>
          <w:sz w:val="22"/>
          <w:szCs w:val="22"/>
        </w:rPr>
        <w:t xml:space="preserve">: </w:t>
      </w:r>
    </w:p>
    <w:p w:rsidR="00EB7638" w:rsidRDefault="00EB7638">
      <w:r>
        <w:rPr>
          <w:rFonts w:ascii="Arial" w:hAnsi="Arial" w:cs="Arial"/>
          <w:sz w:val="22"/>
          <w:szCs w:val="22"/>
        </w:rPr>
        <w:t>The trading model will store information about the market in real time. As the model can act as an abstraction on multiple different databases, the SQLLite database of Braikout will pull data from online databases, and update itself with real-time prices for coins. This model will als</w:t>
      </w:r>
      <w:r w:rsidR="001E354B">
        <w:rPr>
          <w:rFonts w:ascii="Arial" w:hAnsi="Arial" w:cs="Arial"/>
          <w:sz w:val="22"/>
          <w:szCs w:val="22"/>
        </w:rPr>
        <w:t>o contain the user’s wallet balances</w:t>
      </w:r>
      <w:r w:rsidR="00517835">
        <w:rPr>
          <w:rFonts w:ascii="Arial" w:hAnsi="Arial" w:cs="Arial"/>
          <w:sz w:val="22"/>
          <w:szCs w:val="22"/>
        </w:rPr>
        <w:t>.</w:t>
      </w:r>
    </w:p>
    <w:p w:rsidR="00EB7638" w:rsidRDefault="00EB7638">
      <w:pPr>
        <w:rPr>
          <w:rFonts w:ascii="Arial" w:hAnsi="Arial" w:cs="Arial"/>
          <w:sz w:val="22"/>
          <w:szCs w:val="22"/>
        </w:rPr>
      </w:pPr>
    </w:p>
    <w:p w:rsidR="00EB7638" w:rsidRDefault="00EB7638">
      <w:r>
        <w:rPr>
          <w:rFonts w:ascii="Arial" w:hAnsi="Arial" w:cs="Arial"/>
          <w:b/>
          <w:sz w:val="22"/>
          <w:szCs w:val="22"/>
        </w:rPr>
        <w:t>View</w:t>
      </w:r>
      <w:r>
        <w:rPr>
          <w:rFonts w:ascii="Arial" w:hAnsi="Arial" w:cs="Arial"/>
          <w:sz w:val="22"/>
          <w:szCs w:val="22"/>
        </w:rPr>
        <w:t xml:space="preserve">: </w:t>
      </w:r>
    </w:p>
    <w:p w:rsidR="00EB7638" w:rsidRDefault="00EB7638">
      <w:r>
        <w:rPr>
          <w:rFonts w:ascii="Arial" w:hAnsi="Arial" w:cs="Arial"/>
          <w:sz w:val="22"/>
          <w:szCs w:val="22"/>
        </w:rPr>
        <w:t xml:space="preserve">The view of the trading module will be the dashboard/home page itself, as well as the various currency pair pages, which will allow the user to see a candlestick chart of the chosen market, as well as offer the ability to trade the market. The view’s interface for input data will take in the specified trades of the user, which </w:t>
      </w:r>
      <w:r w:rsidR="001E354B">
        <w:rPr>
          <w:rFonts w:ascii="Arial" w:hAnsi="Arial" w:cs="Arial"/>
          <w:sz w:val="22"/>
          <w:szCs w:val="22"/>
        </w:rPr>
        <w:t>will</w:t>
      </w:r>
      <w:r>
        <w:rPr>
          <w:rFonts w:ascii="Arial" w:hAnsi="Arial" w:cs="Arial"/>
          <w:sz w:val="22"/>
          <w:szCs w:val="22"/>
        </w:rPr>
        <w:t xml:space="preserve"> include details such as amount, price and stop loss specification for the trade.</w:t>
      </w:r>
    </w:p>
    <w:p w:rsidR="00EB7638" w:rsidRDefault="00EB7638">
      <w:pPr>
        <w:rPr>
          <w:rFonts w:ascii="Arial" w:hAnsi="Arial" w:cs="Arial"/>
          <w:sz w:val="22"/>
          <w:szCs w:val="22"/>
        </w:rPr>
      </w:pPr>
    </w:p>
    <w:p w:rsidR="00EB7638" w:rsidRDefault="00EB7638">
      <w:r>
        <w:rPr>
          <w:rFonts w:ascii="Arial" w:hAnsi="Arial" w:cs="Arial"/>
          <w:b/>
          <w:sz w:val="22"/>
          <w:szCs w:val="22"/>
        </w:rPr>
        <w:t>Controller</w:t>
      </w:r>
      <w:r>
        <w:rPr>
          <w:rFonts w:ascii="Arial" w:hAnsi="Arial" w:cs="Arial"/>
          <w:sz w:val="22"/>
          <w:szCs w:val="22"/>
        </w:rPr>
        <w:t>:</w:t>
      </w:r>
    </w:p>
    <w:p w:rsidR="00EB7638" w:rsidRDefault="00EB7638">
      <w:r>
        <w:rPr>
          <w:rFonts w:ascii="Arial" w:hAnsi="Arial" w:cs="Arial"/>
          <w:sz w:val="22"/>
          <w:szCs w:val="22"/>
        </w:rPr>
        <w:t>The controller for the trading module will pass the trade specification from the view to the model, which will in turn interact with the exchange database and carry out the trade. Further, the controller will then pull an updated version of user data from the model, whic</w:t>
      </w:r>
      <w:r w:rsidR="001E354B">
        <w:rPr>
          <w:rFonts w:ascii="Arial" w:hAnsi="Arial" w:cs="Arial"/>
          <w:sz w:val="22"/>
          <w:szCs w:val="22"/>
        </w:rPr>
        <w:t>h will contain new user balance</w:t>
      </w:r>
      <w:r>
        <w:rPr>
          <w:rFonts w:ascii="Arial" w:hAnsi="Arial" w:cs="Arial"/>
          <w:sz w:val="22"/>
          <w:szCs w:val="22"/>
        </w:rPr>
        <w:t xml:space="preserve">, and send it to the view. </w:t>
      </w:r>
    </w:p>
    <w:p w:rsidR="00EB7638" w:rsidRDefault="00EB7638">
      <w:pPr>
        <w:rPr>
          <w:rFonts w:ascii="Arial" w:hAnsi="Arial" w:cs="Arial"/>
          <w:sz w:val="22"/>
          <w:szCs w:val="22"/>
        </w:rPr>
      </w:pPr>
    </w:p>
    <w:p w:rsidR="00EB7638" w:rsidRDefault="00EB7638">
      <w:pPr>
        <w:rPr>
          <w:rFonts w:ascii="Arial" w:hAnsi="Arial" w:cs="Arial"/>
          <w:b/>
          <w:sz w:val="22"/>
          <w:szCs w:val="22"/>
          <w:u w:val="single"/>
        </w:rPr>
      </w:pPr>
      <w:r>
        <w:rPr>
          <w:rFonts w:ascii="Arial" w:hAnsi="Arial" w:cs="Arial"/>
          <w:b/>
          <w:sz w:val="22"/>
          <w:szCs w:val="22"/>
          <w:u w:val="single"/>
        </w:rPr>
        <w:t>Sentiment Module</w:t>
      </w:r>
    </w:p>
    <w:p w:rsidR="005D3FE1" w:rsidRDefault="005D3FE1"/>
    <w:p w:rsidR="00EB7638" w:rsidRDefault="00EB7638">
      <w:r>
        <w:rPr>
          <w:rFonts w:ascii="Arial" w:hAnsi="Arial" w:cs="Arial"/>
          <w:sz w:val="22"/>
          <w:szCs w:val="22"/>
        </w:rPr>
        <w:t>This module will gather sentiment analysis both from twitter, and</w:t>
      </w:r>
      <w:r w:rsidR="001E354B">
        <w:rPr>
          <w:rFonts w:ascii="Arial" w:hAnsi="Arial" w:cs="Arial"/>
          <w:sz w:val="22"/>
          <w:szCs w:val="22"/>
        </w:rPr>
        <w:t xml:space="preserve"> from</w:t>
      </w:r>
      <w:r>
        <w:rPr>
          <w:rFonts w:ascii="Arial" w:hAnsi="Arial" w:cs="Arial"/>
          <w:sz w:val="22"/>
          <w:szCs w:val="22"/>
        </w:rPr>
        <w:t xml:space="preserve"> various news sources such as Bloomberg, compile the result</w:t>
      </w:r>
      <w:r w:rsidR="001E354B">
        <w:rPr>
          <w:rFonts w:ascii="Arial" w:hAnsi="Arial" w:cs="Arial"/>
          <w:sz w:val="22"/>
          <w:szCs w:val="22"/>
        </w:rPr>
        <w:t>,</w:t>
      </w:r>
      <w:r>
        <w:rPr>
          <w:rFonts w:ascii="Arial" w:hAnsi="Arial" w:cs="Arial"/>
          <w:sz w:val="22"/>
          <w:szCs w:val="22"/>
        </w:rPr>
        <w:t xml:space="preserve"> and determine whether a market is currently “bullish” or “bearish”</w:t>
      </w:r>
    </w:p>
    <w:p w:rsidR="00EB7638" w:rsidRDefault="00EB7638">
      <w:pPr>
        <w:rPr>
          <w:rFonts w:ascii="Arial" w:hAnsi="Arial" w:cs="Arial"/>
          <w:sz w:val="22"/>
          <w:szCs w:val="22"/>
        </w:rPr>
      </w:pPr>
    </w:p>
    <w:p w:rsidR="00EB7638" w:rsidRDefault="00EB7638">
      <w:r>
        <w:rPr>
          <w:rFonts w:ascii="Arial" w:hAnsi="Arial" w:cs="Arial"/>
          <w:b/>
          <w:sz w:val="22"/>
          <w:szCs w:val="22"/>
        </w:rPr>
        <w:t>Model</w:t>
      </w:r>
      <w:r>
        <w:rPr>
          <w:rFonts w:ascii="Arial" w:hAnsi="Arial" w:cs="Arial"/>
          <w:sz w:val="22"/>
          <w:szCs w:val="22"/>
        </w:rPr>
        <w:t>:</w:t>
      </w:r>
    </w:p>
    <w:p w:rsidR="00EB7638" w:rsidRDefault="00EB7638">
      <w:r>
        <w:rPr>
          <w:rFonts w:ascii="Arial" w:hAnsi="Arial" w:cs="Arial"/>
          <w:sz w:val="22"/>
          <w:szCs w:val="22"/>
        </w:rPr>
        <w:t xml:space="preserve">The model for this module will represent the data that is fetched from social media and news websites, which will be used by internal program logic </w:t>
      </w:r>
      <w:r w:rsidR="001E354B">
        <w:rPr>
          <w:rFonts w:ascii="Arial" w:hAnsi="Arial" w:cs="Arial"/>
          <w:sz w:val="22"/>
          <w:szCs w:val="22"/>
        </w:rPr>
        <w:t>to</w:t>
      </w:r>
      <w:r>
        <w:rPr>
          <w:rFonts w:ascii="Arial" w:hAnsi="Arial" w:cs="Arial"/>
          <w:sz w:val="22"/>
          <w:szCs w:val="22"/>
        </w:rPr>
        <w:t xml:space="preserve"> determine the</w:t>
      </w:r>
      <w:r w:rsidR="001E354B">
        <w:rPr>
          <w:rFonts w:ascii="Arial" w:hAnsi="Arial" w:cs="Arial"/>
          <w:sz w:val="22"/>
          <w:szCs w:val="22"/>
        </w:rPr>
        <w:t xml:space="preserve"> market</w:t>
      </w:r>
      <w:r>
        <w:rPr>
          <w:rFonts w:ascii="Arial" w:hAnsi="Arial" w:cs="Arial"/>
          <w:sz w:val="22"/>
          <w:szCs w:val="22"/>
        </w:rPr>
        <w:t xml:space="preserve"> sentiment. </w:t>
      </w:r>
    </w:p>
    <w:p w:rsidR="00EB7638" w:rsidRDefault="00EB7638">
      <w:pPr>
        <w:rPr>
          <w:rFonts w:ascii="Arial" w:hAnsi="Arial" w:cs="Arial"/>
          <w:sz w:val="22"/>
          <w:szCs w:val="22"/>
        </w:rPr>
      </w:pPr>
    </w:p>
    <w:p w:rsidR="00EB7638" w:rsidRDefault="00EB7638">
      <w:r>
        <w:rPr>
          <w:rFonts w:ascii="Arial" w:hAnsi="Arial" w:cs="Arial"/>
          <w:b/>
          <w:sz w:val="22"/>
          <w:szCs w:val="22"/>
        </w:rPr>
        <w:t>View</w:t>
      </w:r>
      <w:r>
        <w:rPr>
          <w:rFonts w:ascii="Arial" w:hAnsi="Arial" w:cs="Arial"/>
          <w:sz w:val="22"/>
          <w:szCs w:val="22"/>
        </w:rPr>
        <w:t>:</w:t>
      </w:r>
    </w:p>
    <w:p w:rsidR="00EB7638" w:rsidRDefault="00EB7638">
      <w:r>
        <w:rPr>
          <w:rFonts w:ascii="Arial" w:hAnsi="Arial" w:cs="Arial"/>
          <w:sz w:val="22"/>
          <w:szCs w:val="22"/>
        </w:rPr>
        <w:t>The view for this module will be a web page in which a user may visualise the sentiment of all markets available. This view can be implemented in other modules of the system such as the trading application, which will display market sentiment in terms of percentages for that currency.</w:t>
      </w:r>
    </w:p>
    <w:p w:rsidR="00EB7638" w:rsidRDefault="00EB7638">
      <w:pPr>
        <w:rPr>
          <w:rFonts w:ascii="Arial" w:hAnsi="Arial" w:cs="Arial"/>
          <w:sz w:val="22"/>
          <w:szCs w:val="22"/>
        </w:rPr>
      </w:pPr>
    </w:p>
    <w:p w:rsidR="00EB7638" w:rsidRDefault="00EB7638">
      <w:r>
        <w:rPr>
          <w:rFonts w:ascii="Arial" w:hAnsi="Arial" w:cs="Arial"/>
          <w:b/>
          <w:sz w:val="22"/>
          <w:szCs w:val="22"/>
        </w:rPr>
        <w:t>Controller</w:t>
      </w:r>
      <w:r>
        <w:rPr>
          <w:rFonts w:ascii="Arial" w:hAnsi="Arial" w:cs="Arial"/>
          <w:sz w:val="22"/>
          <w:szCs w:val="22"/>
        </w:rPr>
        <w:t xml:space="preserve">: </w:t>
      </w:r>
    </w:p>
    <w:p w:rsidR="00EB7638" w:rsidRDefault="00EB7638">
      <w:r>
        <w:rPr>
          <w:rFonts w:ascii="Arial" w:hAnsi="Arial" w:cs="Arial"/>
          <w:sz w:val="22"/>
          <w:szCs w:val="22"/>
        </w:rPr>
        <w:t xml:space="preserve">The controller of the sentiment module </w:t>
      </w:r>
      <w:r w:rsidR="001E354B">
        <w:rPr>
          <w:rFonts w:ascii="Arial" w:hAnsi="Arial" w:cs="Arial"/>
          <w:sz w:val="22"/>
          <w:szCs w:val="22"/>
        </w:rPr>
        <w:t>will ensure that the sentiment result</w:t>
      </w:r>
      <w:r>
        <w:rPr>
          <w:rFonts w:ascii="Arial" w:hAnsi="Arial" w:cs="Arial"/>
          <w:sz w:val="22"/>
          <w:szCs w:val="22"/>
        </w:rPr>
        <w:t xml:space="preserve"> is passed from the model to the page on which it can be displayed. </w:t>
      </w:r>
    </w:p>
    <w:p w:rsidR="00EB7638" w:rsidRDefault="00EB7638">
      <w:pPr>
        <w:rPr>
          <w:rFonts w:ascii="Arial" w:hAnsi="Arial" w:cs="Arial"/>
          <w:sz w:val="22"/>
          <w:szCs w:val="22"/>
        </w:rPr>
      </w:pPr>
    </w:p>
    <w:p w:rsidR="005D3FE1" w:rsidRDefault="005D3FE1">
      <w:pPr>
        <w:rPr>
          <w:rFonts w:ascii="Arial" w:hAnsi="Arial" w:cs="Arial"/>
          <w:b/>
          <w:sz w:val="22"/>
          <w:szCs w:val="22"/>
          <w:u w:val="single"/>
        </w:rPr>
      </w:pPr>
    </w:p>
    <w:p w:rsidR="005D3FE1" w:rsidRDefault="005D3FE1">
      <w:pPr>
        <w:rPr>
          <w:rFonts w:ascii="Arial" w:hAnsi="Arial" w:cs="Arial"/>
          <w:b/>
          <w:sz w:val="22"/>
          <w:szCs w:val="22"/>
          <w:u w:val="single"/>
        </w:rPr>
      </w:pPr>
    </w:p>
    <w:p w:rsidR="005D3FE1" w:rsidRDefault="005D3FE1">
      <w:pPr>
        <w:rPr>
          <w:rFonts w:ascii="Arial" w:hAnsi="Arial" w:cs="Arial"/>
          <w:b/>
          <w:sz w:val="22"/>
          <w:szCs w:val="22"/>
          <w:u w:val="single"/>
        </w:rPr>
      </w:pPr>
    </w:p>
    <w:p w:rsidR="00EB7638" w:rsidRDefault="00EB7638">
      <w:pPr>
        <w:rPr>
          <w:rFonts w:ascii="Arial" w:hAnsi="Arial" w:cs="Arial"/>
          <w:b/>
          <w:sz w:val="22"/>
          <w:szCs w:val="22"/>
          <w:u w:val="single"/>
        </w:rPr>
      </w:pPr>
      <w:r>
        <w:rPr>
          <w:rFonts w:ascii="Arial" w:hAnsi="Arial" w:cs="Arial"/>
          <w:b/>
          <w:sz w:val="22"/>
          <w:szCs w:val="22"/>
          <w:u w:val="single"/>
        </w:rPr>
        <w:t>Machine Learning Module</w:t>
      </w:r>
    </w:p>
    <w:p w:rsidR="005D3FE1" w:rsidRDefault="005D3FE1"/>
    <w:p w:rsidR="001E354B" w:rsidRPr="001E354B" w:rsidRDefault="001E354B">
      <w:pPr>
        <w:rPr>
          <w:sz w:val="22"/>
        </w:rPr>
      </w:pPr>
      <w:r w:rsidRPr="001E354B">
        <w:rPr>
          <w:rFonts w:ascii="Arial" w:hAnsi="Arial" w:cs="Arial"/>
          <w:sz w:val="22"/>
        </w:rPr>
        <w:t>The machine learning module is designed to make predictions on the daily time frame, regarding the direction of future price action</w:t>
      </w:r>
      <w:r w:rsidRPr="001E354B">
        <w:rPr>
          <w:sz w:val="22"/>
        </w:rPr>
        <w:t xml:space="preserve">. </w:t>
      </w:r>
    </w:p>
    <w:p w:rsidR="001E354B" w:rsidRDefault="001E354B"/>
    <w:p w:rsidR="00EB7638" w:rsidRDefault="00EB7638">
      <w:r>
        <w:rPr>
          <w:rFonts w:ascii="Arial" w:hAnsi="Arial" w:cs="Arial"/>
          <w:b/>
          <w:sz w:val="22"/>
          <w:szCs w:val="22"/>
        </w:rPr>
        <w:t>Model</w:t>
      </w:r>
      <w:r>
        <w:rPr>
          <w:rFonts w:ascii="Arial" w:hAnsi="Arial" w:cs="Arial"/>
          <w:sz w:val="22"/>
          <w:szCs w:val="22"/>
        </w:rPr>
        <w:t>:</w:t>
      </w:r>
    </w:p>
    <w:p w:rsidR="00EB7638" w:rsidRDefault="00EB7638">
      <w:r>
        <w:rPr>
          <w:rFonts w:ascii="Arial" w:hAnsi="Arial" w:cs="Arial"/>
          <w:sz w:val="22"/>
          <w:szCs w:val="22"/>
        </w:rPr>
        <w:t xml:space="preserve">The machine learning model will represent a dataset of previous prices on the various currencies. As well as this, the storage of other factors of the machine learning module such as sentiment and chart analysis will be represented by this model. </w:t>
      </w:r>
    </w:p>
    <w:p w:rsidR="00EB7638" w:rsidRDefault="00EB7638">
      <w:pPr>
        <w:rPr>
          <w:rFonts w:ascii="Arial" w:hAnsi="Arial" w:cs="Arial"/>
          <w:sz w:val="22"/>
          <w:szCs w:val="22"/>
        </w:rPr>
      </w:pPr>
    </w:p>
    <w:p w:rsidR="00EB7638" w:rsidRDefault="00EB7638">
      <w:r>
        <w:rPr>
          <w:rFonts w:ascii="Arial" w:hAnsi="Arial" w:cs="Arial"/>
          <w:b/>
          <w:sz w:val="22"/>
          <w:szCs w:val="22"/>
        </w:rPr>
        <w:t>View</w:t>
      </w:r>
      <w:r>
        <w:rPr>
          <w:rFonts w:ascii="Arial" w:hAnsi="Arial" w:cs="Arial"/>
          <w:sz w:val="22"/>
          <w:szCs w:val="22"/>
        </w:rPr>
        <w:t>:</w:t>
      </w:r>
    </w:p>
    <w:p w:rsidR="00EB7638" w:rsidRDefault="00EB7638">
      <w:r>
        <w:rPr>
          <w:rFonts w:ascii="Arial" w:hAnsi="Arial" w:cs="Arial"/>
          <w:sz w:val="22"/>
          <w:szCs w:val="22"/>
        </w:rPr>
        <w:t xml:space="preserve">The front-end of the machine learning module will be a web page which will allow the user to choose between the various currencies they are interested in, displaying the prediction for the direction of the price. </w:t>
      </w:r>
    </w:p>
    <w:p w:rsidR="00EB7638" w:rsidRDefault="00EB7638">
      <w:pPr>
        <w:rPr>
          <w:rFonts w:ascii="Arial" w:hAnsi="Arial" w:cs="Arial"/>
          <w:b/>
          <w:sz w:val="22"/>
          <w:szCs w:val="22"/>
        </w:rPr>
      </w:pPr>
    </w:p>
    <w:p w:rsidR="00EB7638" w:rsidRDefault="00EB7638">
      <w:r>
        <w:rPr>
          <w:rFonts w:ascii="Arial" w:hAnsi="Arial" w:cs="Arial"/>
          <w:b/>
          <w:sz w:val="22"/>
          <w:szCs w:val="22"/>
        </w:rPr>
        <w:t>Controller</w:t>
      </w:r>
      <w:r>
        <w:rPr>
          <w:rFonts w:ascii="Arial" w:hAnsi="Arial" w:cs="Arial"/>
          <w:sz w:val="22"/>
          <w:szCs w:val="22"/>
        </w:rPr>
        <w:t>:</w:t>
      </w:r>
    </w:p>
    <w:p w:rsidR="00EB7638" w:rsidRDefault="00EB7638">
      <w:r>
        <w:rPr>
          <w:rFonts w:ascii="Arial" w:hAnsi="Arial" w:cs="Arial"/>
          <w:sz w:val="22"/>
          <w:szCs w:val="22"/>
        </w:rPr>
        <w:t>The controller will ensure the result of the machine learning module’s prediction, either up or down</w:t>
      </w:r>
      <w:r w:rsidR="001E354B">
        <w:rPr>
          <w:rFonts w:ascii="Arial" w:hAnsi="Arial" w:cs="Arial"/>
          <w:sz w:val="22"/>
          <w:szCs w:val="22"/>
        </w:rPr>
        <w:t>,</w:t>
      </w:r>
      <w:r>
        <w:rPr>
          <w:rFonts w:ascii="Arial" w:hAnsi="Arial" w:cs="Arial"/>
          <w:sz w:val="22"/>
          <w:szCs w:val="22"/>
        </w:rPr>
        <w:t xml:space="preserve"> </w:t>
      </w:r>
      <w:r w:rsidR="001E354B">
        <w:rPr>
          <w:rFonts w:ascii="Arial" w:hAnsi="Arial" w:cs="Arial"/>
          <w:sz w:val="22"/>
          <w:szCs w:val="22"/>
        </w:rPr>
        <w:t>as well as</w:t>
      </w:r>
      <w:r>
        <w:rPr>
          <w:rFonts w:ascii="Arial" w:hAnsi="Arial" w:cs="Arial"/>
          <w:sz w:val="22"/>
          <w:szCs w:val="22"/>
        </w:rPr>
        <w:t xml:space="preserve"> the corresponding </w:t>
      </w:r>
      <w:r w:rsidR="001E354B">
        <w:rPr>
          <w:rFonts w:ascii="Arial" w:hAnsi="Arial" w:cs="Arial"/>
          <w:sz w:val="22"/>
          <w:szCs w:val="22"/>
        </w:rPr>
        <w:t>currency</w:t>
      </w:r>
      <w:r>
        <w:rPr>
          <w:rFonts w:ascii="Arial" w:hAnsi="Arial" w:cs="Arial"/>
          <w:sz w:val="22"/>
          <w:szCs w:val="22"/>
        </w:rPr>
        <w:t xml:space="preserve"> in question, will be passed from the model to the view. </w:t>
      </w:r>
    </w:p>
    <w:p w:rsidR="00EB7638" w:rsidRDefault="00EB7638">
      <w:pPr>
        <w:rPr>
          <w:rFonts w:ascii="Arial" w:hAnsi="Arial" w:cs="Arial"/>
          <w:sz w:val="22"/>
          <w:szCs w:val="22"/>
        </w:rPr>
      </w:pPr>
    </w:p>
    <w:p w:rsidR="005D3FE1" w:rsidRPr="005D3FE1" w:rsidRDefault="005D3FE1">
      <w:pPr>
        <w:rPr>
          <w:rFonts w:ascii="Arial" w:hAnsi="Arial" w:cs="Arial"/>
          <w:b/>
          <w:sz w:val="22"/>
          <w:szCs w:val="22"/>
          <w:u w:val="single"/>
        </w:rPr>
      </w:pPr>
      <w:r>
        <w:rPr>
          <w:rFonts w:ascii="Arial" w:hAnsi="Arial" w:cs="Arial"/>
          <w:b/>
          <w:sz w:val="22"/>
          <w:szCs w:val="22"/>
          <w:u w:val="single"/>
        </w:rPr>
        <w:t>Data Visualisation Module:</w:t>
      </w:r>
    </w:p>
    <w:p w:rsidR="00EB7638" w:rsidRDefault="00EB7638">
      <w:pPr>
        <w:rPr>
          <w:rFonts w:ascii="Arial" w:hAnsi="Arial" w:cs="Arial"/>
          <w:b/>
          <w:sz w:val="22"/>
          <w:szCs w:val="22"/>
          <w:u w:val="single"/>
        </w:rPr>
      </w:pPr>
    </w:p>
    <w:p w:rsidR="001E354B" w:rsidRDefault="001E354B">
      <w:pPr>
        <w:rPr>
          <w:rFonts w:ascii="Arial" w:hAnsi="Arial" w:cs="Arial"/>
          <w:sz w:val="22"/>
          <w:szCs w:val="22"/>
        </w:rPr>
      </w:pPr>
      <w:r w:rsidRPr="001E354B">
        <w:rPr>
          <w:rFonts w:ascii="Arial" w:hAnsi="Arial" w:cs="Arial"/>
          <w:sz w:val="22"/>
          <w:szCs w:val="22"/>
        </w:rPr>
        <w:t>The data visualisation model will allow the user to get an immediate conceptualisation of the performance of the system and their current state as a trader.</w:t>
      </w:r>
    </w:p>
    <w:p w:rsidR="001E354B" w:rsidRPr="001E354B" w:rsidRDefault="001E354B">
      <w:pPr>
        <w:rPr>
          <w:rFonts w:ascii="Arial" w:hAnsi="Arial" w:cs="Arial"/>
          <w:sz w:val="22"/>
          <w:szCs w:val="22"/>
        </w:rPr>
      </w:pPr>
    </w:p>
    <w:p w:rsidR="00EB7638" w:rsidRDefault="00EB7638">
      <w:r>
        <w:rPr>
          <w:rFonts w:ascii="Arial" w:hAnsi="Arial" w:cs="Arial"/>
          <w:b/>
          <w:sz w:val="22"/>
          <w:szCs w:val="22"/>
        </w:rPr>
        <w:t>Model</w:t>
      </w:r>
      <w:r>
        <w:rPr>
          <w:rFonts w:ascii="Arial" w:hAnsi="Arial" w:cs="Arial"/>
          <w:sz w:val="22"/>
          <w:szCs w:val="22"/>
        </w:rPr>
        <w:t>:</w:t>
      </w:r>
    </w:p>
    <w:p w:rsidR="00EB7638" w:rsidRDefault="00EB7638">
      <w:r>
        <w:rPr>
          <w:rFonts w:ascii="Arial" w:hAnsi="Arial" w:cs="Arial"/>
          <w:sz w:val="22"/>
          <w:szCs w:val="22"/>
        </w:rPr>
        <w:t>The model for this module represents the data which will be produced by the previously discussed sentiment, machine learning, and chart analysis modules.</w:t>
      </w:r>
    </w:p>
    <w:p w:rsidR="00EB7638" w:rsidRDefault="00EB7638">
      <w:pPr>
        <w:rPr>
          <w:rFonts w:ascii="Arial" w:hAnsi="Arial" w:cs="Arial"/>
          <w:sz w:val="22"/>
          <w:szCs w:val="22"/>
        </w:rPr>
      </w:pPr>
    </w:p>
    <w:p w:rsidR="00EB7638" w:rsidRDefault="00EB7638">
      <w:r>
        <w:rPr>
          <w:rFonts w:ascii="Arial" w:hAnsi="Arial" w:cs="Arial"/>
          <w:b/>
          <w:sz w:val="22"/>
          <w:szCs w:val="22"/>
        </w:rPr>
        <w:t>View</w:t>
      </w:r>
      <w:r>
        <w:rPr>
          <w:rFonts w:ascii="Arial" w:hAnsi="Arial" w:cs="Arial"/>
          <w:sz w:val="22"/>
          <w:szCs w:val="22"/>
        </w:rPr>
        <w:t>:</w:t>
      </w:r>
    </w:p>
    <w:p w:rsidR="00EB7638" w:rsidRDefault="00EB7638">
      <w:r>
        <w:rPr>
          <w:rFonts w:ascii="Arial" w:hAnsi="Arial" w:cs="Arial"/>
          <w:sz w:val="22"/>
          <w:szCs w:val="22"/>
        </w:rPr>
        <w:t>The view for this module will be a Kibana data visualisation front-end.</w:t>
      </w:r>
    </w:p>
    <w:p w:rsidR="00EB7638" w:rsidRDefault="00EB7638">
      <w:pPr>
        <w:rPr>
          <w:rFonts w:ascii="Arial" w:hAnsi="Arial" w:cs="Arial"/>
          <w:sz w:val="22"/>
          <w:szCs w:val="22"/>
        </w:rPr>
      </w:pPr>
    </w:p>
    <w:p w:rsidR="00EB7638" w:rsidRDefault="00EB7638">
      <w:r>
        <w:rPr>
          <w:rFonts w:ascii="Arial" w:hAnsi="Arial" w:cs="Arial"/>
          <w:b/>
          <w:sz w:val="22"/>
          <w:szCs w:val="22"/>
        </w:rPr>
        <w:t>Controller</w:t>
      </w:r>
      <w:r>
        <w:rPr>
          <w:rFonts w:ascii="Arial" w:hAnsi="Arial" w:cs="Arial"/>
          <w:sz w:val="22"/>
          <w:szCs w:val="22"/>
        </w:rPr>
        <w:t>:</w:t>
      </w:r>
    </w:p>
    <w:p w:rsidR="00EB7638" w:rsidRDefault="00EB7638">
      <w:r>
        <w:rPr>
          <w:rFonts w:ascii="Arial" w:hAnsi="Arial" w:cs="Arial"/>
          <w:sz w:val="22"/>
          <w:szCs w:val="22"/>
        </w:rPr>
        <w:t xml:space="preserve">The controller for this module will transport the visualised data from the model to the view, not before performing programmed logic to transform the data into the respective graphs and charts.   </w:t>
      </w:r>
    </w:p>
    <w:p w:rsidR="00EB7638" w:rsidRDefault="00EB7638">
      <w:pPr>
        <w:rPr>
          <w:rFonts w:ascii="Arial" w:hAnsi="Arial" w:cs="Arial"/>
          <w:sz w:val="22"/>
          <w:szCs w:val="22"/>
        </w:rPr>
      </w:pPr>
    </w:p>
    <w:p w:rsidR="00EB7638" w:rsidRDefault="00EB7638">
      <w:pPr>
        <w:rPr>
          <w:rFonts w:ascii="Arial" w:hAnsi="Arial" w:cs="Arial"/>
          <w:b/>
          <w:sz w:val="22"/>
          <w:szCs w:val="22"/>
          <w:u w:val="single"/>
        </w:rPr>
      </w:pPr>
      <w:r>
        <w:rPr>
          <w:rFonts w:ascii="Arial" w:hAnsi="Arial" w:cs="Arial"/>
          <w:b/>
          <w:sz w:val="22"/>
          <w:szCs w:val="22"/>
          <w:u w:val="single"/>
        </w:rPr>
        <w:t>Chart analysis Module</w:t>
      </w:r>
    </w:p>
    <w:p w:rsidR="005D3FE1" w:rsidRDefault="005D3FE1"/>
    <w:p w:rsidR="001E354B" w:rsidRDefault="001E354B">
      <w:pPr>
        <w:rPr>
          <w:rFonts w:ascii="Arial" w:hAnsi="Arial" w:cs="Arial"/>
          <w:sz w:val="22"/>
        </w:rPr>
      </w:pPr>
      <w:r w:rsidRPr="001E354B">
        <w:rPr>
          <w:rFonts w:ascii="Arial" w:hAnsi="Arial" w:cs="Arial"/>
          <w:sz w:val="22"/>
        </w:rPr>
        <w:t>The chart analysis module will highlight important areas of price, such as resistance, support, volume levels, and other technical indicators.</w:t>
      </w:r>
    </w:p>
    <w:p w:rsidR="001E354B" w:rsidRPr="001E354B" w:rsidRDefault="001E354B">
      <w:pPr>
        <w:rPr>
          <w:rFonts w:ascii="Arial" w:hAnsi="Arial" w:cs="Arial"/>
          <w:sz w:val="22"/>
        </w:rPr>
      </w:pPr>
    </w:p>
    <w:p w:rsidR="00EB7638" w:rsidRDefault="00EB7638">
      <w:r>
        <w:rPr>
          <w:rFonts w:ascii="Arial" w:hAnsi="Arial" w:cs="Arial"/>
          <w:b/>
          <w:sz w:val="22"/>
          <w:szCs w:val="22"/>
        </w:rPr>
        <w:t>Model:</w:t>
      </w:r>
    </w:p>
    <w:p w:rsidR="00EB7638" w:rsidRDefault="00EB7638">
      <w:r>
        <w:rPr>
          <w:rFonts w:ascii="Arial" w:hAnsi="Arial" w:cs="Arial"/>
          <w:sz w:val="22"/>
          <w:szCs w:val="22"/>
        </w:rPr>
        <w:t>The chart analysis model will represent data coming from exchanges, which is stored in the local SQL database if it is relevant to the indicator. This will include the opening and closing price of ca</w:t>
      </w:r>
      <w:r w:rsidR="001E354B">
        <w:rPr>
          <w:rFonts w:ascii="Arial" w:hAnsi="Arial" w:cs="Arial"/>
          <w:sz w:val="22"/>
          <w:szCs w:val="22"/>
        </w:rPr>
        <w:t>ndlesticks, as well as RSI and v</w:t>
      </w:r>
      <w:r>
        <w:rPr>
          <w:rFonts w:ascii="Arial" w:hAnsi="Arial" w:cs="Arial"/>
          <w:sz w:val="22"/>
          <w:szCs w:val="22"/>
        </w:rPr>
        <w:t>olume levels. The chart analysis module will als</w:t>
      </w:r>
      <w:r w:rsidR="001E354B">
        <w:rPr>
          <w:rFonts w:ascii="Arial" w:hAnsi="Arial" w:cs="Arial"/>
          <w:sz w:val="22"/>
          <w:szCs w:val="22"/>
        </w:rPr>
        <w:t>o represent the storage of user-</w:t>
      </w:r>
      <w:r>
        <w:rPr>
          <w:rFonts w:ascii="Arial" w:hAnsi="Arial" w:cs="Arial"/>
          <w:sz w:val="22"/>
          <w:szCs w:val="22"/>
        </w:rPr>
        <w:t xml:space="preserve">subscribed currencies, for which an alert/notification will be received. </w:t>
      </w:r>
    </w:p>
    <w:p w:rsidR="00EB7638" w:rsidRDefault="00EB7638">
      <w:pPr>
        <w:rPr>
          <w:rFonts w:ascii="Arial" w:hAnsi="Arial" w:cs="Arial"/>
          <w:sz w:val="22"/>
          <w:szCs w:val="22"/>
        </w:rPr>
      </w:pPr>
    </w:p>
    <w:p w:rsidR="00EB7638" w:rsidRDefault="00EB7638">
      <w:r>
        <w:rPr>
          <w:rFonts w:ascii="Arial" w:hAnsi="Arial" w:cs="Arial"/>
          <w:b/>
          <w:sz w:val="22"/>
          <w:szCs w:val="22"/>
        </w:rPr>
        <w:lastRenderedPageBreak/>
        <w:t>View</w:t>
      </w:r>
      <w:r>
        <w:rPr>
          <w:rFonts w:ascii="Arial" w:hAnsi="Arial" w:cs="Arial"/>
          <w:sz w:val="22"/>
          <w:szCs w:val="22"/>
        </w:rPr>
        <w:t>:</w:t>
      </w:r>
    </w:p>
    <w:p w:rsidR="00EB7638" w:rsidRDefault="00EB7638">
      <w:r>
        <w:rPr>
          <w:rFonts w:ascii="Arial" w:hAnsi="Arial" w:cs="Arial"/>
          <w:sz w:val="22"/>
          <w:szCs w:val="22"/>
        </w:rPr>
        <w:t>The view of the chart analysis module will be implemented in the trading module. This will provide the front end with a window detailing the current RSI, resistance, support, and volume levels. The view will also allow for the input of user data relating to specific currencies they want to subscribe to for alerts. The view also represents the possibilities of the various means by which a user can be alerted, such as email, desktop and SMS notification.</w:t>
      </w:r>
    </w:p>
    <w:p w:rsidR="00EB7638" w:rsidRDefault="00EB7638">
      <w:pPr>
        <w:rPr>
          <w:rFonts w:ascii="Arial" w:hAnsi="Arial" w:cs="Arial"/>
          <w:sz w:val="22"/>
          <w:szCs w:val="22"/>
        </w:rPr>
      </w:pPr>
    </w:p>
    <w:p w:rsidR="00EB7638" w:rsidRDefault="00EB7638">
      <w:r>
        <w:rPr>
          <w:rFonts w:ascii="Arial" w:hAnsi="Arial" w:cs="Arial"/>
          <w:b/>
          <w:sz w:val="22"/>
          <w:szCs w:val="22"/>
        </w:rPr>
        <w:t>Controller</w:t>
      </w:r>
      <w:r>
        <w:rPr>
          <w:rFonts w:ascii="Arial" w:hAnsi="Arial" w:cs="Arial"/>
          <w:sz w:val="22"/>
          <w:szCs w:val="22"/>
        </w:rPr>
        <w:t>:</w:t>
      </w:r>
    </w:p>
    <w:p w:rsidR="005D3FE1" w:rsidRPr="008C1622" w:rsidRDefault="00EB7638" w:rsidP="005D3FE1">
      <w:r>
        <w:rPr>
          <w:rFonts w:ascii="Arial" w:hAnsi="Arial" w:cs="Arial"/>
          <w:sz w:val="22"/>
          <w:szCs w:val="22"/>
        </w:rPr>
        <w:t xml:space="preserve">The controller for the chart analysis module will handle the flow of data from the model, not just to the view window, but also to the preferred method of user alert. </w:t>
      </w:r>
    </w:p>
    <w:p w:rsidR="005D3FE1" w:rsidRDefault="005D3FE1" w:rsidP="005D3FE1">
      <w:pPr>
        <w:rPr>
          <w:rFonts w:ascii="Arial" w:hAnsi="Arial" w:cs="Arial"/>
          <w:b/>
          <w:sz w:val="22"/>
          <w:szCs w:val="22"/>
        </w:rPr>
      </w:pPr>
    </w:p>
    <w:p w:rsidR="005D3FE1" w:rsidRPr="00C65D6B" w:rsidRDefault="005D3FE1" w:rsidP="00C65D6B">
      <w:pPr>
        <w:pStyle w:val="Heading2"/>
        <w:rPr>
          <w:sz w:val="20"/>
        </w:rPr>
      </w:pPr>
      <w:bookmarkStart w:id="22" w:name="_Toc499223804"/>
      <w:r w:rsidRPr="00C65D6B">
        <w:rPr>
          <w:sz w:val="28"/>
        </w:rPr>
        <w:t>4.4. Component Diagram</w:t>
      </w:r>
      <w:bookmarkEnd w:id="22"/>
    </w:p>
    <w:p w:rsidR="003F0ABF" w:rsidRPr="006E0320" w:rsidRDefault="005D3FE1" w:rsidP="006E0320">
      <w:pPr>
        <w:rPr>
          <w:rFonts w:ascii="Arial" w:hAnsi="Arial" w:cs="Arial"/>
          <w:b/>
          <w:sz w:val="22"/>
        </w:rPr>
      </w:pPr>
      <w:r w:rsidRPr="006E0320">
        <w:rPr>
          <w:rFonts w:ascii="Arial" w:hAnsi="Arial" w:cs="Arial"/>
          <w:sz w:val="22"/>
        </w:rPr>
        <w:t xml:space="preserve">Rather than drawing individual component diagrams for each of the above modules, a data flow diagram will delve into further detail in section 5. </w:t>
      </w:r>
    </w:p>
    <w:p w:rsidR="005D3FE1" w:rsidRPr="006E0320" w:rsidRDefault="005D3FE1" w:rsidP="006E0320">
      <w:pPr>
        <w:rPr>
          <w:rFonts w:ascii="Arial" w:hAnsi="Arial" w:cs="Arial"/>
          <w:sz w:val="22"/>
        </w:rPr>
      </w:pPr>
      <w:r w:rsidRPr="006E0320">
        <w:rPr>
          <w:rFonts w:ascii="Arial" w:hAnsi="Arial" w:cs="Arial"/>
          <w:sz w:val="22"/>
        </w:rPr>
        <w:t>The following is a component diagram for the wider system, meaning rather than focusing on the MVC design of each module, this diagram represents the resulting MVC design of the system as a whole.</w:t>
      </w:r>
    </w:p>
    <w:p w:rsidR="005D3FE1" w:rsidRPr="00C65D6B" w:rsidRDefault="005D3FE1" w:rsidP="00C65D6B">
      <w:pPr>
        <w:pStyle w:val="BodyText"/>
        <w:rPr>
          <w:rFonts w:ascii="Arial" w:hAnsi="Arial" w:cs="Arial"/>
          <w:sz w:val="22"/>
        </w:rPr>
      </w:pPr>
      <w:r>
        <w:rPr>
          <w:rFonts w:ascii="Arial" w:hAnsi="Arial" w:cs="Arial"/>
          <w:noProof/>
          <w:sz w:val="22"/>
          <w:lang w:val="en-US" w:eastAsia="en-US"/>
        </w:rPr>
        <w:drawing>
          <wp:inline distT="0" distB="0" distL="0" distR="0">
            <wp:extent cx="5274310" cy="546989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System Architecture Diagram.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inline>
        </w:drawing>
      </w:r>
    </w:p>
    <w:p w:rsidR="00EB7638" w:rsidRDefault="00EB7638" w:rsidP="00C65D6B">
      <w:pPr>
        <w:pStyle w:val="Heading1"/>
      </w:pPr>
      <w:bookmarkStart w:id="23" w:name="_Toc499223805"/>
      <w:r w:rsidRPr="005D3FE1">
        <w:lastRenderedPageBreak/>
        <w:t>5. High-Level Design</w:t>
      </w:r>
      <w:bookmarkEnd w:id="23"/>
    </w:p>
    <w:p w:rsidR="00C65D6B" w:rsidRPr="00C65D6B" w:rsidRDefault="00C65D6B" w:rsidP="00C65D6B">
      <w:pPr>
        <w:pStyle w:val="Heading2"/>
        <w:rPr>
          <w:sz w:val="28"/>
        </w:rPr>
      </w:pPr>
      <w:bookmarkStart w:id="24" w:name="_Toc499223806"/>
      <w:r w:rsidRPr="00C65D6B">
        <w:rPr>
          <w:noProof/>
          <w:sz w:val="28"/>
          <w:lang w:val="en-US" w:eastAsia="en-US"/>
        </w:rPr>
        <w:drawing>
          <wp:anchor distT="0" distB="0" distL="114300" distR="114300" simplePos="0" relativeHeight="251659264" behindDoc="0" locked="0" layoutInCell="1" allowOverlap="1">
            <wp:simplePos x="0" y="0"/>
            <wp:positionH relativeFrom="column">
              <wp:posOffset>-897890</wp:posOffset>
            </wp:positionH>
            <wp:positionV relativeFrom="paragraph">
              <wp:posOffset>548005</wp:posOffset>
            </wp:positionV>
            <wp:extent cx="6966585" cy="6062980"/>
            <wp:effectExtent l="0" t="0" r="5715" b="0"/>
            <wp:wrapTopAndBottom/>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66585" cy="606298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 xml:space="preserve">5.1. </w:t>
      </w:r>
      <w:r w:rsidR="00DB7772" w:rsidRPr="00C65D6B">
        <w:rPr>
          <w:sz w:val="28"/>
        </w:rPr>
        <w:t xml:space="preserve">Braikout </w:t>
      </w:r>
      <w:r w:rsidR="00EB7638" w:rsidRPr="00C65D6B">
        <w:rPr>
          <w:sz w:val="28"/>
        </w:rPr>
        <w:t>Data Flow Diagram</w:t>
      </w:r>
      <w:r w:rsidR="00DB7772" w:rsidRPr="00C65D6B">
        <w:rPr>
          <w:sz w:val="28"/>
        </w:rPr>
        <w:t xml:space="preserve"> </w:t>
      </w:r>
      <w:r w:rsidR="006755BB" w:rsidRPr="00C65D6B">
        <w:rPr>
          <w:sz w:val="28"/>
        </w:rPr>
        <w:t>(DFD</w:t>
      </w:r>
      <w:r w:rsidR="00DB7772" w:rsidRPr="00C65D6B">
        <w:rPr>
          <w:sz w:val="28"/>
        </w:rPr>
        <w:t>)</w:t>
      </w:r>
      <w:bookmarkEnd w:id="24"/>
    </w:p>
    <w:p w:rsidR="00C65D6B" w:rsidRPr="003F0ABF" w:rsidRDefault="00C65D6B" w:rsidP="003F0ABF">
      <w:pPr>
        <w:pStyle w:val="BodyText"/>
        <w:rPr>
          <w:rFonts w:ascii="Arial" w:hAnsi="Arial" w:cs="Arial"/>
          <w:b/>
          <w:bCs/>
          <w:sz w:val="22"/>
          <w:szCs w:val="22"/>
        </w:rPr>
      </w:pPr>
    </w:p>
    <w:p w:rsidR="00DB7772" w:rsidRDefault="00DB7772" w:rsidP="003F0ABF">
      <w:pPr>
        <w:rPr>
          <w:rFonts w:ascii="Arial" w:hAnsi="Arial" w:cs="Arial"/>
          <w:sz w:val="22"/>
          <w:szCs w:val="22"/>
        </w:rPr>
      </w:pPr>
    </w:p>
    <w:p w:rsidR="003F0ABF" w:rsidRDefault="00DB7772" w:rsidP="003F0ABF">
      <w:pPr>
        <w:rPr>
          <w:rFonts w:ascii="Arial" w:hAnsi="Arial" w:cs="Arial"/>
          <w:sz w:val="22"/>
          <w:szCs w:val="22"/>
        </w:rPr>
      </w:pPr>
      <w:r>
        <w:rPr>
          <w:rFonts w:ascii="Arial" w:hAnsi="Arial" w:cs="Arial"/>
          <w:sz w:val="22"/>
          <w:szCs w:val="22"/>
        </w:rPr>
        <w:t>Seen above</w:t>
      </w:r>
      <w:r w:rsidR="003F0ABF" w:rsidRPr="003F0ABF">
        <w:rPr>
          <w:rFonts w:ascii="Arial" w:hAnsi="Arial" w:cs="Arial"/>
          <w:sz w:val="22"/>
          <w:szCs w:val="22"/>
        </w:rPr>
        <w:t xml:space="preserve"> is an example of a traditional “Gane and Sarson (GS)” data flow diagram. The only addition to the GS format are boxes which have a red border. In this </w:t>
      </w:r>
      <w:r w:rsidRPr="003F0ABF">
        <w:rPr>
          <w:rFonts w:ascii="Arial" w:hAnsi="Arial" w:cs="Arial"/>
          <w:sz w:val="22"/>
          <w:szCs w:val="22"/>
        </w:rPr>
        <w:t>DFD, these</w:t>
      </w:r>
      <w:r w:rsidR="003F0ABF" w:rsidRPr="003F0ABF">
        <w:rPr>
          <w:rFonts w:ascii="Arial" w:hAnsi="Arial" w:cs="Arial"/>
          <w:sz w:val="22"/>
          <w:szCs w:val="22"/>
        </w:rPr>
        <w:t xml:space="preserve"> boxes represent </w:t>
      </w:r>
      <w:r w:rsidR="003F0ABF" w:rsidRPr="003F0ABF">
        <w:rPr>
          <w:rFonts w:ascii="Arial" w:hAnsi="Arial" w:cs="Arial"/>
          <w:sz w:val="22"/>
          <w:szCs w:val="22"/>
          <w:u w:val="single"/>
        </w:rPr>
        <w:t>external entities</w:t>
      </w:r>
      <w:r w:rsidR="003F0ABF" w:rsidRPr="003F0ABF">
        <w:rPr>
          <w:rFonts w:ascii="Arial" w:hAnsi="Arial" w:cs="Arial"/>
          <w:sz w:val="22"/>
          <w:szCs w:val="22"/>
        </w:rPr>
        <w:t xml:space="preserve"> which the system relies upon, but exerts no control over. </w:t>
      </w:r>
    </w:p>
    <w:p w:rsidR="003F0ABF" w:rsidRPr="003F0ABF" w:rsidRDefault="003F0ABF" w:rsidP="003F0ABF">
      <w:pPr>
        <w:rPr>
          <w:rFonts w:ascii="Arial" w:hAnsi="Arial" w:cs="Arial"/>
          <w:sz w:val="22"/>
          <w:szCs w:val="22"/>
        </w:rPr>
      </w:pPr>
    </w:p>
    <w:p w:rsidR="003F0ABF" w:rsidRDefault="00DB7772" w:rsidP="003F0ABF">
      <w:pPr>
        <w:rPr>
          <w:rFonts w:ascii="Arial" w:hAnsi="Arial" w:cs="Arial"/>
        </w:rPr>
      </w:pPr>
      <w:r>
        <w:rPr>
          <w:rFonts w:ascii="Arial" w:hAnsi="Arial" w:cs="Arial"/>
          <w:sz w:val="22"/>
          <w:szCs w:val="22"/>
        </w:rPr>
        <w:t>The</w:t>
      </w:r>
      <w:r w:rsidR="003F0ABF" w:rsidRPr="003F0ABF">
        <w:rPr>
          <w:rFonts w:ascii="Arial" w:hAnsi="Arial" w:cs="Arial"/>
          <w:sz w:val="22"/>
          <w:szCs w:val="22"/>
        </w:rPr>
        <w:t xml:space="preserve"> diagram represents how the various components</w:t>
      </w:r>
      <w:r w:rsidR="001E354B">
        <w:rPr>
          <w:rFonts w:ascii="Arial" w:hAnsi="Arial" w:cs="Arial"/>
          <w:sz w:val="22"/>
          <w:szCs w:val="22"/>
        </w:rPr>
        <w:t xml:space="preserve"> of the application communicate</w:t>
      </w:r>
      <w:r w:rsidR="003F0ABF" w:rsidRPr="003F0ABF">
        <w:rPr>
          <w:rFonts w:ascii="Arial" w:hAnsi="Arial" w:cs="Arial"/>
          <w:sz w:val="22"/>
          <w:szCs w:val="22"/>
        </w:rPr>
        <w:t xml:space="preserve"> and transfer data between each other, so that they can fulfil the goal of the module they are associated with</w:t>
      </w:r>
      <w:r w:rsidR="003F0ABF">
        <w:rPr>
          <w:rFonts w:ascii="Arial" w:hAnsi="Arial" w:cs="Arial"/>
        </w:rPr>
        <w:t xml:space="preserve">. </w:t>
      </w:r>
    </w:p>
    <w:p w:rsidR="006755BB" w:rsidRDefault="006755BB" w:rsidP="003F0ABF">
      <w:pPr>
        <w:rPr>
          <w:rFonts w:ascii="Arial" w:hAnsi="Arial" w:cs="Arial"/>
          <w:sz w:val="22"/>
        </w:rPr>
      </w:pPr>
      <w:r>
        <w:rPr>
          <w:rFonts w:ascii="Arial" w:hAnsi="Arial" w:cs="Arial"/>
          <w:sz w:val="22"/>
        </w:rPr>
        <w:lastRenderedPageBreak/>
        <w:t>To ensure consistency throughout this document, t</w:t>
      </w:r>
      <w:r w:rsidR="00DB7772" w:rsidRPr="00DB7772">
        <w:rPr>
          <w:rFonts w:ascii="Arial" w:hAnsi="Arial" w:cs="Arial"/>
          <w:sz w:val="22"/>
        </w:rPr>
        <w:t>he DFD has been carefully designed</w:t>
      </w:r>
      <w:r>
        <w:rPr>
          <w:rFonts w:ascii="Arial" w:hAnsi="Arial" w:cs="Arial"/>
          <w:sz w:val="22"/>
        </w:rPr>
        <w:t xml:space="preserve"> to tie together the various perspectives of the application given in the different sections of the document. </w:t>
      </w:r>
    </w:p>
    <w:p w:rsidR="001E354B" w:rsidRDefault="001E354B" w:rsidP="003F0ABF">
      <w:pPr>
        <w:rPr>
          <w:rFonts w:ascii="Arial" w:hAnsi="Arial" w:cs="Arial"/>
          <w:sz w:val="22"/>
        </w:rPr>
      </w:pPr>
    </w:p>
    <w:p w:rsidR="006755BB" w:rsidRDefault="006755BB" w:rsidP="003F0ABF">
      <w:pPr>
        <w:rPr>
          <w:rFonts w:ascii="Arial" w:hAnsi="Arial" w:cs="Arial"/>
          <w:sz w:val="22"/>
        </w:rPr>
      </w:pPr>
      <w:r>
        <w:rPr>
          <w:rFonts w:ascii="Arial" w:hAnsi="Arial" w:cs="Arial"/>
          <w:sz w:val="22"/>
        </w:rPr>
        <w:t>As such,</w:t>
      </w:r>
      <w:r w:rsidR="00DB7772" w:rsidRPr="00DB7772">
        <w:rPr>
          <w:rFonts w:ascii="Arial" w:hAnsi="Arial" w:cs="Arial"/>
          <w:sz w:val="22"/>
        </w:rPr>
        <w:t xml:space="preserve"> each “module” in</w:t>
      </w:r>
      <w:r>
        <w:rPr>
          <w:rFonts w:ascii="Arial" w:hAnsi="Arial" w:cs="Arial"/>
          <w:sz w:val="22"/>
        </w:rPr>
        <w:t xml:space="preserve"> the diagram corresponds to the </w:t>
      </w:r>
      <w:r w:rsidR="00DB7772" w:rsidRPr="00DB7772">
        <w:rPr>
          <w:rFonts w:ascii="Arial" w:hAnsi="Arial" w:cs="Arial"/>
          <w:sz w:val="22"/>
        </w:rPr>
        <w:t>modules</w:t>
      </w:r>
      <w:r>
        <w:rPr>
          <w:rFonts w:ascii="Arial" w:hAnsi="Arial" w:cs="Arial"/>
          <w:sz w:val="22"/>
        </w:rPr>
        <w:t xml:space="preserve"> listed</w:t>
      </w:r>
      <w:r w:rsidR="00DB7772" w:rsidRPr="00DB7772">
        <w:rPr>
          <w:rFonts w:ascii="Arial" w:hAnsi="Arial" w:cs="Arial"/>
          <w:sz w:val="22"/>
        </w:rPr>
        <w:t xml:space="preserve"> in </w:t>
      </w:r>
      <w:r>
        <w:rPr>
          <w:rFonts w:ascii="Arial" w:hAnsi="Arial" w:cs="Arial"/>
          <w:sz w:val="22"/>
        </w:rPr>
        <w:t>section 4.3 in the Architectural O</w:t>
      </w:r>
      <w:r w:rsidR="00DB7772" w:rsidRPr="00DB7772">
        <w:rPr>
          <w:rFonts w:ascii="Arial" w:hAnsi="Arial" w:cs="Arial"/>
          <w:sz w:val="22"/>
        </w:rPr>
        <w:t>verview above, as well as the processes and entit</w:t>
      </w:r>
      <w:r>
        <w:rPr>
          <w:rFonts w:ascii="Arial" w:hAnsi="Arial" w:cs="Arial"/>
          <w:sz w:val="22"/>
        </w:rPr>
        <w:t>ies on which these modules rely</w:t>
      </w:r>
      <w:r w:rsidR="00DB7772" w:rsidRPr="00DB7772">
        <w:rPr>
          <w:rFonts w:ascii="Arial" w:hAnsi="Arial" w:cs="Arial"/>
          <w:sz w:val="22"/>
        </w:rPr>
        <w:t xml:space="preserve"> to carry out their functionality in the overall application. </w:t>
      </w:r>
    </w:p>
    <w:p w:rsidR="001E354B" w:rsidRDefault="001E354B" w:rsidP="003F0ABF">
      <w:pPr>
        <w:rPr>
          <w:rFonts w:ascii="Arial" w:hAnsi="Arial" w:cs="Arial"/>
          <w:sz w:val="22"/>
        </w:rPr>
      </w:pPr>
    </w:p>
    <w:p w:rsidR="00DB7772" w:rsidRPr="006755BB" w:rsidRDefault="006755BB" w:rsidP="003F0ABF">
      <w:pPr>
        <w:rPr>
          <w:rFonts w:ascii="Arial" w:hAnsi="Arial" w:cs="Arial"/>
          <w:sz w:val="22"/>
        </w:rPr>
      </w:pPr>
      <w:r>
        <w:rPr>
          <w:rFonts w:ascii="Arial" w:hAnsi="Arial" w:cs="Arial"/>
          <w:sz w:val="22"/>
        </w:rPr>
        <w:t>A brief description of this functionality is provided in the beneath of the module names</w:t>
      </w:r>
      <w:r w:rsidR="00DB7772" w:rsidRPr="00DB7772">
        <w:rPr>
          <w:rFonts w:ascii="Arial" w:hAnsi="Arial" w:cs="Arial"/>
          <w:sz w:val="22"/>
        </w:rPr>
        <w:t xml:space="preserve"> above, and again, corresponds with the functionality from section 2</w:t>
      </w:r>
      <w:r w:rsidR="00DB7772">
        <w:rPr>
          <w:rFonts w:ascii="Arial" w:hAnsi="Arial" w:cs="Arial"/>
          <w:sz w:val="22"/>
        </w:rPr>
        <w:t>.1</w:t>
      </w:r>
      <w:r w:rsidR="00DB7772" w:rsidRPr="00DB7772">
        <w:rPr>
          <w:rFonts w:ascii="Arial" w:hAnsi="Arial" w:cs="Arial"/>
          <w:sz w:val="22"/>
        </w:rPr>
        <w:t xml:space="preserve"> of this document.</w:t>
      </w:r>
      <w:r>
        <w:rPr>
          <w:rFonts w:ascii="Arial" w:hAnsi="Arial" w:cs="Arial"/>
          <w:sz w:val="22"/>
        </w:rPr>
        <w:t xml:space="preserve"> </w:t>
      </w:r>
      <w:r w:rsidR="00DB7772" w:rsidRPr="00DB7772">
        <w:rPr>
          <w:rFonts w:ascii="Arial" w:hAnsi="Arial" w:cs="Arial"/>
          <w:sz w:val="22"/>
        </w:rPr>
        <w:t xml:space="preserve"> </w:t>
      </w:r>
    </w:p>
    <w:p w:rsidR="00EB7638" w:rsidRDefault="00EB7638">
      <w:pPr>
        <w:ind w:left="720"/>
        <w:rPr>
          <w:rFonts w:ascii="Arial" w:hAnsi="Arial" w:cs="Arial"/>
        </w:rPr>
      </w:pPr>
    </w:p>
    <w:p w:rsidR="00EB7638" w:rsidRDefault="00EB7638">
      <w:pPr>
        <w:ind w:left="720"/>
        <w:rPr>
          <w:rFonts w:ascii="Arial" w:hAnsi="Arial" w:cs="Arial"/>
        </w:rPr>
      </w:pPr>
    </w:p>
    <w:p w:rsidR="00316B96" w:rsidRPr="008C1622" w:rsidRDefault="00EB7638" w:rsidP="00C65D6B">
      <w:pPr>
        <w:pStyle w:val="Heading1"/>
      </w:pPr>
      <w:bookmarkStart w:id="25" w:name="_Toc499223807"/>
      <w:r>
        <w:t>6. Preliminary Schedule</w:t>
      </w:r>
      <w:bookmarkEnd w:id="25"/>
    </w:p>
    <w:p w:rsidR="00316B96" w:rsidRDefault="00316B96" w:rsidP="008C1622">
      <w:pPr>
        <w:rPr>
          <w:rFonts w:ascii="Arial" w:hAnsi="Arial" w:cs="Arial"/>
          <w:sz w:val="22"/>
        </w:rPr>
      </w:pPr>
      <w:r>
        <w:rPr>
          <w:rFonts w:ascii="Arial" w:hAnsi="Arial" w:cs="Arial"/>
          <w:sz w:val="22"/>
        </w:rPr>
        <w:t xml:space="preserve">In-keeping with the consistency of this documents various perspectives on the project, each major task below will correspond to the development of the various modules seen in section 2.1 and section 5. The ordering of the tasks is such that each task that is dependent on another is scheduled for after </w:t>
      </w:r>
      <w:r w:rsidR="001E354B">
        <w:rPr>
          <w:rFonts w:ascii="Arial" w:hAnsi="Arial" w:cs="Arial"/>
          <w:sz w:val="22"/>
        </w:rPr>
        <w:t>its dependency</w:t>
      </w:r>
      <w:r>
        <w:rPr>
          <w:rFonts w:ascii="Arial" w:hAnsi="Arial" w:cs="Arial"/>
          <w:sz w:val="22"/>
        </w:rPr>
        <w:t>, allowing the tasks to be carried out in a linear fashion.</w:t>
      </w:r>
    </w:p>
    <w:p w:rsidR="00C65D6B" w:rsidRDefault="00C65D6B" w:rsidP="008C1622">
      <w:pPr>
        <w:rPr>
          <w:rFonts w:ascii="Arial" w:hAnsi="Arial" w:cs="Arial"/>
          <w:sz w:val="22"/>
        </w:rPr>
      </w:pPr>
    </w:p>
    <w:p w:rsidR="00C65D6B" w:rsidRDefault="001E354B" w:rsidP="008C1622">
      <w:pPr>
        <w:rPr>
          <w:rFonts w:ascii="Arial" w:hAnsi="Arial" w:cs="Arial"/>
          <w:sz w:val="22"/>
        </w:rPr>
      </w:pPr>
      <w:r>
        <w:rPr>
          <w:rFonts w:ascii="Arial" w:hAnsi="Arial" w:cs="Arial"/>
          <w:sz w:val="22"/>
        </w:rPr>
        <w:t>To</w:t>
      </w:r>
      <w:r w:rsidR="00184E62">
        <w:rPr>
          <w:rFonts w:ascii="Arial" w:hAnsi="Arial" w:cs="Arial"/>
          <w:sz w:val="22"/>
        </w:rPr>
        <w:t xml:space="preserve"> complete this project, Agile task management in the form of a Scrum framework will be utilised.  As such, task completion will typically</w:t>
      </w:r>
      <w:r>
        <w:rPr>
          <w:rFonts w:ascii="Arial" w:hAnsi="Arial" w:cs="Arial"/>
          <w:sz w:val="22"/>
        </w:rPr>
        <w:t xml:space="preserve"> be</w:t>
      </w:r>
      <w:r w:rsidR="00184E62">
        <w:rPr>
          <w:rFonts w:ascii="Arial" w:hAnsi="Arial" w:cs="Arial"/>
          <w:sz w:val="22"/>
        </w:rPr>
        <w:t xml:space="preserve"> split up into sprints which are one week in length. </w:t>
      </w:r>
      <w:r w:rsidR="00753BB6">
        <w:rPr>
          <w:rFonts w:ascii="Arial" w:hAnsi="Arial" w:cs="Arial"/>
          <w:sz w:val="22"/>
        </w:rPr>
        <w:t>For</w:t>
      </w:r>
      <w:r w:rsidR="00184E62">
        <w:rPr>
          <w:rFonts w:ascii="Arial" w:hAnsi="Arial" w:cs="Arial"/>
          <w:sz w:val="22"/>
        </w:rPr>
        <w:t xml:space="preserve"> many tasks defined below, sprint lengths are longer depending on the perceived difficulty of the task.</w:t>
      </w:r>
    </w:p>
    <w:p w:rsidR="00184E62" w:rsidRDefault="00184E62" w:rsidP="008C1622">
      <w:pPr>
        <w:rPr>
          <w:rFonts w:ascii="Arial" w:hAnsi="Arial" w:cs="Arial"/>
          <w:sz w:val="22"/>
        </w:rPr>
      </w:pPr>
    </w:p>
    <w:p w:rsidR="00184E62" w:rsidRDefault="00184E62" w:rsidP="008C1622">
      <w:pPr>
        <w:rPr>
          <w:rFonts w:ascii="Arial" w:hAnsi="Arial" w:cs="Arial"/>
          <w:sz w:val="22"/>
        </w:rPr>
      </w:pPr>
      <w:r>
        <w:rPr>
          <w:rFonts w:ascii="Arial" w:hAnsi="Arial" w:cs="Arial"/>
          <w:sz w:val="22"/>
        </w:rPr>
        <w:t>After each sprint, the degree to which the task has been completed will be evaluated, recorded, and the next task will be planned in detail.</w:t>
      </w:r>
    </w:p>
    <w:p w:rsidR="00184E62" w:rsidRDefault="00184E62" w:rsidP="008C1622">
      <w:pPr>
        <w:rPr>
          <w:rFonts w:ascii="Arial" w:hAnsi="Arial" w:cs="Arial"/>
          <w:sz w:val="22"/>
        </w:rPr>
      </w:pPr>
    </w:p>
    <w:p w:rsidR="00184E62" w:rsidRDefault="00184E62" w:rsidP="008C1622">
      <w:pPr>
        <w:rPr>
          <w:rFonts w:ascii="Arial" w:hAnsi="Arial" w:cs="Arial"/>
          <w:sz w:val="22"/>
        </w:rPr>
      </w:pPr>
      <w:r>
        <w:rPr>
          <w:rFonts w:ascii="Arial" w:hAnsi="Arial" w:cs="Arial"/>
          <w:sz w:val="22"/>
        </w:rPr>
        <w:t>In order to keep track of the development cycle, Atlassian software’s JIRA will be used, which is an interactive online project and software tracking toolkit, often utilised in industry.</w:t>
      </w:r>
    </w:p>
    <w:p w:rsidR="008C1622" w:rsidRDefault="008C1622" w:rsidP="008C1622">
      <w:pPr>
        <w:rPr>
          <w:rFonts w:ascii="Arial" w:hAnsi="Arial" w:cs="Arial"/>
          <w:sz w:val="22"/>
        </w:rPr>
      </w:pPr>
    </w:p>
    <w:p w:rsidR="008C1622" w:rsidRPr="00C65D6B" w:rsidRDefault="008C1622" w:rsidP="00C65D6B">
      <w:pPr>
        <w:pStyle w:val="Heading2"/>
        <w:rPr>
          <w:sz w:val="28"/>
        </w:rPr>
      </w:pPr>
      <w:bookmarkStart w:id="26" w:name="_Toc499223808"/>
      <w:r w:rsidRPr="00C65D6B">
        <w:rPr>
          <w:sz w:val="28"/>
        </w:rPr>
        <w:t>6.1. Tasks</w:t>
      </w:r>
      <w:bookmarkEnd w:id="26"/>
    </w:p>
    <w:p w:rsidR="00B953C9" w:rsidRDefault="00B953C9">
      <w:pPr>
        <w:ind w:left="720"/>
        <w:rPr>
          <w:rFonts w:ascii="Arial" w:hAnsi="Arial" w:cs="Arial"/>
        </w:rPr>
      </w:pPr>
    </w:p>
    <w:p w:rsidR="00B953C9" w:rsidRPr="004C23BE" w:rsidRDefault="00B953C9" w:rsidP="004C23BE">
      <w:pPr>
        <w:pStyle w:val="ListParagraph"/>
        <w:numPr>
          <w:ilvl w:val="0"/>
          <w:numId w:val="16"/>
        </w:numPr>
        <w:rPr>
          <w:rFonts w:ascii="Arial" w:hAnsi="Arial" w:cs="Arial"/>
          <w:sz w:val="22"/>
        </w:rPr>
      </w:pPr>
      <w:r w:rsidRPr="004C23BE">
        <w:rPr>
          <w:rFonts w:ascii="Arial" w:hAnsi="Arial" w:cs="Arial"/>
          <w:sz w:val="22"/>
        </w:rPr>
        <w:t>Proposal:</w:t>
      </w:r>
    </w:p>
    <w:p w:rsidR="00B953C9" w:rsidRPr="004C23BE" w:rsidRDefault="00B953C9" w:rsidP="004C23BE">
      <w:pPr>
        <w:pStyle w:val="ListParagraph"/>
        <w:rPr>
          <w:rFonts w:ascii="Arial" w:hAnsi="Arial" w:cs="Arial"/>
          <w:sz w:val="22"/>
        </w:rPr>
      </w:pPr>
      <w:r w:rsidRPr="004C23BE">
        <w:rPr>
          <w:rFonts w:ascii="Arial" w:hAnsi="Arial" w:cs="Arial"/>
          <w:sz w:val="22"/>
        </w:rPr>
        <w:t>The idea generation and proposal of this project involves developing a project proposal form, in which a brief description of the system and the technology that may be used to achieve its development would be outlined.</w:t>
      </w:r>
    </w:p>
    <w:p w:rsidR="00B953C9" w:rsidRPr="004C23BE" w:rsidRDefault="00B953C9" w:rsidP="004C23BE">
      <w:pPr>
        <w:pStyle w:val="ListParagraph"/>
        <w:numPr>
          <w:ilvl w:val="1"/>
          <w:numId w:val="16"/>
        </w:numPr>
        <w:rPr>
          <w:rFonts w:ascii="Arial" w:hAnsi="Arial" w:cs="Arial"/>
          <w:sz w:val="22"/>
        </w:rPr>
      </w:pPr>
      <w:r w:rsidRPr="004C23BE">
        <w:rPr>
          <w:rFonts w:ascii="Arial" w:hAnsi="Arial" w:cs="Arial"/>
          <w:sz w:val="22"/>
        </w:rPr>
        <w:t>Interdependencies: None.</w:t>
      </w:r>
    </w:p>
    <w:p w:rsidR="00B953C9" w:rsidRDefault="00B953C9">
      <w:pPr>
        <w:ind w:left="720"/>
        <w:rPr>
          <w:rFonts w:ascii="Arial" w:hAnsi="Arial" w:cs="Arial"/>
          <w:sz w:val="22"/>
        </w:rPr>
      </w:pPr>
    </w:p>
    <w:p w:rsidR="00B953C9" w:rsidRPr="004C23BE" w:rsidRDefault="00B953C9" w:rsidP="004C23BE">
      <w:pPr>
        <w:pStyle w:val="ListParagraph"/>
        <w:numPr>
          <w:ilvl w:val="0"/>
          <w:numId w:val="16"/>
        </w:numPr>
        <w:rPr>
          <w:rFonts w:ascii="Arial" w:hAnsi="Arial" w:cs="Arial"/>
          <w:sz w:val="22"/>
        </w:rPr>
      </w:pPr>
      <w:r w:rsidRPr="004C23BE">
        <w:rPr>
          <w:rFonts w:ascii="Arial" w:hAnsi="Arial" w:cs="Arial"/>
          <w:sz w:val="22"/>
        </w:rPr>
        <w:t>User Interface Development:</w:t>
      </w:r>
    </w:p>
    <w:p w:rsidR="00B953C9" w:rsidRPr="004C23BE" w:rsidRDefault="00B953C9" w:rsidP="004C23BE">
      <w:pPr>
        <w:pStyle w:val="ListParagraph"/>
        <w:rPr>
          <w:rFonts w:ascii="Arial" w:hAnsi="Arial" w:cs="Arial"/>
          <w:sz w:val="22"/>
        </w:rPr>
      </w:pPr>
      <w:r w:rsidRPr="004C23BE">
        <w:rPr>
          <w:rFonts w:ascii="Arial" w:hAnsi="Arial" w:cs="Arial"/>
          <w:sz w:val="22"/>
        </w:rPr>
        <w:t xml:space="preserve">The development of the user interface is the next task to undertake. There are various sub-tasks involved under this heading. </w:t>
      </w:r>
    </w:p>
    <w:p w:rsidR="00B953C9" w:rsidRPr="008C1622" w:rsidRDefault="00B953C9" w:rsidP="004C23BE">
      <w:pPr>
        <w:pStyle w:val="ListParagraph"/>
        <w:numPr>
          <w:ilvl w:val="1"/>
          <w:numId w:val="16"/>
        </w:numPr>
        <w:rPr>
          <w:rFonts w:ascii="Arial" w:hAnsi="Arial" w:cs="Arial"/>
          <w:sz w:val="22"/>
        </w:rPr>
      </w:pPr>
      <w:r w:rsidRPr="008C1622">
        <w:rPr>
          <w:rFonts w:ascii="Arial" w:hAnsi="Arial" w:cs="Arial"/>
          <w:sz w:val="22"/>
        </w:rPr>
        <w:t>Familiarization with Django and Python:</w:t>
      </w:r>
    </w:p>
    <w:p w:rsidR="00B953C9" w:rsidRPr="004C23BE" w:rsidRDefault="00B953C9" w:rsidP="004C23BE">
      <w:pPr>
        <w:ind w:left="1440"/>
        <w:rPr>
          <w:rFonts w:ascii="Arial" w:hAnsi="Arial" w:cs="Arial"/>
          <w:sz w:val="22"/>
        </w:rPr>
      </w:pPr>
      <w:r w:rsidRPr="004C23BE">
        <w:rPr>
          <w:rFonts w:ascii="Arial" w:hAnsi="Arial" w:cs="Arial"/>
          <w:sz w:val="22"/>
        </w:rPr>
        <w:t>As no previous experience of either python or Django has been acquired, the development of the front-end of this application will first require gaining an underst</w:t>
      </w:r>
      <w:r w:rsidR="00064C2D">
        <w:rPr>
          <w:rFonts w:ascii="Arial" w:hAnsi="Arial" w:cs="Arial"/>
          <w:sz w:val="22"/>
        </w:rPr>
        <w:t xml:space="preserve">anding of these technologies. </w:t>
      </w:r>
    </w:p>
    <w:p w:rsidR="00B953C9" w:rsidRPr="008C1622" w:rsidRDefault="00B953C9" w:rsidP="004C23BE">
      <w:pPr>
        <w:pStyle w:val="ListParagraph"/>
        <w:numPr>
          <w:ilvl w:val="1"/>
          <w:numId w:val="16"/>
        </w:numPr>
        <w:rPr>
          <w:rFonts w:ascii="Arial" w:hAnsi="Arial" w:cs="Arial"/>
          <w:sz w:val="22"/>
        </w:rPr>
      </w:pPr>
      <w:r w:rsidRPr="008C1622">
        <w:rPr>
          <w:rFonts w:ascii="Arial" w:hAnsi="Arial" w:cs="Arial"/>
          <w:sz w:val="22"/>
        </w:rPr>
        <w:t xml:space="preserve">The next stage of development will be to integrate a back end into the user interface so that it may be populated with content. This will </w:t>
      </w:r>
      <w:r w:rsidRPr="008C1622">
        <w:rPr>
          <w:rFonts w:ascii="Arial" w:hAnsi="Arial" w:cs="Arial"/>
          <w:sz w:val="22"/>
        </w:rPr>
        <w:lastRenderedPageBreak/>
        <w:t xml:space="preserve">involve creating a SQL database, as well as indexing this database with the various pieces of module data necessary. </w:t>
      </w:r>
    </w:p>
    <w:p w:rsidR="00B953C9" w:rsidRPr="008C1622" w:rsidRDefault="00B953C9" w:rsidP="004C23BE">
      <w:pPr>
        <w:pStyle w:val="ListParagraph"/>
        <w:numPr>
          <w:ilvl w:val="1"/>
          <w:numId w:val="16"/>
        </w:numPr>
        <w:rPr>
          <w:rFonts w:ascii="Arial" w:hAnsi="Arial" w:cs="Arial"/>
          <w:sz w:val="22"/>
        </w:rPr>
      </w:pPr>
      <w:r w:rsidRPr="008C1622">
        <w:rPr>
          <w:rFonts w:ascii="Arial" w:hAnsi="Arial" w:cs="Arial"/>
          <w:sz w:val="22"/>
        </w:rPr>
        <w:t>Implement APIs: Implementing the various APIs involved in the development of this project is the next phase, and will involve learning the programmatic practices of not one, but two libraries (for both cryptocurrency and forex exchanges)</w:t>
      </w:r>
      <w:r w:rsidR="00471BE9" w:rsidRPr="008C1622">
        <w:rPr>
          <w:rFonts w:ascii="Arial" w:hAnsi="Arial" w:cs="Arial"/>
          <w:sz w:val="22"/>
        </w:rPr>
        <w:t xml:space="preserve">. The </w:t>
      </w:r>
      <w:r w:rsidRPr="008C1622">
        <w:rPr>
          <w:rFonts w:ascii="Arial" w:hAnsi="Arial" w:cs="Arial"/>
          <w:sz w:val="22"/>
        </w:rPr>
        <w:t>libraries</w:t>
      </w:r>
      <w:r w:rsidR="00471BE9" w:rsidRPr="008C1622">
        <w:rPr>
          <w:rFonts w:ascii="Arial" w:hAnsi="Arial" w:cs="Arial"/>
          <w:sz w:val="22"/>
        </w:rPr>
        <w:t xml:space="preserve"> of these exchanges</w:t>
      </w:r>
      <w:r w:rsidRPr="008C1622">
        <w:rPr>
          <w:rFonts w:ascii="Arial" w:hAnsi="Arial" w:cs="Arial"/>
          <w:sz w:val="22"/>
        </w:rPr>
        <w:t xml:space="preserve"> must be studied to a degree which is sufficient for their integration into Braikout. </w:t>
      </w:r>
    </w:p>
    <w:p w:rsidR="00F305E9" w:rsidRDefault="00F305E9" w:rsidP="004C23BE">
      <w:pPr>
        <w:rPr>
          <w:rFonts w:ascii="Arial" w:hAnsi="Arial" w:cs="Arial"/>
          <w:sz w:val="22"/>
        </w:rPr>
      </w:pPr>
    </w:p>
    <w:p w:rsidR="002B05FE" w:rsidRPr="004C23BE" w:rsidRDefault="00F305E9" w:rsidP="004C23BE">
      <w:pPr>
        <w:pStyle w:val="ListParagraph"/>
        <w:numPr>
          <w:ilvl w:val="0"/>
          <w:numId w:val="16"/>
        </w:numPr>
        <w:rPr>
          <w:rFonts w:ascii="Arial" w:hAnsi="Arial" w:cs="Arial"/>
          <w:sz w:val="22"/>
        </w:rPr>
      </w:pPr>
      <w:r w:rsidRPr="004C23BE">
        <w:rPr>
          <w:rFonts w:ascii="Arial" w:hAnsi="Arial" w:cs="Arial"/>
          <w:sz w:val="22"/>
        </w:rPr>
        <w:t>Sentiment Analysis:</w:t>
      </w:r>
    </w:p>
    <w:p w:rsidR="002B05FE" w:rsidRPr="004C23BE" w:rsidRDefault="002B05FE" w:rsidP="004C23BE">
      <w:pPr>
        <w:pStyle w:val="ListParagraph"/>
        <w:rPr>
          <w:rFonts w:ascii="Arial" w:hAnsi="Arial" w:cs="Arial"/>
          <w:sz w:val="22"/>
        </w:rPr>
      </w:pPr>
      <w:r w:rsidRPr="004C23BE">
        <w:rPr>
          <w:rFonts w:ascii="Arial" w:hAnsi="Arial" w:cs="Arial"/>
          <w:sz w:val="22"/>
        </w:rPr>
        <w:t xml:space="preserve">The third major task in the development of this application is building the sentiment analysis module. This will involve working with the scrapy API in python, with which I have no experience. As well as this, sentiment </w:t>
      </w:r>
      <w:r w:rsidR="00471BE9" w:rsidRPr="004C23BE">
        <w:rPr>
          <w:rFonts w:ascii="Arial" w:hAnsi="Arial" w:cs="Arial"/>
          <w:sz w:val="22"/>
        </w:rPr>
        <w:t>analysis</w:t>
      </w:r>
      <w:r w:rsidRPr="004C23BE">
        <w:rPr>
          <w:rFonts w:ascii="Arial" w:hAnsi="Arial" w:cs="Arial"/>
          <w:sz w:val="22"/>
        </w:rPr>
        <w:t xml:space="preserve"> is not something that has been covered in the course up to now, so research into the various methods of classifying sentiment will also be necessary, as well as study into the processes involved in building and training a classifier.</w:t>
      </w:r>
    </w:p>
    <w:p w:rsidR="002B05FE" w:rsidRDefault="002B05FE" w:rsidP="00B953C9">
      <w:pPr>
        <w:ind w:left="720"/>
        <w:rPr>
          <w:rFonts w:ascii="Arial" w:hAnsi="Arial" w:cs="Arial"/>
          <w:sz w:val="22"/>
        </w:rPr>
      </w:pPr>
    </w:p>
    <w:p w:rsidR="002B05FE" w:rsidRPr="004C23BE" w:rsidRDefault="002B05FE" w:rsidP="004C23BE">
      <w:pPr>
        <w:pStyle w:val="ListParagraph"/>
        <w:numPr>
          <w:ilvl w:val="0"/>
          <w:numId w:val="16"/>
        </w:numPr>
        <w:rPr>
          <w:rFonts w:ascii="Arial" w:hAnsi="Arial" w:cs="Arial"/>
          <w:sz w:val="22"/>
        </w:rPr>
      </w:pPr>
      <w:r w:rsidRPr="004C23BE">
        <w:rPr>
          <w:rFonts w:ascii="Arial" w:hAnsi="Arial" w:cs="Arial"/>
          <w:sz w:val="22"/>
        </w:rPr>
        <w:t>Chart Analysis:</w:t>
      </w:r>
    </w:p>
    <w:p w:rsidR="002B05FE" w:rsidRPr="004C23BE" w:rsidRDefault="002B05FE" w:rsidP="004C23BE">
      <w:pPr>
        <w:pStyle w:val="ListParagraph"/>
        <w:rPr>
          <w:rFonts w:ascii="Arial" w:hAnsi="Arial" w:cs="Arial"/>
          <w:sz w:val="22"/>
        </w:rPr>
      </w:pPr>
      <w:r w:rsidRPr="004C23BE">
        <w:rPr>
          <w:rFonts w:ascii="Arial" w:hAnsi="Arial" w:cs="Arial"/>
          <w:sz w:val="22"/>
        </w:rPr>
        <w:t>Chart analysis will involve developing mathematical algorithms which will take current market data, and identify key metrics. In order to achieve this, various internal mathematical processes will need to be developed in order to calculate things such as RSI and MACD. This is very different to anything previously encountered in the course and as such will require extensive research.</w:t>
      </w:r>
    </w:p>
    <w:p w:rsidR="002B05FE" w:rsidRDefault="002B05FE" w:rsidP="00B953C9">
      <w:pPr>
        <w:ind w:left="720"/>
        <w:rPr>
          <w:rFonts w:ascii="Arial" w:hAnsi="Arial" w:cs="Arial"/>
          <w:sz w:val="22"/>
        </w:rPr>
      </w:pPr>
    </w:p>
    <w:p w:rsidR="00B953C9" w:rsidRPr="004C23BE" w:rsidRDefault="00B953C9" w:rsidP="004C23BE">
      <w:pPr>
        <w:pStyle w:val="ListParagraph"/>
        <w:numPr>
          <w:ilvl w:val="0"/>
          <w:numId w:val="16"/>
        </w:numPr>
        <w:rPr>
          <w:rFonts w:ascii="Arial" w:hAnsi="Arial" w:cs="Arial"/>
          <w:sz w:val="22"/>
        </w:rPr>
      </w:pPr>
      <w:r w:rsidRPr="004C23BE">
        <w:rPr>
          <w:rFonts w:ascii="Arial" w:hAnsi="Arial" w:cs="Arial"/>
          <w:sz w:val="22"/>
        </w:rPr>
        <w:t>Machine Learning:</w:t>
      </w:r>
    </w:p>
    <w:p w:rsidR="00B953C9" w:rsidRPr="004C23BE" w:rsidRDefault="00B953C9" w:rsidP="004C23BE">
      <w:pPr>
        <w:pStyle w:val="ListParagraph"/>
        <w:rPr>
          <w:rFonts w:ascii="Arial" w:hAnsi="Arial" w:cs="Arial"/>
          <w:sz w:val="22"/>
        </w:rPr>
      </w:pPr>
      <w:r w:rsidRPr="004C23BE">
        <w:rPr>
          <w:rFonts w:ascii="Arial" w:hAnsi="Arial" w:cs="Arial"/>
          <w:sz w:val="22"/>
        </w:rPr>
        <w:t>The next major task involved in the development of this application is</w:t>
      </w:r>
      <w:r w:rsidR="00531943" w:rsidRPr="004C23BE">
        <w:rPr>
          <w:rFonts w:ascii="Arial" w:hAnsi="Arial" w:cs="Arial"/>
          <w:sz w:val="22"/>
        </w:rPr>
        <w:t xml:space="preserve"> the</w:t>
      </w:r>
      <w:r w:rsidRPr="004C23BE">
        <w:rPr>
          <w:rFonts w:ascii="Arial" w:hAnsi="Arial" w:cs="Arial"/>
          <w:sz w:val="22"/>
        </w:rPr>
        <w:t xml:space="preserve"> </w:t>
      </w:r>
      <w:r w:rsidR="00531943" w:rsidRPr="004C23BE">
        <w:rPr>
          <w:rFonts w:ascii="Arial" w:hAnsi="Arial" w:cs="Arial"/>
          <w:sz w:val="22"/>
        </w:rPr>
        <w:t>development the machine</w:t>
      </w:r>
      <w:r w:rsidR="00316B96" w:rsidRPr="004C23BE">
        <w:rPr>
          <w:rFonts w:ascii="Arial" w:hAnsi="Arial" w:cs="Arial"/>
          <w:sz w:val="22"/>
        </w:rPr>
        <w:t xml:space="preserve"> learning module. Machine learning is an enormously extensive field of research, and as such this task will involve a large degree of prior research into the various types of machine learning, determining which is most appropriate for use in this application, and subsequently the various methods through which the selected variant of machine learning can be implemented.  </w:t>
      </w:r>
    </w:p>
    <w:p w:rsidR="00316B96" w:rsidRDefault="00316B96" w:rsidP="00316B96">
      <w:pPr>
        <w:ind w:left="720"/>
        <w:rPr>
          <w:rFonts w:ascii="Arial" w:hAnsi="Arial" w:cs="Arial"/>
          <w:sz w:val="22"/>
        </w:rPr>
      </w:pPr>
    </w:p>
    <w:p w:rsidR="00316B96" w:rsidRPr="004C23BE" w:rsidRDefault="00316B96" w:rsidP="004C23BE">
      <w:pPr>
        <w:pStyle w:val="ListParagraph"/>
        <w:numPr>
          <w:ilvl w:val="0"/>
          <w:numId w:val="16"/>
        </w:numPr>
        <w:rPr>
          <w:rFonts w:ascii="Arial" w:hAnsi="Arial" w:cs="Arial"/>
          <w:sz w:val="22"/>
        </w:rPr>
      </w:pPr>
      <w:r w:rsidRPr="004C23BE">
        <w:rPr>
          <w:rFonts w:ascii="Arial" w:hAnsi="Arial" w:cs="Arial"/>
          <w:sz w:val="22"/>
        </w:rPr>
        <w:t xml:space="preserve">Data visualisation: </w:t>
      </w:r>
    </w:p>
    <w:p w:rsidR="00316B96" w:rsidRPr="004C23BE" w:rsidRDefault="00316B96" w:rsidP="004C23BE">
      <w:pPr>
        <w:pStyle w:val="ListParagraph"/>
        <w:rPr>
          <w:rFonts w:ascii="Arial" w:hAnsi="Arial" w:cs="Arial"/>
          <w:sz w:val="22"/>
        </w:rPr>
      </w:pPr>
      <w:r w:rsidRPr="004C23BE">
        <w:rPr>
          <w:rFonts w:ascii="Arial" w:hAnsi="Arial" w:cs="Arial"/>
          <w:sz w:val="22"/>
        </w:rPr>
        <w:t>The task of data visualisation will involve indexi</w:t>
      </w:r>
      <w:r w:rsidR="00064C2D">
        <w:rPr>
          <w:rFonts w:ascii="Arial" w:hAnsi="Arial" w:cs="Arial"/>
          <w:sz w:val="22"/>
        </w:rPr>
        <w:t>ng the internal database to an E</w:t>
      </w:r>
      <w:r w:rsidRPr="004C23BE">
        <w:rPr>
          <w:rFonts w:ascii="Arial" w:hAnsi="Arial" w:cs="Arial"/>
          <w:sz w:val="22"/>
        </w:rPr>
        <w:t>lasticsearch</w:t>
      </w:r>
      <w:r w:rsidR="00F305E9" w:rsidRPr="004C23BE">
        <w:rPr>
          <w:rFonts w:ascii="Arial" w:hAnsi="Arial" w:cs="Arial"/>
          <w:sz w:val="22"/>
        </w:rPr>
        <w:t xml:space="preserve"> (ES)</w:t>
      </w:r>
      <w:r w:rsidRPr="004C23BE">
        <w:rPr>
          <w:rFonts w:ascii="Arial" w:hAnsi="Arial" w:cs="Arial"/>
          <w:sz w:val="22"/>
        </w:rPr>
        <w:t xml:space="preserve"> database, a task with which the developer has no experience.</w:t>
      </w:r>
      <w:r w:rsidR="00F305E9" w:rsidRPr="004C23BE">
        <w:rPr>
          <w:rFonts w:ascii="Arial" w:hAnsi="Arial" w:cs="Arial"/>
          <w:sz w:val="22"/>
        </w:rPr>
        <w:t xml:space="preserve"> The indexed ES database will then need to be established as a data source for a Kibana page.</w:t>
      </w:r>
      <w:r w:rsidRPr="004C23BE">
        <w:rPr>
          <w:rFonts w:ascii="Arial" w:hAnsi="Arial" w:cs="Arial"/>
          <w:sz w:val="22"/>
        </w:rPr>
        <w:t xml:space="preserve"> </w:t>
      </w:r>
      <w:r w:rsidR="00F305E9" w:rsidRPr="004C23BE">
        <w:rPr>
          <w:rFonts w:ascii="Arial" w:hAnsi="Arial" w:cs="Arial"/>
          <w:sz w:val="22"/>
        </w:rPr>
        <w:t xml:space="preserve">Research is necessary both into the establishment of an ES database (particularly the conversion from SQL to ES), as well as the process of creating a Kibana page. </w:t>
      </w:r>
    </w:p>
    <w:p w:rsidR="00B005B4" w:rsidRDefault="00B005B4" w:rsidP="00316B96">
      <w:pPr>
        <w:ind w:left="720"/>
        <w:rPr>
          <w:rFonts w:ascii="Arial" w:hAnsi="Arial" w:cs="Arial"/>
          <w:sz w:val="22"/>
        </w:rPr>
      </w:pPr>
    </w:p>
    <w:p w:rsidR="00B005B4" w:rsidRPr="004C23BE" w:rsidRDefault="00B005B4" w:rsidP="004C23BE">
      <w:pPr>
        <w:pStyle w:val="ListParagraph"/>
        <w:numPr>
          <w:ilvl w:val="0"/>
          <w:numId w:val="16"/>
        </w:numPr>
        <w:rPr>
          <w:rFonts w:ascii="Arial" w:hAnsi="Arial" w:cs="Arial"/>
          <w:sz w:val="22"/>
        </w:rPr>
      </w:pPr>
      <w:r w:rsidRPr="004C23BE">
        <w:rPr>
          <w:rFonts w:ascii="Arial" w:hAnsi="Arial" w:cs="Arial"/>
          <w:sz w:val="22"/>
        </w:rPr>
        <w:t>Testing:</w:t>
      </w:r>
    </w:p>
    <w:p w:rsidR="00B005B4" w:rsidRPr="004C23BE" w:rsidRDefault="00B005B4" w:rsidP="004C23BE">
      <w:pPr>
        <w:pStyle w:val="ListParagraph"/>
        <w:rPr>
          <w:rFonts w:ascii="Arial" w:hAnsi="Arial" w:cs="Arial"/>
          <w:sz w:val="22"/>
        </w:rPr>
      </w:pPr>
      <w:r w:rsidRPr="004C23BE">
        <w:rPr>
          <w:rFonts w:ascii="Arial" w:hAnsi="Arial" w:cs="Arial"/>
          <w:sz w:val="22"/>
        </w:rPr>
        <w:t xml:space="preserve">The next and final process involved in the development of this project is testing. The testing phase will involve a variety of categories of tests in order to ensure a full coverage as possible. </w:t>
      </w:r>
      <w:r w:rsidR="0041244A" w:rsidRPr="004C23BE">
        <w:rPr>
          <w:rFonts w:ascii="Arial" w:hAnsi="Arial" w:cs="Arial"/>
          <w:sz w:val="22"/>
        </w:rPr>
        <w:t>Testing</w:t>
      </w:r>
      <w:r w:rsidRPr="004C23BE">
        <w:rPr>
          <w:rFonts w:ascii="Arial" w:hAnsi="Arial" w:cs="Arial"/>
          <w:sz w:val="22"/>
        </w:rPr>
        <w:t xml:space="preserve"> will include:</w:t>
      </w:r>
    </w:p>
    <w:p w:rsidR="0041244A" w:rsidRPr="0041244A" w:rsidRDefault="0041244A" w:rsidP="008C1622">
      <w:pPr>
        <w:ind w:firstLine="720"/>
        <w:rPr>
          <w:rFonts w:ascii="Arial" w:hAnsi="Arial" w:cs="Arial"/>
          <w:b/>
          <w:sz w:val="22"/>
        </w:rPr>
      </w:pPr>
      <w:r w:rsidRPr="0041244A">
        <w:rPr>
          <w:rFonts w:ascii="Arial" w:hAnsi="Arial" w:cs="Arial"/>
          <w:b/>
          <w:sz w:val="22"/>
        </w:rPr>
        <w:t>Code:</w:t>
      </w:r>
    </w:p>
    <w:p w:rsidR="00B005B4" w:rsidRPr="004826FA" w:rsidRDefault="00B005B4" w:rsidP="004826FA">
      <w:pPr>
        <w:pStyle w:val="ListParagraph"/>
        <w:numPr>
          <w:ilvl w:val="0"/>
          <w:numId w:val="15"/>
        </w:numPr>
        <w:rPr>
          <w:rFonts w:ascii="Arial" w:hAnsi="Arial" w:cs="Arial"/>
          <w:sz w:val="22"/>
        </w:rPr>
      </w:pPr>
      <w:r w:rsidRPr="004826FA">
        <w:rPr>
          <w:rFonts w:ascii="Arial" w:hAnsi="Arial" w:cs="Arial"/>
          <w:sz w:val="22"/>
        </w:rPr>
        <w:t>Continuous Ad-Hoc testing</w:t>
      </w:r>
    </w:p>
    <w:p w:rsidR="0041244A" w:rsidRDefault="0041244A" w:rsidP="0041244A">
      <w:pPr>
        <w:numPr>
          <w:ilvl w:val="0"/>
          <w:numId w:val="10"/>
        </w:numPr>
        <w:rPr>
          <w:rFonts w:ascii="Arial" w:hAnsi="Arial" w:cs="Arial"/>
          <w:sz w:val="22"/>
        </w:rPr>
      </w:pPr>
      <w:r>
        <w:rPr>
          <w:rFonts w:ascii="Arial" w:hAnsi="Arial" w:cs="Arial"/>
          <w:sz w:val="22"/>
        </w:rPr>
        <w:t>Back-End testing</w:t>
      </w:r>
    </w:p>
    <w:p w:rsidR="0041244A" w:rsidRDefault="0041244A" w:rsidP="0041244A">
      <w:pPr>
        <w:numPr>
          <w:ilvl w:val="0"/>
          <w:numId w:val="10"/>
        </w:numPr>
        <w:rPr>
          <w:rFonts w:ascii="Arial" w:hAnsi="Arial" w:cs="Arial"/>
          <w:sz w:val="22"/>
        </w:rPr>
      </w:pPr>
      <w:r>
        <w:rPr>
          <w:rFonts w:ascii="Arial" w:hAnsi="Arial" w:cs="Arial"/>
          <w:sz w:val="22"/>
        </w:rPr>
        <w:t>Unit Testing</w:t>
      </w:r>
    </w:p>
    <w:p w:rsidR="0041244A" w:rsidRDefault="0041244A" w:rsidP="0041244A">
      <w:pPr>
        <w:numPr>
          <w:ilvl w:val="0"/>
          <w:numId w:val="10"/>
        </w:numPr>
        <w:rPr>
          <w:rFonts w:ascii="Arial" w:hAnsi="Arial" w:cs="Arial"/>
          <w:sz w:val="22"/>
        </w:rPr>
      </w:pPr>
      <w:r>
        <w:rPr>
          <w:rFonts w:ascii="Arial" w:hAnsi="Arial" w:cs="Arial"/>
          <w:sz w:val="22"/>
        </w:rPr>
        <w:t>Integration Testing (Testing External entities from section 5)</w:t>
      </w:r>
    </w:p>
    <w:p w:rsidR="0041244A" w:rsidRDefault="0041244A" w:rsidP="0041244A">
      <w:pPr>
        <w:numPr>
          <w:ilvl w:val="0"/>
          <w:numId w:val="10"/>
        </w:numPr>
        <w:rPr>
          <w:rFonts w:ascii="Arial" w:hAnsi="Arial" w:cs="Arial"/>
          <w:sz w:val="22"/>
        </w:rPr>
      </w:pPr>
      <w:r>
        <w:rPr>
          <w:rFonts w:ascii="Arial" w:hAnsi="Arial" w:cs="Arial"/>
          <w:sz w:val="22"/>
        </w:rPr>
        <w:t>Boundary value testing (passwords, account details, etc.)</w:t>
      </w:r>
    </w:p>
    <w:p w:rsidR="0041244A" w:rsidRDefault="0041244A" w:rsidP="0041244A">
      <w:pPr>
        <w:ind w:left="720"/>
        <w:rPr>
          <w:rFonts w:ascii="Arial" w:hAnsi="Arial" w:cs="Arial"/>
          <w:sz w:val="22"/>
        </w:rPr>
      </w:pPr>
    </w:p>
    <w:p w:rsidR="0041244A" w:rsidRPr="0041244A" w:rsidRDefault="0041244A" w:rsidP="0041244A">
      <w:pPr>
        <w:ind w:left="720"/>
        <w:rPr>
          <w:rFonts w:ascii="Arial" w:hAnsi="Arial" w:cs="Arial"/>
          <w:b/>
          <w:sz w:val="22"/>
        </w:rPr>
      </w:pPr>
      <w:r w:rsidRPr="0041244A">
        <w:rPr>
          <w:rFonts w:ascii="Arial" w:hAnsi="Arial" w:cs="Arial"/>
          <w:b/>
          <w:sz w:val="22"/>
        </w:rPr>
        <w:t>System-Wide</w:t>
      </w:r>
      <w:r>
        <w:rPr>
          <w:rFonts w:ascii="Arial" w:hAnsi="Arial" w:cs="Arial"/>
          <w:b/>
          <w:sz w:val="22"/>
        </w:rPr>
        <w:t>:</w:t>
      </w:r>
    </w:p>
    <w:p w:rsidR="0041244A" w:rsidRPr="00B953C9" w:rsidRDefault="0041244A" w:rsidP="0041244A">
      <w:pPr>
        <w:numPr>
          <w:ilvl w:val="0"/>
          <w:numId w:val="11"/>
        </w:numPr>
        <w:rPr>
          <w:rFonts w:ascii="Arial" w:hAnsi="Arial" w:cs="Arial"/>
          <w:sz w:val="22"/>
        </w:rPr>
      </w:pPr>
      <w:r>
        <w:rPr>
          <w:rFonts w:ascii="Arial" w:hAnsi="Arial" w:cs="Arial"/>
          <w:sz w:val="22"/>
        </w:rPr>
        <w:lastRenderedPageBreak/>
        <w:t xml:space="preserve">Usability Testing  </w:t>
      </w:r>
    </w:p>
    <w:p w:rsidR="00B005B4" w:rsidRDefault="0041244A" w:rsidP="0041244A">
      <w:pPr>
        <w:numPr>
          <w:ilvl w:val="0"/>
          <w:numId w:val="11"/>
        </w:numPr>
        <w:rPr>
          <w:rFonts w:ascii="Arial" w:hAnsi="Arial" w:cs="Arial"/>
          <w:sz w:val="22"/>
        </w:rPr>
      </w:pPr>
      <w:r>
        <w:rPr>
          <w:rFonts w:ascii="Arial" w:hAnsi="Arial" w:cs="Arial"/>
          <w:sz w:val="22"/>
        </w:rPr>
        <w:t>Browser Compatibility testing</w:t>
      </w:r>
      <w:r>
        <w:rPr>
          <w:rFonts w:ascii="Arial" w:hAnsi="Arial" w:cs="Arial"/>
          <w:sz w:val="22"/>
        </w:rPr>
        <w:tab/>
      </w:r>
    </w:p>
    <w:p w:rsidR="00064C2D" w:rsidRPr="00184E62" w:rsidRDefault="00B005B4" w:rsidP="00064C2D">
      <w:pPr>
        <w:numPr>
          <w:ilvl w:val="0"/>
          <w:numId w:val="11"/>
        </w:numPr>
        <w:rPr>
          <w:rFonts w:ascii="Arial" w:hAnsi="Arial" w:cs="Arial"/>
          <w:sz w:val="22"/>
        </w:rPr>
      </w:pPr>
      <w:r>
        <w:rPr>
          <w:rFonts w:ascii="Arial" w:hAnsi="Arial" w:cs="Arial"/>
          <w:sz w:val="22"/>
        </w:rPr>
        <w:t>User Acceptance Testing (UAT)</w:t>
      </w:r>
      <w:r w:rsidR="004826FA">
        <w:rPr>
          <w:rFonts w:ascii="Arial" w:hAnsi="Arial" w:cs="Arial"/>
          <w:sz w:val="22"/>
        </w:rPr>
        <w:t xml:space="preserve"> – For which ethical approval will be acquired</w:t>
      </w:r>
    </w:p>
    <w:p w:rsidR="00064C2D" w:rsidRDefault="00064C2D" w:rsidP="00064C2D">
      <w:pPr>
        <w:rPr>
          <w:rFonts w:ascii="Arial" w:hAnsi="Arial" w:cs="Arial"/>
          <w:b/>
        </w:rPr>
      </w:pPr>
    </w:p>
    <w:p w:rsidR="00064C2D" w:rsidRDefault="00064C2D" w:rsidP="00064C2D">
      <w:pPr>
        <w:rPr>
          <w:rFonts w:ascii="Arial" w:hAnsi="Arial" w:cs="Arial"/>
          <w:b/>
        </w:rPr>
      </w:pPr>
    </w:p>
    <w:p w:rsidR="008C1622" w:rsidRPr="00C65D6B" w:rsidRDefault="00C65D6B" w:rsidP="00C65D6B">
      <w:pPr>
        <w:pStyle w:val="Heading2"/>
        <w:rPr>
          <w:sz w:val="28"/>
        </w:rPr>
      </w:pPr>
      <w:bookmarkStart w:id="27" w:name="_Toc499223809"/>
      <w:r>
        <w:rPr>
          <w:sz w:val="28"/>
        </w:rPr>
        <w:t xml:space="preserve">6.2. </w:t>
      </w:r>
      <w:r w:rsidR="008C1622" w:rsidRPr="00C65D6B">
        <w:rPr>
          <w:sz w:val="28"/>
        </w:rPr>
        <w:t>GANT</w:t>
      </w:r>
      <w:r w:rsidR="002633A8">
        <w:rPr>
          <w:sz w:val="28"/>
        </w:rPr>
        <w:t>T</w:t>
      </w:r>
      <w:r w:rsidR="008C1622" w:rsidRPr="00C65D6B">
        <w:rPr>
          <w:sz w:val="28"/>
        </w:rPr>
        <w:t xml:space="preserve"> Chart</w:t>
      </w:r>
      <w:bookmarkEnd w:id="27"/>
    </w:p>
    <w:p w:rsidR="008C1622" w:rsidRDefault="00064C2D">
      <w:pPr>
        <w:ind w:left="720"/>
        <w:rPr>
          <w:rFonts w:ascii="Arial" w:hAnsi="Arial" w:cs="Arial"/>
        </w:rPr>
      </w:pPr>
      <w:r>
        <w:rPr>
          <w:noProof/>
          <w:lang w:val="en-US" w:eastAsia="en-US"/>
        </w:rPr>
        <w:drawing>
          <wp:anchor distT="0" distB="0" distL="114300" distR="114300" simplePos="0" relativeHeight="251660288" behindDoc="0" locked="0" layoutInCell="1" allowOverlap="1">
            <wp:simplePos x="0" y="0"/>
            <wp:positionH relativeFrom="column">
              <wp:posOffset>-130175</wp:posOffset>
            </wp:positionH>
            <wp:positionV relativeFrom="paragraph">
              <wp:posOffset>244929</wp:posOffset>
            </wp:positionV>
            <wp:extent cx="5274310" cy="5713095"/>
            <wp:effectExtent l="0" t="0" r="254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5713095"/>
                    </a:xfrm>
                    <a:prstGeom prst="rect">
                      <a:avLst/>
                    </a:prstGeom>
                  </pic:spPr>
                </pic:pic>
              </a:graphicData>
            </a:graphic>
          </wp:anchor>
        </w:drawing>
      </w:r>
    </w:p>
    <w:p w:rsidR="006755BB" w:rsidRDefault="006755BB">
      <w:pPr>
        <w:ind w:left="720"/>
      </w:pPr>
    </w:p>
    <w:p w:rsidR="00C65D6B" w:rsidRDefault="00C65D6B" w:rsidP="00C65D6B">
      <w:pPr>
        <w:pStyle w:val="Heading1"/>
      </w:pPr>
    </w:p>
    <w:p w:rsidR="00184E62" w:rsidRDefault="00184E62" w:rsidP="00184E62"/>
    <w:p w:rsidR="00184E62" w:rsidRPr="00184E62" w:rsidRDefault="00184E62" w:rsidP="00184E62"/>
    <w:p w:rsidR="00EB7638" w:rsidRDefault="00EB7638" w:rsidP="00C65D6B">
      <w:pPr>
        <w:pStyle w:val="Heading1"/>
      </w:pPr>
      <w:bookmarkStart w:id="28" w:name="_Toc499223810"/>
      <w:r>
        <w:lastRenderedPageBreak/>
        <w:t>7. Appendices</w:t>
      </w:r>
      <w:bookmarkEnd w:id="28"/>
    </w:p>
    <w:p w:rsidR="00D56D0C" w:rsidRDefault="00D56D0C" w:rsidP="00C65D6B">
      <w:pPr>
        <w:pStyle w:val="Heading2"/>
        <w:rPr>
          <w:sz w:val="24"/>
        </w:rPr>
      </w:pPr>
    </w:p>
    <w:p w:rsidR="00D56D0C" w:rsidRDefault="00D56D0C" w:rsidP="00C65D6B">
      <w:pPr>
        <w:pStyle w:val="Heading2"/>
        <w:rPr>
          <w:sz w:val="24"/>
        </w:rPr>
      </w:pPr>
      <w:bookmarkStart w:id="29" w:name="_Toc499223811"/>
      <w:r>
        <w:rPr>
          <w:sz w:val="24"/>
        </w:rPr>
        <w:t>7.1</w:t>
      </w:r>
      <w:r w:rsidR="00030978">
        <w:rPr>
          <w:sz w:val="24"/>
        </w:rPr>
        <w:t>.</w:t>
      </w:r>
      <w:r>
        <w:rPr>
          <w:sz w:val="24"/>
        </w:rPr>
        <w:t xml:space="preserve"> Trading</w:t>
      </w:r>
      <w:bookmarkEnd w:id="29"/>
    </w:p>
    <w:p w:rsidR="00D56D0C" w:rsidRDefault="00D56D0C" w:rsidP="00D56D0C">
      <w:pPr>
        <w:pStyle w:val="BodyText"/>
        <w:rPr>
          <w:rFonts w:ascii="Arial" w:hAnsi="Arial" w:cs="Arial"/>
          <w:sz w:val="22"/>
        </w:rPr>
      </w:pPr>
      <w:r>
        <w:rPr>
          <w:noProof/>
          <w:lang w:val="en-US" w:eastAsia="en-US"/>
        </w:rPr>
        <w:drawing>
          <wp:anchor distT="0" distB="0" distL="114300" distR="114300" simplePos="0" relativeHeight="251665408" behindDoc="0" locked="0" layoutInCell="1" allowOverlap="1">
            <wp:simplePos x="0" y="0"/>
            <wp:positionH relativeFrom="column">
              <wp:posOffset>-1042670</wp:posOffset>
            </wp:positionH>
            <wp:positionV relativeFrom="paragraph">
              <wp:posOffset>471805</wp:posOffset>
            </wp:positionV>
            <wp:extent cx="7240270" cy="3588385"/>
            <wp:effectExtent l="0" t="0" r="0" b="0"/>
            <wp:wrapTopAndBottom/>
            <wp:docPr id="10" name="Picture 10" descr="C:\Users\Ross\AppData\Local\Microsoft\Windows\INetCacheContent.Word\UI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ss\AppData\Local\Microsoft\Windows\INetCacheContent.Word\UIdesig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40270" cy="3588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6D0C">
        <w:rPr>
          <w:rFonts w:ascii="Arial" w:hAnsi="Arial" w:cs="Arial"/>
          <w:sz w:val="22"/>
        </w:rPr>
        <w:t>Below is a m</w:t>
      </w:r>
      <w:r w:rsidR="00030978">
        <w:rPr>
          <w:rFonts w:ascii="Arial" w:hAnsi="Arial" w:cs="Arial"/>
          <w:sz w:val="22"/>
        </w:rPr>
        <w:t xml:space="preserve">ock-up simplified image of </w:t>
      </w:r>
      <w:r w:rsidRPr="00D56D0C">
        <w:rPr>
          <w:rFonts w:ascii="Arial" w:hAnsi="Arial" w:cs="Arial"/>
          <w:sz w:val="22"/>
        </w:rPr>
        <w:t>the envisione</w:t>
      </w:r>
      <w:r w:rsidR="00030978">
        <w:rPr>
          <w:rFonts w:ascii="Arial" w:hAnsi="Arial" w:cs="Arial"/>
          <w:sz w:val="22"/>
        </w:rPr>
        <w:t>d trading user interface (UI).</w:t>
      </w:r>
    </w:p>
    <w:p w:rsidR="00D56D0C" w:rsidRPr="00D56D0C" w:rsidRDefault="00D56D0C" w:rsidP="00D56D0C">
      <w:pPr>
        <w:pStyle w:val="BodyText"/>
        <w:rPr>
          <w:rFonts w:ascii="Arial" w:hAnsi="Arial" w:cs="Arial"/>
          <w:sz w:val="22"/>
        </w:rPr>
      </w:pPr>
    </w:p>
    <w:p w:rsidR="00030978" w:rsidRDefault="00030978" w:rsidP="00C65D6B">
      <w:pPr>
        <w:pStyle w:val="Heading2"/>
        <w:rPr>
          <w:sz w:val="24"/>
        </w:rPr>
      </w:pPr>
    </w:p>
    <w:p w:rsidR="00EB7638" w:rsidRPr="00C65D6B" w:rsidRDefault="00030978" w:rsidP="00C65D6B">
      <w:pPr>
        <w:pStyle w:val="Heading2"/>
        <w:rPr>
          <w:sz w:val="24"/>
        </w:rPr>
      </w:pPr>
      <w:bookmarkStart w:id="30" w:name="_Toc499223812"/>
      <w:r>
        <w:rPr>
          <w:sz w:val="24"/>
        </w:rPr>
        <w:t>7.2</w:t>
      </w:r>
      <w:r w:rsidR="00C65D6B">
        <w:rPr>
          <w:sz w:val="24"/>
        </w:rPr>
        <w:t xml:space="preserve">. </w:t>
      </w:r>
      <w:r w:rsidR="004826FA" w:rsidRPr="00C65D6B">
        <w:rPr>
          <w:sz w:val="24"/>
        </w:rPr>
        <w:t>Machine Learning</w:t>
      </w:r>
      <w:bookmarkEnd w:id="30"/>
    </w:p>
    <w:p w:rsidR="00855A0E" w:rsidRDefault="002A7AD1" w:rsidP="002A7AD1">
      <w:pPr>
        <w:rPr>
          <w:rFonts w:ascii="Arial" w:hAnsi="Arial" w:cs="Arial"/>
          <w:sz w:val="22"/>
        </w:rPr>
      </w:pPr>
      <w:r>
        <w:rPr>
          <w:rFonts w:ascii="Arial" w:hAnsi="Arial" w:cs="Arial"/>
          <w:sz w:val="22"/>
        </w:rPr>
        <w:t xml:space="preserve">While the rise of the internet has allowed for the average person to get involved with trading and investing, it has also resulted in a large difficulty in the competition. It is estimated that High frequency trading (HFT) comprises around 70% of wall street trades. HFT refers to a type of algorithmic trading characterized by high speeds and high turnover rates that make use of electronic prediction tools and previous financial data. These algorithms, of course, are not disclosed and as such, the average trader using solely his own judgement and chart analysis is at a severe disadvantage when compared with those participating in HFT. </w:t>
      </w:r>
    </w:p>
    <w:p w:rsidR="002A7AD1" w:rsidRDefault="002A7AD1" w:rsidP="002A7AD1">
      <w:pPr>
        <w:rPr>
          <w:rFonts w:ascii="Arial" w:hAnsi="Arial" w:cs="Arial"/>
          <w:sz w:val="22"/>
        </w:rPr>
      </w:pPr>
      <w:r>
        <w:rPr>
          <w:rFonts w:ascii="Arial" w:hAnsi="Arial" w:cs="Arial"/>
          <w:sz w:val="22"/>
        </w:rPr>
        <w:t xml:space="preserve">The machine learning module in this application aims to level the playing field by making use of the same market history, and combining it with the traditional methods of technical analysis to develop a model which gives the user a much larger degree of predictive accuracy.  </w:t>
      </w:r>
      <w:r w:rsidR="006433EE">
        <w:rPr>
          <w:rFonts w:ascii="Arial" w:hAnsi="Arial" w:cs="Arial"/>
          <w:sz w:val="22"/>
        </w:rPr>
        <w:t>The following is an example of what the user may see when they run the machine learning algorithm on a market they are interested in.</w:t>
      </w:r>
    </w:p>
    <w:p w:rsidR="00DE2C5E" w:rsidRDefault="00DE2C5E" w:rsidP="002A7AD1">
      <w:pPr>
        <w:rPr>
          <w:rFonts w:ascii="Arial" w:hAnsi="Arial" w:cs="Arial"/>
          <w:sz w:val="22"/>
        </w:rPr>
      </w:pPr>
    </w:p>
    <w:p w:rsidR="00DE2C5E" w:rsidRDefault="006433EE" w:rsidP="002A7AD1">
      <w:pPr>
        <w:rPr>
          <w:rFonts w:ascii="Arial" w:hAnsi="Arial" w:cs="Arial"/>
          <w:sz w:val="22"/>
        </w:rPr>
      </w:pPr>
      <w:r>
        <w:rPr>
          <w:noProof/>
          <w:lang w:val="en-US" w:eastAsia="en-US"/>
        </w:rPr>
        <w:lastRenderedPageBreak/>
        <mc:AlternateContent>
          <mc:Choice Requires="wps">
            <w:drawing>
              <wp:anchor distT="0" distB="0" distL="114300" distR="114300" simplePos="0" relativeHeight="251668480" behindDoc="0" locked="0" layoutInCell="1" allowOverlap="1">
                <wp:simplePos x="0" y="0"/>
                <wp:positionH relativeFrom="column">
                  <wp:posOffset>3851694</wp:posOffset>
                </wp:positionH>
                <wp:positionV relativeFrom="paragraph">
                  <wp:posOffset>2501660</wp:posOffset>
                </wp:positionV>
                <wp:extent cx="491706" cy="163830"/>
                <wp:effectExtent l="0" t="0" r="22860" b="26670"/>
                <wp:wrapNone/>
                <wp:docPr id="14" name="Oval 14"/>
                <wp:cNvGraphicFramePr/>
                <a:graphic xmlns:a="http://schemas.openxmlformats.org/drawingml/2006/main">
                  <a:graphicData uri="http://schemas.microsoft.com/office/word/2010/wordprocessingShape">
                    <wps:wsp>
                      <wps:cNvSpPr/>
                      <wps:spPr>
                        <a:xfrm>
                          <a:off x="0" y="0"/>
                          <a:ext cx="491706" cy="1638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B3DE33D" id="Oval 14" o:spid="_x0000_s1026" style="position:absolute;margin-left:303.3pt;margin-top:197pt;width:38.7pt;height:12.9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" fillcolor="#4a66ac [3204]" strokecolor="#243255 [1604]" strokeweight="1pt">
                <v:stroke joinstyle="miter"/>
              </v:oval>
            </w:pict>
          </mc:Fallback>
        </mc:AlternateContent>
      </w:r>
      <w:r>
        <w:rPr>
          <w:noProof/>
          <w:lang w:val="en-US" w:eastAsia="en-US"/>
        </w:rPr>
        <mc:AlternateContent>
          <mc:Choice Requires="wps">
            <w:drawing>
              <wp:anchor distT="0" distB="0" distL="114300" distR="114300" simplePos="0" relativeHeight="251667456" behindDoc="0" locked="0" layoutInCell="1" allowOverlap="1">
                <wp:simplePos x="0" y="0"/>
                <wp:positionH relativeFrom="column">
                  <wp:posOffset>3945255</wp:posOffset>
                </wp:positionH>
                <wp:positionV relativeFrom="paragraph">
                  <wp:posOffset>2768600</wp:posOffset>
                </wp:positionV>
                <wp:extent cx="336430" cy="577970"/>
                <wp:effectExtent l="19050" t="19050" r="45085" b="12700"/>
                <wp:wrapNone/>
                <wp:docPr id="13" name="Arrow: Up 13"/>
                <wp:cNvGraphicFramePr/>
                <a:graphic xmlns:a="http://schemas.openxmlformats.org/drawingml/2006/main">
                  <a:graphicData uri="http://schemas.microsoft.com/office/word/2010/wordprocessingShape">
                    <wps:wsp>
                      <wps:cNvSpPr/>
                      <wps:spPr>
                        <a:xfrm>
                          <a:off x="0" y="0"/>
                          <a:ext cx="336430" cy="57797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AC741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3" o:spid="_x0000_s1026" type="#_x0000_t68" style="position:absolute;margin-left:310.65pt;margin-top:218pt;width:26.5pt;height:4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" adj="6287" fillcolor="#4a66ac [3204]" strokecolor="#243255 [1604]" strokeweight="1pt"/>
            </w:pict>
          </mc:Fallback>
        </mc:AlternateContent>
      </w:r>
      <w:r w:rsidRPr="006433EE">
        <w:rPr>
          <w:rFonts w:ascii="Arial" w:hAnsi="Arial" w:cs="Arial"/>
          <w:noProof/>
          <w:sz w:val="22"/>
          <w:lang w:val="en-US" w:eastAsia="en-US"/>
        </w:rPr>
        <mc:AlternateContent>
          <mc:Choice Requires="wps">
            <w:drawing>
              <wp:anchor distT="45720" distB="45720" distL="114300" distR="114300" simplePos="0" relativeHeight="251671552" behindDoc="0" locked="0" layoutInCell="1" allowOverlap="1">
                <wp:simplePos x="0" y="0"/>
                <wp:positionH relativeFrom="column">
                  <wp:posOffset>4187238</wp:posOffset>
                </wp:positionH>
                <wp:positionV relativeFrom="paragraph">
                  <wp:posOffset>1017917</wp:posOffset>
                </wp:positionV>
                <wp:extent cx="2360930" cy="1404620"/>
                <wp:effectExtent l="0" t="0" r="2413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1284B" w:rsidRDefault="00B1284B">
                            <w:r>
                              <w:t>Machine Learning Prediction for next Daily candle stick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8" type="#_x0000_t202" style="position:absolute;margin-left:329.7pt;margin-top:80.1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">
                <v:textbox style="mso-fit-shape-to-text:t">
                  <w:txbxContent>
                    <w:p w:rsidR="00B1284B" w:rsidRDefault="00B1284B">
                      <w:r>
                        <w:t>Machine Learning Prediction for next Daily candle stick</w:t>
                      </w:r>
                    </w:p>
                  </w:txbxContent>
                </v:textbox>
              </v:shape>
            </w:pict>
          </mc:Fallback>
        </mc:AlternateContent>
      </w:r>
      <w:r>
        <w:rPr>
          <w:noProof/>
          <w:lang w:val="en-US" w:eastAsia="en-US"/>
        </w:rPr>
        <mc:AlternateContent>
          <mc:Choice Requires="wps">
            <w:drawing>
              <wp:anchor distT="0" distB="0" distL="114300" distR="114300" simplePos="0" relativeHeight="251669504" behindDoc="0" locked="0" layoutInCell="1" allowOverlap="1">
                <wp:simplePos x="0" y="0"/>
                <wp:positionH relativeFrom="column">
                  <wp:posOffset>4187608</wp:posOffset>
                </wp:positionH>
                <wp:positionV relativeFrom="paragraph">
                  <wp:posOffset>1414732</wp:posOffset>
                </wp:positionV>
                <wp:extent cx="1190829" cy="1354347"/>
                <wp:effectExtent l="38100" t="0" r="28575" b="55880"/>
                <wp:wrapNone/>
                <wp:docPr id="15" name="Straight Arrow Connector 15"/>
                <wp:cNvGraphicFramePr/>
                <a:graphic xmlns:a="http://schemas.openxmlformats.org/drawingml/2006/main">
                  <a:graphicData uri="http://schemas.microsoft.com/office/word/2010/wordprocessingShape">
                    <wps:wsp>
                      <wps:cNvCnPr/>
                      <wps:spPr>
                        <a:xfrm flipH="1">
                          <a:off x="0" y="0"/>
                          <a:ext cx="1190829" cy="13543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9FA4D8" id="_x0000_t32" coordsize="21600,21600" o:spt="32" o:oned="t" path="m,l21600,21600e" filled="f">
                <v:path arrowok="t" fillok="f" o:connecttype="none"/>
                <o:lock v:ext="edit" shapetype="t"/>
              </v:shapetype>
              <v:shape id="Straight Arrow Connector 15" o:spid="_x0000_s1026" type="#_x0000_t32" style="position:absolute;margin-left:329.75pt;margin-top:111.4pt;width:93.75pt;height:106.6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" strokecolor="#4a66ac [3204]" strokeweight=".5pt">
                <v:stroke endarrow="block" joinstyle="miter"/>
              </v:shape>
            </w:pict>
          </mc:Fallback>
        </mc:AlternateContent>
      </w:r>
      <w:r w:rsidR="00DE2C5E">
        <w:rPr>
          <w:noProof/>
          <w:lang w:val="en-US" w:eastAsia="en-US"/>
        </w:rPr>
        <w:drawing>
          <wp:inline distT="0" distB="0" distL="0" distR="0">
            <wp:extent cx="4916805" cy="4684395"/>
            <wp:effectExtent l="0" t="0" r="0" b="1905"/>
            <wp:docPr id="12" name="Picture 12" descr="C:\Users\Ross\AppData\Local\Microsoft\Windows\INetCacheContent.Word\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ss\AppData\Local\Microsoft\Windows\INetCacheContent.Word\6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6805" cy="4684395"/>
                    </a:xfrm>
                    <a:prstGeom prst="rect">
                      <a:avLst/>
                    </a:prstGeom>
                    <a:noFill/>
                    <a:ln>
                      <a:noFill/>
                    </a:ln>
                  </pic:spPr>
                </pic:pic>
              </a:graphicData>
            </a:graphic>
          </wp:inline>
        </w:drawing>
      </w:r>
    </w:p>
    <w:p w:rsidR="004826FA" w:rsidRDefault="004826FA" w:rsidP="002A7AD1">
      <w:pPr>
        <w:rPr>
          <w:rFonts w:ascii="Arial" w:hAnsi="Arial" w:cs="Arial"/>
          <w:sz w:val="22"/>
        </w:rPr>
      </w:pPr>
    </w:p>
    <w:p w:rsidR="004826FA" w:rsidRPr="00C65D6B" w:rsidRDefault="00030978" w:rsidP="00C65D6B">
      <w:pPr>
        <w:pStyle w:val="Heading2"/>
        <w:rPr>
          <w:sz w:val="24"/>
        </w:rPr>
      </w:pPr>
      <w:bookmarkStart w:id="31" w:name="_Toc499223813"/>
      <w:r>
        <w:rPr>
          <w:sz w:val="24"/>
        </w:rPr>
        <w:t>7.3</w:t>
      </w:r>
      <w:r w:rsidR="00C65D6B" w:rsidRPr="00C65D6B">
        <w:rPr>
          <w:sz w:val="24"/>
        </w:rPr>
        <w:t xml:space="preserve">. </w:t>
      </w:r>
      <w:r w:rsidR="004826FA" w:rsidRPr="00C65D6B">
        <w:rPr>
          <w:sz w:val="24"/>
        </w:rPr>
        <w:t>Technical/Chart Analysis</w:t>
      </w:r>
      <w:bookmarkEnd w:id="31"/>
    </w:p>
    <w:p w:rsidR="004826FA" w:rsidRDefault="004826FA" w:rsidP="002A7AD1">
      <w:pPr>
        <w:rPr>
          <w:rFonts w:ascii="Arial" w:hAnsi="Arial" w:cs="Arial"/>
          <w:sz w:val="22"/>
        </w:rPr>
      </w:pPr>
      <w:r>
        <w:rPr>
          <w:rFonts w:ascii="Arial" w:hAnsi="Arial" w:cs="Arial"/>
          <w:sz w:val="22"/>
        </w:rPr>
        <w:t>The basis of technical analysis, or TA, (As opposed to fundamental analysis) is that the previous price action and past trading activity are better indicators of the future of a security/currency than the perceived intrinsic value. There are many branches of technical analysis, and they all revolve around identifying key price levels as important areas of support (an area past which the price should not fall easily), and resistance (an area over which a price should have a difficult time moving). The manual act of examining charts and determining these values, regardless of the method one uses, is very time consuming. Add to this the fact that traders will want to watch multiple different currencies at once, and it becomes a near impossible task to achieve full market coverage without hours of time invested, and all of this while algorithms are instantly acting on these indicators in wall street without hesitation.</w:t>
      </w:r>
    </w:p>
    <w:p w:rsidR="004826FA" w:rsidRDefault="004826FA" w:rsidP="002A7AD1">
      <w:pPr>
        <w:rPr>
          <w:rFonts w:ascii="Arial" w:hAnsi="Arial" w:cs="Arial"/>
          <w:sz w:val="22"/>
        </w:rPr>
      </w:pPr>
      <w:r>
        <w:rPr>
          <w:rFonts w:ascii="Arial" w:hAnsi="Arial" w:cs="Arial"/>
          <w:sz w:val="22"/>
        </w:rPr>
        <w:t xml:space="preserve">The chart analysis module aims to automatically find these values for the trader so that they can instantly make trades without the otherwise necessary time investment.   </w:t>
      </w:r>
    </w:p>
    <w:p w:rsidR="00484227" w:rsidRDefault="00484227" w:rsidP="002A7AD1">
      <w:pPr>
        <w:rPr>
          <w:rFonts w:ascii="Arial" w:hAnsi="Arial" w:cs="Arial"/>
          <w:sz w:val="22"/>
        </w:rPr>
      </w:pPr>
      <w:r>
        <w:rPr>
          <w:rFonts w:ascii="Arial" w:hAnsi="Arial" w:cs="Arial"/>
          <w:sz w:val="22"/>
        </w:rPr>
        <w:t>In order to illustrate the advantages of technical or chart analysis</w:t>
      </w:r>
      <w:r w:rsidR="00D56D0C">
        <w:rPr>
          <w:rFonts w:ascii="Arial" w:hAnsi="Arial" w:cs="Arial"/>
          <w:sz w:val="22"/>
        </w:rPr>
        <w:t xml:space="preserve"> in this application, the below</w:t>
      </w:r>
      <w:r>
        <w:rPr>
          <w:rFonts w:ascii="Arial" w:hAnsi="Arial" w:cs="Arial"/>
          <w:sz w:val="22"/>
        </w:rPr>
        <w:t xml:space="preserve"> </w:t>
      </w:r>
      <w:r w:rsidR="00D56D0C">
        <w:rPr>
          <w:rFonts w:ascii="Arial" w:hAnsi="Arial" w:cs="Arial"/>
          <w:sz w:val="22"/>
        </w:rPr>
        <w:t>screenshot of a</w:t>
      </w:r>
      <w:r>
        <w:rPr>
          <w:rFonts w:ascii="Arial" w:hAnsi="Arial" w:cs="Arial"/>
          <w:sz w:val="22"/>
        </w:rPr>
        <w:t xml:space="preserve"> recent</w:t>
      </w:r>
      <w:r w:rsidR="00D56D0C">
        <w:rPr>
          <w:rFonts w:ascii="Arial" w:hAnsi="Arial" w:cs="Arial"/>
          <w:sz w:val="22"/>
        </w:rPr>
        <w:t xml:space="preserve"> personal</w:t>
      </w:r>
      <w:r>
        <w:rPr>
          <w:rFonts w:ascii="Arial" w:hAnsi="Arial" w:cs="Arial"/>
          <w:sz w:val="22"/>
        </w:rPr>
        <w:t xml:space="preserve"> trading experience with the cryptocurrency “Litecoin” will be used. The blue circles on the image below represent the points at which the user of Braikout would have been alerted during this chart action. </w:t>
      </w:r>
    </w:p>
    <w:p w:rsidR="00484227" w:rsidRDefault="00484227" w:rsidP="002A7AD1">
      <w:pPr>
        <w:rPr>
          <w:rFonts w:ascii="Arial" w:hAnsi="Arial" w:cs="Arial"/>
          <w:sz w:val="22"/>
        </w:rPr>
      </w:pPr>
      <w:r>
        <w:rPr>
          <w:noProof/>
          <w:lang w:val="en-US" w:eastAsia="en-US"/>
        </w:rPr>
        <w:lastRenderedPageBreak/>
        <mc:AlternateContent>
          <mc:Choice Requires="wps">
            <w:drawing>
              <wp:anchor distT="0" distB="0" distL="114300" distR="114300" simplePos="0" relativeHeight="251664384" behindDoc="0" locked="0" layoutInCell="1" allowOverlap="1" wp14:anchorId="3BA8AC73" wp14:editId="50EC980F">
                <wp:simplePos x="0" y="0"/>
                <wp:positionH relativeFrom="column">
                  <wp:posOffset>2891083</wp:posOffset>
                </wp:positionH>
                <wp:positionV relativeFrom="paragraph">
                  <wp:posOffset>1601458</wp:posOffset>
                </wp:positionV>
                <wp:extent cx="474070" cy="405166"/>
                <wp:effectExtent l="0" t="0" r="21590" b="13970"/>
                <wp:wrapNone/>
                <wp:docPr id="9" name="Oval 9"/>
                <wp:cNvGraphicFramePr/>
                <a:graphic xmlns:a="http://schemas.openxmlformats.org/drawingml/2006/main">
                  <a:graphicData uri="http://schemas.microsoft.com/office/word/2010/wordprocessingShape">
                    <wps:wsp>
                      <wps:cNvSpPr/>
                      <wps:spPr>
                        <a:xfrm>
                          <a:off x="0" y="0"/>
                          <a:ext cx="474070" cy="405166"/>
                        </a:xfrm>
                        <a:prstGeom prst="ellipse">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39E27" id="Oval 9" o:spid="_x0000_s1026" style="position:absolute;margin-left:227.65pt;margin-top:126.1pt;width:37.35pt;height:3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" filled="f" strokecolor="#41719c" strokeweight="1pt">
                <v:stroke joinstyle="miter"/>
              </v:oval>
            </w:pict>
          </mc:Fallback>
        </mc:AlternateContent>
      </w:r>
      <w:r>
        <w:rPr>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1530662</wp:posOffset>
                </wp:positionH>
                <wp:positionV relativeFrom="paragraph">
                  <wp:posOffset>2923743</wp:posOffset>
                </wp:positionV>
                <wp:extent cx="474070" cy="405166"/>
                <wp:effectExtent l="0" t="0" r="21590" b="13970"/>
                <wp:wrapNone/>
                <wp:docPr id="8" name="Oval 8"/>
                <wp:cNvGraphicFramePr/>
                <a:graphic xmlns:a="http://schemas.openxmlformats.org/drawingml/2006/main">
                  <a:graphicData uri="http://schemas.microsoft.com/office/word/2010/wordprocessingShape">
                    <wps:wsp>
                      <wps:cNvSpPr/>
                      <wps:spPr>
                        <a:xfrm>
                          <a:off x="0" y="0"/>
                          <a:ext cx="474070" cy="40516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1909" id="Oval 8" o:spid="_x0000_s1026" style="position:absolute;margin-left:120.5pt;margin-top:230.2pt;width:37.35pt;height:3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" filled="f" strokecolor="#243255 [1604]" strokeweight="1pt">
                <v:stroke joinstyle="miter"/>
              </v:oval>
            </w:pict>
          </mc:Fallback>
        </mc:AlternateContent>
      </w:r>
      <w:r>
        <w:rPr>
          <w:noProof/>
          <w:lang w:val="en-US" w:eastAsia="en-US"/>
        </w:rPr>
        <w:drawing>
          <wp:anchor distT="0" distB="0" distL="114300" distR="114300" simplePos="0" relativeHeight="251661312" behindDoc="0" locked="0" layoutInCell="1" allowOverlap="1">
            <wp:simplePos x="0" y="0"/>
            <wp:positionH relativeFrom="column">
              <wp:posOffset>124460</wp:posOffset>
            </wp:positionH>
            <wp:positionV relativeFrom="paragraph">
              <wp:posOffset>234902</wp:posOffset>
            </wp:positionV>
            <wp:extent cx="4583430" cy="3709035"/>
            <wp:effectExtent l="0" t="0" r="7620" b="5715"/>
            <wp:wrapTopAndBottom/>
            <wp:docPr id="7" name="Picture 7" descr="C:\Users\Ross\AppData\Local\Microsoft\Windows\INetCacheContent.Word\moon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s\AppData\Local\Microsoft\Windows\INetCacheContent.Word\moontim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3430" cy="3709035"/>
                    </a:xfrm>
                    <a:prstGeom prst="rect">
                      <a:avLst/>
                    </a:prstGeom>
                    <a:noFill/>
                    <a:ln>
                      <a:noFill/>
                    </a:ln>
                  </pic:spPr>
                </pic:pic>
              </a:graphicData>
            </a:graphic>
            <wp14:sizeRelV relativeFrom="margin">
              <wp14:pctHeight>0</wp14:pctHeight>
            </wp14:sizeRelV>
          </wp:anchor>
        </w:drawing>
      </w:r>
    </w:p>
    <w:p w:rsidR="004826FA" w:rsidRDefault="00484227" w:rsidP="00484227">
      <w:pPr>
        <w:tabs>
          <w:tab w:val="left" w:pos="7512"/>
        </w:tabs>
        <w:rPr>
          <w:rFonts w:ascii="Arial" w:hAnsi="Arial" w:cs="Arial"/>
          <w:sz w:val="22"/>
        </w:rPr>
      </w:pPr>
      <w:r>
        <w:rPr>
          <w:rFonts w:ascii="Arial" w:hAnsi="Arial" w:cs="Arial"/>
          <w:sz w:val="22"/>
        </w:rPr>
        <w:tab/>
      </w:r>
    </w:p>
    <w:p w:rsidR="00484227" w:rsidRDefault="00484227" w:rsidP="00484227">
      <w:pPr>
        <w:tabs>
          <w:tab w:val="left" w:pos="7512"/>
        </w:tabs>
        <w:rPr>
          <w:rFonts w:ascii="Arial" w:hAnsi="Arial" w:cs="Arial"/>
          <w:sz w:val="22"/>
        </w:rPr>
      </w:pPr>
      <w:r>
        <w:rPr>
          <w:rFonts w:ascii="Arial" w:hAnsi="Arial" w:cs="Arial"/>
          <w:sz w:val="22"/>
        </w:rPr>
        <w:t xml:space="preserve">As can be seen above, the initial spike in volume (indicated by the green bars on the floor) led to upward price action. The user of Braikout would have been alerted of this volume spike and had the opportunity to make a trade before the increase in price. </w:t>
      </w:r>
    </w:p>
    <w:p w:rsidR="00484227" w:rsidRDefault="00484227" w:rsidP="00753BB6">
      <w:pPr>
        <w:tabs>
          <w:tab w:val="left" w:pos="7512"/>
        </w:tabs>
        <w:rPr>
          <w:rFonts w:ascii="Arial" w:hAnsi="Arial" w:cs="Arial"/>
          <w:sz w:val="22"/>
        </w:rPr>
      </w:pPr>
      <w:r>
        <w:rPr>
          <w:rFonts w:ascii="Arial" w:hAnsi="Arial" w:cs="Arial"/>
          <w:sz w:val="22"/>
        </w:rPr>
        <w:t xml:space="preserve">After this, a triangular flag was formed, marked by the white lines above. As soon as this triangle broke upwards, this signalled a buy. At this point, the Braikout user would be notified again that a flag pattern has just broken upwards. The resulting price action after this occurred speaks for itself. </w:t>
      </w:r>
      <w:r w:rsidR="00753BB6">
        <w:rPr>
          <w:rFonts w:ascii="Arial" w:hAnsi="Arial" w:cs="Arial"/>
          <w:sz w:val="22"/>
        </w:rPr>
        <w:t>Thanks to</w:t>
      </w:r>
      <w:r w:rsidR="00D56D0C">
        <w:rPr>
          <w:rFonts w:ascii="Arial" w:hAnsi="Arial" w:cs="Arial"/>
          <w:sz w:val="22"/>
        </w:rPr>
        <w:t xml:space="preserve"> Braikout, the user would not need to perform the manual technical analysis and chart observation that was needed in the case above.  </w:t>
      </w:r>
    </w:p>
    <w:p w:rsidR="00753BB6" w:rsidRPr="00753BB6" w:rsidRDefault="00753BB6" w:rsidP="00753BB6">
      <w:pPr>
        <w:tabs>
          <w:tab w:val="left" w:pos="7512"/>
        </w:tabs>
        <w:rPr>
          <w:rFonts w:ascii="Arial" w:hAnsi="Arial" w:cs="Arial"/>
          <w:sz w:val="22"/>
        </w:rPr>
      </w:pPr>
    </w:p>
    <w:p w:rsidR="004826FA" w:rsidRPr="00C65D6B" w:rsidRDefault="00030978" w:rsidP="00C65D6B">
      <w:pPr>
        <w:pStyle w:val="Heading2"/>
        <w:rPr>
          <w:sz w:val="24"/>
        </w:rPr>
      </w:pPr>
      <w:bookmarkStart w:id="32" w:name="_Toc499223814"/>
      <w:r>
        <w:rPr>
          <w:sz w:val="24"/>
        </w:rPr>
        <w:t>7.4</w:t>
      </w:r>
      <w:r w:rsidR="00C65D6B" w:rsidRPr="00C65D6B">
        <w:rPr>
          <w:sz w:val="24"/>
        </w:rPr>
        <w:t xml:space="preserve">. </w:t>
      </w:r>
      <w:r w:rsidR="004826FA" w:rsidRPr="00C65D6B">
        <w:rPr>
          <w:sz w:val="24"/>
        </w:rPr>
        <w:t>Sentiment Analysis</w:t>
      </w:r>
      <w:bookmarkEnd w:id="32"/>
    </w:p>
    <w:p w:rsidR="004C23BE" w:rsidRDefault="004C23BE" w:rsidP="002A7AD1">
      <w:pPr>
        <w:rPr>
          <w:rFonts w:ascii="Arial" w:hAnsi="Arial" w:cs="Arial"/>
          <w:sz w:val="22"/>
        </w:rPr>
      </w:pPr>
      <w:r>
        <w:rPr>
          <w:rFonts w:ascii="Arial" w:hAnsi="Arial" w:cs="Arial"/>
          <w:sz w:val="22"/>
        </w:rPr>
        <w:t xml:space="preserve">Another aspect of trading, and the opposite approach to chart analysis mentioned above, is fundamental analysis. This involves determining the intrinsic value of the asset being traded, and is undoubtedly an influencer on price action. A key example is the news of China banning cryptocurrency exchanges, which lead to a market drop of 40% within less than two weeks. For traditional currencies, a good example is the price effect on the dollar of the news of Donald </w:t>
      </w:r>
      <w:r w:rsidR="002633A8">
        <w:rPr>
          <w:rFonts w:ascii="Arial" w:hAnsi="Arial" w:cs="Arial"/>
          <w:sz w:val="22"/>
        </w:rPr>
        <w:t>Trump</w:t>
      </w:r>
      <w:r>
        <w:rPr>
          <w:rFonts w:ascii="Arial" w:hAnsi="Arial" w:cs="Arial"/>
          <w:sz w:val="22"/>
        </w:rPr>
        <w:t xml:space="preserve"> being</w:t>
      </w:r>
      <w:r w:rsidR="002633A8">
        <w:rPr>
          <w:rFonts w:ascii="Arial" w:hAnsi="Arial" w:cs="Arial"/>
          <w:sz w:val="22"/>
        </w:rPr>
        <w:t xml:space="preserve"> elected president of the United S</w:t>
      </w:r>
      <w:r>
        <w:rPr>
          <w:rFonts w:ascii="Arial" w:hAnsi="Arial" w:cs="Arial"/>
          <w:sz w:val="22"/>
        </w:rPr>
        <w:t xml:space="preserve">tates, or the initial effect of Brexit on the </w:t>
      </w:r>
      <w:r w:rsidR="002633A8">
        <w:rPr>
          <w:rFonts w:ascii="Arial" w:hAnsi="Arial" w:cs="Arial"/>
          <w:sz w:val="22"/>
        </w:rPr>
        <w:t>British Pound (GBP)</w:t>
      </w:r>
      <w:r>
        <w:rPr>
          <w:rFonts w:ascii="Arial" w:hAnsi="Arial" w:cs="Arial"/>
          <w:sz w:val="22"/>
        </w:rPr>
        <w:t>.</w:t>
      </w:r>
    </w:p>
    <w:p w:rsidR="004C23BE" w:rsidRDefault="004C23BE" w:rsidP="002A7AD1">
      <w:pPr>
        <w:rPr>
          <w:rFonts w:ascii="Arial" w:hAnsi="Arial" w:cs="Arial"/>
          <w:sz w:val="22"/>
        </w:rPr>
      </w:pPr>
      <w:r>
        <w:rPr>
          <w:rFonts w:ascii="Arial" w:hAnsi="Arial" w:cs="Arial"/>
          <w:sz w:val="22"/>
        </w:rPr>
        <w:t xml:space="preserve">This sentiment analysis module aims to detect these large stories and general sentiment left in the market as a result, through scanning various news sites which are specific to financial information, as well as searching for tweets (which typically provides near instant news reaction), in order to identify large fundamental changes in a market that the trader may otherwise be unaware of.  </w:t>
      </w:r>
      <w:r w:rsidR="00D56D0C">
        <w:rPr>
          <w:rFonts w:ascii="Arial" w:hAnsi="Arial" w:cs="Arial"/>
          <w:sz w:val="22"/>
        </w:rPr>
        <w:t xml:space="preserve">Below is an example of what the sentiment raw output would look like if the user </w:t>
      </w:r>
      <w:r w:rsidR="006C7003">
        <w:rPr>
          <w:rFonts w:ascii="Arial" w:hAnsi="Arial" w:cs="Arial"/>
          <w:sz w:val="22"/>
        </w:rPr>
        <w:t>chose</w:t>
      </w:r>
      <w:r w:rsidR="00D56D0C">
        <w:rPr>
          <w:rFonts w:ascii="Arial" w:hAnsi="Arial" w:cs="Arial"/>
          <w:sz w:val="22"/>
        </w:rPr>
        <w:t xml:space="preserve"> to view</w:t>
      </w:r>
      <w:r w:rsidR="006C7003">
        <w:rPr>
          <w:rFonts w:ascii="Arial" w:hAnsi="Arial" w:cs="Arial"/>
          <w:sz w:val="22"/>
        </w:rPr>
        <w:t xml:space="preserve"> sentiment from twitter</w:t>
      </w:r>
      <w:r w:rsidR="00D56D0C">
        <w:rPr>
          <w:rFonts w:ascii="Arial" w:hAnsi="Arial" w:cs="Arial"/>
          <w:sz w:val="22"/>
        </w:rPr>
        <w:t xml:space="preserve"> on the trading page.</w:t>
      </w:r>
    </w:p>
    <w:p w:rsidR="00D56D0C" w:rsidRDefault="006C7003" w:rsidP="002A7AD1">
      <w:pPr>
        <w:rPr>
          <w:rFonts w:ascii="Arial" w:hAnsi="Arial" w:cs="Arial"/>
          <w:sz w:val="22"/>
        </w:rPr>
      </w:pPr>
      <w:r>
        <w:rPr>
          <w:noProof/>
          <w:lang w:val="en-US" w:eastAsia="en-US"/>
        </w:rPr>
        <w:lastRenderedPageBreak/>
        <w:drawing>
          <wp:anchor distT="0" distB="0" distL="114300" distR="114300" simplePos="0" relativeHeight="251666432" behindDoc="0" locked="0" layoutInCell="1" allowOverlap="1">
            <wp:simplePos x="0" y="0"/>
            <wp:positionH relativeFrom="column">
              <wp:posOffset>-1108710</wp:posOffset>
            </wp:positionH>
            <wp:positionV relativeFrom="paragraph">
              <wp:posOffset>312420</wp:posOffset>
            </wp:positionV>
            <wp:extent cx="7449820" cy="46494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449820" cy="4649470"/>
                    </a:xfrm>
                    <a:prstGeom prst="rect">
                      <a:avLst/>
                    </a:prstGeom>
                  </pic:spPr>
                </pic:pic>
              </a:graphicData>
            </a:graphic>
            <wp14:sizeRelH relativeFrom="margin">
              <wp14:pctWidth>0</wp14:pctWidth>
            </wp14:sizeRelH>
            <wp14:sizeRelV relativeFrom="margin">
              <wp14:pctHeight>0</wp14:pctHeight>
            </wp14:sizeRelV>
          </wp:anchor>
        </w:drawing>
      </w:r>
    </w:p>
    <w:p w:rsidR="004C23BE" w:rsidRDefault="004C23BE" w:rsidP="002A7AD1">
      <w:pPr>
        <w:rPr>
          <w:rFonts w:ascii="Arial" w:hAnsi="Arial" w:cs="Arial"/>
          <w:sz w:val="22"/>
        </w:rPr>
      </w:pPr>
    </w:p>
    <w:p w:rsidR="00184E62" w:rsidRDefault="00184E62" w:rsidP="00C65D6B">
      <w:pPr>
        <w:pStyle w:val="Heading2"/>
        <w:rPr>
          <w:sz w:val="24"/>
        </w:rPr>
      </w:pPr>
    </w:p>
    <w:p w:rsidR="004C23BE" w:rsidRPr="00C65D6B" w:rsidRDefault="00030978" w:rsidP="00C65D6B">
      <w:pPr>
        <w:pStyle w:val="Heading2"/>
        <w:rPr>
          <w:sz w:val="24"/>
        </w:rPr>
      </w:pPr>
      <w:bookmarkStart w:id="33" w:name="_Toc499223815"/>
      <w:r>
        <w:rPr>
          <w:sz w:val="24"/>
        </w:rPr>
        <w:t>7.5</w:t>
      </w:r>
      <w:r w:rsidR="00C65D6B" w:rsidRPr="00C65D6B">
        <w:rPr>
          <w:sz w:val="24"/>
        </w:rPr>
        <w:t xml:space="preserve">. </w:t>
      </w:r>
      <w:r w:rsidR="004C23BE" w:rsidRPr="00C65D6B">
        <w:rPr>
          <w:sz w:val="24"/>
        </w:rPr>
        <w:t>Alerts</w:t>
      </w:r>
      <w:bookmarkEnd w:id="33"/>
    </w:p>
    <w:p w:rsidR="004C23BE" w:rsidRDefault="004C23BE" w:rsidP="002A7AD1">
      <w:pPr>
        <w:rPr>
          <w:rFonts w:ascii="Arial" w:hAnsi="Arial" w:cs="Arial"/>
          <w:sz w:val="22"/>
        </w:rPr>
      </w:pPr>
      <w:r>
        <w:rPr>
          <w:rFonts w:ascii="Arial" w:hAnsi="Arial" w:cs="Arial"/>
          <w:sz w:val="22"/>
        </w:rPr>
        <w:t>The alert functionality of this application affords the average person the ability to spend time away from their computer, while still not missing out on market opportunities. It is very difficult to maintain an effectiv</w:t>
      </w:r>
      <w:r w:rsidR="003825B8">
        <w:rPr>
          <w:rFonts w:ascii="Arial" w:hAnsi="Arial" w:cs="Arial"/>
          <w:sz w:val="22"/>
        </w:rPr>
        <w:t xml:space="preserve">e trading protocol while also having a traditional job. However, much of the time spent trading will involve no active participation, rather analysing the market for opportunities. Thus, the user can now spend valuable time away from their computer, and simply be alerted of important technical or fundamental indicators relevant to the markets they choose to subscribe to. </w:t>
      </w:r>
    </w:p>
    <w:p w:rsidR="003825B8" w:rsidRDefault="003825B8" w:rsidP="002A7AD1">
      <w:pPr>
        <w:rPr>
          <w:rFonts w:ascii="Arial" w:hAnsi="Arial" w:cs="Arial"/>
          <w:sz w:val="22"/>
        </w:rPr>
      </w:pPr>
    </w:p>
    <w:p w:rsidR="003825B8" w:rsidRPr="00C65D6B" w:rsidRDefault="00030978" w:rsidP="00C65D6B">
      <w:pPr>
        <w:pStyle w:val="Heading2"/>
        <w:rPr>
          <w:sz w:val="24"/>
        </w:rPr>
      </w:pPr>
      <w:bookmarkStart w:id="34" w:name="_Toc499223816"/>
      <w:r>
        <w:rPr>
          <w:sz w:val="24"/>
        </w:rPr>
        <w:t>7.6</w:t>
      </w:r>
      <w:r w:rsidR="00C65D6B" w:rsidRPr="00C65D6B">
        <w:rPr>
          <w:sz w:val="24"/>
        </w:rPr>
        <w:t xml:space="preserve">. </w:t>
      </w:r>
      <w:r w:rsidR="003825B8" w:rsidRPr="00C65D6B">
        <w:rPr>
          <w:sz w:val="24"/>
        </w:rPr>
        <w:t>Data Visualisation</w:t>
      </w:r>
      <w:bookmarkEnd w:id="34"/>
    </w:p>
    <w:p w:rsidR="003825B8" w:rsidRDefault="003825B8" w:rsidP="002A7AD1">
      <w:pPr>
        <w:rPr>
          <w:rFonts w:ascii="Arial" w:hAnsi="Arial" w:cs="Arial"/>
          <w:sz w:val="22"/>
        </w:rPr>
      </w:pPr>
      <w:r>
        <w:rPr>
          <w:rFonts w:ascii="Arial" w:hAnsi="Arial" w:cs="Arial"/>
          <w:sz w:val="22"/>
        </w:rPr>
        <w:t xml:space="preserve">The data visualisation page will provide the user with important information regarding their trading history, but also an analysis of the system itself. This will act as an evaluation method of the various modules of the system. Particularly of interest is the effectiveness of the machine learning module in predicting correct price direction. </w:t>
      </w:r>
      <w:r w:rsidR="006433EE">
        <w:rPr>
          <w:rFonts w:ascii="Arial" w:hAnsi="Arial" w:cs="Arial"/>
          <w:sz w:val="22"/>
        </w:rPr>
        <w:t xml:space="preserve">Below is an example of the type of data visualisation a user will encounter. The first </w:t>
      </w:r>
      <w:r w:rsidR="006433EE">
        <w:rPr>
          <w:rFonts w:ascii="Arial" w:hAnsi="Arial" w:cs="Arial"/>
          <w:sz w:val="22"/>
        </w:rPr>
        <w:lastRenderedPageBreak/>
        <w:t xml:space="preserve">is a summary of their current trading portfolio, with the </w:t>
      </w:r>
      <w:r w:rsidR="00030978">
        <w:rPr>
          <w:rFonts w:ascii="Arial" w:hAnsi="Arial" w:cs="Arial"/>
          <w:sz w:val="22"/>
        </w:rPr>
        <w:t>next</w:t>
      </w:r>
      <w:r w:rsidR="006433EE">
        <w:rPr>
          <w:rFonts w:ascii="Arial" w:hAnsi="Arial" w:cs="Arial"/>
          <w:sz w:val="22"/>
        </w:rPr>
        <w:t xml:space="preserve"> being an evaluation of the machine learning module’s performance. </w:t>
      </w:r>
      <w:r w:rsidR="00030978">
        <w:rPr>
          <w:rFonts w:ascii="Arial" w:hAnsi="Arial" w:cs="Arial"/>
          <w:sz w:val="22"/>
        </w:rPr>
        <w:t xml:space="preserve">Finally, an example of market sentiment data visualisation can be seen. </w:t>
      </w:r>
    </w:p>
    <w:p w:rsidR="006433EE" w:rsidRDefault="006433EE" w:rsidP="002A7AD1">
      <w:pPr>
        <w:rPr>
          <w:rFonts w:ascii="Arial" w:hAnsi="Arial" w:cs="Arial"/>
          <w:sz w:val="22"/>
        </w:rPr>
      </w:pPr>
    </w:p>
    <w:p w:rsidR="006433EE" w:rsidRDefault="006433EE" w:rsidP="002A7AD1">
      <w:pPr>
        <w:rPr>
          <w:rFonts w:ascii="Arial" w:hAnsi="Arial" w:cs="Arial"/>
          <w:sz w:val="22"/>
        </w:rPr>
      </w:pPr>
      <w:r>
        <w:rPr>
          <w:noProof/>
          <w:lang w:val="en-US" w:eastAsia="en-US"/>
        </w:rPr>
        <w:drawing>
          <wp:inline distT="0" distB="0" distL="0" distR="0">
            <wp:extent cx="5274310" cy="3516133"/>
            <wp:effectExtent l="0" t="0" r="2540" b="8255"/>
            <wp:docPr id="16" name="Picture 16" descr="C:\Users\Ross\AppData\Local\Microsoft\Windows\INetCacheContent.Word\meta-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ss\AppData\Local\Microsoft\Windows\INetCacheContent.Word\meta-chart.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16133"/>
                    </a:xfrm>
                    <a:prstGeom prst="rect">
                      <a:avLst/>
                    </a:prstGeom>
                    <a:noFill/>
                    <a:ln>
                      <a:noFill/>
                    </a:ln>
                  </pic:spPr>
                </pic:pic>
              </a:graphicData>
            </a:graphic>
          </wp:inline>
        </w:drawing>
      </w:r>
    </w:p>
    <w:p w:rsidR="006433EE" w:rsidRPr="003825B8" w:rsidRDefault="006433EE" w:rsidP="002A7AD1">
      <w:pPr>
        <w:rPr>
          <w:rFonts w:ascii="Arial" w:hAnsi="Arial" w:cs="Arial"/>
          <w:sz w:val="22"/>
        </w:rPr>
      </w:pPr>
    </w:p>
    <w:p w:rsidR="004826FA" w:rsidRDefault="00030978" w:rsidP="002A7AD1">
      <w:pPr>
        <w:rPr>
          <w:rFonts w:ascii="Arial" w:hAnsi="Arial" w:cs="Arial"/>
        </w:rPr>
      </w:pPr>
      <w:r>
        <w:rPr>
          <w:noProof/>
          <w:lang w:val="en-US" w:eastAsia="en-US"/>
        </w:rPr>
        <w:drawing>
          <wp:inline distT="0" distB="0" distL="0" distR="0">
            <wp:extent cx="5274310" cy="3516133"/>
            <wp:effectExtent l="0" t="0" r="2540" b="8255"/>
            <wp:docPr id="18" name="Picture 18" descr="C:\Users\Ross\AppData\Local\Microsoft\Windows\INetCacheContent.Word\meta-char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ss\AppData\Local\Microsoft\Windows\INetCacheContent.Word\meta-chart (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16133"/>
                    </a:xfrm>
                    <a:prstGeom prst="rect">
                      <a:avLst/>
                    </a:prstGeom>
                    <a:noFill/>
                    <a:ln>
                      <a:noFill/>
                    </a:ln>
                  </pic:spPr>
                </pic:pic>
              </a:graphicData>
            </a:graphic>
          </wp:inline>
        </w:drawing>
      </w:r>
    </w:p>
    <w:p w:rsidR="00030978" w:rsidRDefault="00030978" w:rsidP="002A7AD1">
      <w:pPr>
        <w:rPr>
          <w:rFonts w:ascii="Arial" w:hAnsi="Arial" w:cs="Arial"/>
        </w:rPr>
      </w:pPr>
      <w:r>
        <w:rPr>
          <w:noProof/>
          <w:lang w:val="en-US" w:eastAsia="en-US"/>
        </w:rPr>
        <w:lastRenderedPageBreak/>
        <w:drawing>
          <wp:inline distT="0" distB="0" distL="0" distR="0">
            <wp:extent cx="5274310" cy="3516133"/>
            <wp:effectExtent l="0" t="0" r="2540" b="8255"/>
            <wp:docPr id="19" name="Picture 19" descr="C:\Users\Ross\AppData\Local\Microsoft\Windows\INetCacheContent.Word\meta-chart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ss\AppData\Local\Microsoft\Windows\INetCacheContent.Word\meta-chart (3).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516133"/>
                    </a:xfrm>
                    <a:prstGeom prst="rect">
                      <a:avLst/>
                    </a:prstGeom>
                    <a:noFill/>
                    <a:ln>
                      <a:noFill/>
                    </a:ln>
                  </pic:spPr>
                </pic:pic>
              </a:graphicData>
            </a:graphic>
          </wp:inline>
        </w:drawing>
      </w:r>
    </w:p>
    <w:p w:rsidR="00030978" w:rsidRDefault="00030978" w:rsidP="002A7AD1">
      <w:pPr>
        <w:rPr>
          <w:rFonts w:ascii="Arial" w:hAnsi="Arial" w:cs="Arial"/>
        </w:rPr>
      </w:pPr>
    </w:p>
    <w:p w:rsidR="00030978" w:rsidRPr="002637BF" w:rsidRDefault="00030978" w:rsidP="002A7AD1">
      <w:pPr>
        <w:rPr>
          <w:rFonts w:ascii="Arial" w:hAnsi="Arial" w:cs="Arial"/>
          <w:sz w:val="22"/>
        </w:rPr>
      </w:pPr>
      <w:r w:rsidRPr="002637BF">
        <w:rPr>
          <w:rFonts w:ascii="Arial" w:hAnsi="Arial" w:cs="Arial"/>
          <w:sz w:val="22"/>
        </w:rPr>
        <w:t>Of course, further data visualisation will be carried out, however the above is an indication of the various kinds of statistics that this application will store and analyse.</w:t>
      </w:r>
    </w:p>
    <w:p w:rsidR="00030978" w:rsidRDefault="00030978" w:rsidP="002A7AD1">
      <w:pPr>
        <w:rPr>
          <w:rFonts w:ascii="Arial" w:hAnsi="Arial" w:cs="Arial"/>
          <w:sz w:val="22"/>
        </w:rPr>
      </w:pPr>
    </w:p>
    <w:p w:rsidR="002637BF" w:rsidRDefault="002637BF" w:rsidP="002A7AD1">
      <w:pPr>
        <w:rPr>
          <w:rFonts w:ascii="Arial" w:hAnsi="Arial" w:cs="Arial"/>
          <w:sz w:val="22"/>
        </w:rPr>
      </w:pPr>
    </w:p>
    <w:p w:rsidR="002637BF" w:rsidRPr="002637BF" w:rsidRDefault="002637BF" w:rsidP="002A7AD1">
      <w:pPr>
        <w:rPr>
          <w:rFonts w:ascii="Arial" w:hAnsi="Arial" w:cs="Arial"/>
          <w:sz w:val="22"/>
        </w:rPr>
      </w:pPr>
    </w:p>
    <w:p w:rsidR="00030978" w:rsidRPr="002637BF" w:rsidRDefault="002637BF" w:rsidP="002637BF">
      <w:pPr>
        <w:pStyle w:val="Heading2"/>
        <w:rPr>
          <w:sz w:val="24"/>
        </w:rPr>
      </w:pPr>
      <w:bookmarkStart w:id="35" w:name="_Toc499223817"/>
      <w:r w:rsidRPr="002637BF">
        <w:rPr>
          <w:sz w:val="24"/>
        </w:rPr>
        <w:t xml:space="preserve">7.7. </w:t>
      </w:r>
      <w:r w:rsidR="00030978" w:rsidRPr="002637BF">
        <w:rPr>
          <w:sz w:val="24"/>
        </w:rPr>
        <w:t>References</w:t>
      </w:r>
      <w:bookmarkEnd w:id="35"/>
    </w:p>
    <w:p w:rsidR="002637BF" w:rsidRPr="002637BF" w:rsidRDefault="00030978" w:rsidP="002A7AD1">
      <w:pPr>
        <w:rPr>
          <w:rFonts w:ascii="Arial" w:hAnsi="Arial" w:cs="Arial"/>
          <w:sz w:val="22"/>
        </w:rPr>
      </w:pPr>
      <w:r w:rsidRPr="002637BF">
        <w:rPr>
          <w:rFonts w:ascii="Arial" w:hAnsi="Arial" w:cs="Arial"/>
          <w:sz w:val="22"/>
        </w:rPr>
        <w:t xml:space="preserve">GANTT Chart </w:t>
      </w:r>
      <w:r w:rsidR="002637BF" w:rsidRPr="002637BF">
        <w:rPr>
          <w:rFonts w:ascii="Arial" w:hAnsi="Arial" w:cs="Arial"/>
          <w:sz w:val="22"/>
        </w:rPr>
        <w:t>–</w:t>
      </w:r>
      <w:r w:rsidRPr="002637BF">
        <w:rPr>
          <w:rFonts w:ascii="Arial" w:hAnsi="Arial" w:cs="Arial"/>
          <w:sz w:val="22"/>
        </w:rPr>
        <w:t xml:space="preserve"> </w:t>
      </w:r>
      <w:hyperlink r:id="rId25" w:history="1">
        <w:r w:rsidR="002637BF" w:rsidRPr="002637BF">
          <w:rPr>
            <w:rStyle w:val="Hyperlink"/>
            <w:rFonts w:ascii="Arial" w:hAnsi="Arial" w:cs="Arial"/>
            <w:sz w:val="22"/>
          </w:rPr>
          <w:t>www.smartsheet.com</w:t>
        </w:r>
      </w:hyperlink>
    </w:p>
    <w:p w:rsidR="00030978" w:rsidRPr="002637BF" w:rsidRDefault="002637BF" w:rsidP="002A7AD1">
      <w:pPr>
        <w:rPr>
          <w:rFonts w:ascii="Arial" w:hAnsi="Arial" w:cs="Arial"/>
          <w:sz w:val="22"/>
        </w:rPr>
      </w:pPr>
      <w:r w:rsidRPr="002637BF">
        <w:rPr>
          <w:rFonts w:ascii="Arial" w:hAnsi="Arial" w:cs="Arial"/>
          <w:sz w:val="22"/>
        </w:rPr>
        <w:t xml:space="preserve">Architectural, component, use case diagrams – </w:t>
      </w:r>
      <w:hyperlink r:id="rId26" w:history="1">
        <w:r w:rsidRPr="002637BF">
          <w:rPr>
            <w:rStyle w:val="Hyperlink"/>
            <w:rFonts w:ascii="Arial" w:hAnsi="Arial" w:cs="Arial"/>
            <w:sz w:val="22"/>
          </w:rPr>
          <w:t>www.creately.com</w:t>
        </w:r>
      </w:hyperlink>
      <w:r w:rsidR="00030978" w:rsidRPr="002637BF">
        <w:rPr>
          <w:rFonts w:ascii="Arial" w:hAnsi="Arial" w:cs="Arial"/>
          <w:sz w:val="22"/>
        </w:rPr>
        <w:t xml:space="preserve"> </w:t>
      </w:r>
    </w:p>
    <w:p w:rsidR="002637BF" w:rsidRPr="002637BF" w:rsidRDefault="002637BF" w:rsidP="002A7AD1">
      <w:pPr>
        <w:rPr>
          <w:rFonts w:ascii="Arial" w:hAnsi="Arial" w:cs="Arial"/>
          <w:sz w:val="22"/>
        </w:rPr>
      </w:pPr>
      <w:r w:rsidRPr="002637BF">
        <w:rPr>
          <w:rFonts w:ascii="Arial" w:hAnsi="Arial" w:cs="Arial"/>
          <w:sz w:val="22"/>
        </w:rPr>
        <w:t xml:space="preserve">Pie Charts – </w:t>
      </w:r>
      <w:hyperlink r:id="rId27" w:history="1">
        <w:r w:rsidRPr="002637BF">
          <w:rPr>
            <w:rStyle w:val="Hyperlink"/>
            <w:rFonts w:ascii="Arial" w:hAnsi="Arial" w:cs="Arial"/>
            <w:sz w:val="22"/>
          </w:rPr>
          <w:t>www.meta-chart.com</w:t>
        </w:r>
      </w:hyperlink>
      <w:r w:rsidRPr="002637BF">
        <w:rPr>
          <w:rFonts w:ascii="Arial" w:hAnsi="Arial" w:cs="Arial"/>
          <w:sz w:val="22"/>
        </w:rPr>
        <w:t xml:space="preserve"> </w:t>
      </w:r>
    </w:p>
    <w:sectPr w:rsidR="002637BF" w:rsidRPr="002637BF" w:rsidSect="00B1284B">
      <w:footerReference w:type="default" r:id="rId28"/>
      <w:pgSz w:w="11906" w:h="16838"/>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3E8A" w:rsidRDefault="00CA3E8A" w:rsidP="003F0ABF">
      <w:r>
        <w:separator/>
      </w:r>
    </w:p>
  </w:endnote>
  <w:endnote w:type="continuationSeparator" w:id="0">
    <w:p w:rsidR="00CA3E8A" w:rsidRDefault="00CA3E8A" w:rsidP="003F0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Liberation Sans">
    <w:altName w:val="Arial"/>
    <w:charset w:val="01"/>
    <w:family w:val="swiss"/>
    <w:pitch w:val="variable"/>
  </w:font>
  <w:font w:name="Droid Sans Fallback">
    <w:charset w:val="01"/>
    <w:family w:val="auto"/>
    <w:pitch w:val="variable"/>
  </w:font>
  <w:font w:name="Droid Sans Devanagari">
    <w:altName w:val="Tahoma"/>
    <w:charset w:val="01"/>
    <w:family w:val="auto"/>
    <w:pitch w:val="variable"/>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9562712"/>
      <w:docPartObj>
        <w:docPartGallery w:val="Page Numbers (Bottom of Page)"/>
        <w:docPartUnique/>
      </w:docPartObj>
    </w:sdtPr>
    <w:sdtEndPr>
      <w:rPr>
        <w:noProof/>
      </w:rPr>
    </w:sdtEndPr>
    <w:sdtContent>
      <w:p w:rsidR="003D013C" w:rsidRDefault="003D013C">
        <w:pPr>
          <w:pStyle w:val="Footer"/>
          <w:jc w:val="right"/>
        </w:pPr>
        <w:r>
          <w:fldChar w:fldCharType="begin"/>
        </w:r>
        <w:r>
          <w:instrText xml:space="preserve"> PAGE   \* MERGEFORMAT </w:instrText>
        </w:r>
        <w:r>
          <w:fldChar w:fldCharType="separate"/>
        </w:r>
        <w:r w:rsidR="00BD65FA">
          <w:rPr>
            <w:noProof/>
          </w:rPr>
          <w:t>3</w:t>
        </w:r>
        <w:r>
          <w:rPr>
            <w:noProof/>
          </w:rPr>
          <w:fldChar w:fldCharType="end"/>
        </w:r>
      </w:p>
    </w:sdtContent>
  </w:sdt>
  <w:p w:rsidR="003D013C" w:rsidRDefault="003D01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3E8A" w:rsidRDefault="00CA3E8A" w:rsidP="003F0ABF">
      <w:r>
        <w:separator/>
      </w:r>
    </w:p>
  </w:footnote>
  <w:footnote w:type="continuationSeparator" w:id="0">
    <w:p w:rsidR="00CA3E8A" w:rsidRDefault="00CA3E8A" w:rsidP="003F0A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403A6B9E"/>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77DEF18E"/>
    <w:name w:val="WW8Num1"/>
    <w:lvl w:ilvl="0">
      <w:start w:val="1"/>
      <w:numFmt w:val="decimal"/>
      <w:lvlText w:val="%1"/>
      <w:lvlJc w:val="left"/>
      <w:pPr>
        <w:tabs>
          <w:tab w:val="num" w:pos="405"/>
        </w:tabs>
        <w:ind w:left="405" w:hanging="405"/>
      </w:pPr>
      <w:rPr>
        <w:rFonts w:hint="default"/>
        <w:b/>
      </w:rPr>
    </w:lvl>
    <w:lvl w:ilvl="1">
      <w:start w:val="1"/>
      <w:numFmt w:val="decimal"/>
      <w:lvlText w:val="%1.%2"/>
      <w:lvlJc w:val="left"/>
      <w:pPr>
        <w:tabs>
          <w:tab w:val="num" w:pos="405"/>
        </w:tabs>
        <w:ind w:left="405" w:hanging="405"/>
      </w:pPr>
      <w:rPr>
        <w:rFonts w:ascii="Arial" w:hAnsi="Arial" w:cs="Arial"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1080"/>
        </w:tabs>
        <w:ind w:left="1080" w:hanging="108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440"/>
        </w:tabs>
        <w:ind w:left="1440" w:hanging="144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800"/>
        </w:tabs>
        <w:ind w:left="1800" w:hanging="180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2" w15:restartNumberingAfterBreak="0">
    <w:nsid w:val="00000003"/>
    <w:multiLevelType w:val="singleLevel"/>
    <w:tmpl w:val="00000003"/>
    <w:name w:val="WW8Num2"/>
    <w:lvl w:ilvl="0">
      <w:start w:val="1"/>
      <w:numFmt w:val="decimal"/>
      <w:lvlText w:val="%1)"/>
      <w:lvlJc w:val="left"/>
      <w:pPr>
        <w:tabs>
          <w:tab w:val="num" w:pos="0"/>
        </w:tabs>
        <w:ind w:left="720" w:hanging="360"/>
      </w:pPr>
      <w:rPr>
        <w:rFonts w:hint="default"/>
      </w:rPr>
    </w:lvl>
  </w:abstractNum>
  <w:abstractNum w:abstractNumId="3" w15:restartNumberingAfterBreak="0">
    <w:nsid w:val="00000004"/>
    <w:multiLevelType w:val="singleLevel"/>
    <w:tmpl w:val="00000004"/>
    <w:name w:val="WW8Num3"/>
    <w:lvl w:ilvl="0">
      <w:start w:val="1"/>
      <w:numFmt w:val="decimal"/>
      <w:lvlText w:val="%1)"/>
      <w:lvlJc w:val="left"/>
      <w:pPr>
        <w:tabs>
          <w:tab w:val="num" w:pos="0"/>
        </w:tabs>
        <w:ind w:left="1080" w:hanging="360"/>
      </w:pPr>
      <w:rPr>
        <w:rFonts w:ascii="Arial" w:hAnsi="Arial" w:cs="Arial" w:hint="default"/>
        <w:sz w:val="22"/>
        <w:szCs w:val="22"/>
      </w:rPr>
    </w:lvl>
  </w:abstractNum>
  <w:abstractNum w:abstractNumId="4" w15:restartNumberingAfterBreak="0">
    <w:nsid w:val="00000005"/>
    <w:multiLevelType w:val="singleLevel"/>
    <w:tmpl w:val="00000005"/>
    <w:name w:val="WW8Num4"/>
    <w:lvl w:ilvl="0">
      <w:start w:val="1"/>
      <w:numFmt w:val="bullet"/>
      <w:lvlText w:val=""/>
      <w:lvlJc w:val="left"/>
      <w:pPr>
        <w:tabs>
          <w:tab w:val="num" w:pos="0"/>
        </w:tabs>
        <w:ind w:left="720" w:hanging="360"/>
      </w:pPr>
      <w:rPr>
        <w:rFonts w:ascii="Symbol" w:hAnsi="Symbol" w:cs="Symbol" w:hint="default"/>
      </w:rPr>
    </w:lvl>
  </w:abstractNum>
  <w:abstractNum w:abstractNumId="5" w15:restartNumberingAfterBreak="0">
    <w:nsid w:val="00000006"/>
    <w:multiLevelType w:val="singleLevel"/>
    <w:tmpl w:val="00000006"/>
    <w:name w:val="WW8Num5"/>
    <w:lvl w:ilvl="0">
      <w:start w:val="1"/>
      <w:numFmt w:val="decimal"/>
      <w:lvlText w:val="%1)"/>
      <w:lvlJc w:val="left"/>
      <w:pPr>
        <w:tabs>
          <w:tab w:val="num" w:pos="0"/>
        </w:tabs>
        <w:ind w:left="720" w:hanging="360"/>
      </w:pPr>
      <w:rPr>
        <w:rFonts w:ascii="Arial" w:hAnsi="Arial" w:cs="Arial" w:hint="default"/>
        <w:sz w:val="22"/>
      </w:rPr>
    </w:lvl>
  </w:abstractNum>
  <w:abstractNum w:abstractNumId="6" w15:restartNumberingAfterBreak="0">
    <w:nsid w:val="00000007"/>
    <w:multiLevelType w:val="singleLevel"/>
    <w:tmpl w:val="00000007"/>
    <w:name w:val="WW8Num6"/>
    <w:lvl w:ilvl="0">
      <w:start w:val="1"/>
      <w:numFmt w:val="bullet"/>
      <w:lvlText w:val=""/>
      <w:lvlJc w:val="left"/>
      <w:pPr>
        <w:tabs>
          <w:tab w:val="num" w:pos="0"/>
        </w:tabs>
        <w:ind w:left="720" w:hanging="360"/>
      </w:pPr>
      <w:rPr>
        <w:rFonts w:ascii="Symbol" w:hAnsi="Symbol" w:cs="Symbol" w:hint="default"/>
      </w:rPr>
    </w:lvl>
  </w:abstractNum>
  <w:abstractNum w:abstractNumId="7" w15:restartNumberingAfterBreak="0">
    <w:nsid w:val="00000008"/>
    <w:multiLevelType w:val="multilevel"/>
    <w:tmpl w:val="4BD0F9CE"/>
    <w:name w:val="WW8Num7"/>
    <w:lvl w:ilvl="0">
      <w:start w:val="2"/>
      <w:numFmt w:val="decimal"/>
      <w:lvlText w:val="%1"/>
      <w:lvlJc w:val="left"/>
      <w:pPr>
        <w:tabs>
          <w:tab w:val="num" w:pos="0"/>
        </w:tabs>
        <w:ind w:left="360" w:hanging="360"/>
      </w:pPr>
      <w:rPr>
        <w:rFonts w:hint="default"/>
      </w:rPr>
    </w:lvl>
    <w:lvl w:ilvl="1">
      <w:start w:val="4"/>
      <w:numFmt w:val="decimal"/>
      <w:lvlText w:val="%1.%2"/>
      <w:lvlJc w:val="left"/>
      <w:pPr>
        <w:tabs>
          <w:tab w:val="num" w:pos="0"/>
        </w:tabs>
        <w:ind w:left="360" w:hanging="360"/>
      </w:pPr>
      <w:rPr>
        <w:rFonts w:ascii="Arial" w:hAnsi="Arial" w:cs="Arial"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8" w15:restartNumberingAfterBreak="0">
    <w:nsid w:val="00000009"/>
    <w:multiLevelType w:val="multilevel"/>
    <w:tmpl w:val="00000009"/>
    <w:name w:val="WW8Num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rPr>
        <w:rFonts w:ascii="Arial" w:hAnsi="Arial" w:cs="Arial"/>
        <w:sz w:val="22"/>
        <w:szCs w:val="22"/>
      </w:rPr>
    </w:lvl>
    <w:lvl w:ilvl="2">
      <w:start w:val="1"/>
      <w:numFmt w:val="lowerRoman"/>
      <w:lvlText w:val="%3."/>
      <w:lvlJc w:val="right"/>
      <w:pPr>
        <w:tabs>
          <w:tab w:val="num" w:pos="0"/>
        </w:tabs>
        <w:ind w:left="2160" w:hanging="180"/>
      </w:pPr>
      <w:rPr>
        <w:rFonts w:ascii="Arial" w:hAnsi="Arial" w:cs="Arial"/>
        <w:sz w:val="22"/>
        <w:szCs w:val="22"/>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00124DE3"/>
    <w:multiLevelType w:val="hybridMultilevel"/>
    <w:tmpl w:val="AB64AC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1733C54"/>
    <w:multiLevelType w:val="hybridMultilevel"/>
    <w:tmpl w:val="2270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BD759D"/>
    <w:multiLevelType w:val="hybridMultilevel"/>
    <w:tmpl w:val="C8481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D619E"/>
    <w:multiLevelType w:val="hybridMultilevel"/>
    <w:tmpl w:val="78DC16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267CA7"/>
    <w:multiLevelType w:val="hybridMultilevel"/>
    <w:tmpl w:val="AFBE9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933C13"/>
    <w:multiLevelType w:val="hybridMultilevel"/>
    <w:tmpl w:val="C8089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17B67"/>
    <w:multiLevelType w:val="hybridMultilevel"/>
    <w:tmpl w:val="F626B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DD4459"/>
    <w:multiLevelType w:val="hybridMultilevel"/>
    <w:tmpl w:val="1318F390"/>
    <w:lvl w:ilvl="0" w:tplc="ACBC2822">
      <w:numFmt w:val="bullet"/>
      <w:lvlText w:val="-"/>
      <w:lvlJc w:val="left"/>
      <w:pPr>
        <w:ind w:left="720" w:hanging="360"/>
      </w:pPr>
      <w:rPr>
        <w:rFonts w:ascii="Arial" w:eastAsia="Times New Roman" w:hAnsi="Arial" w:cs="Arial"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CC49D5"/>
    <w:multiLevelType w:val="hybridMultilevel"/>
    <w:tmpl w:val="508A1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FF30D8"/>
    <w:multiLevelType w:val="hybridMultilevel"/>
    <w:tmpl w:val="0F3E0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CCB2EE8"/>
    <w:multiLevelType w:val="hybridMultilevel"/>
    <w:tmpl w:val="58AEA7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BE70E0"/>
    <w:multiLevelType w:val="hybridMultilevel"/>
    <w:tmpl w:val="425A08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82E6947"/>
    <w:multiLevelType w:val="hybridMultilevel"/>
    <w:tmpl w:val="1D42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2"/>
  </w:num>
  <w:num w:numId="11">
    <w:abstractNumId w:val="20"/>
  </w:num>
  <w:num w:numId="12">
    <w:abstractNumId w:val="14"/>
  </w:num>
  <w:num w:numId="13">
    <w:abstractNumId w:val="21"/>
  </w:num>
  <w:num w:numId="14">
    <w:abstractNumId w:val="9"/>
  </w:num>
  <w:num w:numId="15">
    <w:abstractNumId w:val="18"/>
  </w:num>
  <w:num w:numId="16">
    <w:abstractNumId w:val="19"/>
  </w:num>
  <w:num w:numId="17">
    <w:abstractNumId w:val="13"/>
  </w:num>
  <w:num w:numId="18">
    <w:abstractNumId w:val="11"/>
  </w:num>
  <w:num w:numId="19">
    <w:abstractNumId w:val="10"/>
  </w:num>
  <w:num w:numId="20">
    <w:abstractNumId w:val="17"/>
  </w:num>
  <w:num w:numId="21">
    <w:abstractNumId w:val="1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ABF"/>
    <w:rsid w:val="00030978"/>
    <w:rsid w:val="00064C2D"/>
    <w:rsid w:val="00111A24"/>
    <w:rsid w:val="00184E62"/>
    <w:rsid w:val="001E354B"/>
    <w:rsid w:val="002633A8"/>
    <w:rsid w:val="002637BF"/>
    <w:rsid w:val="0029224E"/>
    <w:rsid w:val="002A7AD1"/>
    <w:rsid w:val="002B05FE"/>
    <w:rsid w:val="00316B96"/>
    <w:rsid w:val="003367B1"/>
    <w:rsid w:val="003825B8"/>
    <w:rsid w:val="003D013C"/>
    <w:rsid w:val="003F0ABF"/>
    <w:rsid w:val="0041244A"/>
    <w:rsid w:val="00471BE9"/>
    <w:rsid w:val="004826FA"/>
    <w:rsid w:val="00484227"/>
    <w:rsid w:val="004C23BE"/>
    <w:rsid w:val="00517835"/>
    <w:rsid w:val="00531943"/>
    <w:rsid w:val="005828C1"/>
    <w:rsid w:val="005B4FB1"/>
    <w:rsid w:val="005D3FE1"/>
    <w:rsid w:val="0060045B"/>
    <w:rsid w:val="006433EE"/>
    <w:rsid w:val="006755BB"/>
    <w:rsid w:val="006B2DE5"/>
    <w:rsid w:val="006C7003"/>
    <w:rsid w:val="006E0320"/>
    <w:rsid w:val="00753BB6"/>
    <w:rsid w:val="007A7CB7"/>
    <w:rsid w:val="008041AE"/>
    <w:rsid w:val="00855A0E"/>
    <w:rsid w:val="008C1622"/>
    <w:rsid w:val="00927C41"/>
    <w:rsid w:val="00973CA5"/>
    <w:rsid w:val="00997D77"/>
    <w:rsid w:val="009C382E"/>
    <w:rsid w:val="00B005B4"/>
    <w:rsid w:val="00B1284B"/>
    <w:rsid w:val="00B704D1"/>
    <w:rsid w:val="00B953C9"/>
    <w:rsid w:val="00BD1903"/>
    <w:rsid w:val="00BD65FA"/>
    <w:rsid w:val="00C65D6B"/>
    <w:rsid w:val="00C77434"/>
    <w:rsid w:val="00CA3E8A"/>
    <w:rsid w:val="00CC7FB7"/>
    <w:rsid w:val="00D1025D"/>
    <w:rsid w:val="00D56D0C"/>
    <w:rsid w:val="00D62112"/>
    <w:rsid w:val="00DB7772"/>
    <w:rsid w:val="00DE2C5E"/>
    <w:rsid w:val="00EB7638"/>
    <w:rsid w:val="00F24450"/>
    <w:rsid w:val="00F305E9"/>
    <w:rsid w:val="00FA02D2"/>
    <w:rsid w:val="00FD28AC"/>
    <w:rsid w:val="00FD30A5"/>
    <w:rsid w:val="00FF0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C5CD41C"/>
  <w15:chartTrackingRefBased/>
  <w15:docId w15:val="{AA52ABE8-61BF-41AE-9343-F9E48AE9C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uppressAutoHyphens/>
    </w:pPr>
    <w:rPr>
      <w:sz w:val="24"/>
      <w:szCs w:val="24"/>
      <w:lang w:val="en-GB" w:eastAsia="zh-CN"/>
    </w:rPr>
  </w:style>
  <w:style w:type="paragraph" w:styleId="Heading1">
    <w:name w:val="heading 1"/>
    <w:basedOn w:val="Normal"/>
    <w:next w:val="Normal"/>
    <w:link w:val="Heading1Char"/>
    <w:uiPriority w:val="9"/>
    <w:qFormat/>
    <w:rsid w:val="006E0320"/>
    <w:pPr>
      <w:keepNext/>
      <w:keepLines/>
      <w:spacing w:before="24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BodyText"/>
    <w:qFormat/>
    <w:pPr>
      <w:numPr>
        <w:ilvl w:val="1"/>
        <w:numId w:val="1"/>
      </w:numPr>
      <w:spacing w:before="280" w:after="280"/>
      <w:outlineLvl w:val="1"/>
    </w:pPr>
    <w:rPr>
      <w:rFonts w:ascii="Arial Unicode MS" w:eastAsia="Arial Unicode MS" w:hAnsi="Arial Unicode MS" w:cs="Arial Unicode M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rPr>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Arial" w:hAnsi="Arial" w:cs="Arial" w:hint="default"/>
      <w:sz w:val="22"/>
      <w:szCs w:val="22"/>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Symbol"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5z0">
    <w:name w:val="WW8Num5z0"/>
    <w:rPr>
      <w:rFonts w:ascii="Arial" w:hAnsi="Arial" w:cs="Arial" w:hint="default"/>
      <w:sz w:val="22"/>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7z0">
    <w:name w:val="WW8Num7z0"/>
    <w:rPr>
      <w:rFonts w:hint="default"/>
    </w:rPr>
  </w:style>
  <w:style w:type="character" w:customStyle="1" w:styleId="WW8Num8z0">
    <w:name w:val="WW8Num8z0"/>
    <w:rPr>
      <w:rFonts w:ascii="Symbol" w:hAnsi="Symbol" w:cs="Symbol" w:hint="default"/>
      <w:sz w:val="20"/>
    </w:rPr>
  </w:style>
  <w:style w:type="character" w:customStyle="1" w:styleId="WW8Num8z1">
    <w:name w:val="WW8Num8z1"/>
    <w:rPr>
      <w:rFonts w:ascii="Courier New" w:hAnsi="Courier New" w:cs="Courier New" w:hint="default"/>
      <w:sz w:val="20"/>
    </w:rPr>
  </w:style>
  <w:style w:type="character" w:customStyle="1" w:styleId="WW8Num8z2">
    <w:name w:val="WW8Num8z2"/>
    <w:rPr>
      <w:rFonts w:ascii="Wingdings" w:hAnsi="Wingdings" w:cs="Wingdings" w:hint="default"/>
      <w:sz w:val="20"/>
    </w:rPr>
  </w:style>
  <w:style w:type="character" w:customStyle="1" w:styleId="WW8Num9z0">
    <w:name w:val="WW8Num9z0"/>
  </w:style>
  <w:style w:type="character" w:customStyle="1" w:styleId="WW8Num9z1">
    <w:name w:val="WW8Num9z1"/>
    <w:rPr>
      <w:rFonts w:ascii="Arial" w:hAnsi="Arial" w:cs="Arial"/>
      <w:sz w:val="22"/>
      <w:szCs w:val="22"/>
    </w:rPr>
  </w:style>
  <w:style w:type="character" w:customStyle="1" w:styleId="WW8Num9z2">
    <w:name w:val="WW8Num9z2"/>
    <w:rPr>
      <w:rFonts w:ascii="Arial" w:hAnsi="Arial" w:cs="Arial"/>
      <w:sz w:val="22"/>
      <w:szCs w:val="22"/>
    </w:rPr>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DefaultParagraphFont1">
    <w:name w:val="Default Paragraph Font1"/>
  </w:style>
  <w:style w:type="character" w:styleId="Emphasis">
    <w:name w:val="Emphasis"/>
    <w:qFormat/>
    <w:rPr>
      <w:i/>
      <w:iCs/>
    </w:rPr>
  </w:style>
  <w:style w:type="character" w:customStyle="1" w:styleId="HeaderChar">
    <w:name w:val="Header Char"/>
    <w:uiPriority w:val="99"/>
    <w:rPr>
      <w:sz w:val="24"/>
      <w:szCs w:val="24"/>
      <w:lang w:val="en-GB"/>
    </w:rPr>
  </w:style>
  <w:style w:type="character" w:customStyle="1" w:styleId="FooterChar">
    <w:name w:val="Footer Char"/>
    <w:uiPriority w:val="99"/>
    <w:rPr>
      <w:sz w:val="24"/>
      <w:szCs w:val="24"/>
      <w:lang w:val="en-GB"/>
    </w:rPr>
  </w:style>
  <w:style w:type="paragraph" w:customStyle="1" w:styleId="Heading">
    <w:name w:val="Heading"/>
    <w:basedOn w:val="Normal"/>
    <w:next w:val="BodyTex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pacing w:after="140" w:line="288"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rPr>
  </w:style>
  <w:style w:type="paragraph" w:customStyle="1" w:styleId="Index">
    <w:name w:val="Index"/>
    <w:basedOn w:val="Normal"/>
    <w:pPr>
      <w:suppressLineNumbers/>
    </w:pPr>
    <w:rPr>
      <w:rFonts w:cs="Droid Sans Devanagari"/>
    </w:rPr>
  </w:style>
  <w:style w:type="paragraph" w:styleId="NormalWeb">
    <w:name w:val="Normal (Web)"/>
    <w:basedOn w:val="Normal"/>
    <w:pPr>
      <w:spacing w:before="280" w:after="280"/>
    </w:pPr>
    <w:rPr>
      <w:rFonts w:ascii="Arial Unicode MS" w:eastAsia="Arial Unicode MS" w:hAnsi="Arial Unicode MS" w:cs="Arial Unicode MS"/>
    </w:rPr>
  </w:style>
  <w:style w:type="paragraph" w:styleId="BodyTextIndent">
    <w:name w:val="Body Text Indent"/>
    <w:basedOn w:val="Normal"/>
    <w:pPr>
      <w:ind w:left="360" w:hanging="360"/>
    </w:pPr>
    <w:rPr>
      <w:rFonts w:ascii="Arial" w:hAnsi="Arial" w:cs="Arial"/>
    </w:rPr>
  </w:style>
  <w:style w:type="paragraph" w:styleId="BodyTextIndent2">
    <w:name w:val="Body Text Indent 2"/>
    <w:basedOn w:val="Normal"/>
    <w:pPr>
      <w:ind w:left="360"/>
    </w:pPr>
    <w:rPr>
      <w:rFonts w:ascii="Arial" w:hAnsi="Arial" w:cs="Arial"/>
    </w:rPr>
  </w:style>
  <w:style w:type="paragraph" w:styleId="BodyTextIndent3">
    <w:name w:val="Body Text Indent 3"/>
    <w:basedOn w:val="Normal"/>
    <w:pPr>
      <w:ind w:left="720" w:hanging="720"/>
    </w:pPr>
    <w:rPr>
      <w:rFonts w:ascii="Arial" w:hAnsi="Arial" w:cs="Arial"/>
    </w:rPr>
  </w:style>
  <w:style w:type="paragraph" w:styleId="Header">
    <w:name w:val="header"/>
    <w:basedOn w:val="Normal"/>
    <w:uiPriority w:val="99"/>
    <w:pPr>
      <w:tabs>
        <w:tab w:val="center" w:pos="4680"/>
        <w:tab w:val="right" w:pos="9360"/>
      </w:tabs>
    </w:pPr>
  </w:style>
  <w:style w:type="paragraph" w:styleId="Footer">
    <w:name w:val="footer"/>
    <w:basedOn w:val="Normal"/>
    <w:uiPriority w:val="99"/>
    <w:pPr>
      <w:tabs>
        <w:tab w:val="center" w:pos="4680"/>
        <w:tab w:val="right" w:pos="936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8C1622"/>
    <w:pPr>
      <w:ind w:left="720"/>
      <w:contextualSpacing/>
    </w:pPr>
  </w:style>
  <w:style w:type="character" w:customStyle="1" w:styleId="Heading1Char">
    <w:name w:val="Heading 1 Char"/>
    <w:basedOn w:val="DefaultParagraphFont"/>
    <w:link w:val="Heading1"/>
    <w:uiPriority w:val="9"/>
    <w:rsid w:val="006E0320"/>
    <w:rPr>
      <w:rFonts w:asciiTheme="majorHAnsi" w:eastAsiaTheme="majorEastAsia" w:hAnsiTheme="majorHAnsi" w:cstheme="majorBidi"/>
      <w:color w:val="374C80" w:themeColor="accent1" w:themeShade="BF"/>
      <w:sz w:val="32"/>
      <w:szCs w:val="32"/>
      <w:lang w:val="en-GB" w:eastAsia="zh-CN"/>
    </w:rPr>
  </w:style>
  <w:style w:type="paragraph" w:styleId="TOCHeading">
    <w:name w:val="TOC Heading"/>
    <w:basedOn w:val="Heading1"/>
    <w:next w:val="Normal"/>
    <w:uiPriority w:val="39"/>
    <w:unhideWhenUsed/>
    <w:qFormat/>
    <w:rsid w:val="006E0320"/>
    <w:pPr>
      <w:suppressAutoHyphens w:val="0"/>
      <w:spacing w:line="259" w:lineRule="auto"/>
      <w:outlineLvl w:val="9"/>
    </w:pPr>
    <w:rPr>
      <w:lang w:val="en-US" w:eastAsia="en-US"/>
    </w:rPr>
  </w:style>
  <w:style w:type="paragraph" w:styleId="TOC2">
    <w:name w:val="toc 2"/>
    <w:basedOn w:val="Normal"/>
    <w:next w:val="Normal"/>
    <w:autoRedefine/>
    <w:uiPriority w:val="39"/>
    <w:unhideWhenUsed/>
    <w:rsid w:val="006E0320"/>
    <w:pPr>
      <w:spacing w:after="100"/>
      <w:ind w:left="240"/>
    </w:pPr>
  </w:style>
  <w:style w:type="character" w:styleId="Hyperlink">
    <w:name w:val="Hyperlink"/>
    <w:basedOn w:val="DefaultParagraphFont"/>
    <w:uiPriority w:val="99"/>
    <w:unhideWhenUsed/>
    <w:rsid w:val="006E0320"/>
    <w:rPr>
      <w:color w:val="9454C3" w:themeColor="hyperlink"/>
      <w:u w:val="single"/>
    </w:rPr>
  </w:style>
  <w:style w:type="paragraph" w:styleId="TOC1">
    <w:name w:val="toc 1"/>
    <w:basedOn w:val="Normal"/>
    <w:next w:val="Normal"/>
    <w:autoRedefine/>
    <w:uiPriority w:val="39"/>
    <w:unhideWhenUsed/>
    <w:rsid w:val="006E0320"/>
    <w:pPr>
      <w:spacing w:after="100"/>
    </w:pPr>
  </w:style>
  <w:style w:type="paragraph" w:styleId="Title">
    <w:name w:val="Title"/>
    <w:basedOn w:val="Normal"/>
    <w:next w:val="Normal"/>
    <w:link w:val="TitleChar"/>
    <w:uiPriority w:val="10"/>
    <w:qFormat/>
    <w:rsid w:val="00C65D6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5D6B"/>
    <w:rPr>
      <w:rFonts w:asciiTheme="majorHAnsi" w:eastAsiaTheme="majorEastAsia" w:hAnsiTheme="majorHAnsi" w:cstheme="majorBidi"/>
      <w:spacing w:val="-10"/>
      <w:kern w:val="28"/>
      <w:sz w:val="56"/>
      <w:szCs w:val="56"/>
      <w:lang w:val="en-GB" w:eastAsia="zh-CN"/>
    </w:rPr>
  </w:style>
  <w:style w:type="paragraph" w:styleId="NoSpacing">
    <w:name w:val="No Spacing"/>
    <w:link w:val="NoSpacingChar"/>
    <w:uiPriority w:val="1"/>
    <w:qFormat/>
    <w:rsid w:val="00B1284B"/>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B1284B"/>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FD30A5"/>
    <w:pPr>
      <w:numPr>
        <w:ilvl w:val="1"/>
      </w:numPr>
      <w:suppressAutoHyphens w:val="0"/>
      <w:spacing w:after="160" w:line="259" w:lineRule="auto"/>
    </w:pPr>
    <w:rPr>
      <w:rFonts w:asciiTheme="minorHAnsi" w:eastAsiaTheme="minorEastAsia" w:hAnsiTheme="minorHAnsi"/>
      <w:color w:val="5A5A5A" w:themeColor="text1" w:themeTint="A5"/>
      <w:spacing w:val="15"/>
      <w:sz w:val="22"/>
      <w:szCs w:val="22"/>
      <w:lang w:val="en-US" w:eastAsia="en-US"/>
    </w:rPr>
  </w:style>
  <w:style w:type="character" w:customStyle="1" w:styleId="SubtitleChar">
    <w:name w:val="Subtitle Char"/>
    <w:basedOn w:val="DefaultParagraphFont"/>
    <w:link w:val="Subtitle"/>
    <w:uiPriority w:val="11"/>
    <w:rsid w:val="00FD30A5"/>
    <w:rPr>
      <w:rFonts w:asciiTheme="minorHAnsi" w:eastAsiaTheme="minorEastAsia" w:hAnsiTheme="minorHAns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960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www.creately.com"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smartsheet.com"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www.meta-chart.com"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Liberation Sans">
    <w:altName w:val="Arial"/>
    <w:charset w:val="01"/>
    <w:family w:val="swiss"/>
    <w:pitch w:val="variable"/>
  </w:font>
  <w:font w:name="Droid Sans Fallback">
    <w:charset w:val="01"/>
    <w:family w:val="auto"/>
    <w:pitch w:val="variable"/>
  </w:font>
  <w:font w:name="Droid Sans Devanagari">
    <w:altName w:val="Tahoma"/>
    <w:charset w:val="01"/>
    <w:family w:val="auto"/>
    <w:pitch w:val="variable"/>
  </w:font>
  <w:font w:name="Calibri">
    <w:panose1 w:val="020F0502020204030204"/>
    <w:charset w:val="00"/>
    <w:family w:val="swiss"/>
    <w:pitch w:val="variable"/>
    <w:sig w:usb0="E0002AFF" w:usb1="4000ACFF" w:usb2="00000001"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AEA"/>
    <w:rsid w:val="00D41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043663733A47F8BEF1DACD438F14F1">
    <w:name w:val="C5043663733A47F8BEF1DACD438F14F1"/>
    <w:rsid w:val="00D41AEA"/>
  </w:style>
  <w:style w:type="paragraph" w:customStyle="1" w:styleId="CCB6AE01EFCF47C19BE5B40BA34A3B0A">
    <w:name w:val="CCB6AE01EFCF47C19BE5B40BA34A3B0A"/>
    <w:rsid w:val="00D41AEA"/>
  </w:style>
  <w:style w:type="paragraph" w:customStyle="1" w:styleId="159040E8C12A4C8E98C4AA4C7CC7B473">
    <w:name w:val="159040E8C12A4C8E98C4AA4C7CC7B473"/>
    <w:rsid w:val="00D41AEA"/>
  </w:style>
  <w:style w:type="paragraph" w:customStyle="1" w:styleId="9B105CC3030C452595B622D2D3371FAB">
    <w:name w:val="9B105CC3030C452595B622D2D3371FAB"/>
    <w:rsid w:val="00D41AEA"/>
  </w:style>
  <w:style w:type="paragraph" w:customStyle="1" w:styleId="BFE0E7079C6F47C6BC35998C5A216D22">
    <w:name w:val="BFE0E7079C6F47C6BC35998C5A216D22"/>
    <w:rsid w:val="00D41AEA"/>
  </w:style>
  <w:style w:type="paragraph" w:customStyle="1" w:styleId="C441A2304BEF4C6BA18F81244131804E">
    <w:name w:val="C441A2304BEF4C6BA18F81244131804E"/>
    <w:rsid w:val="00D41AEA"/>
  </w:style>
  <w:style w:type="paragraph" w:customStyle="1" w:styleId="0F88FA58C17A41D0B5141E87D993DB4E">
    <w:name w:val="0F88FA58C17A41D0B5141E87D993DB4E"/>
    <w:rsid w:val="00D41AEA"/>
  </w:style>
  <w:style w:type="paragraph" w:customStyle="1" w:styleId="956A54684C9E4E0EB38B0DBFDFB6FE54">
    <w:name w:val="956A54684C9E4E0EB38B0DBFDFB6FE54"/>
    <w:rsid w:val="00D41A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Student Name: Ross Franey
•	Student Number: 14302851
•	Module Code: CA400
•	Project Title: 
Braikout – A Machine Learning Cryptocurrency and Forex Trading Platform
•	Date of Final Submission: 24/11/2017</Abstract>
  <CompanyAddress/>
  <CompanyPhone/>
  <CompanyFax/>
  <CompanyEmail>Ross.franey3@mail.dcu.ie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82D1F7-B215-4B8A-ABA4-603C3E640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1</Pages>
  <Words>7618</Words>
  <Characters>43428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Braikout – Functional Specification</vt:lpstr>
    </vt:vector>
  </TitlesOfParts>
  <Company/>
  <LinksUpToDate>false</LinksUpToDate>
  <CharactersWithSpaces>50945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Braikout – Functional Specification</dc:title>
  <dc:subject>CA400</dc:subject>
  <dc:creator>Ross Franey</dc:creator>
  <cp:keywords/>
  <dc:description/>
  <cp:lastModifiedBy>Ross Eamonn Franey</cp:lastModifiedBy>
  <cp:revision>16</cp:revision>
  <cp:lastPrinted>2017-11-24T09:33:00Z</cp:lastPrinted>
  <dcterms:created xsi:type="dcterms:W3CDTF">2017-11-17T18:58:00Z</dcterms:created>
  <dcterms:modified xsi:type="dcterms:W3CDTF">2017-11-24T09:38:00Z</dcterms:modified>
</cp:coreProperties>
</file>