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858DE" w14:textId="6F08FE1A" w:rsidR="003A16B5" w:rsidRDefault="007936FE" w:rsidP="003A16B5">
      <w:pPr>
        <w:spacing w:line="400" w:lineRule="exact"/>
        <w:ind w:firstLine="420"/>
        <w:rPr>
          <w:rFonts w:ascii="微软雅黑" w:hAnsi="微软雅黑" w:cs="宋体" w:hint="eastAsia"/>
          <w:color w:val="000000"/>
          <w:sz w:val="30"/>
          <w:szCs w:val="30"/>
          <w:u w:color="000000"/>
          <w:bdr w:val="nil"/>
        </w:rPr>
      </w:pP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</w:rPr>
        <w:tab/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</w:rPr>
        <w:tab/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</w:rPr>
        <w:tab/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</w:rPr>
        <w:tab/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</w:rPr>
        <w:tab/>
      </w: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</w:rPr>
        <w:t xml:space="preserve">     </w:t>
      </w:r>
      <w:r w:rsidRPr="00FA4D57">
        <w:rPr>
          <w:rFonts w:ascii="微软雅黑" w:hAnsi="微软雅黑" w:cs="宋体" w:hint="eastAsia"/>
          <w:color w:val="000000"/>
          <w:sz w:val="30"/>
          <w:szCs w:val="30"/>
          <w:u w:color="000000"/>
          <w:bdr w:val="nil"/>
        </w:rPr>
        <w:t>数据标注说明</w:t>
      </w:r>
    </w:p>
    <w:p w14:paraId="47092D99" w14:textId="77777777" w:rsidR="003A16B5" w:rsidRPr="003A16B5" w:rsidRDefault="003A16B5" w:rsidP="003A16B5">
      <w:pPr>
        <w:spacing w:line="400" w:lineRule="exact"/>
        <w:ind w:firstLine="420"/>
        <w:rPr>
          <w:rFonts w:ascii="微软雅黑" w:hAnsi="微软雅黑" w:cs="宋体" w:hint="eastAsia"/>
          <w:color w:val="000000"/>
          <w:sz w:val="30"/>
          <w:szCs w:val="30"/>
          <w:u w:color="000000"/>
          <w:bdr w:val="nil"/>
        </w:rPr>
      </w:pPr>
      <w:bookmarkStart w:id="0" w:name="_GoBack"/>
      <w:bookmarkEnd w:id="0"/>
    </w:p>
    <w:p w14:paraId="20215916" w14:textId="5D8CED7B" w:rsidR="007936FE" w:rsidRPr="00BB5F83" w:rsidRDefault="003A16B5" w:rsidP="007936FE">
      <w:pPr>
        <w:spacing w:line="400" w:lineRule="exact"/>
        <w:ind w:firstLine="420"/>
        <w:rPr>
          <w:rFonts w:ascii="微软雅黑" w:eastAsia="PMingLiU" w:hAnsi="微软雅黑" w:cs="宋体"/>
          <w:b/>
          <w:color w:val="000000"/>
          <w:sz w:val="24"/>
          <w:szCs w:val="24"/>
          <w:u w:color="000000"/>
          <w:bdr w:val="nil"/>
          <w:lang w:val="zh-TW" w:eastAsia="zh-TW"/>
        </w:rPr>
      </w:pP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 xml:space="preserve"> </w:t>
      </w:r>
      <w:r w:rsidR="007936FE" w:rsidRPr="00BB5F83"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数据集</w:t>
      </w:r>
      <w:r w:rsidR="007936FE" w:rsidRPr="00481775">
        <w:rPr>
          <w:rFonts w:ascii="微软雅黑" w:hAnsi="微软雅黑" w:cs="宋体"/>
          <w:sz w:val="24"/>
          <w:szCs w:val="24"/>
          <w:u w:color="000000"/>
          <w:bdr w:val="nil"/>
          <w:lang w:val="zh-TW"/>
        </w:rPr>
        <w:t>分为训练、验证、测试</w:t>
      </w:r>
      <w:r w:rsidR="007936FE" w:rsidRPr="00481775">
        <w:rPr>
          <w:rFonts w:ascii="微软雅黑" w:hAnsi="微软雅黑" w:cs="宋体"/>
          <w:sz w:val="24"/>
          <w:szCs w:val="24"/>
          <w:u w:color="000000"/>
          <w:bdr w:val="nil"/>
          <w:lang w:val="zh-TW"/>
        </w:rPr>
        <w:t>A</w:t>
      </w:r>
      <w:r w:rsidR="007936FE" w:rsidRPr="00481775">
        <w:rPr>
          <w:rFonts w:ascii="微软雅黑" w:hAnsi="微软雅黑" w:cs="宋体"/>
          <w:sz w:val="24"/>
          <w:szCs w:val="24"/>
          <w:u w:color="000000"/>
          <w:bdr w:val="nil"/>
          <w:lang w:val="zh-TW"/>
        </w:rPr>
        <w:t>与测试</w:t>
      </w:r>
      <w:r w:rsidR="007936FE" w:rsidRPr="00481775">
        <w:rPr>
          <w:rFonts w:ascii="微软雅黑" w:hAnsi="微软雅黑" w:cs="宋体"/>
          <w:sz w:val="24"/>
          <w:szCs w:val="24"/>
          <w:u w:color="000000"/>
          <w:bdr w:val="nil"/>
          <w:lang w:val="zh-TW"/>
        </w:rPr>
        <w:t>B</w:t>
      </w:r>
      <w:r w:rsidR="007936FE" w:rsidRPr="00481775">
        <w:rPr>
          <w:rFonts w:ascii="微软雅黑" w:hAnsi="微软雅黑" w:cs="宋体"/>
          <w:sz w:val="24"/>
          <w:szCs w:val="24"/>
          <w:u w:color="000000"/>
          <w:bdr w:val="nil"/>
          <w:lang w:val="zh-TW"/>
        </w:rPr>
        <w:t>四部分</w:t>
      </w:r>
      <w:r w:rsidR="007936FE" w:rsidRPr="00BB5F83"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。</w:t>
      </w:r>
      <w:r w:rsidR="007936FE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数据集中</w:t>
      </w:r>
      <w:r w:rsidR="007936FE"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的</w:t>
      </w:r>
      <w:r w:rsidR="007936FE" w:rsidRPr="00463199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评价对象按照粒度不同划分为两个层次</w:t>
      </w:r>
      <w:r w:rsidR="007936FE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，</w:t>
      </w:r>
      <w:r w:rsidR="007936FE" w:rsidRPr="00463199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层次一为粗粒度的评价对象，例如评论文本中涉及的服务、位置等要素；层次二为</w:t>
      </w:r>
      <w:r w:rsidR="007936FE" w:rsidRPr="00FC7B4B"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细粒度的情感对象</w:t>
      </w:r>
      <w:r w:rsidR="007936FE" w:rsidRPr="00463199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，例如</w:t>
      </w:r>
      <w:r w:rsidR="007936FE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“服务”属性中的“服务人员态度”、“排队等候时间”等细粒度要素。评价对象的具体划分如下表所示。</w:t>
      </w:r>
    </w:p>
    <w:p w14:paraId="3A63622E" w14:textId="77777777" w:rsidR="007936FE" w:rsidRDefault="007936FE" w:rsidP="007936FE">
      <w:pPr>
        <w:spacing w:line="200" w:lineRule="exact"/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</w:pPr>
    </w:p>
    <w:p w14:paraId="11BA599A" w14:textId="77777777" w:rsidR="007936FE" w:rsidRDefault="007936FE" w:rsidP="007936FE">
      <w:pPr>
        <w:pStyle w:val="a5"/>
        <w:spacing w:line="400" w:lineRule="exact"/>
        <w:jc w:val="both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t>The data</w:t>
      </w:r>
      <w:r w:rsidRPr="00BB5F83">
        <w:rPr>
          <w:rFonts w:ascii="Calibri" w:eastAsia="微软雅黑" w:hAnsi="Calibri" w:cs="Calibri"/>
          <w:sz w:val="24"/>
          <w:szCs w:val="24"/>
        </w:rPr>
        <w:t>set is divided into four parts: tr</w:t>
      </w:r>
      <w:r w:rsidRPr="00481775">
        <w:rPr>
          <w:rFonts w:ascii="Calibri" w:eastAsia="微软雅黑" w:hAnsi="Calibri" w:cs="Calibri"/>
          <w:color w:val="auto"/>
          <w:sz w:val="24"/>
          <w:szCs w:val="24"/>
        </w:rPr>
        <w:t>ain</w:t>
      </w:r>
      <w:r w:rsidRPr="004160EF">
        <w:rPr>
          <w:rFonts w:ascii="Calibri" w:eastAsia="微软雅黑" w:hAnsi="Calibri" w:cs="Calibri"/>
          <w:sz w:val="24"/>
          <w:szCs w:val="24"/>
        </w:rPr>
        <w:t>ing, validation, test</w:t>
      </w:r>
      <w:r w:rsidRPr="00481775">
        <w:rPr>
          <w:rFonts w:ascii="Calibri" w:eastAsia="微软雅黑" w:hAnsi="Calibri" w:cs="Calibri"/>
          <w:color w:val="auto"/>
          <w:sz w:val="24"/>
          <w:szCs w:val="24"/>
        </w:rPr>
        <w:t xml:space="preserve"> A and test B.</w:t>
      </w:r>
      <w:r>
        <w:rPr>
          <w:rFonts w:ascii="Calibri" w:eastAsia="微软雅黑" w:hAnsi="Calibri" w:cs="Calibri"/>
          <w:color w:val="auto"/>
          <w:sz w:val="24"/>
          <w:szCs w:val="24"/>
        </w:rPr>
        <w:t xml:space="preserve"> </w:t>
      </w:r>
      <w:r w:rsidRPr="00481775">
        <w:rPr>
          <w:rFonts w:ascii="Calibri" w:eastAsia="微软雅黑" w:hAnsi="Calibri" w:cs="Calibri" w:hint="eastAsia"/>
          <w:color w:val="auto"/>
          <w:sz w:val="24"/>
          <w:szCs w:val="24"/>
        </w:rPr>
        <w:t>This dataset build</w:t>
      </w:r>
      <w:r w:rsidRPr="00481775">
        <w:rPr>
          <w:rFonts w:ascii="Calibri" w:eastAsia="微软雅黑" w:hAnsi="Calibri" w:cs="Calibri"/>
          <w:color w:val="auto"/>
          <w:sz w:val="24"/>
          <w:szCs w:val="24"/>
        </w:rPr>
        <w:t>s</w:t>
      </w:r>
      <w:r w:rsidRPr="00481775">
        <w:rPr>
          <w:rFonts w:ascii="Calibri" w:eastAsia="微软雅黑" w:hAnsi="Calibri" w:cs="Calibri" w:hint="eastAsia"/>
          <w:color w:val="auto"/>
          <w:sz w:val="24"/>
          <w:szCs w:val="24"/>
        </w:rPr>
        <w:t xml:space="preserve"> a two-layer labeling system according to the </w:t>
      </w:r>
      <w:r w:rsidRPr="00481775">
        <w:rPr>
          <w:rFonts w:ascii="Calibri" w:eastAsia="微软雅黑" w:hAnsi="Calibri" w:cs="Calibri"/>
          <w:color w:val="auto"/>
          <w:sz w:val="24"/>
          <w:szCs w:val="24"/>
        </w:rPr>
        <w:t>evalu</w:t>
      </w:r>
      <w:r w:rsidRPr="0037748D">
        <w:rPr>
          <w:rFonts w:ascii="Calibri" w:eastAsia="微软雅黑" w:hAnsi="Calibri" w:cs="Calibri"/>
          <w:sz w:val="24"/>
          <w:szCs w:val="24"/>
        </w:rPr>
        <w:t>ation</w:t>
      </w:r>
      <w:r>
        <w:rPr>
          <w:rFonts w:ascii="Calibri" w:eastAsia="微软雅黑" w:hAnsi="Calibri" w:cs="Calibri" w:hint="eastAsia"/>
          <w:sz w:val="24"/>
          <w:szCs w:val="24"/>
        </w:rPr>
        <w:t xml:space="preserve"> granularity: </w:t>
      </w:r>
      <w:r w:rsidRPr="0037748D">
        <w:rPr>
          <w:rFonts w:ascii="Calibri" w:eastAsia="微软雅黑" w:hAnsi="Calibri" w:cs="Calibri" w:hint="eastAsia"/>
          <w:sz w:val="24"/>
          <w:szCs w:val="24"/>
        </w:rPr>
        <w:t xml:space="preserve"> the first layer is the coarse-grained </w:t>
      </w:r>
      <w:r w:rsidRPr="0037748D">
        <w:rPr>
          <w:rFonts w:ascii="Calibri" w:eastAsia="微软雅黑" w:hAnsi="Calibri" w:cs="Calibri"/>
          <w:sz w:val="24"/>
          <w:szCs w:val="24"/>
        </w:rPr>
        <w:t xml:space="preserve">evaluation object, such as </w:t>
      </w:r>
      <w:r>
        <w:rPr>
          <w:rFonts w:ascii="Calibri" w:eastAsia="微软雅黑" w:hAnsi="Calibri" w:cs="Calibri"/>
          <w:sz w:val="24"/>
          <w:szCs w:val="24"/>
        </w:rPr>
        <w:t>“</w:t>
      </w:r>
      <w:r w:rsidRPr="0037748D">
        <w:rPr>
          <w:rFonts w:ascii="Calibri" w:eastAsia="微软雅黑" w:hAnsi="Calibri" w:cs="Calibri"/>
          <w:sz w:val="24"/>
          <w:szCs w:val="24"/>
        </w:rPr>
        <w:t>service</w:t>
      </w:r>
      <w:r>
        <w:rPr>
          <w:rFonts w:ascii="Calibri" w:eastAsia="微软雅黑" w:hAnsi="Calibri" w:cs="Calibri"/>
          <w:sz w:val="24"/>
          <w:szCs w:val="24"/>
        </w:rPr>
        <w:t>”</w:t>
      </w:r>
      <w:r w:rsidRPr="0037748D">
        <w:rPr>
          <w:rFonts w:ascii="Calibri" w:eastAsia="微软雅黑" w:hAnsi="Calibri" w:cs="Calibri"/>
          <w:sz w:val="24"/>
          <w:szCs w:val="24"/>
        </w:rPr>
        <w:t xml:space="preserve"> and </w:t>
      </w:r>
      <w:r>
        <w:rPr>
          <w:rFonts w:ascii="Calibri" w:eastAsia="微软雅黑" w:hAnsi="Calibri" w:cs="Calibri"/>
          <w:sz w:val="24"/>
          <w:szCs w:val="24"/>
        </w:rPr>
        <w:t>“</w:t>
      </w:r>
      <w:r w:rsidRPr="0037748D">
        <w:rPr>
          <w:rFonts w:ascii="Calibri" w:eastAsia="微软雅黑" w:hAnsi="Calibri" w:cs="Calibri"/>
          <w:sz w:val="24"/>
          <w:szCs w:val="24"/>
        </w:rPr>
        <w:t>location</w:t>
      </w:r>
      <w:r>
        <w:rPr>
          <w:rFonts w:ascii="Calibri" w:eastAsia="微软雅黑" w:hAnsi="Calibri" w:cs="Calibri"/>
          <w:sz w:val="24"/>
          <w:szCs w:val="24"/>
        </w:rPr>
        <w:t>”</w:t>
      </w:r>
      <w:r w:rsidRPr="0037748D">
        <w:rPr>
          <w:rFonts w:ascii="Calibri" w:eastAsia="微软雅黑" w:hAnsi="Calibri" w:cs="Calibri"/>
          <w:sz w:val="24"/>
          <w:szCs w:val="24"/>
        </w:rPr>
        <w:t>;</w:t>
      </w:r>
      <w:r w:rsidRPr="0037748D">
        <w:rPr>
          <w:rFonts w:ascii="Calibri" w:eastAsia="微软雅黑" w:hAnsi="Calibri" w:cs="Calibri" w:hint="eastAsia"/>
          <w:sz w:val="24"/>
          <w:szCs w:val="24"/>
        </w:rPr>
        <w:t xml:space="preserve"> the second layer is the fine-grained emotion </w:t>
      </w:r>
      <w:r w:rsidRPr="0037748D">
        <w:rPr>
          <w:rFonts w:ascii="Calibri" w:eastAsia="微软雅黑" w:hAnsi="Calibri" w:cs="Calibri"/>
          <w:sz w:val="24"/>
          <w:szCs w:val="24"/>
        </w:rPr>
        <w:t>object</w:t>
      </w:r>
      <w:r w:rsidRPr="0037748D">
        <w:rPr>
          <w:rFonts w:ascii="Calibri" w:eastAsia="微软雅黑" w:hAnsi="Calibri" w:cs="Calibri" w:hint="eastAsia"/>
          <w:sz w:val="24"/>
          <w:szCs w:val="24"/>
        </w:rPr>
        <w:t>,</w:t>
      </w:r>
      <w:r w:rsidRPr="0037748D">
        <w:rPr>
          <w:rFonts w:ascii="Calibri" w:eastAsia="微软雅黑" w:hAnsi="Calibri" w:cs="Calibri"/>
          <w:sz w:val="24"/>
          <w:szCs w:val="24"/>
        </w:rPr>
        <w:t xml:space="preserve"> such as </w:t>
      </w:r>
      <w:r>
        <w:rPr>
          <w:rFonts w:ascii="Calibri" w:eastAsia="微软雅黑" w:hAnsi="Calibri" w:cs="Calibri"/>
          <w:sz w:val="24"/>
          <w:szCs w:val="24"/>
        </w:rPr>
        <w:t>“waiter’s attitude”</w:t>
      </w:r>
      <w:r>
        <w:rPr>
          <w:rFonts w:ascii="Calibri" w:eastAsia="微软雅黑" w:hAnsi="Calibri" w:cs="Calibri" w:hint="eastAsia"/>
          <w:sz w:val="24"/>
          <w:szCs w:val="24"/>
        </w:rPr>
        <w:t xml:space="preserve"> and </w:t>
      </w:r>
      <w:r>
        <w:rPr>
          <w:rFonts w:ascii="Calibri" w:eastAsia="微软雅黑" w:hAnsi="Calibri" w:cs="Calibri"/>
          <w:sz w:val="24"/>
          <w:szCs w:val="24"/>
        </w:rPr>
        <w:t>“</w:t>
      </w:r>
      <w:r>
        <w:rPr>
          <w:rFonts w:ascii="Calibri" w:eastAsia="微软雅黑" w:hAnsi="Calibri" w:cs="Calibri" w:hint="eastAsia"/>
          <w:sz w:val="24"/>
          <w:szCs w:val="24"/>
        </w:rPr>
        <w:t>wait time</w:t>
      </w:r>
      <w:r>
        <w:rPr>
          <w:rFonts w:ascii="Calibri" w:eastAsia="微软雅黑" w:hAnsi="Calibri" w:cs="Calibri"/>
          <w:sz w:val="24"/>
          <w:szCs w:val="24"/>
        </w:rPr>
        <w:t>”</w:t>
      </w:r>
      <w:r w:rsidRPr="0037748D">
        <w:rPr>
          <w:rFonts w:ascii="Calibri" w:eastAsia="微软雅黑" w:hAnsi="Calibri" w:cs="Calibri"/>
          <w:sz w:val="24"/>
          <w:szCs w:val="24"/>
        </w:rPr>
        <w:t xml:space="preserve"> in </w:t>
      </w:r>
      <w:r>
        <w:rPr>
          <w:rFonts w:ascii="Calibri" w:eastAsia="微软雅黑" w:hAnsi="Calibri" w:cs="Calibri"/>
          <w:sz w:val="24"/>
          <w:szCs w:val="24"/>
        </w:rPr>
        <w:t>“</w:t>
      </w:r>
      <w:r w:rsidRPr="0037748D">
        <w:rPr>
          <w:rFonts w:ascii="Calibri" w:eastAsia="微软雅黑" w:hAnsi="Calibri" w:cs="Calibri"/>
          <w:sz w:val="24"/>
          <w:szCs w:val="24"/>
        </w:rPr>
        <w:t>service</w:t>
      </w:r>
      <w:r>
        <w:rPr>
          <w:rFonts w:ascii="Calibri" w:eastAsia="微软雅黑" w:hAnsi="Calibri" w:cs="Calibri"/>
          <w:sz w:val="24"/>
          <w:szCs w:val="24"/>
        </w:rPr>
        <w:t>”</w:t>
      </w:r>
      <w:r w:rsidRPr="0037748D">
        <w:rPr>
          <w:rFonts w:ascii="Calibri" w:eastAsia="微软雅黑" w:hAnsi="Calibri" w:cs="Calibri"/>
          <w:sz w:val="24"/>
          <w:szCs w:val="24"/>
        </w:rPr>
        <w:t xml:space="preserve"> category. The specific </w:t>
      </w:r>
      <w:r>
        <w:rPr>
          <w:rFonts w:ascii="Calibri" w:eastAsia="微软雅黑" w:hAnsi="Calibri" w:cs="Calibri"/>
          <w:sz w:val="24"/>
          <w:szCs w:val="24"/>
        </w:rPr>
        <w:t>description</w:t>
      </w:r>
      <w:r w:rsidRPr="0037748D">
        <w:rPr>
          <w:rFonts w:ascii="Calibri" w:eastAsia="微软雅黑" w:hAnsi="Calibri" w:cs="Calibri"/>
          <w:sz w:val="24"/>
          <w:szCs w:val="24"/>
        </w:rPr>
        <w:t xml:space="preserve"> is shown in the following table.</w:t>
      </w:r>
    </w:p>
    <w:p w14:paraId="350C2916" w14:textId="77777777" w:rsidR="007936FE" w:rsidRPr="00613D8F" w:rsidRDefault="007936FE" w:rsidP="007936FE">
      <w:pPr>
        <w:pStyle w:val="a5"/>
        <w:spacing w:line="400" w:lineRule="exact"/>
        <w:jc w:val="both"/>
        <w:rPr>
          <w:rFonts w:ascii="Calibri" w:eastAsia="微软雅黑" w:hAnsi="Calibri" w:cs="Calibri"/>
          <w:sz w:val="24"/>
          <w:szCs w:val="24"/>
        </w:rPr>
      </w:pPr>
    </w:p>
    <w:tbl>
      <w:tblPr>
        <w:tblStyle w:val="a4"/>
        <w:tblW w:w="8390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29"/>
        <w:gridCol w:w="4461"/>
      </w:tblGrid>
      <w:tr w:rsidR="007936FE" w14:paraId="00031BFB" w14:textId="77777777" w:rsidTr="009B30A9">
        <w:trPr>
          <w:trHeight w:val="780"/>
          <w:jc w:val="center"/>
        </w:trPr>
        <w:tc>
          <w:tcPr>
            <w:tcW w:w="3929" w:type="dxa"/>
            <w:shd w:val="clear" w:color="auto" w:fill="C5E0B3" w:themeFill="accent6" w:themeFillTint="66"/>
            <w:vAlign w:val="center"/>
          </w:tcPr>
          <w:p w14:paraId="2E90F70D" w14:textId="77777777" w:rsidR="007936FE" w:rsidRPr="00597916" w:rsidRDefault="007936FE" w:rsidP="009B30A9">
            <w:pPr>
              <w:jc w:val="center"/>
              <w:rPr>
                <w:b/>
                <w:sz w:val="24"/>
                <w:szCs w:val="30"/>
              </w:rPr>
            </w:pPr>
            <w:r w:rsidRPr="00597916">
              <w:rPr>
                <w:rFonts w:hint="eastAsia"/>
                <w:b/>
                <w:sz w:val="24"/>
                <w:szCs w:val="30"/>
              </w:rPr>
              <w:t>层次一(The first layer)</w:t>
            </w:r>
          </w:p>
        </w:tc>
        <w:tc>
          <w:tcPr>
            <w:tcW w:w="4461" w:type="dxa"/>
            <w:shd w:val="clear" w:color="auto" w:fill="C5E0B3" w:themeFill="accent6" w:themeFillTint="66"/>
            <w:vAlign w:val="center"/>
          </w:tcPr>
          <w:p w14:paraId="0A628132" w14:textId="77777777" w:rsidR="007936FE" w:rsidRPr="00597916" w:rsidRDefault="007936FE" w:rsidP="009B30A9">
            <w:pPr>
              <w:jc w:val="center"/>
              <w:rPr>
                <w:b/>
                <w:sz w:val="24"/>
                <w:szCs w:val="30"/>
              </w:rPr>
            </w:pPr>
            <w:r w:rsidRPr="00597916">
              <w:rPr>
                <w:rFonts w:hint="eastAsia"/>
                <w:b/>
                <w:sz w:val="24"/>
                <w:szCs w:val="30"/>
              </w:rPr>
              <w:t>层次二(The second layer)</w:t>
            </w:r>
          </w:p>
        </w:tc>
      </w:tr>
      <w:tr w:rsidR="007936FE" w:rsidRPr="009429E2" w14:paraId="45E876B8" w14:textId="77777777" w:rsidTr="009B30A9">
        <w:trPr>
          <w:trHeight w:val="390"/>
          <w:jc w:val="center"/>
        </w:trPr>
        <w:tc>
          <w:tcPr>
            <w:tcW w:w="3929" w:type="dxa"/>
            <w:vMerge w:val="restart"/>
            <w:vAlign w:val="center"/>
          </w:tcPr>
          <w:p w14:paraId="1255243C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  <w:r w:rsidRPr="0003418A">
              <w:rPr>
                <w:rFonts w:hint="eastAsia"/>
                <w:sz w:val="24"/>
                <w:szCs w:val="24"/>
              </w:rPr>
              <w:t>位置(</w:t>
            </w:r>
            <w:r w:rsidRPr="0003418A">
              <w:rPr>
                <w:sz w:val="24"/>
                <w:szCs w:val="24"/>
              </w:rPr>
              <w:t>location</w:t>
            </w:r>
            <w:r w:rsidRPr="0003418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61" w:type="dxa"/>
            <w:vAlign w:val="center"/>
          </w:tcPr>
          <w:p w14:paraId="675BC02D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交通是否便利(</w:t>
            </w:r>
            <w:r>
              <w:rPr>
                <w:szCs w:val="21"/>
              </w:rPr>
              <w:t>t</w:t>
            </w:r>
            <w:r w:rsidRPr="009429E2">
              <w:rPr>
                <w:szCs w:val="21"/>
              </w:rPr>
              <w:t>raffic</w:t>
            </w:r>
            <w:r>
              <w:rPr>
                <w:rFonts w:hint="eastAsia"/>
                <w:szCs w:val="21"/>
              </w:rPr>
              <w:t xml:space="preserve"> </w:t>
            </w:r>
            <w:r w:rsidRPr="00452DE4">
              <w:rPr>
                <w:szCs w:val="21"/>
              </w:rPr>
              <w:t>convenience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5F49541C" w14:textId="77777777" w:rsidTr="009B30A9">
        <w:trPr>
          <w:trHeight w:val="390"/>
          <w:jc w:val="center"/>
        </w:trPr>
        <w:tc>
          <w:tcPr>
            <w:tcW w:w="3929" w:type="dxa"/>
            <w:vMerge/>
            <w:vAlign w:val="center"/>
          </w:tcPr>
          <w:p w14:paraId="021F5673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074438F2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距离商圈远近(</w:t>
            </w:r>
            <w:r>
              <w:rPr>
                <w:szCs w:val="21"/>
              </w:rPr>
              <w:t>distance</w:t>
            </w:r>
            <w:r>
              <w:rPr>
                <w:rFonts w:hint="eastAsia"/>
                <w:szCs w:val="21"/>
              </w:rPr>
              <w:t xml:space="preserve"> from business district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187CC093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1B2CAFD9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1C62E1CA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是否容易寻找</w:t>
            </w:r>
            <w:r w:rsidRPr="00481775">
              <w:rPr>
                <w:rFonts w:hint="eastAsia"/>
                <w:szCs w:val="21"/>
              </w:rPr>
              <w:t>(</w:t>
            </w:r>
            <w:r w:rsidRPr="00481775">
              <w:rPr>
                <w:szCs w:val="21"/>
              </w:rPr>
              <w:t>easy to fi</w:t>
            </w:r>
            <w:r w:rsidRPr="009429E2">
              <w:rPr>
                <w:szCs w:val="21"/>
              </w:rPr>
              <w:t>nd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4AA575E4" w14:textId="77777777" w:rsidTr="009B30A9">
        <w:trPr>
          <w:trHeight w:val="390"/>
          <w:jc w:val="center"/>
        </w:trPr>
        <w:tc>
          <w:tcPr>
            <w:tcW w:w="3929" w:type="dxa"/>
            <w:vMerge w:val="restart"/>
            <w:vAlign w:val="center"/>
          </w:tcPr>
          <w:p w14:paraId="04F4981B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  <w:r w:rsidRPr="0003418A">
              <w:rPr>
                <w:rFonts w:hint="eastAsia"/>
                <w:sz w:val="24"/>
                <w:szCs w:val="24"/>
              </w:rPr>
              <w:t>服务(</w:t>
            </w:r>
            <w:r w:rsidRPr="0003418A">
              <w:rPr>
                <w:sz w:val="24"/>
                <w:szCs w:val="24"/>
              </w:rPr>
              <w:t>service</w:t>
            </w:r>
            <w:r w:rsidRPr="0003418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61" w:type="dxa"/>
            <w:vAlign w:val="center"/>
          </w:tcPr>
          <w:p w14:paraId="367BE8F9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排队等候时间</w:t>
            </w:r>
            <w:r>
              <w:rPr>
                <w:rFonts w:hint="eastAsia"/>
                <w:szCs w:val="21"/>
              </w:rPr>
              <w:t>(w</w:t>
            </w:r>
            <w:r w:rsidRPr="009429E2">
              <w:rPr>
                <w:szCs w:val="21"/>
              </w:rPr>
              <w:t>ait time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6FA6E0D1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48A89913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0705414D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服务人员态度(</w:t>
            </w:r>
            <w:r>
              <w:rPr>
                <w:rFonts w:hint="eastAsia"/>
                <w:szCs w:val="21"/>
              </w:rPr>
              <w:t>waiter</w:t>
            </w:r>
            <w:r>
              <w:rPr>
                <w:szCs w:val="21"/>
              </w:rPr>
              <w:t>’s a</w:t>
            </w:r>
            <w:r w:rsidRPr="009429E2">
              <w:rPr>
                <w:szCs w:val="21"/>
              </w:rPr>
              <w:t>ttitude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683BD906" w14:textId="77777777" w:rsidTr="009B30A9">
        <w:trPr>
          <w:trHeight w:val="423"/>
          <w:jc w:val="center"/>
        </w:trPr>
        <w:tc>
          <w:tcPr>
            <w:tcW w:w="3929" w:type="dxa"/>
            <w:vMerge/>
            <w:vAlign w:val="center"/>
          </w:tcPr>
          <w:p w14:paraId="700B9474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074B20F4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szCs w:val="21"/>
              </w:rPr>
              <w:t>是否容易停车</w:t>
            </w:r>
            <w:r w:rsidRPr="009429E2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p</w:t>
            </w:r>
            <w:r w:rsidRPr="009429E2">
              <w:rPr>
                <w:szCs w:val="21"/>
              </w:rPr>
              <w:t>arking</w:t>
            </w:r>
            <w:r>
              <w:rPr>
                <w:rFonts w:hint="eastAsia"/>
                <w:szCs w:val="21"/>
              </w:rPr>
              <w:t xml:space="preserve"> </w:t>
            </w:r>
            <w:r w:rsidRPr="00452DE4">
              <w:rPr>
                <w:szCs w:val="21"/>
              </w:rPr>
              <w:t>convenience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2E2BC22E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5B01B7B6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6BF1969C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点菜/上菜速度(</w:t>
            </w:r>
            <w:r>
              <w:rPr>
                <w:szCs w:val="21"/>
              </w:rPr>
              <w:t>serv</w:t>
            </w:r>
            <w:r>
              <w:rPr>
                <w:rFonts w:hint="eastAsia"/>
                <w:szCs w:val="21"/>
              </w:rPr>
              <w:t>ing</w:t>
            </w:r>
            <w:r w:rsidRPr="009429E2">
              <w:rPr>
                <w:szCs w:val="21"/>
              </w:rPr>
              <w:t xml:space="preserve"> speed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469B9851" w14:textId="77777777" w:rsidTr="009B30A9">
        <w:trPr>
          <w:trHeight w:val="390"/>
          <w:jc w:val="center"/>
        </w:trPr>
        <w:tc>
          <w:tcPr>
            <w:tcW w:w="3929" w:type="dxa"/>
            <w:vMerge w:val="restart"/>
            <w:vAlign w:val="center"/>
          </w:tcPr>
          <w:p w14:paraId="5FC51A94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  <w:r w:rsidRPr="0003418A">
              <w:rPr>
                <w:rFonts w:hint="eastAsia"/>
                <w:sz w:val="24"/>
                <w:szCs w:val="24"/>
              </w:rPr>
              <w:t>价格(</w:t>
            </w:r>
            <w:r w:rsidRPr="0003418A">
              <w:rPr>
                <w:sz w:val="24"/>
                <w:szCs w:val="24"/>
              </w:rPr>
              <w:t>price</w:t>
            </w:r>
            <w:r w:rsidRPr="0003418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61" w:type="dxa"/>
            <w:vAlign w:val="center"/>
          </w:tcPr>
          <w:p w14:paraId="27997EA0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价格水平(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level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798650F6" w14:textId="77777777" w:rsidTr="009B30A9">
        <w:trPr>
          <w:trHeight w:val="390"/>
          <w:jc w:val="center"/>
        </w:trPr>
        <w:tc>
          <w:tcPr>
            <w:tcW w:w="3929" w:type="dxa"/>
            <w:vMerge/>
            <w:vAlign w:val="center"/>
          </w:tcPr>
          <w:p w14:paraId="5A2F2D3F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5EE7B136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性价比(</w:t>
            </w:r>
            <w:r w:rsidRPr="00857D39">
              <w:rPr>
                <w:szCs w:val="21"/>
              </w:rPr>
              <w:t>cost-effective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3BAB1DD7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30DCE03C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249322CF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折扣力度(</w:t>
            </w:r>
            <w:r>
              <w:rPr>
                <w:szCs w:val="21"/>
              </w:rPr>
              <w:t>d</w:t>
            </w:r>
            <w:r w:rsidRPr="009429E2">
              <w:rPr>
                <w:szCs w:val="21"/>
              </w:rPr>
              <w:t>iscount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131D6F32" w14:textId="77777777" w:rsidTr="009B30A9">
        <w:trPr>
          <w:trHeight w:val="390"/>
          <w:jc w:val="center"/>
        </w:trPr>
        <w:tc>
          <w:tcPr>
            <w:tcW w:w="3929" w:type="dxa"/>
            <w:vMerge w:val="restart"/>
            <w:vAlign w:val="center"/>
          </w:tcPr>
          <w:p w14:paraId="2EA49540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  <w:r w:rsidRPr="0003418A">
              <w:rPr>
                <w:rFonts w:hint="eastAsia"/>
                <w:sz w:val="24"/>
                <w:szCs w:val="24"/>
              </w:rPr>
              <w:t>环境(</w:t>
            </w:r>
            <w:r w:rsidRPr="0003418A">
              <w:rPr>
                <w:sz w:val="24"/>
                <w:szCs w:val="24"/>
              </w:rPr>
              <w:t>environment</w:t>
            </w:r>
            <w:r w:rsidRPr="0003418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61" w:type="dxa"/>
            <w:vAlign w:val="center"/>
          </w:tcPr>
          <w:p w14:paraId="7AFE9169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装修情况(</w:t>
            </w:r>
            <w:r>
              <w:rPr>
                <w:szCs w:val="21"/>
              </w:rPr>
              <w:t>d</w:t>
            </w:r>
            <w:r w:rsidRPr="009429E2">
              <w:rPr>
                <w:szCs w:val="21"/>
              </w:rPr>
              <w:t>ecoration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1FEFAC0C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6B3F82FD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7E911C17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嘈杂情况</w:t>
            </w:r>
            <w:r w:rsidRPr="009429E2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n</w:t>
            </w:r>
            <w:r w:rsidRPr="009429E2">
              <w:rPr>
                <w:szCs w:val="21"/>
              </w:rPr>
              <w:t>oise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4D86DAC8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48A80E6B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723DF257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就餐空间(</w:t>
            </w:r>
            <w:r>
              <w:rPr>
                <w:szCs w:val="21"/>
              </w:rPr>
              <w:t>s</w:t>
            </w:r>
            <w:r w:rsidRPr="009429E2">
              <w:rPr>
                <w:szCs w:val="21"/>
              </w:rPr>
              <w:t>pace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109C7CD0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49840924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695F85CA" w14:textId="77777777" w:rsidR="007936FE" w:rsidRPr="00481775" w:rsidRDefault="007936FE" w:rsidP="009B30A9">
            <w:pPr>
              <w:jc w:val="center"/>
              <w:rPr>
                <w:color w:val="FF0000"/>
                <w:szCs w:val="21"/>
              </w:rPr>
            </w:pPr>
            <w:r w:rsidRPr="00481775">
              <w:rPr>
                <w:rFonts w:hint="eastAsia"/>
                <w:szCs w:val="21"/>
              </w:rPr>
              <w:t>卫生情况(</w:t>
            </w:r>
            <w:r>
              <w:rPr>
                <w:rFonts w:hint="eastAsia"/>
                <w:szCs w:val="21"/>
              </w:rPr>
              <w:t>cleaness</w:t>
            </w:r>
            <w:r w:rsidRPr="00481775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35F796C7" w14:textId="77777777" w:rsidTr="009B30A9">
        <w:trPr>
          <w:trHeight w:val="375"/>
          <w:jc w:val="center"/>
        </w:trPr>
        <w:tc>
          <w:tcPr>
            <w:tcW w:w="3929" w:type="dxa"/>
            <w:vMerge w:val="restart"/>
            <w:vAlign w:val="center"/>
          </w:tcPr>
          <w:p w14:paraId="5E6CF6A7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  <w:r w:rsidRPr="0003418A">
              <w:rPr>
                <w:rFonts w:hint="eastAsia"/>
                <w:sz w:val="24"/>
                <w:szCs w:val="24"/>
              </w:rPr>
              <w:t>菜品(d</w:t>
            </w:r>
            <w:r w:rsidRPr="0003418A">
              <w:rPr>
                <w:sz w:val="24"/>
                <w:szCs w:val="24"/>
              </w:rPr>
              <w:t>ish</w:t>
            </w:r>
            <w:r w:rsidRPr="0003418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61" w:type="dxa"/>
            <w:vAlign w:val="center"/>
          </w:tcPr>
          <w:p w14:paraId="153F3C43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分量(</w:t>
            </w:r>
            <w:r>
              <w:rPr>
                <w:rFonts w:hint="eastAsia"/>
                <w:szCs w:val="21"/>
              </w:rPr>
              <w:t>portion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658367E9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76603239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63739E0E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szCs w:val="21"/>
              </w:rPr>
              <w:t>口感</w:t>
            </w:r>
            <w:r w:rsidRPr="009429E2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t</w:t>
            </w:r>
            <w:r w:rsidRPr="009429E2">
              <w:rPr>
                <w:szCs w:val="21"/>
              </w:rPr>
              <w:t>aste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6A2CC8DB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7D3633E7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23721217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外观(</w:t>
            </w:r>
            <w:r>
              <w:rPr>
                <w:szCs w:val="21"/>
              </w:rPr>
              <w:t>l</w:t>
            </w:r>
            <w:r w:rsidRPr="009429E2">
              <w:rPr>
                <w:szCs w:val="21"/>
              </w:rPr>
              <w:t>ook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088AB67D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532264DB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61" w:type="dxa"/>
            <w:vAlign w:val="center"/>
          </w:tcPr>
          <w:p w14:paraId="69840397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推荐程度(</w:t>
            </w:r>
            <w:r>
              <w:rPr>
                <w:szCs w:val="21"/>
              </w:rPr>
              <w:t>r</w:t>
            </w:r>
            <w:r w:rsidRPr="009429E2">
              <w:rPr>
                <w:szCs w:val="21"/>
              </w:rPr>
              <w:t>ecommend</w:t>
            </w:r>
            <w:r>
              <w:rPr>
                <w:rFonts w:hint="eastAsia"/>
                <w:szCs w:val="21"/>
              </w:rPr>
              <w:t>ation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9429E2" w14:paraId="03C8F7A4" w14:textId="77777777" w:rsidTr="009B30A9">
        <w:trPr>
          <w:trHeight w:val="390"/>
          <w:jc w:val="center"/>
        </w:trPr>
        <w:tc>
          <w:tcPr>
            <w:tcW w:w="3929" w:type="dxa"/>
            <w:vMerge w:val="restart"/>
            <w:vAlign w:val="center"/>
          </w:tcPr>
          <w:p w14:paraId="4C878BD6" w14:textId="77777777" w:rsidR="007936FE" w:rsidRPr="0003418A" w:rsidRDefault="007936FE" w:rsidP="009B30A9">
            <w:pPr>
              <w:jc w:val="center"/>
              <w:rPr>
                <w:sz w:val="24"/>
                <w:szCs w:val="24"/>
              </w:rPr>
            </w:pPr>
            <w:r w:rsidRPr="0003418A">
              <w:rPr>
                <w:sz w:val="24"/>
                <w:szCs w:val="24"/>
              </w:rPr>
              <w:lastRenderedPageBreak/>
              <w:t>其他</w:t>
            </w:r>
            <w:r w:rsidRPr="0003418A">
              <w:rPr>
                <w:rFonts w:hint="eastAsia"/>
                <w:sz w:val="24"/>
                <w:szCs w:val="24"/>
              </w:rPr>
              <w:t>(o</w:t>
            </w:r>
            <w:r w:rsidRPr="0003418A">
              <w:rPr>
                <w:sz w:val="24"/>
                <w:szCs w:val="24"/>
              </w:rPr>
              <w:t>ther</w:t>
            </w:r>
            <w:r>
              <w:rPr>
                <w:sz w:val="24"/>
                <w:szCs w:val="24"/>
              </w:rPr>
              <w:t>s</w:t>
            </w:r>
            <w:r w:rsidRPr="0003418A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461" w:type="dxa"/>
            <w:vAlign w:val="center"/>
          </w:tcPr>
          <w:p w14:paraId="070C73F3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szCs w:val="21"/>
              </w:rPr>
              <w:t>本次消费感受</w:t>
            </w:r>
            <w:r w:rsidRPr="009429E2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overall experience</w:t>
            </w:r>
            <w:r w:rsidRPr="009429E2">
              <w:rPr>
                <w:rFonts w:hint="eastAsia"/>
                <w:szCs w:val="21"/>
              </w:rPr>
              <w:t>)</w:t>
            </w:r>
          </w:p>
        </w:tc>
      </w:tr>
      <w:tr w:rsidR="007936FE" w:rsidRPr="00481775" w14:paraId="32026E78" w14:textId="77777777" w:rsidTr="009B30A9">
        <w:trPr>
          <w:trHeight w:val="405"/>
          <w:jc w:val="center"/>
        </w:trPr>
        <w:tc>
          <w:tcPr>
            <w:tcW w:w="3929" w:type="dxa"/>
            <w:vMerge/>
            <w:vAlign w:val="center"/>
          </w:tcPr>
          <w:p w14:paraId="4FD0F132" w14:textId="77777777" w:rsidR="007936FE" w:rsidRPr="00136E27" w:rsidRDefault="007936FE" w:rsidP="009B30A9">
            <w:pPr>
              <w:jc w:val="center"/>
              <w:rPr>
                <w:sz w:val="32"/>
              </w:rPr>
            </w:pPr>
          </w:p>
        </w:tc>
        <w:tc>
          <w:tcPr>
            <w:tcW w:w="4461" w:type="dxa"/>
            <w:vAlign w:val="center"/>
          </w:tcPr>
          <w:p w14:paraId="1DC1E1DC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szCs w:val="21"/>
              </w:rPr>
              <w:t>再次消费的意愿</w:t>
            </w:r>
            <w:r w:rsidRPr="00481775">
              <w:rPr>
                <w:rFonts w:hint="eastAsia"/>
                <w:szCs w:val="21"/>
              </w:rPr>
              <w:t>(willing</w:t>
            </w:r>
            <w:r w:rsidRPr="00481775">
              <w:rPr>
                <w:szCs w:val="21"/>
              </w:rPr>
              <w:t xml:space="preserve"> to consume again</w:t>
            </w:r>
            <w:r w:rsidRPr="00481775">
              <w:rPr>
                <w:rFonts w:hint="eastAsia"/>
                <w:szCs w:val="21"/>
              </w:rPr>
              <w:t>)</w:t>
            </w:r>
          </w:p>
        </w:tc>
      </w:tr>
    </w:tbl>
    <w:p w14:paraId="2254B841" w14:textId="77777777" w:rsidR="007936FE" w:rsidRDefault="007936FE" w:rsidP="007936FE">
      <w:pPr>
        <w:spacing w:line="400" w:lineRule="exact"/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</w:pP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每个细粒度</w:t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要素</w:t>
      </w: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的</w:t>
      </w:r>
      <w:r w:rsidRPr="00D33C36"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情感</w:t>
      </w: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倾向有四种</w:t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状态：正向、中性、负向</w:t>
      </w: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、</w:t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未提及。</w:t>
      </w:r>
      <w:r w:rsidRPr="00D33C36"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使用</w:t>
      </w:r>
      <w:r w:rsidRPr="00D33C36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[</w:t>
      </w:r>
      <w:r>
        <w:rPr>
          <w:rFonts w:ascii="微软雅黑" w:eastAsia="PMingLiU" w:hAnsi="微软雅黑" w:cs="宋体"/>
          <w:color w:val="000000"/>
          <w:sz w:val="24"/>
          <w:szCs w:val="24"/>
          <w:u w:color="000000"/>
          <w:bdr w:val="nil"/>
          <w:lang w:val="zh-TW" w:eastAsia="zh-TW"/>
        </w:rPr>
        <w:t>1,0,-1,-2</w:t>
      </w:r>
      <w:r w:rsidRPr="00D33C36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]</w:t>
      </w:r>
      <w:r w:rsidRPr="00D33C36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四个值对情感</w:t>
      </w: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倾向</w:t>
      </w:r>
      <w:r w:rsidRPr="00D33C36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进行描述，情感</w:t>
      </w: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倾向</w:t>
      </w:r>
      <w:r w:rsidRPr="00D33C36"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值及其含义对照表如下所示：</w:t>
      </w:r>
    </w:p>
    <w:p w14:paraId="272D541B" w14:textId="77777777" w:rsidR="007936FE" w:rsidRDefault="007936FE" w:rsidP="007936FE">
      <w:pPr>
        <w:spacing w:line="200" w:lineRule="exact"/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</w:pPr>
    </w:p>
    <w:p w14:paraId="11005605" w14:textId="77777777" w:rsidR="007936FE" w:rsidRDefault="007936FE" w:rsidP="007936FE">
      <w:pPr>
        <w:pStyle w:val="A3"/>
        <w:spacing w:line="400" w:lineRule="exact"/>
        <w:rPr>
          <w:rFonts w:ascii="Calibri" w:eastAsia="微软雅黑" w:hAnsi="Calibri" w:cs="Calibri"/>
          <w:kern w:val="0"/>
          <w:sz w:val="24"/>
          <w:szCs w:val="24"/>
        </w:rPr>
      </w:pPr>
      <w:r w:rsidRPr="00613D8F">
        <w:rPr>
          <w:rFonts w:ascii="Calibri" w:eastAsia="微软雅黑" w:hAnsi="Calibri" w:cs="Calibri"/>
          <w:kern w:val="0"/>
          <w:sz w:val="24"/>
          <w:szCs w:val="24"/>
        </w:rPr>
        <w:t xml:space="preserve">There are four sentimental 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 xml:space="preserve">types 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 xml:space="preserve">for every fine-grained 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>element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>: P</w:t>
      </w:r>
      <w:r>
        <w:rPr>
          <w:rFonts w:ascii="Calibri" w:eastAsia="微软雅黑" w:hAnsi="Calibri" w:cs="Calibri"/>
          <w:kern w:val="0"/>
          <w:sz w:val="24"/>
          <w:szCs w:val="24"/>
        </w:rPr>
        <w:t xml:space="preserve">ositive, Neutral, Negative and 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>N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 xml:space="preserve">ot mentioned, 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 xml:space="preserve">which are labelled as </w:t>
      </w:r>
      <w:r>
        <w:rPr>
          <w:rFonts w:ascii="Calibri" w:eastAsia="微软雅黑" w:hAnsi="Calibri" w:cs="Calibri"/>
          <w:kern w:val="0"/>
          <w:sz w:val="24"/>
          <w:szCs w:val="24"/>
        </w:rPr>
        <w:t xml:space="preserve">1, 0, -1 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>and</w:t>
      </w:r>
      <w:r>
        <w:rPr>
          <w:rFonts w:ascii="Calibri" w:eastAsia="微软雅黑" w:hAnsi="Calibri" w:cs="Calibri"/>
          <w:kern w:val="0"/>
          <w:sz w:val="24"/>
          <w:szCs w:val="24"/>
        </w:rPr>
        <w:t>-2. The meaning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 xml:space="preserve"> of th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>e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>se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 xml:space="preserve"> four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 xml:space="preserve"> </w:t>
      </w:r>
      <w:r>
        <w:rPr>
          <w:rFonts w:ascii="Calibri" w:eastAsia="微软雅黑" w:hAnsi="Calibri" w:cs="Calibri"/>
          <w:kern w:val="0"/>
          <w:sz w:val="24"/>
          <w:szCs w:val="24"/>
        </w:rPr>
        <w:t xml:space="preserve">labels are </w:t>
      </w:r>
      <w:r w:rsidRPr="00613D8F">
        <w:rPr>
          <w:rFonts w:ascii="Calibri" w:eastAsia="微软雅黑" w:hAnsi="Calibri" w:cs="Calibri"/>
          <w:kern w:val="0"/>
          <w:sz w:val="24"/>
          <w:szCs w:val="24"/>
        </w:rPr>
        <w:t>listed</w:t>
      </w:r>
      <w:r>
        <w:rPr>
          <w:rFonts w:ascii="Calibri" w:eastAsia="微软雅黑" w:hAnsi="Calibri" w:cs="Calibri" w:hint="eastAsia"/>
          <w:kern w:val="0"/>
          <w:sz w:val="24"/>
          <w:szCs w:val="24"/>
        </w:rPr>
        <w:t xml:space="preserve"> below</w:t>
      </w:r>
      <w:r>
        <w:rPr>
          <w:rFonts w:ascii="Calibri" w:eastAsia="微软雅黑" w:hAnsi="Calibri" w:cs="Calibri"/>
          <w:kern w:val="0"/>
          <w:sz w:val="24"/>
          <w:szCs w:val="24"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134"/>
        <w:gridCol w:w="1559"/>
        <w:gridCol w:w="2069"/>
      </w:tblGrid>
      <w:tr w:rsidR="007936FE" w14:paraId="64D161EE" w14:textId="77777777" w:rsidTr="009B30A9">
        <w:tc>
          <w:tcPr>
            <w:tcW w:w="212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4F0B8DC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情感倾向值</w:t>
            </w:r>
          </w:p>
          <w:p w14:paraId="31F0AEDB" w14:textId="77777777" w:rsidR="007936FE" w:rsidRDefault="007936FE" w:rsidP="009B30A9">
            <w:r>
              <w:t>(Sentimental l</w:t>
            </w:r>
            <w:r w:rsidRPr="00D52AAA">
              <w:t>abels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E6B7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E8B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3246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6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B870EF" w14:textId="77777777" w:rsidR="007936FE" w:rsidRDefault="007936FE" w:rsidP="009B30A9">
            <w:pPr>
              <w:jc w:val="center"/>
            </w:pPr>
            <w:r>
              <w:t>-2</w:t>
            </w:r>
          </w:p>
        </w:tc>
      </w:tr>
      <w:tr w:rsidR="007936FE" w14:paraId="24F59229" w14:textId="77777777" w:rsidTr="009B30A9">
        <w:tc>
          <w:tcPr>
            <w:tcW w:w="2127" w:type="dxa"/>
            <w:tcBorders>
              <w:top w:val="single" w:sz="4" w:space="0" w:color="auto"/>
              <w:left w:val="nil"/>
              <w:bottom w:val="thickThinSmallGap" w:sz="24" w:space="0" w:color="auto"/>
            </w:tcBorders>
            <w:shd w:val="clear" w:color="auto" w:fill="C5E0B3" w:themeFill="accent6" w:themeFillTint="66"/>
          </w:tcPr>
          <w:p w14:paraId="4FA6D0E2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含义</w:t>
            </w:r>
          </w:p>
          <w:p w14:paraId="4DA85DBF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lang w:val="zh-CN"/>
              </w:rPr>
              <w:t>Meaning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F213497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正面情感</w:t>
            </w:r>
          </w:p>
          <w:p w14:paraId="47EB5448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(</w:t>
            </w:r>
            <w:r w:rsidRPr="00902115">
              <w:t>Positive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2A0D1650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中性情感</w:t>
            </w:r>
          </w:p>
          <w:p w14:paraId="531DD1D4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(</w:t>
            </w:r>
            <w:r w:rsidRPr="00902115">
              <w:t>Neutral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A0798E5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负面情感（</w:t>
            </w:r>
            <w:r w:rsidRPr="00902115">
              <w:t>Negative</w:t>
            </w:r>
            <w:r>
              <w:t>）</w:t>
            </w:r>
          </w:p>
        </w:tc>
        <w:tc>
          <w:tcPr>
            <w:tcW w:w="2069" w:type="dxa"/>
            <w:tcBorders>
              <w:top w:val="single" w:sz="4" w:space="0" w:color="auto"/>
              <w:bottom w:val="thickThinSmallGap" w:sz="24" w:space="0" w:color="auto"/>
              <w:right w:val="nil"/>
            </w:tcBorders>
          </w:tcPr>
          <w:p w14:paraId="50814BBA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情感倾向未提及</w:t>
            </w:r>
          </w:p>
          <w:p w14:paraId="0B4303CD" w14:textId="77777777" w:rsidR="007936FE" w:rsidRDefault="007936FE" w:rsidP="009B30A9">
            <w:pPr>
              <w:jc w:val="center"/>
            </w:pPr>
            <w:r>
              <w:rPr>
                <w:rFonts w:hint="eastAsia"/>
              </w:rPr>
              <w:t>（</w:t>
            </w:r>
            <w:r>
              <w:t>Not mentioned</w:t>
            </w:r>
            <w:r>
              <w:rPr>
                <w:rFonts w:hint="eastAsia"/>
              </w:rPr>
              <w:t>）</w:t>
            </w:r>
          </w:p>
        </w:tc>
      </w:tr>
    </w:tbl>
    <w:p w14:paraId="7BF4FBB1" w14:textId="77777777" w:rsidR="007936FE" w:rsidRDefault="007936FE" w:rsidP="007936FE">
      <w:pPr>
        <w:spacing w:line="400" w:lineRule="exact"/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</w:pPr>
      <w:r>
        <w:rPr>
          <w:rFonts w:ascii="微软雅黑" w:hAnsi="微软雅黑" w:cs="宋体" w:hint="eastAsia"/>
          <w:color w:val="000000"/>
          <w:sz w:val="24"/>
          <w:szCs w:val="24"/>
          <w:u w:color="000000"/>
          <w:bdr w:val="nil"/>
          <w:lang w:val="zh-TW"/>
        </w:rPr>
        <w:t>数据标注示例如下</w:t>
      </w:r>
      <w:r>
        <w:rPr>
          <w:rFonts w:ascii="微软雅黑" w:hAnsi="微软雅黑" w:cs="宋体"/>
          <w:color w:val="000000"/>
          <w:sz w:val="24"/>
          <w:szCs w:val="24"/>
          <w:u w:color="000000"/>
          <w:bdr w:val="nil"/>
          <w:lang w:val="zh-TW"/>
        </w:rPr>
        <w:t>：</w:t>
      </w:r>
    </w:p>
    <w:p w14:paraId="0068BC7A" w14:textId="77777777" w:rsidR="007936FE" w:rsidRPr="00481775" w:rsidRDefault="007936FE" w:rsidP="007936FE">
      <w:pPr>
        <w:spacing w:line="400" w:lineRule="exact"/>
        <w:rPr>
          <w:rFonts w:ascii="Calibri" w:eastAsia="微软雅黑" w:hAnsi="Calibri" w:cs="Calibri"/>
          <w:color w:val="000000"/>
          <w:kern w:val="0"/>
          <w:sz w:val="24"/>
          <w:szCs w:val="24"/>
          <w:bdr w:val="nil"/>
        </w:rPr>
      </w:pPr>
      <w:r w:rsidRPr="00481775">
        <w:rPr>
          <w:rFonts w:ascii="Calibri" w:eastAsia="微软雅黑" w:hAnsi="Calibri" w:cs="Calibri"/>
          <w:color w:val="000000"/>
          <w:kern w:val="0"/>
          <w:sz w:val="24"/>
          <w:szCs w:val="24"/>
          <w:bdr w:val="nil"/>
        </w:rPr>
        <w:t>An example of</w:t>
      </w:r>
      <w:r w:rsidRPr="00481775">
        <w:rPr>
          <w:rFonts w:ascii="Calibri" w:eastAsia="微软雅黑" w:hAnsi="Calibri" w:cs="Calibri" w:hint="eastAsia"/>
          <w:color w:val="000000"/>
          <w:kern w:val="0"/>
          <w:sz w:val="24"/>
          <w:szCs w:val="24"/>
          <w:bdr w:val="nil"/>
        </w:rPr>
        <w:t xml:space="preserve"> </w:t>
      </w:r>
      <w:r w:rsidRPr="00481775">
        <w:rPr>
          <w:rFonts w:ascii="Calibri" w:eastAsia="微软雅黑" w:hAnsi="Calibri" w:cs="Calibri"/>
          <w:color w:val="000000"/>
          <w:kern w:val="0"/>
          <w:sz w:val="24"/>
          <w:szCs w:val="24"/>
          <w:bdr w:val="nil"/>
        </w:rPr>
        <w:t>one label</w:t>
      </w:r>
      <w:r w:rsidRPr="00481775">
        <w:rPr>
          <w:rFonts w:ascii="Calibri" w:eastAsia="微软雅黑" w:hAnsi="Calibri" w:cs="Calibri" w:hint="eastAsia"/>
          <w:color w:val="000000"/>
          <w:kern w:val="0"/>
          <w:sz w:val="24"/>
          <w:szCs w:val="24"/>
          <w:bdr w:val="nil"/>
        </w:rPr>
        <w:t>led</w:t>
      </w:r>
      <w:r w:rsidRPr="00481775">
        <w:rPr>
          <w:rFonts w:ascii="Calibri" w:eastAsia="微软雅黑" w:hAnsi="Calibri" w:cs="Calibri"/>
          <w:color w:val="000000"/>
          <w:kern w:val="0"/>
          <w:sz w:val="24"/>
          <w:szCs w:val="24"/>
          <w:bdr w:val="nil"/>
        </w:rPr>
        <w:t xml:space="preserve"> review:</w:t>
      </w:r>
    </w:p>
    <w:tbl>
      <w:tblPr>
        <w:tblStyle w:val="a4"/>
        <w:tblW w:w="8247" w:type="dxa"/>
        <w:tblInd w:w="-5" w:type="dxa"/>
        <w:tblLook w:val="04A0" w:firstRow="1" w:lastRow="0" w:firstColumn="1" w:lastColumn="0" w:noHBand="0" w:noVBand="1"/>
      </w:tblPr>
      <w:tblGrid>
        <w:gridCol w:w="8247"/>
      </w:tblGrid>
      <w:tr w:rsidR="007936FE" w:rsidRPr="00025607" w14:paraId="75DEC3FD" w14:textId="77777777" w:rsidTr="009B30A9">
        <w:trPr>
          <w:trHeight w:val="339"/>
        </w:trPr>
        <w:tc>
          <w:tcPr>
            <w:tcW w:w="8247" w:type="dxa"/>
          </w:tcPr>
          <w:p w14:paraId="4D133B82" w14:textId="77777777" w:rsidR="007936FE" w:rsidRPr="005B7C01" w:rsidRDefault="007936FE" w:rsidP="009B30A9">
            <w:pPr>
              <w:rPr>
                <w:rFonts w:ascii="Arial" w:eastAsia="楷体" w:hAnsi="Arial" w:cs="Arial"/>
                <w:sz w:val="24"/>
                <w:szCs w:val="24"/>
              </w:rPr>
            </w:pPr>
            <w:r w:rsidRPr="00481775">
              <w:rPr>
                <w:rFonts w:ascii="Arial" w:eastAsia="楷体" w:hAnsi="Arial" w:cs="Arial"/>
                <w:sz w:val="24"/>
                <w:szCs w:val="24"/>
              </w:rPr>
              <w:t>"</w:t>
            </w:r>
            <w:r w:rsidRPr="00481775">
              <w:rPr>
                <w:rFonts w:ascii="Arial" w:eastAsia="楷体" w:hAnsi="Arial" w:cs="Arial"/>
                <w:sz w:val="24"/>
                <w:szCs w:val="24"/>
              </w:rPr>
              <w:t>味道不错的面馆，性价比也相当之高，分量很足</w:t>
            </w:r>
            <w:r w:rsidRPr="00481775">
              <w:rPr>
                <w:rFonts w:ascii="Arial" w:eastAsia="楷体" w:hAnsi="Arial" w:cs="Arial"/>
                <w:sz w:val="24"/>
                <w:szCs w:val="24"/>
              </w:rPr>
              <w:t>~</w:t>
            </w:r>
            <w:r w:rsidRPr="00481775">
              <w:rPr>
                <w:rFonts w:ascii="Arial" w:eastAsia="楷体" w:hAnsi="Arial" w:cs="Arial"/>
                <w:sz w:val="24"/>
                <w:szCs w:val="24"/>
              </w:rPr>
              <w:t>女生吃小份，胃口小的，可能吃不完呢</w:t>
            </w:r>
            <w:r w:rsidRPr="00481775">
              <w:rPr>
                <w:rFonts w:ascii="Arial" w:eastAsia="楷体" w:hAnsi="Arial" w:cs="Arial"/>
                <w:sz w:val="24"/>
                <w:szCs w:val="24"/>
              </w:rPr>
              <w:t>,</w:t>
            </w:r>
            <w:r w:rsidRPr="00481775">
              <w:rPr>
                <w:rFonts w:ascii="Arial" w:eastAsia="楷体" w:hAnsi="Arial" w:cs="Arial"/>
                <w:sz w:val="24"/>
                <w:szCs w:val="24"/>
              </w:rPr>
              <w:t>。</w:t>
            </w:r>
            <w:r w:rsidRPr="00481775">
              <w:rPr>
                <w:rFonts w:ascii="Arial" w:eastAsia="楷体" w:hAnsi="Arial" w:cs="Arial" w:hint="eastAsia"/>
                <w:sz w:val="24"/>
                <w:szCs w:val="24"/>
              </w:rPr>
              <w:t>环境在面馆来说算是好的，至少看上去堂子很亮，也比较干净，一般苍蝇馆子还是比不上这个卫生状况的。中午饭点的时候，人很多，人行道上也是要坐满的，隔壁的冒菜馆子，据说是一家，有时候也会开放出来坐吃面的人。</w:t>
            </w:r>
          </w:p>
        </w:tc>
      </w:tr>
    </w:tbl>
    <w:p w14:paraId="7E11C05C" w14:textId="77777777" w:rsidR="007936FE" w:rsidRPr="00613D8F" w:rsidRDefault="007936FE" w:rsidP="007936FE">
      <w:pPr>
        <w:pStyle w:val="A3"/>
        <w:spacing w:line="400" w:lineRule="exact"/>
        <w:rPr>
          <w:rFonts w:ascii="Calibri" w:eastAsia="微软雅黑" w:hAnsi="Calibri" w:cs="Calibri"/>
          <w:kern w:val="0"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center" w:tblpY="250"/>
        <w:tblW w:w="9885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4961"/>
        <w:gridCol w:w="1942"/>
      </w:tblGrid>
      <w:tr w:rsidR="007936FE" w:rsidRPr="00453125" w14:paraId="4AEFF2C7" w14:textId="77777777" w:rsidTr="009B30A9">
        <w:trPr>
          <w:trHeight w:val="518"/>
        </w:trPr>
        <w:tc>
          <w:tcPr>
            <w:tcW w:w="2982" w:type="dxa"/>
            <w:shd w:val="clear" w:color="auto" w:fill="C5E0B3" w:themeFill="accent6" w:themeFillTint="66"/>
            <w:vAlign w:val="center"/>
          </w:tcPr>
          <w:p w14:paraId="0A0D8894" w14:textId="77777777" w:rsidR="007936FE" w:rsidRPr="00597916" w:rsidRDefault="007936FE" w:rsidP="009B30A9">
            <w:pPr>
              <w:jc w:val="center"/>
              <w:rPr>
                <w:b/>
                <w:sz w:val="24"/>
                <w:szCs w:val="30"/>
              </w:rPr>
            </w:pPr>
            <w:r w:rsidRPr="00597916">
              <w:rPr>
                <w:rFonts w:hint="eastAsia"/>
                <w:b/>
                <w:sz w:val="24"/>
                <w:szCs w:val="30"/>
              </w:rPr>
              <w:t>层次一(The first layer)</w:t>
            </w:r>
          </w:p>
        </w:tc>
        <w:tc>
          <w:tcPr>
            <w:tcW w:w="4961" w:type="dxa"/>
            <w:shd w:val="clear" w:color="auto" w:fill="C5E0B3" w:themeFill="accent6" w:themeFillTint="66"/>
            <w:vAlign w:val="center"/>
          </w:tcPr>
          <w:p w14:paraId="443D52AF" w14:textId="77777777" w:rsidR="007936FE" w:rsidRPr="00597916" w:rsidRDefault="007936FE" w:rsidP="009B30A9">
            <w:pPr>
              <w:jc w:val="center"/>
              <w:rPr>
                <w:b/>
                <w:sz w:val="24"/>
                <w:szCs w:val="30"/>
              </w:rPr>
            </w:pPr>
            <w:r w:rsidRPr="00597916">
              <w:rPr>
                <w:rFonts w:hint="eastAsia"/>
                <w:b/>
                <w:sz w:val="24"/>
                <w:szCs w:val="30"/>
              </w:rPr>
              <w:t>层次二(The second layer)</w:t>
            </w:r>
          </w:p>
        </w:tc>
        <w:tc>
          <w:tcPr>
            <w:tcW w:w="1942" w:type="dxa"/>
            <w:shd w:val="clear" w:color="auto" w:fill="C5E0B3" w:themeFill="accent6" w:themeFillTint="66"/>
          </w:tcPr>
          <w:p w14:paraId="7F99D0E6" w14:textId="77777777" w:rsidR="007936FE" w:rsidRPr="00597916" w:rsidRDefault="007936FE" w:rsidP="009B30A9">
            <w:pPr>
              <w:jc w:val="center"/>
              <w:rPr>
                <w:b/>
                <w:sz w:val="24"/>
                <w:szCs w:val="30"/>
              </w:rPr>
            </w:pPr>
            <w:r w:rsidRPr="00597916">
              <w:rPr>
                <w:rFonts w:hint="eastAsia"/>
                <w:b/>
                <w:sz w:val="24"/>
                <w:szCs w:val="30"/>
              </w:rPr>
              <w:t>标注 (</w:t>
            </w:r>
            <w:r w:rsidRPr="00597916">
              <w:rPr>
                <w:b/>
                <w:sz w:val="24"/>
                <w:szCs w:val="30"/>
              </w:rPr>
              <w:t>Label</w:t>
            </w:r>
            <w:r w:rsidRPr="00597916">
              <w:rPr>
                <w:rFonts w:hint="eastAsia"/>
                <w:b/>
                <w:sz w:val="24"/>
                <w:szCs w:val="30"/>
              </w:rPr>
              <w:t>)</w:t>
            </w:r>
          </w:p>
        </w:tc>
      </w:tr>
      <w:tr w:rsidR="007936FE" w14:paraId="2E1032B5" w14:textId="77777777" w:rsidTr="009B30A9">
        <w:trPr>
          <w:trHeight w:val="256"/>
        </w:trPr>
        <w:tc>
          <w:tcPr>
            <w:tcW w:w="2982" w:type="dxa"/>
            <w:vMerge w:val="restart"/>
            <w:vAlign w:val="center"/>
          </w:tcPr>
          <w:p w14:paraId="7241936F" w14:textId="77777777" w:rsidR="007936FE" w:rsidRPr="00736B5A" w:rsidRDefault="007936FE" w:rsidP="009B30A9">
            <w:pPr>
              <w:jc w:val="center"/>
              <w:rPr>
                <w:sz w:val="24"/>
                <w:szCs w:val="30"/>
              </w:rPr>
            </w:pPr>
            <w:r w:rsidRPr="00736B5A">
              <w:rPr>
                <w:rFonts w:hint="eastAsia"/>
                <w:sz w:val="24"/>
                <w:szCs w:val="30"/>
              </w:rPr>
              <w:t>位置(</w:t>
            </w:r>
            <w:r w:rsidRPr="00736B5A">
              <w:rPr>
                <w:sz w:val="24"/>
                <w:szCs w:val="30"/>
              </w:rPr>
              <w:t>location</w:t>
            </w:r>
            <w:r w:rsidRPr="00736B5A">
              <w:rPr>
                <w:rFonts w:hint="eastAsia"/>
                <w:sz w:val="24"/>
                <w:szCs w:val="30"/>
              </w:rPr>
              <w:t>)</w:t>
            </w:r>
          </w:p>
        </w:tc>
        <w:tc>
          <w:tcPr>
            <w:tcW w:w="4961" w:type="dxa"/>
            <w:vAlign w:val="center"/>
          </w:tcPr>
          <w:p w14:paraId="58C1ECAE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交通是否便利(</w:t>
            </w:r>
            <w:r>
              <w:rPr>
                <w:szCs w:val="21"/>
              </w:rPr>
              <w:t>t</w:t>
            </w:r>
            <w:r w:rsidRPr="009429E2">
              <w:rPr>
                <w:szCs w:val="21"/>
              </w:rPr>
              <w:t>raffic</w:t>
            </w:r>
            <w:r>
              <w:rPr>
                <w:rFonts w:hint="eastAsia"/>
                <w:szCs w:val="21"/>
              </w:rPr>
              <w:t xml:space="preserve"> </w:t>
            </w:r>
            <w:r w:rsidRPr="00452DE4">
              <w:rPr>
                <w:szCs w:val="21"/>
              </w:rPr>
              <w:t>convenience</w:t>
            </w:r>
            <w:r w:rsidRPr="009429E2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22A1A3A8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7C3E30C6" w14:textId="77777777" w:rsidTr="009B30A9">
        <w:trPr>
          <w:trHeight w:val="256"/>
        </w:trPr>
        <w:tc>
          <w:tcPr>
            <w:tcW w:w="2982" w:type="dxa"/>
            <w:vMerge/>
            <w:vAlign w:val="center"/>
          </w:tcPr>
          <w:p w14:paraId="3E7618F4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53A82241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距离商圈远近(</w:t>
            </w:r>
            <w:r>
              <w:rPr>
                <w:szCs w:val="21"/>
              </w:rPr>
              <w:t>distance</w:t>
            </w:r>
            <w:r>
              <w:rPr>
                <w:rFonts w:hint="eastAsia"/>
                <w:szCs w:val="21"/>
              </w:rPr>
              <w:t xml:space="preserve"> from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business district</w:t>
            </w:r>
            <w:r w:rsidRPr="009429E2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7436FABE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64CCFFF5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78E20F8A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137B2BD4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是否容易寻找(</w:t>
            </w:r>
            <w:r w:rsidRPr="00481775">
              <w:rPr>
                <w:szCs w:val="21"/>
              </w:rPr>
              <w:t>easy to find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774D1FE1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15F52295" w14:textId="77777777" w:rsidTr="009B30A9">
        <w:trPr>
          <w:trHeight w:val="256"/>
        </w:trPr>
        <w:tc>
          <w:tcPr>
            <w:tcW w:w="2982" w:type="dxa"/>
            <w:vMerge w:val="restart"/>
            <w:vAlign w:val="center"/>
          </w:tcPr>
          <w:p w14:paraId="278458B6" w14:textId="77777777" w:rsidR="007936FE" w:rsidRPr="00736B5A" w:rsidRDefault="007936FE" w:rsidP="009B30A9">
            <w:pPr>
              <w:jc w:val="center"/>
              <w:rPr>
                <w:sz w:val="24"/>
                <w:szCs w:val="30"/>
              </w:rPr>
            </w:pPr>
            <w:r w:rsidRPr="00736B5A">
              <w:rPr>
                <w:rFonts w:hint="eastAsia"/>
                <w:sz w:val="24"/>
                <w:szCs w:val="30"/>
              </w:rPr>
              <w:t>服务(</w:t>
            </w:r>
            <w:r w:rsidRPr="00736B5A">
              <w:rPr>
                <w:sz w:val="24"/>
                <w:szCs w:val="30"/>
              </w:rPr>
              <w:t>service</w:t>
            </w:r>
            <w:r w:rsidRPr="00736B5A">
              <w:rPr>
                <w:rFonts w:hint="eastAsia"/>
                <w:sz w:val="24"/>
                <w:szCs w:val="30"/>
              </w:rPr>
              <w:t>)</w:t>
            </w:r>
          </w:p>
        </w:tc>
        <w:tc>
          <w:tcPr>
            <w:tcW w:w="4961" w:type="dxa"/>
            <w:vAlign w:val="center"/>
          </w:tcPr>
          <w:p w14:paraId="1B4BF784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排队等候时间(w</w:t>
            </w:r>
            <w:r w:rsidRPr="00481775">
              <w:rPr>
                <w:szCs w:val="21"/>
              </w:rPr>
              <w:t>ait time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4C633BAC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29EE2C09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783C7396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422B29F1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服务人员态度(waiter</w:t>
            </w:r>
            <w:r w:rsidRPr="00481775">
              <w:rPr>
                <w:szCs w:val="21"/>
              </w:rPr>
              <w:t>’s attitude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0CF4E47C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6901A77A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311C1795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1DC17F74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szCs w:val="21"/>
              </w:rPr>
              <w:t>是否容易停车</w:t>
            </w:r>
            <w:r w:rsidRPr="00481775">
              <w:rPr>
                <w:rFonts w:hint="eastAsia"/>
                <w:szCs w:val="21"/>
              </w:rPr>
              <w:t>(</w:t>
            </w:r>
            <w:r w:rsidRPr="00481775">
              <w:rPr>
                <w:szCs w:val="21"/>
              </w:rPr>
              <w:t>parking</w:t>
            </w:r>
            <w:r w:rsidRPr="00481775">
              <w:rPr>
                <w:rFonts w:hint="eastAsia"/>
                <w:szCs w:val="21"/>
              </w:rPr>
              <w:t xml:space="preserve"> </w:t>
            </w:r>
            <w:r w:rsidRPr="00481775">
              <w:rPr>
                <w:szCs w:val="21"/>
              </w:rPr>
              <w:t>convenience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23435431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0C8F94DA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7F82DEB0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5AA6114E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点菜/上菜速度(</w:t>
            </w:r>
            <w:r w:rsidRPr="00481775">
              <w:rPr>
                <w:szCs w:val="21"/>
              </w:rPr>
              <w:t>serv</w:t>
            </w:r>
            <w:r w:rsidRPr="00481775">
              <w:rPr>
                <w:rFonts w:hint="eastAsia"/>
                <w:szCs w:val="21"/>
              </w:rPr>
              <w:t>ing</w:t>
            </w:r>
            <w:r w:rsidRPr="00481775">
              <w:rPr>
                <w:szCs w:val="21"/>
              </w:rPr>
              <w:t xml:space="preserve"> speed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2FF2B17B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6ECEB8C6" w14:textId="77777777" w:rsidTr="009B30A9">
        <w:trPr>
          <w:trHeight w:val="256"/>
        </w:trPr>
        <w:tc>
          <w:tcPr>
            <w:tcW w:w="2982" w:type="dxa"/>
            <w:vMerge w:val="restart"/>
            <w:vAlign w:val="center"/>
          </w:tcPr>
          <w:p w14:paraId="7B4E2883" w14:textId="77777777" w:rsidR="007936FE" w:rsidRPr="00736B5A" w:rsidRDefault="007936FE" w:rsidP="009B30A9">
            <w:pPr>
              <w:jc w:val="center"/>
              <w:rPr>
                <w:sz w:val="24"/>
                <w:szCs w:val="30"/>
              </w:rPr>
            </w:pPr>
            <w:r w:rsidRPr="00736B5A">
              <w:rPr>
                <w:rFonts w:hint="eastAsia"/>
                <w:sz w:val="24"/>
                <w:szCs w:val="30"/>
              </w:rPr>
              <w:t>价格(</w:t>
            </w:r>
            <w:r w:rsidRPr="00736B5A">
              <w:rPr>
                <w:sz w:val="24"/>
                <w:szCs w:val="30"/>
              </w:rPr>
              <w:t>price</w:t>
            </w:r>
            <w:r w:rsidRPr="00736B5A">
              <w:rPr>
                <w:rFonts w:hint="eastAsia"/>
                <w:sz w:val="24"/>
                <w:szCs w:val="30"/>
              </w:rPr>
              <w:t>)</w:t>
            </w:r>
          </w:p>
        </w:tc>
        <w:tc>
          <w:tcPr>
            <w:tcW w:w="4961" w:type="dxa"/>
            <w:vAlign w:val="center"/>
          </w:tcPr>
          <w:p w14:paraId="00752813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价格水平(price</w:t>
            </w:r>
            <w:r w:rsidRPr="00481775">
              <w:rPr>
                <w:szCs w:val="21"/>
              </w:rPr>
              <w:t xml:space="preserve"> </w:t>
            </w:r>
            <w:r w:rsidRPr="00481775">
              <w:rPr>
                <w:rFonts w:hint="eastAsia"/>
                <w:szCs w:val="21"/>
              </w:rPr>
              <w:t>level)</w:t>
            </w:r>
          </w:p>
        </w:tc>
        <w:tc>
          <w:tcPr>
            <w:tcW w:w="1942" w:type="dxa"/>
          </w:tcPr>
          <w:p w14:paraId="298F0565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  <w:tr w:rsidR="007936FE" w14:paraId="347E7F7B" w14:textId="77777777" w:rsidTr="009B30A9">
        <w:trPr>
          <w:trHeight w:val="256"/>
        </w:trPr>
        <w:tc>
          <w:tcPr>
            <w:tcW w:w="2982" w:type="dxa"/>
            <w:vMerge/>
            <w:vAlign w:val="center"/>
          </w:tcPr>
          <w:p w14:paraId="0B937B68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33F1FD34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性价比(</w:t>
            </w:r>
            <w:r w:rsidRPr="00481775">
              <w:rPr>
                <w:szCs w:val="21"/>
              </w:rPr>
              <w:t>cost-effective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658B851C" w14:textId="77777777" w:rsidR="007936FE" w:rsidRPr="00D27874" w:rsidRDefault="007936FE" w:rsidP="009B30A9">
            <w:pPr>
              <w:ind w:firstLine="480"/>
              <w:jc w:val="center"/>
            </w:pPr>
            <w:r>
              <w:t>1</w:t>
            </w:r>
          </w:p>
        </w:tc>
      </w:tr>
      <w:tr w:rsidR="007936FE" w14:paraId="25D050D5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73ED5245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727A10EE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折扣力度(</w:t>
            </w:r>
            <w:r w:rsidRPr="00481775">
              <w:rPr>
                <w:szCs w:val="21"/>
              </w:rPr>
              <w:t>discount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4FE88201" w14:textId="77777777" w:rsidR="007936FE" w:rsidRPr="00D27874" w:rsidRDefault="007936FE" w:rsidP="009B30A9">
            <w:pPr>
              <w:ind w:firstLine="480"/>
              <w:jc w:val="center"/>
            </w:pPr>
            <w:r w:rsidRPr="006C4292">
              <w:t>-2</w:t>
            </w:r>
          </w:p>
        </w:tc>
      </w:tr>
      <w:tr w:rsidR="007936FE" w14:paraId="58FCD096" w14:textId="77777777" w:rsidTr="009B30A9">
        <w:trPr>
          <w:trHeight w:val="256"/>
        </w:trPr>
        <w:tc>
          <w:tcPr>
            <w:tcW w:w="2982" w:type="dxa"/>
            <w:vMerge w:val="restart"/>
            <w:vAlign w:val="center"/>
          </w:tcPr>
          <w:p w14:paraId="43B9C782" w14:textId="77777777" w:rsidR="007936FE" w:rsidRPr="00736B5A" w:rsidRDefault="007936FE" w:rsidP="009B30A9">
            <w:pPr>
              <w:jc w:val="center"/>
              <w:rPr>
                <w:sz w:val="24"/>
                <w:szCs w:val="30"/>
              </w:rPr>
            </w:pPr>
            <w:r w:rsidRPr="00736B5A">
              <w:rPr>
                <w:rFonts w:hint="eastAsia"/>
                <w:sz w:val="24"/>
                <w:szCs w:val="30"/>
              </w:rPr>
              <w:t>环境(</w:t>
            </w:r>
            <w:r w:rsidRPr="00736B5A">
              <w:rPr>
                <w:sz w:val="24"/>
                <w:szCs w:val="30"/>
              </w:rPr>
              <w:t>environment</w:t>
            </w:r>
            <w:r w:rsidRPr="00736B5A">
              <w:rPr>
                <w:rFonts w:hint="eastAsia"/>
                <w:sz w:val="24"/>
                <w:szCs w:val="30"/>
              </w:rPr>
              <w:t>)</w:t>
            </w:r>
          </w:p>
        </w:tc>
        <w:tc>
          <w:tcPr>
            <w:tcW w:w="4961" w:type="dxa"/>
            <w:vAlign w:val="center"/>
          </w:tcPr>
          <w:p w14:paraId="49278EAF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装修情况(</w:t>
            </w:r>
            <w:r w:rsidRPr="00481775">
              <w:rPr>
                <w:szCs w:val="21"/>
              </w:rPr>
              <w:t>decoration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0D999BDB" w14:textId="77777777" w:rsidR="007936FE" w:rsidRPr="00D27874" w:rsidRDefault="007936FE" w:rsidP="009B30A9">
            <w:pPr>
              <w:ind w:firstLine="480"/>
              <w:jc w:val="center"/>
            </w:pPr>
            <w:r w:rsidRPr="00A56BE4">
              <w:t>1</w:t>
            </w:r>
          </w:p>
        </w:tc>
      </w:tr>
      <w:tr w:rsidR="007936FE" w14:paraId="2CC93605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75DAF4E3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6BF1A5F8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嘈杂情况(</w:t>
            </w:r>
            <w:r w:rsidRPr="00481775">
              <w:rPr>
                <w:szCs w:val="21"/>
              </w:rPr>
              <w:t>noise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3078FE86" w14:textId="77777777" w:rsidR="007936FE" w:rsidRPr="00D27874" w:rsidRDefault="007936FE" w:rsidP="009B30A9">
            <w:pPr>
              <w:ind w:firstLine="480"/>
              <w:jc w:val="center"/>
            </w:pPr>
            <w:r w:rsidRPr="00A77E9C">
              <w:t>-2</w:t>
            </w:r>
          </w:p>
        </w:tc>
      </w:tr>
      <w:tr w:rsidR="007936FE" w14:paraId="746A85A8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3E2A2167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7150401C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就餐空间(</w:t>
            </w:r>
            <w:r w:rsidRPr="00481775">
              <w:rPr>
                <w:szCs w:val="21"/>
              </w:rPr>
              <w:t>space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2EB86E41" w14:textId="77777777" w:rsidR="007936FE" w:rsidRPr="009C462F" w:rsidRDefault="007936FE" w:rsidP="009B30A9">
            <w:pPr>
              <w:ind w:firstLine="480"/>
              <w:jc w:val="center"/>
              <w:rPr>
                <w:highlight w:val="yellow"/>
              </w:rPr>
            </w:pPr>
            <w:r w:rsidRPr="00A77E9C">
              <w:t>-2</w:t>
            </w:r>
          </w:p>
        </w:tc>
      </w:tr>
      <w:tr w:rsidR="007936FE" w14:paraId="7DF0CBCE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35967A43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68DD3C78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卫生情况(clean</w:t>
            </w:r>
            <w:r w:rsidRPr="00481775">
              <w:rPr>
                <w:szCs w:val="21"/>
              </w:rPr>
              <w:t>ess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0A65C986" w14:textId="77777777" w:rsidR="007936FE" w:rsidRPr="00D27874" w:rsidRDefault="007936FE" w:rsidP="009B30A9">
            <w:pPr>
              <w:ind w:firstLine="480"/>
              <w:jc w:val="center"/>
            </w:pPr>
            <w:r>
              <w:t>1</w:t>
            </w:r>
          </w:p>
        </w:tc>
      </w:tr>
      <w:tr w:rsidR="007936FE" w14:paraId="5627BFB6" w14:textId="77777777" w:rsidTr="009B30A9">
        <w:trPr>
          <w:trHeight w:val="248"/>
        </w:trPr>
        <w:tc>
          <w:tcPr>
            <w:tcW w:w="2982" w:type="dxa"/>
            <w:vMerge w:val="restart"/>
            <w:vAlign w:val="center"/>
          </w:tcPr>
          <w:p w14:paraId="19C78B89" w14:textId="77777777" w:rsidR="007936FE" w:rsidRPr="00736B5A" w:rsidRDefault="007936FE" w:rsidP="009B30A9">
            <w:pPr>
              <w:jc w:val="center"/>
              <w:rPr>
                <w:sz w:val="24"/>
                <w:szCs w:val="30"/>
              </w:rPr>
            </w:pPr>
            <w:r w:rsidRPr="00736B5A">
              <w:rPr>
                <w:rFonts w:hint="eastAsia"/>
                <w:sz w:val="24"/>
                <w:szCs w:val="30"/>
              </w:rPr>
              <w:t>菜品(</w:t>
            </w:r>
            <w:r w:rsidRPr="00736B5A">
              <w:rPr>
                <w:sz w:val="24"/>
                <w:szCs w:val="30"/>
              </w:rPr>
              <w:t>dish</w:t>
            </w:r>
            <w:r w:rsidRPr="00736B5A">
              <w:rPr>
                <w:rFonts w:hint="eastAsia"/>
                <w:sz w:val="24"/>
                <w:szCs w:val="30"/>
              </w:rPr>
              <w:t>)</w:t>
            </w:r>
          </w:p>
        </w:tc>
        <w:tc>
          <w:tcPr>
            <w:tcW w:w="4961" w:type="dxa"/>
            <w:vAlign w:val="center"/>
          </w:tcPr>
          <w:p w14:paraId="1740B740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分量(</w:t>
            </w:r>
            <w:r>
              <w:rPr>
                <w:rFonts w:hint="eastAsia"/>
                <w:szCs w:val="21"/>
              </w:rPr>
              <w:t>portion</w:t>
            </w:r>
            <w:r w:rsidRPr="009429E2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28C2D9BC" w14:textId="77777777" w:rsidR="007936FE" w:rsidRPr="00D27874" w:rsidRDefault="007936FE" w:rsidP="009B30A9">
            <w:pPr>
              <w:ind w:firstLine="480"/>
              <w:jc w:val="center"/>
            </w:pPr>
            <w:r>
              <w:t>1</w:t>
            </w:r>
          </w:p>
        </w:tc>
      </w:tr>
      <w:tr w:rsidR="007936FE" w14:paraId="43F5625F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4DF28EB8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6D5A0E5F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szCs w:val="21"/>
              </w:rPr>
              <w:t>口感</w:t>
            </w:r>
            <w:r w:rsidRPr="009429E2"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t</w:t>
            </w:r>
            <w:r w:rsidRPr="009429E2">
              <w:rPr>
                <w:szCs w:val="21"/>
              </w:rPr>
              <w:t>aste</w:t>
            </w:r>
            <w:r w:rsidRPr="009429E2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32E63113" w14:textId="77777777" w:rsidR="007936FE" w:rsidRPr="00D27874" w:rsidRDefault="007936FE" w:rsidP="009B30A9">
            <w:pPr>
              <w:ind w:firstLine="480"/>
              <w:jc w:val="center"/>
            </w:pPr>
            <w:r w:rsidRPr="00A56BE4">
              <w:t>1</w:t>
            </w:r>
          </w:p>
        </w:tc>
      </w:tr>
      <w:tr w:rsidR="007936FE" w14:paraId="629D422B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37CBA064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19D4F9EB" w14:textId="77777777" w:rsidR="007936FE" w:rsidRPr="009429E2" w:rsidRDefault="007936FE" w:rsidP="009B30A9">
            <w:pPr>
              <w:jc w:val="center"/>
              <w:rPr>
                <w:szCs w:val="21"/>
              </w:rPr>
            </w:pPr>
            <w:r w:rsidRPr="009429E2">
              <w:rPr>
                <w:rFonts w:hint="eastAsia"/>
                <w:szCs w:val="21"/>
              </w:rPr>
              <w:t>外观(</w:t>
            </w:r>
            <w:r>
              <w:rPr>
                <w:szCs w:val="21"/>
              </w:rPr>
              <w:t>l</w:t>
            </w:r>
            <w:r w:rsidRPr="009429E2">
              <w:rPr>
                <w:szCs w:val="21"/>
              </w:rPr>
              <w:t>ook</w:t>
            </w:r>
            <w:r w:rsidRPr="009429E2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1A845AD4" w14:textId="77777777" w:rsidR="007936FE" w:rsidRPr="00D27874" w:rsidRDefault="007936FE" w:rsidP="009B30A9">
            <w:pPr>
              <w:ind w:firstLine="480"/>
              <w:jc w:val="center"/>
            </w:pPr>
            <w:r w:rsidRPr="001012C8">
              <w:t>-2</w:t>
            </w:r>
          </w:p>
        </w:tc>
      </w:tr>
      <w:tr w:rsidR="007936FE" w14:paraId="6C068A2A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46004C94" w14:textId="77777777" w:rsidR="007936FE" w:rsidRPr="00736B5A" w:rsidRDefault="007936FE" w:rsidP="009B30A9">
            <w:pPr>
              <w:jc w:val="center"/>
              <w:rPr>
                <w:sz w:val="24"/>
              </w:rPr>
            </w:pPr>
          </w:p>
        </w:tc>
        <w:tc>
          <w:tcPr>
            <w:tcW w:w="4961" w:type="dxa"/>
            <w:vAlign w:val="center"/>
          </w:tcPr>
          <w:p w14:paraId="1486A542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rFonts w:hint="eastAsia"/>
                <w:szCs w:val="21"/>
              </w:rPr>
              <w:t>推荐程度(</w:t>
            </w:r>
            <w:r w:rsidRPr="00481775">
              <w:rPr>
                <w:szCs w:val="21"/>
              </w:rPr>
              <w:t>recommend</w:t>
            </w:r>
            <w:r w:rsidRPr="00481775">
              <w:rPr>
                <w:rFonts w:hint="eastAsia"/>
                <w:szCs w:val="21"/>
              </w:rPr>
              <w:t>ation)</w:t>
            </w:r>
          </w:p>
        </w:tc>
        <w:tc>
          <w:tcPr>
            <w:tcW w:w="1942" w:type="dxa"/>
          </w:tcPr>
          <w:p w14:paraId="0C7E8024" w14:textId="77777777" w:rsidR="007936FE" w:rsidRPr="00D27874" w:rsidRDefault="007936FE" w:rsidP="009B30A9">
            <w:pPr>
              <w:ind w:firstLine="480"/>
              <w:jc w:val="center"/>
            </w:pPr>
            <w:r w:rsidRPr="001012C8">
              <w:t>-2</w:t>
            </w:r>
          </w:p>
        </w:tc>
      </w:tr>
      <w:tr w:rsidR="007936FE" w14:paraId="05C34991" w14:textId="77777777" w:rsidTr="009B30A9">
        <w:trPr>
          <w:trHeight w:val="256"/>
        </w:trPr>
        <w:tc>
          <w:tcPr>
            <w:tcW w:w="2982" w:type="dxa"/>
            <w:vMerge w:val="restart"/>
            <w:vAlign w:val="center"/>
          </w:tcPr>
          <w:p w14:paraId="51EF6A16" w14:textId="77777777" w:rsidR="007936FE" w:rsidRPr="00736B5A" w:rsidRDefault="007936FE" w:rsidP="009B30A9">
            <w:pPr>
              <w:jc w:val="center"/>
              <w:rPr>
                <w:sz w:val="24"/>
                <w:szCs w:val="30"/>
              </w:rPr>
            </w:pPr>
            <w:r w:rsidRPr="00736B5A">
              <w:rPr>
                <w:sz w:val="24"/>
                <w:szCs w:val="30"/>
              </w:rPr>
              <w:t>其他</w:t>
            </w:r>
            <w:r w:rsidRPr="00736B5A">
              <w:rPr>
                <w:rFonts w:hint="eastAsia"/>
                <w:sz w:val="24"/>
                <w:szCs w:val="30"/>
              </w:rPr>
              <w:t>(</w:t>
            </w:r>
            <w:r w:rsidRPr="00736B5A">
              <w:rPr>
                <w:sz w:val="24"/>
                <w:szCs w:val="30"/>
              </w:rPr>
              <w:t>other</w:t>
            </w:r>
            <w:r>
              <w:rPr>
                <w:sz w:val="24"/>
                <w:szCs w:val="30"/>
              </w:rPr>
              <w:t>s</w:t>
            </w:r>
            <w:r w:rsidRPr="00736B5A">
              <w:rPr>
                <w:rFonts w:hint="eastAsia"/>
                <w:sz w:val="24"/>
                <w:szCs w:val="30"/>
              </w:rPr>
              <w:t>)</w:t>
            </w:r>
          </w:p>
        </w:tc>
        <w:tc>
          <w:tcPr>
            <w:tcW w:w="4961" w:type="dxa"/>
            <w:vAlign w:val="center"/>
          </w:tcPr>
          <w:p w14:paraId="68C5BF82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szCs w:val="21"/>
              </w:rPr>
              <w:t>本次消费感受</w:t>
            </w:r>
            <w:r w:rsidRPr="00481775">
              <w:rPr>
                <w:rFonts w:hint="eastAsia"/>
                <w:szCs w:val="21"/>
              </w:rPr>
              <w:t>(overall experience)</w:t>
            </w:r>
          </w:p>
        </w:tc>
        <w:tc>
          <w:tcPr>
            <w:tcW w:w="1942" w:type="dxa"/>
          </w:tcPr>
          <w:p w14:paraId="0550BF30" w14:textId="77777777" w:rsidR="007936FE" w:rsidRPr="00D27874" w:rsidRDefault="007936FE" w:rsidP="009B30A9">
            <w:pPr>
              <w:ind w:firstLine="480"/>
              <w:jc w:val="center"/>
            </w:pPr>
            <w:r w:rsidRPr="00A56BE4">
              <w:t>1</w:t>
            </w:r>
          </w:p>
        </w:tc>
      </w:tr>
      <w:tr w:rsidR="007936FE" w14:paraId="5AC3ACDA" w14:textId="77777777" w:rsidTr="009B30A9">
        <w:trPr>
          <w:trHeight w:val="269"/>
        </w:trPr>
        <w:tc>
          <w:tcPr>
            <w:tcW w:w="2982" w:type="dxa"/>
            <w:vMerge/>
            <w:vAlign w:val="center"/>
          </w:tcPr>
          <w:p w14:paraId="2FE9EAD6" w14:textId="77777777" w:rsidR="007936FE" w:rsidRPr="00136E27" w:rsidRDefault="007936FE" w:rsidP="009B30A9">
            <w:pPr>
              <w:jc w:val="center"/>
              <w:rPr>
                <w:sz w:val="32"/>
              </w:rPr>
            </w:pPr>
          </w:p>
        </w:tc>
        <w:tc>
          <w:tcPr>
            <w:tcW w:w="4961" w:type="dxa"/>
            <w:vAlign w:val="center"/>
          </w:tcPr>
          <w:p w14:paraId="3BE2DF32" w14:textId="77777777" w:rsidR="007936FE" w:rsidRPr="00481775" w:rsidRDefault="007936FE" w:rsidP="009B30A9">
            <w:pPr>
              <w:jc w:val="center"/>
              <w:rPr>
                <w:szCs w:val="21"/>
              </w:rPr>
            </w:pPr>
            <w:r w:rsidRPr="00481775">
              <w:rPr>
                <w:szCs w:val="21"/>
              </w:rPr>
              <w:t>再次消费的意愿</w:t>
            </w:r>
            <w:r w:rsidRPr="00481775">
              <w:rPr>
                <w:rFonts w:hint="eastAsia"/>
                <w:szCs w:val="21"/>
              </w:rPr>
              <w:t>(willing</w:t>
            </w:r>
            <w:r w:rsidRPr="00481775">
              <w:rPr>
                <w:szCs w:val="21"/>
              </w:rPr>
              <w:t xml:space="preserve"> to consume again</w:t>
            </w:r>
            <w:r w:rsidRPr="00481775">
              <w:rPr>
                <w:rFonts w:hint="eastAsia"/>
                <w:szCs w:val="21"/>
              </w:rPr>
              <w:t>)</w:t>
            </w:r>
          </w:p>
        </w:tc>
        <w:tc>
          <w:tcPr>
            <w:tcW w:w="1942" w:type="dxa"/>
          </w:tcPr>
          <w:p w14:paraId="099957A3" w14:textId="77777777" w:rsidR="007936FE" w:rsidRPr="00D27874" w:rsidRDefault="007936FE" w:rsidP="009B30A9">
            <w:pPr>
              <w:ind w:firstLine="480"/>
              <w:jc w:val="center"/>
            </w:pPr>
            <w:r>
              <w:t>-2</w:t>
            </w:r>
          </w:p>
        </w:tc>
      </w:tr>
    </w:tbl>
    <w:p w14:paraId="47792EB2" w14:textId="77777777" w:rsidR="001D29E8" w:rsidRDefault="003A16B5"/>
    <w:sectPr w:rsidR="001D29E8" w:rsidSect="004640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73"/>
    <w:rsid w:val="003A16B5"/>
    <w:rsid w:val="00464089"/>
    <w:rsid w:val="007936FE"/>
    <w:rsid w:val="009C0648"/>
    <w:rsid w:val="00C35673"/>
    <w:rsid w:val="00C3700C"/>
    <w:rsid w:val="00E84C0A"/>
    <w:rsid w:val="00F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D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6F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7936F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等线" w:eastAsia="等线" w:hAnsi="等线" w:cs="等线"/>
      <w:color w:val="000000"/>
      <w:sz w:val="21"/>
      <w:szCs w:val="21"/>
      <w:u w:color="000000"/>
      <w:bdr w:val="nil"/>
    </w:rPr>
  </w:style>
  <w:style w:type="table" w:styleId="a4">
    <w:name w:val="Table Grid"/>
    <w:basedOn w:val="a1"/>
    <w:uiPriority w:val="39"/>
    <w:rsid w:val="007936F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7936FE"/>
    <w:rPr>
      <w:rFonts w:ascii="Helvetica" w:eastAsia="Helvetica" w:hAnsi="Helvetica" w:cs="Helvetica"/>
      <w:color w:val="000000"/>
      <w:kern w:val="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2013</Characters>
  <Application>Microsoft Macintosh Word</Application>
  <DocSecurity>0</DocSecurity>
  <Lines>16</Lines>
  <Paragraphs>4</Paragraphs>
  <ScaleCrop>false</ScaleCrop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2018-08-16T12:04:00Z</dcterms:created>
  <dcterms:modified xsi:type="dcterms:W3CDTF">2018-08-16T12:12:00Z</dcterms:modified>
</cp:coreProperties>
</file>