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/>
        </w:rPr>
        <w:t>GC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JVM中目前常用的GC算法为SerialGC、ParallelGC、ConcMarkSweepGC、G1GC，下面从垃圾回收、接口性能两个维度，对上述四种垃圾回收算法在堆内存分别在512m、1g、2g、4g的情况下分别进行对比，分析每种算法在不同堆内存下的性能和在相同堆内存下，不同的算法之间的性能比较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为了模拟现实GC的环境，考虑到课件提供算法的随机性，提高了代码的运行时间到60s，平衡每次程序运行的随机性。另外堆内存分成512m、1g、2g、4g四个档位。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701675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堆内存之间的比较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SerialGC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ParallelGC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ConcMarkSweepGC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1.2.4 G1GC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GC算法之间的比较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1.3.1 512m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1g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2g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1.3.4 4g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接口性能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B30E6"/>
    <w:multiLevelType w:val="singleLevel"/>
    <w:tmpl w:val="F95B30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76B3F"/>
    <w:rsid w:val="0E222FE3"/>
    <w:rsid w:val="2D676B3F"/>
    <w:rsid w:val="4F9B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2020-10-27T15:57:00Z</dcterms:created>
  <dc:creator>Johar</dc:creator>
  <cp:lastModifiedBy>Johar</cp:lastModifiedBy>
  <dcterms:modified xsi:type="dcterms:W3CDTF">2020-10-28T00:59:50Z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