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GC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总结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JVM中目前常用的GC算法为SerialGC、ParallelGC、ConcMarkSweepGC、G1GC，下面从垃圾回收、接口性能两个维度，对上述四种垃圾回收算法在堆内存分别在512m、1g、2g、4g的情况下分别进行对比，分析每种算法在不同堆内存下的性能和在相同堆内存下，不同的算法之间的性能比较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为了模拟现实GC的环境，考虑到课件提供算法的随机性，提高了代码的运行时间到60s，平衡每次程序运行的随机性。另外堆内存分成512m、1g、2g、4g四个档位。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701675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堆内存之间的比较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SerialGC</w:t>
      </w:r>
    </w:p>
    <w:tbl>
      <w:tblPr>
        <w:tblStyle w:val="5"/>
        <w:tblW w:w="74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45"/>
        <w:gridCol w:w="1196"/>
        <w:gridCol w:w="1196"/>
        <w:gridCol w:w="1196"/>
        <w:gridCol w:w="119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GC算法</w:t>
            </w:r>
          </w:p>
        </w:tc>
        <w:tc>
          <w:tcPr>
            <w:tcW w:w="15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 Pause</w:t>
            </w:r>
          </w:p>
        </w:tc>
        <w:tc>
          <w:tcPr>
            <w:tcW w:w="47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堆内存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0~10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10~20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68.74%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20~30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30~40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49.05%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5.44%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40~50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50~60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72.80%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60~70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7.53%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70~80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9.21%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80~90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3.77%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90~100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0.42%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下图的横轴是GC Pause Time，纵轴是各部分的GC时间占总体的时间比。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tbl>
      <w:tblPr>
        <w:tblStyle w:val="5"/>
        <w:tblW w:w="84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45"/>
        <w:gridCol w:w="1545"/>
        <w:gridCol w:w="1080"/>
        <w:gridCol w:w="1080"/>
        <w:gridCol w:w="108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GC算法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堆内存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Throughput(%)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 Pause GC Time(ms)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 Pause GC Time(ms)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GC Count(百)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GC Time(s)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61.007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70.468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78.397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12.86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下图是SerialGC在堆内存不同情况下的趋势图。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由于SerialGC是单线程的GC收集算法，可以看出来，堆内存为1g的时候，占停时间主要集中10~20ms，Max Pause Time和Avg Pause Time都是下降趋势。但是也会出现70ms的情况，总体偏差比较大。在堆内存2g、4g的时候，GC 暂停的时间反而随着堆内存的增加而增大，这个也能够反映出SerialGC在大内存情况下，性能的不足。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ParallelGC</w:t>
      </w:r>
    </w:p>
    <w:tbl>
      <w:tblPr>
        <w:tblStyle w:val="5"/>
        <w:tblW w:w="74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45"/>
        <w:gridCol w:w="1196"/>
        <w:gridCol w:w="1196"/>
        <w:gridCol w:w="1196"/>
        <w:gridCol w:w="119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GC算法</w:t>
            </w:r>
          </w:p>
        </w:tc>
        <w:tc>
          <w:tcPr>
            <w:tcW w:w="15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 Pause</w:t>
            </w:r>
          </w:p>
        </w:tc>
        <w:tc>
          <w:tcPr>
            <w:tcW w:w="47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堆内存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Parallel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0~10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10~20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69.93%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20~30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30~40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75.72%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3.18%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40~50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50~60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60~70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89.92%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65.02%</w:t>
            </w:r>
          </w:p>
        </w:tc>
      </w:tr>
      <w:tr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70~80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80~90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90~100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1.77%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799" w:tblpY="298"/>
        <w:tblOverlap w:val="never"/>
        <w:tblW w:w="84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45"/>
        <w:gridCol w:w="1545"/>
        <w:gridCol w:w="1080"/>
        <w:gridCol w:w="1080"/>
        <w:gridCol w:w="108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GC算法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堆内存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Throughput(%)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 Pause GC Time(ms)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 Pause GC Time(ms)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GC Count(百)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GC Time(s)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G1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512m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11.101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54.351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62.282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74.448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16.37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综合上面两个方面考虑，堆内存1g的情况更好，主要集中在10-20ms，和SerialGC存在同样的问题，PC Pause Time偏差较大，不适合对时间要求高的业务场景。若是平衡关键几个参数，2g堆内存会是更加好的选择，Pause Time时间上和1g相差不大，Throughput提升比较大，适合大吞吐量场景。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ConcMarkSweepGC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743200"/>
            <wp:effectExtent l="4445" t="4445" r="14605" b="14605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ConcMarkSweepGC，综合考虑，也是在2g的情况，表现比较好，90%意思的GC Pause Time在40ms以下，Throughput达到最大值，Max Pause GC Time最小，Avg Pause GC Time比较居中。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G1GC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743200"/>
            <wp:effectExtent l="4445" t="4445" r="14605" b="14605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G1GC这个就有点不好分析，但是可以清楚的看出来其GC Pause的时间比较集中。由于没有调整MaxPauseTime，后续再测试以下。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GC算法之间的比较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做数据之间的整理还是太耗费时间，这里的数据就不整理，出差中，就再赘述，简单总结一下：SerialGC、Parallel比较适合1g以下较小的堆内存，G1GC、ConcMarkSweepGC比较适合较大堆内存，性能更好。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接口性能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10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72000" cy="2743200"/>
            <wp:effectExtent l="4445" t="4445" r="14605" b="14605"/>
            <wp:docPr id="1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743200"/>
            <wp:effectExtent l="4445" t="4445" r="14605" b="14605"/>
            <wp:docPr id="12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743200"/>
            <wp:effectExtent l="4445" t="4445" r="14605" b="14605"/>
            <wp:docPr id="1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gateway-server-0.0.1-SNAPSHOT.jar主要实现了一个简单的字符串返回，没有涉及到很多的gc操作，从不同的堆内存，不同的GC算法，性能、Min、Avg、99.9%的差不多，比较平稳。但是从Max的时间的稳定性，还是可以看出来G1、CMS相对SerialGC、ParallelGC还是要稳定一些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SerialGC：由于是单线程，主要还是使用在小堆内存，后续随着堆得内存增加GC压力增大，能力提升不明显，反而会有下降的趋势，不建议使用。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ParallelGC：主要是使用多线程，实验的数据没有展示出来其左右，主要还在堆内存较小时，注重吞吐量的场景。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ConcMarkSweepGC：主要是通过增加GC处理阶段，降低GC Pause Time时间，主要使用在低延时的场景。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G1GC：GC Pause Time可控，目前实验中没有增加控制参数，效果有限，GC Pause Time比较聚集，适合低延时，大堆内存场景。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B30E6"/>
    <w:multiLevelType w:val="singleLevel"/>
    <w:tmpl w:val="F95B30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76B3F"/>
    <w:rsid w:val="052564B9"/>
    <w:rsid w:val="0E222FE3"/>
    <w:rsid w:val="1FB50AB1"/>
    <w:rsid w:val="21330DCC"/>
    <w:rsid w:val="2D676B3F"/>
    <w:rsid w:val="2D704936"/>
    <w:rsid w:val="44391ABF"/>
    <w:rsid w:val="4F9B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8" Type="http://schemas.openxmlformats.org/officeDocument/2006/relationships/chart" Target="charts/chart4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chart" Target="charts/chart12.xml"/><Relationship Id="rId15" Type="http://schemas.openxmlformats.org/officeDocument/2006/relationships/chart" Target="charts/chart11.xml"/><Relationship Id="rId14" Type="http://schemas.openxmlformats.org/officeDocument/2006/relationships/chart" Target="charts/chart10.xml"/><Relationship Id="rId13" Type="http://schemas.openxmlformats.org/officeDocument/2006/relationships/chart" Target="charts/chart9.xml"/><Relationship Id="rId12" Type="http://schemas.openxmlformats.org/officeDocument/2006/relationships/chart" Target="charts/chart8.xml"/><Relationship Id="rId11" Type="http://schemas.openxmlformats.org/officeDocument/2006/relationships/chart" Target="charts/chart7.xml"/><Relationship Id="rId10" Type="http://schemas.openxmlformats.org/officeDocument/2006/relationships/chart" Target="charts/chart6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SerialGC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[GC总结.xlsx]SerialGC!$C$1:$C$2</c:f>
              <c:strCache>
                <c:ptCount val="1"/>
                <c:pt idx="0">
                  <c:v>堆内存 512m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[GC总结.xlsx]SerialGC!$C$3:$C$13</c:f>
              <c:numCache>
                <c:formatCode>0.00%</c:formatCode>
                <c:ptCount val="11"/>
                <c:pt idx="0">
                  <c:v>0.0025</c:v>
                </c:pt>
                <c:pt idx="1">
                  <c:v>0.01</c:v>
                </c:pt>
                <c:pt idx="2">
                  <c:v>0.0088</c:v>
                </c:pt>
                <c:pt idx="3">
                  <c:v>0.1807</c:v>
                </c:pt>
                <c:pt idx="4">
                  <c:v>0</c:v>
                </c:pt>
                <c:pt idx="5">
                  <c:v>0.2447</c:v>
                </c:pt>
                <c:pt idx="6">
                  <c:v>0.394</c:v>
                </c:pt>
                <c:pt idx="7">
                  <c:v>0.1468</c:v>
                </c:pt>
                <c:pt idx="8">
                  <c:v>0.01</c:v>
                </c:pt>
                <c:pt idx="9">
                  <c:v>0.0013</c:v>
                </c:pt>
                <c:pt idx="10">
                  <c:v>0.0013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[GC总结.xlsx]SerialGC!$D$1:$D$2</c:f>
              <c:strCache>
                <c:ptCount val="1"/>
                <c:pt idx="0">
                  <c:v>堆内存 1g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[GC总结.xlsx]SerialGC!$D$3:$D$13</c:f>
              <c:numCache>
                <c:formatCode>0.00%</c:formatCode>
                <c:ptCount val="11"/>
                <c:pt idx="0">
                  <c:v>0.0596</c:v>
                </c:pt>
                <c:pt idx="1">
                  <c:v>0.6874</c:v>
                </c:pt>
                <c:pt idx="2">
                  <c:v>0.0146</c:v>
                </c:pt>
                <c:pt idx="3">
                  <c:v>0.0013</c:v>
                </c:pt>
                <c:pt idx="4">
                  <c:v>0.0543</c:v>
                </c:pt>
                <c:pt idx="5">
                  <c:v>0</c:v>
                </c:pt>
                <c:pt idx="6">
                  <c:v>0.0543</c:v>
                </c:pt>
                <c:pt idx="7">
                  <c:v>0.1801</c:v>
                </c:pt>
                <c:pt idx="8">
                  <c:v>0.0026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[GC总结.xlsx]SerialGC!$E$1:$E$2</c:f>
              <c:strCache>
                <c:ptCount val="1"/>
                <c:pt idx="0">
                  <c:v>堆内存 2g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[GC总结.xlsx]SerialGC!$E$3:$E$13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0.319</c:v>
                </c:pt>
                <c:pt idx="3">
                  <c:v>0.4905</c:v>
                </c:pt>
                <c:pt idx="4">
                  <c:v>0</c:v>
                </c:pt>
                <c:pt idx="5">
                  <c:v>0.0429</c:v>
                </c:pt>
                <c:pt idx="6">
                  <c:v>0.0262</c:v>
                </c:pt>
                <c:pt idx="7">
                  <c:v>0.0738</c:v>
                </c:pt>
                <c:pt idx="8">
                  <c:v>0.0405</c:v>
                </c:pt>
                <c:pt idx="9">
                  <c:v>0.0048</c:v>
                </c:pt>
                <c:pt idx="10">
                  <c:v>0.0024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[GC总结.xlsx]SerialGC!$F$1:$F$2</c:f>
              <c:strCache>
                <c:ptCount val="1"/>
                <c:pt idx="0">
                  <c:v>堆内存 4g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[GC总结.xlsx]SerialGC!$F$3:$F$13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0.0544</c:v>
                </c:pt>
                <c:pt idx="4">
                  <c:v>0</c:v>
                </c:pt>
                <c:pt idx="5">
                  <c:v>0.728</c:v>
                </c:pt>
                <c:pt idx="6">
                  <c:v>0.0753</c:v>
                </c:pt>
                <c:pt idx="7">
                  <c:v>0.0921</c:v>
                </c:pt>
                <c:pt idx="8">
                  <c:v>0.0377</c:v>
                </c:pt>
                <c:pt idx="9">
                  <c:v>0.0042</c:v>
                </c:pt>
                <c:pt idx="10">
                  <c:v>0.0042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6257802"/>
        <c:axId val="867550538"/>
      </c:lineChart>
      <c:catAx>
        <c:axId val="9062578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7550538"/>
        <c:crosses val="autoZero"/>
        <c:auto val="1"/>
        <c:lblAlgn val="ctr"/>
        <c:lblOffset val="100"/>
        <c:noMultiLvlLbl val="0"/>
      </c:catAx>
      <c:valAx>
        <c:axId val="8675505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62578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ParallelGC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[GC总结.xlsx]ParallelGC!$A$56</c:f>
              <c:strCache>
                <c:ptCount val="1"/>
                <c:pt idx="0">
                  <c:v>Rps（百）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[GC总结.xlsx]ParallelGC!$B$54:$E$55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[GC总结.xlsx]ParallelGC!$B$56:$E$56</c:f>
              <c:numCache>
                <c:formatCode>General</c:formatCode>
                <c:ptCount val="4"/>
                <c:pt idx="0">
                  <c:v>59.15</c:v>
                </c:pt>
                <c:pt idx="1">
                  <c:v>59.79</c:v>
                </c:pt>
                <c:pt idx="2">
                  <c:v>60.28</c:v>
                </c:pt>
                <c:pt idx="3">
                  <c:v>57.7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[GC总结.xlsx]ParallelGC!$A$57</c:f>
              <c:strCache>
                <c:ptCount val="1"/>
                <c:pt idx="0">
                  <c:v>Max(ms)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[GC总结.xlsx]ParallelGC!$B$54:$E$55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[GC总结.xlsx]ParallelGC!$B$57:$E$57</c:f>
              <c:numCache>
                <c:formatCode>General</c:formatCode>
                <c:ptCount val="4"/>
                <c:pt idx="0">
                  <c:v>192</c:v>
                </c:pt>
                <c:pt idx="1">
                  <c:v>223</c:v>
                </c:pt>
                <c:pt idx="2">
                  <c:v>159</c:v>
                </c:pt>
                <c:pt idx="3">
                  <c:v>223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[GC总结.xlsx]ParallelGC!$A$58</c:f>
              <c:strCache>
                <c:ptCount val="1"/>
                <c:pt idx="0">
                  <c:v>Min(ms)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[GC总结.xlsx]ParallelGC!$B$54:$E$55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[GC总结.xlsx]ParallelGC!$B$58:$E$58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[GC总结.xlsx]ParallelGC!$A$59</c:f>
              <c:strCache>
                <c:ptCount val="1"/>
                <c:pt idx="0">
                  <c:v>Avg(ms)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[GC总结.xlsx]ParallelGC!$B$54:$E$55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[GC总结.xlsx]ParallelGC!$B$59:$E$59</c:f>
              <c:numCache>
                <c:formatCode>General</c:formatCode>
                <c:ptCount val="4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[GC总结.xlsx]ParallelGC!$A$60</c:f>
              <c:strCache>
                <c:ptCount val="1"/>
                <c:pt idx="0">
                  <c:v>99.9%(ms)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[GC总结.xlsx]ParallelGC!$B$54:$E$55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[GC总结.xlsx]ParallelGC!$B$60:$E$60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091992"/>
        <c:axId val="220562146"/>
      </c:lineChart>
      <c:catAx>
        <c:axId val="586091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562146"/>
        <c:crosses val="autoZero"/>
        <c:auto val="1"/>
        <c:lblAlgn val="ctr"/>
        <c:lblOffset val="100"/>
        <c:noMultiLvlLbl val="0"/>
      </c:catAx>
      <c:valAx>
        <c:axId val="2205621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6091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ConcMarkSweepGC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[GC总结.xlsx]ConcMarkSweepGC!$A$47</c:f>
              <c:strCache>
                <c:ptCount val="1"/>
                <c:pt idx="0">
                  <c:v>Rps（百）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[GC总结.xlsx]ConcMarkSweepGC!$B$45:$E$46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[GC总结.xlsx]ConcMarkSweepGC!$B$47:$E$47</c:f>
              <c:numCache>
                <c:formatCode>General</c:formatCode>
                <c:ptCount val="4"/>
                <c:pt idx="0">
                  <c:v>59.25</c:v>
                </c:pt>
                <c:pt idx="1">
                  <c:v>57.17</c:v>
                </c:pt>
                <c:pt idx="2">
                  <c:v>57.02</c:v>
                </c:pt>
                <c:pt idx="3">
                  <c:v>58.03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[GC总结.xlsx]ConcMarkSweepGC!$A$48</c:f>
              <c:strCache>
                <c:ptCount val="1"/>
                <c:pt idx="0">
                  <c:v>Max(ms)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[GC总结.xlsx]ConcMarkSweepGC!$B$45:$E$46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[GC总结.xlsx]ConcMarkSweepGC!$B$48:$E$48</c:f>
              <c:numCache>
                <c:formatCode>General</c:formatCode>
                <c:ptCount val="4"/>
                <c:pt idx="0">
                  <c:v>158</c:v>
                </c:pt>
                <c:pt idx="1">
                  <c:v>155</c:v>
                </c:pt>
                <c:pt idx="2">
                  <c:v>151</c:v>
                </c:pt>
                <c:pt idx="3">
                  <c:v>160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[GC总结.xlsx]ConcMarkSweepGC!$A$49</c:f>
              <c:strCache>
                <c:ptCount val="1"/>
                <c:pt idx="0">
                  <c:v>Min(ms)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[GC总结.xlsx]ConcMarkSweepGC!$B$45:$E$46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[GC总结.xlsx]ConcMarkSweepGC!$B$49:$E$49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[GC总结.xlsx]ConcMarkSweepGC!$A$50</c:f>
              <c:strCache>
                <c:ptCount val="1"/>
                <c:pt idx="0">
                  <c:v>Avg(ms)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[GC总结.xlsx]ConcMarkSweepGC!$B$45:$E$46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[GC总结.xlsx]ConcMarkSweepGC!$B$50:$E$50</c:f>
              <c:numCache>
                <c:formatCode>General</c:formatCode>
                <c:ptCount val="4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[GC总结.xlsx]ConcMarkSweepGC!$A$51</c:f>
              <c:strCache>
                <c:ptCount val="1"/>
                <c:pt idx="0">
                  <c:v>99.9%(ms)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[GC总结.xlsx]ConcMarkSweepGC!$B$45:$E$46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[GC总结.xlsx]ConcMarkSweepGC!$B$51:$E$51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211230"/>
        <c:axId val="526169694"/>
      </c:lineChart>
      <c:catAx>
        <c:axId val="4072112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6169694"/>
        <c:crosses val="autoZero"/>
        <c:auto val="1"/>
        <c:lblAlgn val="ctr"/>
        <c:lblOffset val="100"/>
        <c:noMultiLvlLbl val="0"/>
      </c:catAx>
      <c:valAx>
        <c:axId val="5261696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721123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G1GC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[GC总结.xlsx]G1GC!$A$50</c:f>
              <c:strCache>
                <c:ptCount val="1"/>
                <c:pt idx="0">
                  <c:v>Rps（百）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[GC总结.xlsx]G1GC!$B$48:$E$49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[GC总结.xlsx]G1GC!$B$50:$E$50</c:f>
              <c:numCache>
                <c:formatCode>General</c:formatCode>
                <c:ptCount val="4"/>
                <c:pt idx="0">
                  <c:v>58.72</c:v>
                </c:pt>
                <c:pt idx="1">
                  <c:v>58.67</c:v>
                </c:pt>
                <c:pt idx="2">
                  <c:v>58.64</c:v>
                </c:pt>
                <c:pt idx="3">
                  <c:v>56.17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[GC总结.xlsx]G1GC!$A$51</c:f>
              <c:strCache>
                <c:ptCount val="1"/>
                <c:pt idx="0">
                  <c:v>Max(ms)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[GC总结.xlsx]G1GC!$B$48:$E$49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[GC总结.xlsx]G1GC!$B$51:$E$51</c:f>
              <c:numCache>
                <c:formatCode>General</c:formatCode>
                <c:ptCount val="4"/>
                <c:pt idx="0">
                  <c:v>194</c:v>
                </c:pt>
                <c:pt idx="1">
                  <c:v>209</c:v>
                </c:pt>
                <c:pt idx="2">
                  <c:v>207</c:v>
                </c:pt>
                <c:pt idx="3">
                  <c:v>184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[GC总结.xlsx]G1GC!$A$52</c:f>
              <c:strCache>
                <c:ptCount val="1"/>
                <c:pt idx="0">
                  <c:v>Min(ms)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[GC总结.xlsx]G1GC!$B$48:$E$49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[GC总结.xlsx]G1GC!$B$52:$E$52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[GC总结.xlsx]G1GC!$A$53</c:f>
              <c:strCache>
                <c:ptCount val="1"/>
                <c:pt idx="0">
                  <c:v>Avg(ms)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[GC总结.xlsx]G1GC!$B$48:$E$49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[GC总结.xlsx]G1GC!$B$53:$E$53</c:f>
              <c:numCache>
                <c:formatCode>General</c:formatCode>
                <c:ptCount val="4"/>
                <c:pt idx="0">
                  <c:v>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[GC总结.xlsx]G1GC!$A$54</c:f>
              <c:strCache>
                <c:ptCount val="1"/>
                <c:pt idx="0">
                  <c:v>99.9%(ms)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[GC总结.xlsx]G1GC!$B$48:$E$49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[GC总结.xlsx]G1GC!$B$54:$E$54</c:f>
              <c:numCache>
                <c:formatCode>General</c:formatCode>
                <c:ptCount val="4"/>
                <c:pt idx="0">
                  <c:v>9</c:v>
                </c:pt>
                <c:pt idx="1">
                  <c:v>10</c:v>
                </c:pt>
                <c:pt idx="2">
                  <c:v>8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468612"/>
        <c:axId val="729613570"/>
      </c:lineChart>
      <c:catAx>
        <c:axId val="1674686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9613570"/>
        <c:crosses val="autoZero"/>
        <c:auto val="1"/>
        <c:lblAlgn val="ctr"/>
        <c:lblOffset val="100"/>
        <c:noMultiLvlLbl val="0"/>
      </c:catAx>
      <c:valAx>
        <c:axId val="7296135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74686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SerialGC</a:t>
            </a:r>
            <a:endParaRPr lang="en-US" altLang="zh-CN"/>
          </a:p>
        </c:rich>
      </c:tx>
      <c:layout>
        <c:manualLayout>
          <c:xMode val="edge"/>
          <c:yMode val="edge"/>
          <c:x val="0.479027777777778"/>
          <c:y val="0.0347222222222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[GC总结.xlsx]SerialGC!$C$24</c:f>
              <c:strCache>
                <c:ptCount val="1"/>
                <c:pt idx="0">
                  <c:v>Throughput(%)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[GC总结.xlsx]SerialGC!$C$25:$C$28</c:f>
              <c:numCache>
                <c:formatCode>General</c:formatCode>
                <c:ptCount val="4"/>
                <c:pt idx="0">
                  <c:v>26.972</c:v>
                </c:pt>
                <c:pt idx="1">
                  <c:v>61.007</c:v>
                </c:pt>
                <c:pt idx="2">
                  <c:v>70.468</c:v>
                </c:pt>
                <c:pt idx="3">
                  <c:v>78.397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[GC总结.xlsx]SerialGC!$D$24</c:f>
              <c:strCache>
                <c:ptCount val="1"/>
                <c:pt idx="0">
                  <c:v>Avg Pause GC Time(ms)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[GC总结.xlsx]SerialGC!$D$25:$D$28</c:f>
              <c:numCache>
                <c:formatCode>General</c:formatCode>
                <c:ptCount val="4"/>
                <c:pt idx="0">
                  <c:v>54.9</c:v>
                </c:pt>
                <c:pt idx="1">
                  <c:v>30.9</c:v>
                </c:pt>
                <c:pt idx="2">
                  <c:v>42</c:v>
                </c:pt>
                <c:pt idx="3">
                  <c:v>53.8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[GC总结.xlsx]SerialGC!$E$24</c:f>
              <c:strCache>
                <c:ptCount val="1"/>
                <c:pt idx="0">
                  <c:v>Max Pause GC Time(ms)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[GC总结.xlsx]SerialGC!$E$25:$E$28</c:f>
              <c:numCache>
                <c:formatCode>General</c:formatCode>
                <c:ptCount val="4"/>
                <c:pt idx="0">
                  <c:v>100</c:v>
                </c:pt>
                <c:pt idx="1">
                  <c:v>80</c:v>
                </c:pt>
                <c:pt idx="2">
                  <c:v>110</c:v>
                </c:pt>
                <c:pt idx="3">
                  <c:v>110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[GC总结.xlsx]SerialGC!$F$24</c:f>
              <c:strCache>
                <c:ptCount val="1"/>
                <c:pt idx="0">
                  <c:v>Total GC Count(百)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[GC总结.xlsx]SerialGC!$F$25:$F$28</c:f>
              <c:numCache>
                <c:formatCode>General</c:formatCode>
                <c:ptCount val="4"/>
                <c:pt idx="0">
                  <c:v>7.97</c:v>
                </c:pt>
                <c:pt idx="1">
                  <c:v>7.55</c:v>
                </c:pt>
                <c:pt idx="2">
                  <c:v>4.2</c:v>
                </c:pt>
                <c:pt idx="3">
                  <c:v>2.39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[GC总结.xlsx]SerialGC!$G$24</c:f>
              <c:strCache>
                <c:ptCount val="1"/>
                <c:pt idx="0">
                  <c:v>Total GC Time(s)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[GC总结.xlsx]SerialGC!$G$25:$G$28</c:f>
              <c:numCache>
                <c:formatCode>General</c:formatCode>
                <c:ptCount val="4"/>
                <c:pt idx="0">
                  <c:v>43.76</c:v>
                </c:pt>
                <c:pt idx="1">
                  <c:v>23.34</c:v>
                </c:pt>
                <c:pt idx="2">
                  <c:v>17.64</c:v>
                </c:pt>
                <c:pt idx="3">
                  <c:v>12.86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610204"/>
        <c:axId val="233070674"/>
      </c:lineChart>
      <c:catAx>
        <c:axId val="4126102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3070674"/>
        <c:crosses val="autoZero"/>
        <c:auto val="1"/>
        <c:lblAlgn val="ctr"/>
        <c:lblOffset val="100"/>
        <c:noMultiLvlLbl val="0"/>
      </c:catAx>
      <c:valAx>
        <c:axId val="2330706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26102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Parallel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[GC总结.xlsx]ParallelGC!$C$1:$C$2</c:f>
              <c:strCache>
                <c:ptCount val="1"/>
                <c:pt idx="0">
                  <c:v>堆内存 512m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[GC总结.xlsx]ParallelGC!$C$3:$C$13</c:f>
              <c:numCache>
                <c:formatCode>0.00%</c:formatCode>
                <c:ptCount val="11"/>
                <c:pt idx="0">
                  <c:v>0.0299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0.8992</c:v>
                </c:pt>
                <c:pt idx="7">
                  <c:v>0.0587</c:v>
                </c:pt>
                <c:pt idx="8">
                  <c:v>0.0022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[GC总结.xlsx]ParallelGC!$D$1:$D$2</c:f>
              <c:strCache>
                <c:ptCount val="1"/>
                <c:pt idx="0">
                  <c:v>堆内存 1g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[GC总结.xlsx]ParallelGC!$D$3:$D$13</c:f>
              <c:numCache>
                <c:formatCode>0.00%</c:formatCode>
                <c:ptCount val="11"/>
                <c:pt idx="0">
                  <c:v>0.1499</c:v>
                </c:pt>
                <c:pt idx="1">
                  <c:v>0.6993</c:v>
                </c:pt>
                <c:pt idx="2">
                  <c:v>0.0123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0.1197</c:v>
                </c:pt>
                <c:pt idx="8">
                  <c:v>0.017</c:v>
                </c:pt>
                <c:pt idx="9">
                  <c:v>0.0009</c:v>
                </c:pt>
                <c:pt idx="10">
                  <c:v>0.0009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[GC总结.xlsx]ParallelGC!$E$1:$E$2</c:f>
              <c:strCache>
                <c:ptCount val="1"/>
                <c:pt idx="0">
                  <c:v>堆内存 2g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[GC总结.xlsx]ParallelGC!$E$3:$E$13</c:f>
              <c:numCache>
                <c:formatCode>0.00%</c:formatCode>
                <c:ptCount val="11"/>
                <c:pt idx="0">
                  <c:v>0.0018</c:v>
                </c:pt>
                <c:pt idx="1">
                  <c:v>0.0719</c:v>
                </c:pt>
                <c:pt idx="2">
                  <c:v>0.0881</c:v>
                </c:pt>
                <c:pt idx="3">
                  <c:v>0.7572</c:v>
                </c:pt>
                <c:pt idx="4">
                  <c:v>0</c:v>
                </c:pt>
                <c:pt idx="5">
                  <c:v>0.0108</c:v>
                </c:pt>
                <c:pt idx="6">
                  <c:v>0</c:v>
                </c:pt>
                <c:pt idx="7">
                  <c:v>0.0072</c:v>
                </c:pt>
                <c:pt idx="8">
                  <c:v>0.0576</c:v>
                </c:pt>
                <c:pt idx="9">
                  <c:v>0.0054</c:v>
                </c:pt>
                <c:pt idx="1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[GC总结.xlsx]ParallelGC!$F$1:$F$2</c:f>
              <c:strCache>
                <c:ptCount val="1"/>
                <c:pt idx="0">
                  <c:v>堆内存 4g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[GC总结.xlsx]ParallelGC!$F$3:$F$13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0.0318</c:v>
                </c:pt>
                <c:pt idx="4">
                  <c:v>0</c:v>
                </c:pt>
                <c:pt idx="5">
                  <c:v>0.265</c:v>
                </c:pt>
                <c:pt idx="6">
                  <c:v>0.6502</c:v>
                </c:pt>
                <c:pt idx="7">
                  <c:v>0.0177</c:v>
                </c:pt>
                <c:pt idx="8">
                  <c:v>0.0141</c:v>
                </c:pt>
                <c:pt idx="9">
                  <c:v>0.0177</c:v>
                </c:pt>
                <c:pt idx="10">
                  <c:v>0.0035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877123"/>
        <c:axId val="809239516"/>
      </c:lineChart>
      <c:catAx>
        <c:axId val="2358771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9239516"/>
        <c:crosses val="autoZero"/>
        <c:auto val="1"/>
        <c:lblAlgn val="ctr"/>
        <c:lblOffset val="100"/>
        <c:noMultiLvlLbl val="0"/>
      </c:catAx>
      <c:valAx>
        <c:axId val="8092395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58771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ParallelGC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[GC总结.xlsx]ParallelGC!$C$33</c:f>
              <c:strCache>
                <c:ptCount val="1"/>
                <c:pt idx="0">
                  <c:v>Throughput(%)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[GC总结.xlsx]ParallelGC!$C$34:$C$37</c:f>
              <c:numCache>
                <c:formatCode>General</c:formatCode>
                <c:ptCount val="4"/>
                <c:pt idx="0">
                  <c:v>11.101</c:v>
                </c:pt>
                <c:pt idx="1">
                  <c:v>54.351</c:v>
                </c:pt>
                <c:pt idx="2">
                  <c:v>62.282</c:v>
                </c:pt>
                <c:pt idx="3">
                  <c:v>74.448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[GC总结.xlsx]ParallelGC!$D$33</c:f>
              <c:strCache>
                <c:ptCount val="1"/>
                <c:pt idx="0">
                  <c:v>Avg Pause GC Time(ms)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[GC总结.xlsx]ParallelGC!$D$34:$D$37</c:f>
              <c:numCache>
                <c:formatCode>General</c:formatCode>
                <c:ptCount val="4"/>
                <c:pt idx="0">
                  <c:v>59</c:v>
                </c:pt>
                <c:pt idx="1">
                  <c:v>25.8</c:v>
                </c:pt>
                <c:pt idx="2">
                  <c:v>40.5</c:v>
                </c:pt>
                <c:pt idx="3">
                  <c:v>57.8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[GC总结.xlsx]ParallelGC!$E$33</c:f>
              <c:strCache>
                <c:ptCount val="1"/>
                <c:pt idx="0">
                  <c:v>Max Pause GC Time(ms)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[GC总结.xlsx]ParallelGC!$E$34:$E$37</c:f>
              <c:numCache>
                <c:formatCode>General</c:formatCode>
                <c:ptCount val="4"/>
                <c:pt idx="0">
                  <c:v>80</c:v>
                </c:pt>
                <c:pt idx="1">
                  <c:v>100</c:v>
                </c:pt>
                <c:pt idx="2">
                  <c:v>90</c:v>
                </c:pt>
                <c:pt idx="3">
                  <c:v>100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[GC总结.xlsx]ParallelGC!$F$33</c:f>
              <c:strCache>
                <c:ptCount val="1"/>
                <c:pt idx="0">
                  <c:v>Total GC Count(百)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[GC总结.xlsx]ParallelGC!$F$34:$F$37</c:f>
              <c:numCache>
                <c:formatCode>General</c:formatCode>
                <c:ptCount val="4"/>
                <c:pt idx="0">
                  <c:v>9.03</c:v>
                </c:pt>
                <c:pt idx="1">
                  <c:v>10.61</c:v>
                </c:pt>
                <c:pt idx="2">
                  <c:v>5.56</c:v>
                </c:pt>
                <c:pt idx="3">
                  <c:v>2.83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[GC总结.xlsx]ParallelGC!$G$33</c:f>
              <c:strCache>
                <c:ptCount val="1"/>
                <c:pt idx="0">
                  <c:v>Total GC Time(s)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[GC总结.xlsx]ParallelGC!$G$34:$G$37</c:f>
              <c:numCache>
                <c:formatCode>General</c:formatCode>
                <c:ptCount val="4"/>
                <c:pt idx="0">
                  <c:v>53.25</c:v>
                </c:pt>
                <c:pt idx="1">
                  <c:v>27.34</c:v>
                </c:pt>
                <c:pt idx="2">
                  <c:v>22.53</c:v>
                </c:pt>
                <c:pt idx="3">
                  <c:v>16.37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579738"/>
        <c:axId val="644161806"/>
      </c:lineChart>
      <c:catAx>
        <c:axId val="805797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4161806"/>
        <c:crosses val="autoZero"/>
        <c:auto val="1"/>
        <c:lblAlgn val="ctr"/>
        <c:lblOffset val="100"/>
        <c:noMultiLvlLbl val="0"/>
      </c:catAx>
      <c:valAx>
        <c:axId val="6441618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5797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ConcMarkSweep</a:t>
            </a:r>
            <a:r>
              <a:rPr lang="en-US" altLang="zh-CN"/>
              <a:t>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[GC总结.xlsx]ConcMarkSweepGC!$C$1:$C$2</c:f>
              <c:strCache>
                <c:ptCount val="1"/>
                <c:pt idx="0">
                  <c:v>堆内存 512m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[GC总结.xlsx]ConcMarkSweepGC!$C$3:$C$13</c:f>
              <c:numCache>
                <c:formatCode>0.00%</c:formatCode>
                <c:ptCount val="11"/>
                <c:pt idx="0">
                  <c:v>0.6683</c:v>
                </c:pt>
                <c:pt idx="1">
                  <c:v>0.0034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0.019</c:v>
                </c:pt>
                <c:pt idx="7">
                  <c:v>0.1913</c:v>
                </c:pt>
                <c:pt idx="8">
                  <c:v>0.0984</c:v>
                </c:pt>
                <c:pt idx="9">
                  <c:v>0.0117</c:v>
                </c:pt>
                <c:pt idx="10">
                  <c:v>0.0059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[GC总结.xlsx]ConcMarkSweepGC!$D$1:$D$2</c:f>
              <c:strCache>
                <c:ptCount val="1"/>
                <c:pt idx="0">
                  <c:v>堆内存 1g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[GC总结.xlsx]ConcMarkSweepGC!$D$3:$D$13</c:f>
              <c:numCache>
                <c:formatCode>0.00%</c:formatCode>
                <c:ptCount val="11"/>
                <c:pt idx="0">
                  <c:v>0.3644</c:v>
                </c:pt>
                <c:pt idx="1">
                  <c:v>0.5287</c:v>
                </c:pt>
                <c:pt idx="2">
                  <c:v>0.0518</c:v>
                </c:pt>
                <c:pt idx="3">
                  <c:v>0.004</c:v>
                </c:pt>
                <c:pt idx="4">
                  <c:v>0</c:v>
                </c:pt>
                <c:pt idx="5">
                  <c:v>0</c:v>
                </c:pt>
                <c:pt idx="6">
                  <c:v>0.0008</c:v>
                </c:pt>
                <c:pt idx="7">
                  <c:v>0.0413</c:v>
                </c:pt>
                <c:pt idx="8">
                  <c:v>0.0057</c:v>
                </c:pt>
                <c:pt idx="9">
                  <c:v>0.0024</c:v>
                </c:pt>
                <c:pt idx="10">
                  <c:v>0.0008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[GC总结.xlsx]ConcMarkSweepGC!$E$1:$E$2</c:f>
              <c:strCache>
                <c:ptCount val="1"/>
                <c:pt idx="0">
                  <c:v>堆内存 2g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[GC总结.xlsx]ConcMarkSweepGC!$E$3:$E$13</c:f>
              <c:numCache>
                <c:formatCode>0.00%</c:formatCode>
                <c:ptCount val="11"/>
                <c:pt idx="0">
                  <c:v>0.2841</c:v>
                </c:pt>
                <c:pt idx="1">
                  <c:v>0</c:v>
                </c:pt>
                <c:pt idx="2">
                  <c:v>0.0985</c:v>
                </c:pt>
                <c:pt idx="3">
                  <c:v>0.6061</c:v>
                </c:pt>
                <c:pt idx="4">
                  <c:v>0</c:v>
                </c:pt>
                <c:pt idx="5">
                  <c:v>0.0019</c:v>
                </c:pt>
                <c:pt idx="6">
                  <c:v>0.0095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[GC总结.xlsx]ConcMarkSweepGC!$F$1:$F$2</c:f>
              <c:strCache>
                <c:ptCount val="1"/>
                <c:pt idx="0">
                  <c:v>堆内存 4g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[GC总结.xlsx]ConcMarkSweepGC!$F$3:$F$13</c:f>
              <c:numCache>
                <c:formatCode>0.00%</c:formatCode>
                <c:ptCount val="11"/>
                <c:pt idx="0">
                  <c:v>0.1084</c:v>
                </c:pt>
                <c:pt idx="1">
                  <c:v>0</c:v>
                </c:pt>
                <c:pt idx="2">
                  <c:v>0</c:v>
                </c:pt>
                <c:pt idx="3">
                  <c:v>0.012</c:v>
                </c:pt>
                <c:pt idx="4">
                  <c:v>0</c:v>
                </c:pt>
                <c:pt idx="5">
                  <c:v>0.8102</c:v>
                </c:pt>
                <c:pt idx="6">
                  <c:v>0.0151</c:v>
                </c:pt>
                <c:pt idx="7">
                  <c:v>0.0241</c:v>
                </c:pt>
                <c:pt idx="8">
                  <c:v>0.0211</c:v>
                </c:pt>
                <c:pt idx="9">
                  <c:v>0.006</c:v>
                </c:pt>
                <c:pt idx="10">
                  <c:v>0.003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6257802"/>
        <c:axId val="867550538"/>
      </c:lineChart>
      <c:catAx>
        <c:axId val="9062578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7550538"/>
        <c:crosses val="autoZero"/>
        <c:auto val="1"/>
        <c:lblAlgn val="ctr"/>
        <c:lblOffset val="100"/>
        <c:noMultiLvlLbl val="0"/>
      </c:catAx>
      <c:valAx>
        <c:axId val="8675505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62578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ConcMarkSweepGC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[GC总结.xlsx]ConcMarkSweepGC!$C$28</c:f>
              <c:strCache>
                <c:ptCount val="1"/>
                <c:pt idx="0">
                  <c:v>Throughput(%)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[GC总结.xlsx]ConcMarkSweepGC!$B$29:$B$32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[GC总结.xlsx]ConcMarkSweepGC!$C$29:$C$32</c:f>
              <c:numCache>
                <c:formatCode>General</c:formatCode>
                <c:ptCount val="4"/>
                <c:pt idx="0">
                  <c:v>26.846</c:v>
                </c:pt>
                <c:pt idx="1">
                  <c:v>67.032</c:v>
                </c:pt>
                <c:pt idx="2">
                  <c:v>75.399</c:v>
                </c:pt>
                <c:pt idx="3">
                  <c:v>74.3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[GC总结.xlsx]ConcMarkSweepGC!$D$28</c:f>
              <c:strCache>
                <c:ptCount val="1"/>
                <c:pt idx="0">
                  <c:v>Avg Pause GC Time(ms)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[GC总结.xlsx]ConcMarkSweepGC!$B$29:$B$32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[GC总结.xlsx]ConcMarkSweepGC!$D$29:$D$32</c:f>
              <c:numCache>
                <c:formatCode>General</c:formatCode>
                <c:ptCount val="4"/>
                <c:pt idx="0">
                  <c:v>24.5</c:v>
                </c:pt>
                <c:pt idx="1">
                  <c:v>16</c:v>
                </c:pt>
                <c:pt idx="2">
                  <c:v>27.9</c:v>
                </c:pt>
                <c:pt idx="3">
                  <c:v>46.1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[GC总结.xlsx]ConcMarkSweepGC!$E$28</c:f>
              <c:strCache>
                <c:ptCount val="1"/>
                <c:pt idx="0">
                  <c:v>Max Pause GC Time(ms)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[GC总结.xlsx]ConcMarkSweepGC!$B$29:$B$32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[GC总结.xlsx]ConcMarkSweepGC!$E$29:$E$32</c:f>
              <c:numCache>
                <c:formatCode>General</c:formatCode>
                <c:ptCount val="4"/>
                <c:pt idx="0">
                  <c:v>170</c:v>
                </c:pt>
                <c:pt idx="1">
                  <c:v>100</c:v>
                </c:pt>
                <c:pt idx="2">
                  <c:v>60</c:v>
                </c:pt>
                <c:pt idx="3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841677"/>
        <c:axId val="620083656"/>
      </c:lineChart>
      <c:catAx>
        <c:axId val="15284167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083656"/>
        <c:crosses val="autoZero"/>
        <c:auto val="1"/>
        <c:lblAlgn val="ctr"/>
        <c:lblOffset val="100"/>
        <c:noMultiLvlLbl val="0"/>
      </c:catAx>
      <c:valAx>
        <c:axId val="62008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284167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G1</a:t>
            </a:r>
            <a:r>
              <a:rPr lang="en-US" altLang="zh-CN"/>
              <a:t>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[GC总结.xlsx]G1GC!$C$1:$C$2</c:f>
              <c:strCache>
                <c:ptCount val="1"/>
                <c:pt idx="0">
                  <c:v>堆内存 512m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[GC总结.xlsx]G1GC!$B$3:$B$13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[GC总结.xlsx]G1GC!$C$3:$C$13</c:f>
              <c:numCache>
                <c:formatCode>0.00%</c:formatCode>
                <c:ptCount val="11"/>
                <c:pt idx="0">
                  <c:v>0.92</c:v>
                </c:pt>
                <c:pt idx="1">
                  <c:v>0.0001</c:v>
                </c:pt>
                <c:pt idx="2">
                  <c:v>0.0004</c:v>
                </c:pt>
                <c:pt idx="3">
                  <c:v>0.0172</c:v>
                </c:pt>
                <c:pt idx="4">
                  <c:v>0</c:v>
                </c:pt>
                <c:pt idx="5">
                  <c:v>0.0616</c:v>
                </c:pt>
                <c:pt idx="6">
                  <c:v>0.0006</c:v>
                </c:pt>
                <c:pt idx="7">
                  <c:v>0.001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[GC总结.xlsx]G1GC!$D$1:$D$2</c:f>
              <c:strCache>
                <c:ptCount val="1"/>
                <c:pt idx="0">
                  <c:v>堆内存 1g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[GC总结.xlsx]G1GC!$B$3:$B$13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[GC总结.xlsx]G1GC!$D$3:$D$13</c:f>
              <c:numCache>
                <c:formatCode>0.00%</c:formatCode>
                <c:ptCount val="11"/>
                <c:pt idx="0">
                  <c:v>0.864</c:v>
                </c:pt>
                <c:pt idx="1">
                  <c:v>0.1357</c:v>
                </c:pt>
                <c:pt idx="2">
                  <c:v>0.0003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[GC总结.xlsx]G1GC!$E$1:$E$2</c:f>
              <c:strCache>
                <c:ptCount val="1"/>
                <c:pt idx="0">
                  <c:v>堆内存 2g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[GC总结.xlsx]G1GC!$B$3:$B$13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[GC总结.xlsx]G1GC!$E$3:$E$13</c:f>
              <c:numCache>
                <c:formatCode>0.00%</c:formatCode>
                <c:ptCount val="11"/>
                <c:pt idx="0">
                  <c:v>0.5031</c:v>
                </c:pt>
                <c:pt idx="1">
                  <c:v>0.249</c:v>
                </c:pt>
                <c:pt idx="2">
                  <c:v>0.0847</c:v>
                </c:pt>
                <c:pt idx="3">
                  <c:v>0.1245</c:v>
                </c:pt>
                <c:pt idx="4">
                  <c:v>0</c:v>
                </c:pt>
                <c:pt idx="5">
                  <c:v>0.0388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[GC总结.xlsx]G1GC!$F$1:$F$2</c:f>
              <c:strCache>
                <c:ptCount val="1"/>
                <c:pt idx="0">
                  <c:v>堆内存 4g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[GC总结.xlsx]G1GC!$B$3:$B$13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[GC总结.xlsx]G1GC!$F$3:$F$13</c:f>
              <c:numCache>
                <c:formatCode>0.00%</c:formatCode>
                <c:ptCount val="11"/>
                <c:pt idx="0">
                  <c:v>0.1187</c:v>
                </c:pt>
                <c:pt idx="1">
                  <c:v>0.0457</c:v>
                </c:pt>
                <c:pt idx="2">
                  <c:v>0.0685</c:v>
                </c:pt>
                <c:pt idx="3">
                  <c:v>0.0091</c:v>
                </c:pt>
                <c:pt idx="4">
                  <c:v>0</c:v>
                </c:pt>
                <c:pt idx="5">
                  <c:v>0.0502</c:v>
                </c:pt>
                <c:pt idx="6">
                  <c:v>0.4521</c:v>
                </c:pt>
                <c:pt idx="7">
                  <c:v>0.2557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6257802"/>
        <c:axId val="867550538"/>
      </c:lineChart>
      <c:catAx>
        <c:axId val="9062578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7550538"/>
        <c:crosses val="autoZero"/>
        <c:auto val="1"/>
        <c:lblAlgn val="ctr"/>
        <c:lblOffset val="100"/>
        <c:noMultiLvlLbl val="0"/>
      </c:catAx>
      <c:valAx>
        <c:axId val="8675505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62578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[GC总结.xlsx]G1GC!$C$32</c:f>
              <c:strCache>
                <c:ptCount val="1"/>
                <c:pt idx="0">
                  <c:v>Throughput(%)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[GC总结.xlsx]G1GC!$C$33:$C$36</c:f>
              <c:numCache>
                <c:formatCode>General</c:formatCode>
                <c:ptCount val="4"/>
                <c:pt idx="0">
                  <c:v>41.71</c:v>
                </c:pt>
                <c:pt idx="1">
                  <c:v>65.249</c:v>
                </c:pt>
                <c:pt idx="2">
                  <c:v>73.081</c:v>
                </c:pt>
                <c:pt idx="3">
                  <c:v>81.364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[GC总结.xlsx]G1GC!$D$32</c:f>
              <c:strCache>
                <c:ptCount val="1"/>
                <c:pt idx="0">
                  <c:v>Avg Pause GC Time(ms)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[GC总结.xlsx]G1GC!$D$33:$D$36</c:f>
              <c:numCache>
                <c:formatCode>General</c:formatCode>
                <c:ptCount val="4"/>
                <c:pt idx="0">
                  <c:v>3.93</c:v>
                </c:pt>
                <c:pt idx="1">
                  <c:v>6.55</c:v>
                </c:pt>
                <c:pt idx="2">
                  <c:v>16.5</c:v>
                </c:pt>
                <c:pt idx="3">
                  <c:v>50.9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[GC总结.xlsx]G1GC!$E$32</c:f>
              <c:strCache>
                <c:ptCount val="1"/>
                <c:pt idx="0">
                  <c:v>Max Pause GC Time(ms)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[GC总结.xlsx]G1GC!$E$33:$E$36</c:f>
              <c:numCache>
                <c:formatCode>General</c:formatCode>
                <c:ptCount val="4"/>
                <c:pt idx="0">
                  <c:v>70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[GC总结.xlsx]G1GC!$F$32</c:f>
              <c:strCache>
                <c:ptCount val="1"/>
                <c:pt idx="0">
                  <c:v>Total GC Count(百)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[GC总结.xlsx]G1GC!$F$33:$F$36</c:f>
              <c:numCache>
                <c:formatCode>General</c:formatCode>
                <c:ptCount val="4"/>
                <c:pt idx="0">
                  <c:v>103.61</c:v>
                </c:pt>
                <c:pt idx="1">
                  <c:v>36.96</c:v>
                </c:pt>
                <c:pt idx="2">
                  <c:v>11.24</c:v>
                </c:pt>
                <c:pt idx="3">
                  <c:v>2.32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[GC总结.xlsx]G1GC!$G$32</c:f>
              <c:strCache>
                <c:ptCount val="1"/>
                <c:pt idx="0">
                  <c:v>Total GC Time(s)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[GC总结.xlsx]G1GC!$G$33:$G$36</c:f>
              <c:numCache>
                <c:formatCode>General</c:formatCode>
                <c:ptCount val="4"/>
                <c:pt idx="0">
                  <c:v>37.601</c:v>
                </c:pt>
                <c:pt idx="1">
                  <c:v>21.687</c:v>
                </c:pt>
                <c:pt idx="2">
                  <c:v>16.517</c:v>
                </c:pt>
                <c:pt idx="3">
                  <c:v>11.187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4624441"/>
        <c:axId val="831662639"/>
      </c:lineChart>
      <c:catAx>
        <c:axId val="7462444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1662639"/>
        <c:crosses val="autoZero"/>
        <c:auto val="1"/>
        <c:lblAlgn val="ctr"/>
        <c:lblOffset val="100"/>
        <c:noMultiLvlLbl val="0"/>
      </c:catAx>
      <c:valAx>
        <c:axId val="83166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62444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SerialGC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[GC总结.xlsx]SerialGC!$A$36</c:f>
              <c:strCache>
                <c:ptCount val="1"/>
                <c:pt idx="0">
                  <c:v>Rps（百）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[GC总结.xlsx]SerialGC!$B$34:$E$35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[GC总结.xlsx]SerialGC!$B$36:$E$36</c:f>
              <c:numCache>
                <c:formatCode>General</c:formatCode>
                <c:ptCount val="4"/>
                <c:pt idx="0">
                  <c:v>57.47</c:v>
                </c:pt>
                <c:pt idx="1">
                  <c:v>57.38</c:v>
                </c:pt>
                <c:pt idx="2">
                  <c:v>60.05</c:v>
                </c:pt>
                <c:pt idx="3">
                  <c:v>57.6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[GC总结.xlsx]SerialGC!$A$37</c:f>
              <c:strCache>
                <c:ptCount val="1"/>
                <c:pt idx="0">
                  <c:v>Max(ms)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[GC总结.xlsx]SerialGC!$B$34:$E$35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[GC总结.xlsx]SerialGC!$B$37:$E$37</c:f>
              <c:numCache>
                <c:formatCode>General</c:formatCode>
                <c:ptCount val="4"/>
                <c:pt idx="0">
                  <c:v>40</c:v>
                </c:pt>
                <c:pt idx="1">
                  <c:v>232</c:v>
                </c:pt>
                <c:pt idx="2">
                  <c:v>155</c:v>
                </c:pt>
                <c:pt idx="3">
                  <c:v>299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[GC总结.xlsx]SerialGC!$A$38</c:f>
              <c:strCache>
                <c:ptCount val="1"/>
                <c:pt idx="0">
                  <c:v>Min(ms)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[GC总结.xlsx]SerialGC!$B$34:$E$35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[GC总结.xlsx]SerialGC!$B$38:$E$38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[GC总结.xlsx]SerialGC!$A$39</c:f>
              <c:strCache>
                <c:ptCount val="1"/>
                <c:pt idx="0">
                  <c:v>Avg(ms)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[GC总结.xlsx]SerialGC!$B$34:$E$35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[GC总结.xlsx]SerialGC!$B$39:$E$39</c:f>
              <c:numCache>
                <c:formatCode>General</c:formatCode>
                <c:ptCount val="4"/>
                <c:pt idx="0">
                  <c:v>0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[GC总结.xlsx]SerialGC!$A$40</c:f>
              <c:strCache>
                <c:ptCount val="1"/>
                <c:pt idx="0">
                  <c:v>99.9%(ms)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multiLvlStrRef>
              <c:f>[GC总结.xlsx]SerialGC!$B$34:$E$35</c:f>
              <c:multiLvlStrCache>
                <c:ptCount val="4"/>
                <c:lvl>
                  <c:pt idx="0">
                    <c:v>512m</c:v>
                  </c:pt>
                  <c:pt idx="1">
                    <c:v>1g</c:v>
                  </c:pt>
                  <c:pt idx="2">
                    <c:v>2g</c:v>
                  </c:pt>
                  <c:pt idx="3">
                    <c:v>4g</c:v>
                  </c:pt>
                </c:lvl>
                <c:lvl>
                  <c:pt idx="0">
                    <c:v>堆内存</c:v>
                  </c:pt>
                </c:lvl>
              </c:multiLvlStrCache>
            </c:multiLvlStrRef>
          </c:cat>
          <c:val>
            <c:numRef>
              <c:f>[GC总结.xlsx]SerialGC!$B$40:$E$40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5648758"/>
        <c:axId val="833879200"/>
      </c:lineChart>
      <c:catAx>
        <c:axId val="7356487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3879200"/>
        <c:crosses val="autoZero"/>
        <c:auto val="1"/>
        <c:lblAlgn val="ctr"/>
        <c:lblOffset val="100"/>
        <c:noMultiLvlLbl val="0"/>
      </c:catAx>
      <c:valAx>
        <c:axId val="83387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56487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2020-10-27T15:57:00Z</dcterms:created>
  <dc:creator>Johar</dc:creator>
  <cp:lastModifiedBy>Johar</cp:lastModifiedBy>
  <dcterms:modified xsi:type="dcterms:W3CDTF">2020-10-30T10:11:46Z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