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F9F1" w14:textId="77777777" w:rsidR="00F32F7C" w:rsidRDefault="00F379C0" w:rsidP="00F32F7C">
      <w:r w:rsidRPr="00F379C0">
        <w:rPr>
          <w:rStyle w:val="Heading1Char"/>
        </w:rPr>
        <w:t>Definition</w:t>
      </w:r>
      <w:r w:rsidRPr="00F379C0">
        <w:br/>
      </w:r>
      <w:r w:rsidR="00F32F7C">
        <w:t>A cycloidal drive (or cycloidal speed reducer) is a mechanism used to reduce the speed of an input shaft by a fixed ratio.</w:t>
      </w:r>
    </w:p>
    <w:p w14:paraId="56989AB2" w14:textId="77777777" w:rsidR="00F32F7C" w:rsidRDefault="00F32F7C" w:rsidP="00F32F7C">
      <w:r>
        <w:t>It achieves high reduction ratios in a compact size with very low or near-zero backlash.</w:t>
      </w:r>
    </w:p>
    <w:p w14:paraId="37739115" w14:textId="77777777" w:rsidR="00F32F7C" w:rsidRDefault="00F32F7C" w:rsidP="00F32F7C">
      <w:r>
        <w:t>Commonly used in robotics, automation, and precision motion systems.</w:t>
      </w:r>
    </w:p>
    <w:p w14:paraId="6791941D" w14:textId="77777777" w:rsidR="00F32F7C" w:rsidRDefault="00F32F7C" w:rsidP="00F32F7C">
      <w:r>
        <w:t>In robotics, cycloidal drives are commonly used as RV-type reducers for robot joints (high precision + rigidity + load capacity).</w:t>
      </w:r>
    </w:p>
    <w:p w14:paraId="56EC134C" w14:textId="77777777" w:rsidR="00F32F7C" w:rsidRDefault="00F32F7C" w:rsidP="00F32F7C">
      <w:r>
        <w:t>Cycloidal drives behave like a specialised planetary transmission: pin gear acts like an internal gear, cycloidal disc acts like the planet gear, eccentric shaft acts like the carrier/input.</w:t>
      </w:r>
    </w:p>
    <w:p w14:paraId="53CAE35F" w14:textId="39AD20A1" w:rsidR="00F379C0" w:rsidRPr="00F379C0" w:rsidRDefault="00F32F7C" w:rsidP="00F32F7C">
      <w:r>
        <w:t>Real-world performance depends heavily on non-ideal effects: clearance (tolerances/assembly/lubrication), deformation (contact compliance), and friction.</w:t>
      </w:r>
    </w:p>
    <w:p w14:paraId="2E80FA78" w14:textId="7176648A" w:rsidR="00F379C0" w:rsidRDefault="00F379C0" w:rsidP="00F379C0">
      <w:r w:rsidRPr="00F379C0">
        <w:rPr>
          <w:rStyle w:val="Heading1Char"/>
        </w:rPr>
        <w:t>Main Components</w:t>
      </w:r>
    </w:p>
    <w:p w14:paraId="0E2C436D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Input shaft</w:t>
      </w:r>
    </w:p>
    <w:p w14:paraId="1D58D2C7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Eccentric bearing (typically cylindrical roller bearing)</w:t>
      </w:r>
    </w:p>
    <w:p w14:paraId="7C92E20A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Eccentric shaft / crank (creates eccentricity e)</w:t>
      </w:r>
    </w:p>
    <w:p w14:paraId="1FBD933B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Cycloidal disc (lobed profile; often curtate/shortened cycloid)</w:t>
      </w:r>
    </w:p>
    <w:p w14:paraId="649BDA24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Stationary ring gear (pins or rollers)</w:t>
      </w:r>
    </w:p>
    <w:p w14:paraId="23CBF8EC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Output pins / rollers</w:t>
      </w:r>
    </w:p>
    <w:p w14:paraId="43DCDFD0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Output disk / carrier plate (captures disc motion and transmits torque)</w:t>
      </w:r>
    </w:p>
    <w:p w14:paraId="3F4A035B" w14:textId="77777777" w:rsidR="00F379C0" w:rsidRDefault="00F379C0" w:rsidP="00F379C0">
      <w:pPr>
        <w:pStyle w:val="ListParagraph"/>
        <w:numPr>
          <w:ilvl w:val="0"/>
          <w:numId w:val="53"/>
        </w:numPr>
      </w:pPr>
      <w:r w:rsidRPr="00F379C0">
        <w:t>Output shaft or carrier bearings (support and transmit output load)</w:t>
      </w:r>
    </w:p>
    <w:p w14:paraId="29818350" w14:textId="3D3F4515" w:rsidR="00F379C0" w:rsidRPr="00F379C0" w:rsidRDefault="00F379C0" w:rsidP="00F379C0">
      <w:pPr>
        <w:pStyle w:val="ListParagraph"/>
        <w:numPr>
          <w:ilvl w:val="0"/>
          <w:numId w:val="53"/>
        </w:numPr>
      </w:pPr>
      <w:r w:rsidRPr="00F379C0">
        <w:t>Housing (stiffness matters for bearing alignment and life)</w:t>
      </w:r>
    </w:p>
    <w:p w14:paraId="7489B039" w14:textId="77777777" w:rsidR="00F379C0" w:rsidRDefault="00F379C0">
      <w:pPr>
        <w:rPr>
          <w:rStyle w:val="Heading1Char"/>
        </w:rPr>
      </w:pPr>
      <w:r>
        <w:rPr>
          <w:rStyle w:val="Heading1Char"/>
        </w:rPr>
        <w:br w:type="page"/>
      </w:r>
    </w:p>
    <w:p w14:paraId="067831D8" w14:textId="77777777" w:rsidR="00F32F7C" w:rsidRDefault="00F379C0" w:rsidP="00F32F7C">
      <w:r w:rsidRPr="00F379C0">
        <w:rPr>
          <w:rStyle w:val="Heading1Char"/>
        </w:rPr>
        <w:lastRenderedPageBreak/>
        <w:t>Theory of Operation</w:t>
      </w:r>
      <w:r w:rsidRPr="00F379C0">
        <w:br/>
      </w:r>
      <w:r w:rsidR="00F32F7C">
        <w:t>The input shaft drives an eccentrically mounted rolling-element bearing (eccentricity e).</w:t>
      </w:r>
    </w:p>
    <w:p w14:paraId="4C1CDFC5" w14:textId="77777777" w:rsidR="00F32F7C" w:rsidRDefault="00F32F7C" w:rsidP="00F32F7C">
      <w:r>
        <w:t>The eccentricity forces the cycloidal disc to “wobble” (orbit) in a small circular path.</w:t>
      </w:r>
    </w:p>
    <w:p w14:paraId="0AC15A2B" w14:textId="77777777" w:rsidR="00F32F7C" w:rsidRDefault="00F32F7C" w:rsidP="00F32F7C">
      <w:r>
        <w:t>As the disc wobbles, it also rotates relative to the housing due to engagement with the stationary ring pins.</w:t>
      </w:r>
    </w:p>
    <w:p w14:paraId="36ACCFAE" w14:textId="77777777" w:rsidR="00F32F7C" w:rsidRDefault="00F32F7C" w:rsidP="00F32F7C">
      <w:r>
        <w:t>The perimeter of the disc engages with a stationary ring gear made of pins/rollers; multiple contacts occur at once (load sharing).</w:t>
      </w:r>
    </w:p>
    <w:p w14:paraId="1EA8188F" w14:textId="77777777" w:rsidR="00F32F7C" w:rsidRDefault="00F32F7C" w:rsidP="00F32F7C">
      <w:r>
        <w:t>The disc rotates in the opposite direction to the input shaft (typical single-stage configuration).</w:t>
      </w:r>
    </w:p>
    <w:p w14:paraId="31C2F154" w14:textId="77777777" w:rsidR="00F32F7C" w:rsidRDefault="00F32F7C" w:rsidP="00F32F7C">
      <w:r>
        <w:t>Output pins pass through oversized holes in the cycloidal disc (</w:t>
      </w:r>
      <w:proofErr w:type="gramStart"/>
      <w:r>
        <w:t>pin-holes</w:t>
      </w:r>
      <w:proofErr w:type="gramEnd"/>
      <w:r>
        <w:t>).</w:t>
      </w:r>
    </w:p>
    <w:p w14:paraId="1EB0F304" w14:textId="77777777" w:rsidR="00F32F7C" w:rsidRDefault="00F32F7C" w:rsidP="00F32F7C">
      <w:r>
        <w:t>Hole oversize (clearance) is tied to eccentricity and required to convert wobble into smooth output rotation.</w:t>
      </w:r>
    </w:p>
    <w:p w14:paraId="0567AF95" w14:textId="77777777" w:rsidR="00F32F7C" w:rsidRDefault="00F32F7C" w:rsidP="00F32F7C">
      <w:r>
        <w:t>This converts the wobbling motion of the disc into steady output shaft rotation via the output disk/carrier.</w:t>
      </w:r>
    </w:p>
    <w:p w14:paraId="75C79369" w14:textId="77777777" w:rsidR="00F32F7C" w:rsidRDefault="00F32F7C" w:rsidP="00F32F7C">
      <w:r>
        <w:t>Radial motion of the disc is not transmitted to the output shaft; the carrier “filters” the orbiting motion into rotation.</w:t>
      </w:r>
    </w:p>
    <w:p w14:paraId="046F0A66" w14:textId="77777777" w:rsidR="00F32F7C" w:rsidRDefault="00F32F7C" w:rsidP="00F32F7C">
      <w:r>
        <w:t>In an ideal model, many ring pins contact the cycloidal gear simultaneously; about half may carry load at once depending on geometry/load direction.</w:t>
      </w:r>
    </w:p>
    <w:p w14:paraId="32EEAA38" w14:textId="77777777" w:rsidR="00F32F7C" w:rsidRDefault="00F32F7C" w:rsidP="00F32F7C">
      <w:r>
        <w:t xml:space="preserve">In practice, not all pins carry load due to clearances and </w:t>
      </w:r>
      <w:proofErr w:type="gramStart"/>
      <w:r>
        <w:t>deformation;</w:t>
      </w:r>
      <w:proofErr w:type="gramEnd"/>
      <w:r>
        <w:t xml:space="preserve"> which pins carry load changes as the input rotates.</w:t>
      </w:r>
    </w:p>
    <w:p w14:paraId="090504E8" w14:textId="77777777" w:rsidR="00F32F7C" w:rsidRDefault="00F32F7C" w:rsidP="00F32F7C">
      <w:r>
        <w:t>Note:</w:t>
      </w:r>
    </w:p>
    <w:p w14:paraId="2099F49A" w14:textId="77777777" w:rsidR="00F32F7C" w:rsidRDefault="00F32F7C" w:rsidP="00F32F7C">
      <w:r>
        <w:t xml:space="preserve">Operation is conceptually similar to planetary </w:t>
      </w:r>
      <w:proofErr w:type="gramStart"/>
      <w:r>
        <w:t>gearing, but</w:t>
      </w:r>
      <w:proofErr w:type="gramEnd"/>
      <w:r>
        <w:t xml:space="preserve"> uses cycloidal geometry rather than involute teeth.</w:t>
      </w:r>
    </w:p>
    <w:p w14:paraId="11328D31" w14:textId="4D4973E3" w:rsidR="00F379C0" w:rsidRPr="00F379C0" w:rsidRDefault="00F32F7C" w:rsidP="00F32F7C">
      <w:r>
        <w:t>A major reason cycloidal drives can be efficient is the use of roller pins to shift tooth contact toward rolling friction instead of sliding friction (though sliding still exists in places).</w:t>
      </w:r>
    </w:p>
    <w:p w14:paraId="1B78CF2B" w14:textId="77777777" w:rsidR="00F379C0" w:rsidRDefault="00F379C0">
      <w:pPr>
        <w:rPr>
          <w:rStyle w:val="Heading1Char"/>
        </w:rPr>
      </w:pPr>
      <w:r>
        <w:rPr>
          <w:rStyle w:val="Heading1Char"/>
        </w:rPr>
        <w:br w:type="page"/>
      </w:r>
    </w:p>
    <w:p w14:paraId="5B5F5330" w14:textId="253D0A11" w:rsidR="00F379C0" w:rsidRDefault="00F379C0" w:rsidP="00F379C0">
      <w:r w:rsidRPr="00F379C0">
        <w:rPr>
          <w:rStyle w:val="Heading1Char"/>
        </w:rPr>
        <w:lastRenderedPageBreak/>
        <w:t>Reduction Ratio</w:t>
      </w:r>
      <w:r w:rsidRPr="00F379C0">
        <w:br/>
      </w:r>
    </w:p>
    <w:p w14:paraId="28BD6873" w14:textId="77777777" w:rsidR="00F32F7C" w:rsidRDefault="00F32F7C" w:rsidP="00F32F7C">
      <w:r>
        <w:t>Definitions:</w:t>
      </w:r>
    </w:p>
    <w:p w14:paraId="055CBC34" w14:textId="77777777" w:rsidR="00F32F7C" w:rsidRDefault="00F32F7C" w:rsidP="00F32F7C">
      <w:pPr>
        <w:pStyle w:val="ListParagraph"/>
        <w:numPr>
          <w:ilvl w:val="0"/>
          <w:numId w:val="58"/>
        </w:numPr>
        <w:ind w:left="360"/>
      </w:pPr>
      <w:r>
        <w:t>P = number of pins in the ring gear</w:t>
      </w:r>
    </w:p>
    <w:p w14:paraId="51ACC1C0" w14:textId="77777777" w:rsidR="00F32F7C" w:rsidRDefault="00F32F7C" w:rsidP="00F32F7C">
      <w:pPr>
        <w:pStyle w:val="ListParagraph"/>
        <w:numPr>
          <w:ilvl w:val="0"/>
          <w:numId w:val="58"/>
        </w:numPr>
        <w:ind w:left="360"/>
      </w:pPr>
      <w:r>
        <w:t>L = number of lobes on the cycloidal disc</w:t>
      </w:r>
    </w:p>
    <w:p w14:paraId="6B91B8B1" w14:textId="77777777" w:rsidR="00F32F7C" w:rsidRDefault="00F32F7C" w:rsidP="00F32F7C">
      <w:r>
        <w:t>Reduction ratio:</w:t>
      </w:r>
    </w:p>
    <w:p w14:paraId="50674540" w14:textId="77777777" w:rsidR="00F32F7C" w:rsidRDefault="00F32F7C" w:rsidP="00F32F7C">
      <w:r>
        <w:t>r = (P − L) / L</w:t>
      </w:r>
    </w:p>
    <w:p w14:paraId="24D89845" w14:textId="77777777" w:rsidR="00F32F7C" w:rsidRDefault="00F32F7C" w:rsidP="00F32F7C">
      <w:r>
        <w:t>Notes:</w:t>
      </w:r>
    </w:p>
    <w:p w14:paraId="245657C0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Ring gear always has more pins than disc lobes.</w:t>
      </w:r>
    </w:p>
    <w:p w14:paraId="1F711B92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A small difference between P and L produces a large reduction ratio.</w:t>
      </w:r>
    </w:p>
    <w:p w14:paraId="513B7A11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Common “classic” arrangement is P = L + 1 (one-tooth difference), which yields high reduction in a single stage.</w:t>
      </w:r>
    </w:p>
    <w:p w14:paraId="71C6C9B2" w14:textId="77777777" w:rsidR="00F32F7C" w:rsidRDefault="00F32F7C" w:rsidP="00F32F7C">
      <w:r>
        <w:t>Two common product configurations exist (</w:t>
      </w:r>
      <w:proofErr w:type="gramStart"/>
      <w:r>
        <w:t>depends</w:t>
      </w:r>
      <w:proofErr w:type="gramEnd"/>
      <w:r>
        <w:t xml:space="preserve"> what is fixed and what is output):</w:t>
      </w:r>
    </w:p>
    <w:p w14:paraId="7234A49A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Configuration A: ring/pin gear fixed, output disk outputs</w:t>
      </w:r>
    </w:p>
    <w:p w14:paraId="689B9A5C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Configuration B: output disk fixed, pin gear outputs</w:t>
      </w:r>
    </w:p>
    <w:p w14:paraId="347DA359" w14:textId="77777777" w:rsidR="00F32F7C" w:rsidRDefault="00F32F7C" w:rsidP="00F32F7C">
      <w:pPr>
        <w:pStyle w:val="ListParagraph"/>
        <w:numPr>
          <w:ilvl w:val="0"/>
          <w:numId w:val="59"/>
        </w:numPr>
        <w:ind w:left="360"/>
      </w:pPr>
      <w:r>
        <w:t>These configurations swap what you treat as output, but the underlying relative motion and ratio relationships remain linked to pin and lobe counts.</w:t>
      </w:r>
    </w:p>
    <w:p w14:paraId="77F682B7" w14:textId="52F064B3" w:rsidR="00F32F7C" w:rsidRPr="00F379C0" w:rsidRDefault="00F32F7C" w:rsidP="00F32F7C">
      <w:r>
        <w:t>In real drives, instantaneous transmission ratio can fluctuate due to clearance and deformation (ratio ripple), which can appear as disturbance torque in robot control loops.</w:t>
      </w:r>
    </w:p>
    <w:p w14:paraId="63AF79C5" w14:textId="77777777" w:rsidR="00F32F7C" w:rsidRDefault="00F32F7C">
      <w:pPr>
        <w:rPr>
          <w:rStyle w:val="Heading1Char"/>
        </w:rPr>
      </w:pPr>
      <w:r>
        <w:rPr>
          <w:rStyle w:val="Heading1Char"/>
        </w:rPr>
        <w:br w:type="page"/>
      </w:r>
    </w:p>
    <w:p w14:paraId="554EC831" w14:textId="3C74B0CD" w:rsidR="00F32F7C" w:rsidRDefault="00F379C0" w:rsidP="00F32F7C">
      <w:r w:rsidRPr="00F379C0">
        <w:rPr>
          <w:rStyle w:val="Heading1Char"/>
        </w:rPr>
        <w:lastRenderedPageBreak/>
        <w:t>Efficiency</w:t>
      </w:r>
    </w:p>
    <w:p w14:paraId="4AA382E9" w14:textId="351081C2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Single-stage cycloidal drives: approximately 93% efficiency (typical quoted figure).</w:t>
      </w:r>
    </w:p>
    <w:p w14:paraId="7DE1F484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Double-stage cycloidal drives: approximately 86% efficiency (typical quoted figure).</w:t>
      </w:r>
    </w:p>
    <w:p w14:paraId="606E5DEB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Commercially available reduction ratios:</w:t>
      </w:r>
    </w:p>
    <w:p w14:paraId="0515E4DB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Single stage: up to approximately 119:1</w:t>
      </w:r>
    </w:p>
    <w:p w14:paraId="33F948ED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Double stage: up to approximately 7,569:1</w:t>
      </w:r>
    </w:p>
    <w:p w14:paraId="7D6F7BBE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Ideal “catalogue” efficiencies assume good lubrication and manufacturing; real efficiency depends strongly on friction at specific contacts.</w:t>
      </w:r>
    </w:p>
    <w:p w14:paraId="38EB2B73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Efficiency is harder to estimate accurately than stiffness/backlash because it depends on contact forces + sliding velocities + friction coefficients across multiple contacts.</w:t>
      </w:r>
    </w:p>
    <w:p w14:paraId="30EEA555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Numerical methods (like CDFM in Qi et al., 2024) are used because simplified formulas often miss how design parameters change the friction losses.</w:t>
      </w:r>
    </w:p>
    <w:p w14:paraId="4E497D74" w14:textId="77777777" w:rsidR="00F32F7C" w:rsidRDefault="00F32F7C" w:rsidP="00F32F7C">
      <w:pPr>
        <w:pStyle w:val="ListParagraph"/>
        <w:numPr>
          <w:ilvl w:val="0"/>
          <w:numId w:val="57"/>
        </w:numPr>
        <w:ind w:left="360"/>
      </w:pPr>
      <w:r>
        <w:t>Key efficiency insight (Qi et al., 2024): increasing reduction ratio (via higher tooth/pin count relationships) can significantly reduce efficiency under the same friction and load conditions.</w:t>
      </w:r>
    </w:p>
    <w:p w14:paraId="73072FBA" w14:textId="745EA13B" w:rsidR="00F379C0" w:rsidRPr="00F379C0" w:rsidRDefault="00F32F7C" w:rsidP="00F32F7C">
      <w:pPr>
        <w:pStyle w:val="ListParagraph"/>
        <w:numPr>
          <w:ilvl w:val="0"/>
          <w:numId w:val="57"/>
        </w:numPr>
        <w:ind w:left="360"/>
      </w:pPr>
      <w:r>
        <w:t>Key efficiency insight (Qi et al., 2024): friction at the eccentric shaft / input shaft interface tends to dominate the overall efficiency loss compared with other contact pairs.</w:t>
      </w:r>
    </w:p>
    <w:p w14:paraId="25AD43C0" w14:textId="77777777" w:rsidR="00F32F7C" w:rsidRDefault="00F32F7C" w:rsidP="00F32F7C">
      <w:pPr>
        <w:rPr>
          <w:rStyle w:val="Heading1Char"/>
        </w:rPr>
      </w:pPr>
      <w:r>
        <w:rPr>
          <w:rStyle w:val="Heading1Char"/>
        </w:rPr>
        <w:br w:type="page"/>
      </w:r>
    </w:p>
    <w:p w14:paraId="62AC7AA7" w14:textId="2A5BFAB2" w:rsidR="00F32F7C" w:rsidRDefault="00F379C0" w:rsidP="00F32F7C">
      <w:r w:rsidRPr="00F379C0">
        <w:rPr>
          <w:rStyle w:val="Heading1Char"/>
        </w:rPr>
        <w:lastRenderedPageBreak/>
        <w:t>Cycloidal Disc Design</w:t>
      </w:r>
    </w:p>
    <w:p w14:paraId="36113B7B" w14:textId="121FA292" w:rsidR="00F32F7C" w:rsidRDefault="00F32F7C" w:rsidP="00F32F7C">
      <w:pPr>
        <w:pStyle w:val="ListParagraph"/>
        <w:numPr>
          <w:ilvl w:val="0"/>
          <w:numId w:val="56"/>
        </w:numPr>
      </w:pPr>
      <w:r>
        <w:t>Cycloidal discs are often designed using a shortened (curtate) cycloid profile.</w:t>
      </w:r>
    </w:p>
    <w:p w14:paraId="4E23B25A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Reduces eccentricity required for a given design</w:t>
      </w:r>
    </w:p>
    <w:p w14:paraId="4A7E0A46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Minimises unbalance forces</w:t>
      </w:r>
    </w:p>
    <w:p w14:paraId="605D08A1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Improves high-speed performance</w:t>
      </w:r>
    </w:p>
    <w:p w14:paraId="6C20E339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Common practice is to use two cycloidal discs offset by 180 degrees.</w:t>
      </w:r>
    </w:p>
    <w:p w14:paraId="44BA00A3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Cancels static imbalance</w:t>
      </w:r>
    </w:p>
    <w:p w14:paraId="2EB73BAB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Can be used to reduce backlash when preloaded appropriately</w:t>
      </w:r>
    </w:p>
    <w:p w14:paraId="4678C96A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Some high-speed designs use three or more discs.</w:t>
      </w:r>
    </w:p>
    <w:p w14:paraId="22D3CD7D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Outer discs move together</w:t>
      </w:r>
    </w:p>
    <w:p w14:paraId="327EF00E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Middle disc is heavier and moves in opposition</w:t>
      </w:r>
    </w:p>
    <w:p w14:paraId="4ACC130A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Further reduces vibration (dynamic balancing improvement)</w:t>
      </w:r>
    </w:p>
    <w:p w14:paraId="12034B31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 xml:space="preserve">Clearance is not purely “bad”; it is intentionally designed </w:t>
      </w:r>
      <w:proofErr w:type="gramStart"/>
      <w:r>
        <w:t>in to</w:t>
      </w:r>
      <w:proofErr w:type="gramEnd"/>
      <w:r>
        <w:t xml:space="preserve"> account for:</w:t>
      </w:r>
    </w:p>
    <w:p w14:paraId="23684123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Manufacturing tolerances and geometric deviations</w:t>
      </w:r>
    </w:p>
    <w:p w14:paraId="7197A73D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Thermal expansion/deformation</w:t>
      </w:r>
    </w:p>
    <w:p w14:paraId="61F7D2F5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Lubrication film requirements</w:t>
      </w:r>
    </w:p>
    <w:p w14:paraId="7B64EE52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Assembly misalignment</w:t>
      </w:r>
    </w:p>
    <w:p w14:paraId="6A17C083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 xml:space="preserve">Qi et al. (2024) highlights that small geometric deviations (e.g., eccentricity deviation </w:t>
      </w:r>
      <w:proofErr w:type="spellStart"/>
      <w:r>
        <w:t>Δe</w:t>
      </w:r>
      <w:proofErr w:type="spellEnd"/>
      <w:r>
        <w:t>) change:</w:t>
      </w:r>
    </w:p>
    <w:p w14:paraId="2C416431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Which pins contact under load</w:t>
      </w:r>
    </w:p>
    <w:p w14:paraId="63AD7647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Peak contact forces and contact stresses</w:t>
      </w:r>
    </w:p>
    <w:p w14:paraId="109F70C4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Bearing loads on the eccentric shaft</w:t>
      </w:r>
    </w:p>
    <w:p w14:paraId="4FB5C30E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Backlash (lost motion) and stiffness</w:t>
      </w:r>
    </w:p>
    <w:p w14:paraId="0B08BE3D" w14:textId="77777777" w:rsidR="00F32F7C" w:rsidRDefault="00F32F7C" w:rsidP="00F32F7C">
      <w:pPr>
        <w:pStyle w:val="ListParagraph"/>
        <w:numPr>
          <w:ilvl w:val="0"/>
          <w:numId w:val="56"/>
        </w:numPr>
      </w:pPr>
      <w:r>
        <w:t>Overall efficiency</w:t>
      </w:r>
    </w:p>
    <w:p w14:paraId="75BEE3DC" w14:textId="6976EEF1" w:rsidR="00F379C0" w:rsidRPr="00F379C0" w:rsidRDefault="00F32F7C" w:rsidP="00F32F7C">
      <w:pPr>
        <w:pStyle w:val="ListParagraph"/>
        <w:numPr>
          <w:ilvl w:val="0"/>
          <w:numId w:val="56"/>
        </w:numPr>
      </w:pPr>
      <w:r>
        <w:t>Positive vs negative eccentricity deviations are not equivalent; they can trade off backlash/accuracy vs load capacity/efficiency depending on how contact positions shift.</w:t>
      </w:r>
    </w:p>
    <w:p w14:paraId="649F9C56" w14:textId="77777777" w:rsidR="00F32F7C" w:rsidRDefault="00F32F7C">
      <w:pPr>
        <w:rPr>
          <w:rStyle w:val="Heading1Char"/>
        </w:rPr>
      </w:pPr>
      <w:r>
        <w:rPr>
          <w:rStyle w:val="Heading1Char"/>
        </w:rPr>
        <w:br w:type="page"/>
      </w:r>
    </w:p>
    <w:p w14:paraId="52DEDEF5" w14:textId="7360D385" w:rsidR="00F379C0" w:rsidRDefault="00F379C0" w:rsidP="00F379C0">
      <w:r w:rsidRPr="00F379C0">
        <w:rPr>
          <w:rStyle w:val="Heading1Char"/>
        </w:rPr>
        <w:lastRenderedPageBreak/>
        <w:t>Advantages</w:t>
      </w:r>
    </w:p>
    <w:p w14:paraId="67F31488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Very low or zero backlash (especially with dual-disc preload designs)</w:t>
      </w:r>
    </w:p>
    <w:p w14:paraId="1EE2AA5A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High torque capacity relative to size</w:t>
      </w:r>
    </w:p>
    <w:p w14:paraId="2DB8A9E7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Compact packaging compared to involute gearboxes</w:t>
      </w:r>
    </w:p>
    <w:p w14:paraId="0C04C3EE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High shock load resistance (force shared across many contacts)</w:t>
      </w:r>
    </w:p>
    <w:p w14:paraId="477843F2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Large contact area</w:t>
      </w:r>
    </w:p>
    <w:p w14:paraId="4DD2D990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Force shared across many teeth/pins simultaneously</w:t>
      </w:r>
    </w:p>
    <w:p w14:paraId="26DFF5B7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High stiffness potential under load due to multiple contact points (though clearances reduce stiffness at low load)</w:t>
      </w:r>
    </w:p>
    <w:p w14:paraId="1D36F66D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Suitable for low-speed, high-torque applications</w:t>
      </w:r>
    </w:p>
    <w:p w14:paraId="79AA65DA" w14:textId="77777777" w:rsidR="00F379C0" w:rsidRDefault="00F379C0" w:rsidP="00F379C0">
      <w:pPr>
        <w:pStyle w:val="ListParagraph"/>
        <w:numPr>
          <w:ilvl w:val="0"/>
          <w:numId w:val="54"/>
        </w:numPr>
      </w:pPr>
      <w:r w:rsidRPr="00F379C0">
        <w:t>Well suited to robot joints (RV reducers) where stiffness and load capacity matter</w:t>
      </w:r>
    </w:p>
    <w:p w14:paraId="08FB082C" w14:textId="521E90EB" w:rsidR="00F379C0" w:rsidRPr="00F379C0" w:rsidRDefault="00F379C0" w:rsidP="00F379C0">
      <w:pPr>
        <w:pStyle w:val="ListParagraph"/>
        <w:numPr>
          <w:ilvl w:val="0"/>
          <w:numId w:val="54"/>
        </w:numPr>
      </w:pPr>
      <w:r w:rsidRPr="00F379C0">
        <w:t>Load sharing means individual pin forces can be lower than a comparable single-mesh gear system (ideal case)</w:t>
      </w:r>
    </w:p>
    <w:p w14:paraId="0F81CE33" w14:textId="424341BC" w:rsidR="00F379C0" w:rsidRDefault="00F379C0" w:rsidP="00F379C0">
      <w:r w:rsidRPr="00F379C0">
        <w:rPr>
          <w:rStyle w:val="Heading1Char"/>
        </w:rPr>
        <w:t>Disadvantages</w:t>
      </w:r>
    </w:p>
    <w:p w14:paraId="3A41BEFF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Eccentric motion introduces vibration.</w:t>
      </w:r>
    </w:p>
    <w:p w14:paraId="6F967ED2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Single-disc designs produce significant vibration if unbalanced.</w:t>
      </w:r>
    </w:p>
    <w:p w14:paraId="6F0D206A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Increased wear on disc teeth and bearings if poorly balanced.</w:t>
      </w:r>
    </w:p>
    <w:p w14:paraId="51A35DB4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Two-disc designs remove static imbalance but retain small dynamic imbalance.</w:t>
      </w:r>
    </w:p>
    <w:p w14:paraId="7C013F41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High-speed applications may require three or more discs for balance.</w:t>
      </w:r>
    </w:p>
    <w:p w14:paraId="2972F8FE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Sliding contact reduces efficiency and increases lubrication requirements (even with roller pins, not everything is pure rolling).</w:t>
      </w:r>
    </w:p>
    <w:p w14:paraId="49C5A6C5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More complex geometry than involute gears (harder to design, manufacture, and tolerance properly).</w:t>
      </w:r>
    </w:p>
    <w:p w14:paraId="5775427C" w14:textId="77777777" w:rsidR="00F379C0" w:rsidRDefault="00F379C0" w:rsidP="00F379C0">
      <w:pPr>
        <w:pStyle w:val="ListParagraph"/>
        <w:numPr>
          <w:ilvl w:val="0"/>
          <w:numId w:val="55"/>
        </w:numPr>
      </w:pPr>
      <w:r w:rsidRPr="00F379C0">
        <w:t>Backlash/lost motion and stiffness are highly sensitive to clearances and geometric deviations; performance can vary strongly with tolerances and assembly.</w:t>
      </w:r>
    </w:p>
    <w:p w14:paraId="217530FD" w14:textId="767A9363" w:rsidR="00F379C0" w:rsidRPr="00F379C0" w:rsidRDefault="00F379C0" w:rsidP="00F379C0">
      <w:pPr>
        <w:pStyle w:val="ListParagraph"/>
        <w:numPr>
          <w:ilvl w:val="0"/>
          <w:numId w:val="55"/>
        </w:numPr>
      </w:pPr>
      <w:r w:rsidRPr="00F379C0">
        <w:t>Eccentric shaft and input shaft bearing loads can become large; poor design here can be a primary failure mode and a major efficiency loss source (Qi et al., 2024).</w:t>
      </w:r>
    </w:p>
    <w:p w14:paraId="3432236A" w14:textId="36F4DF22" w:rsidR="00553F08" w:rsidRPr="00F379C0" w:rsidRDefault="00553F08" w:rsidP="00F379C0"/>
    <w:sectPr w:rsidR="00553F08" w:rsidRPr="00F3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06"/>
    <w:multiLevelType w:val="multilevel"/>
    <w:tmpl w:val="7B4E00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B51D7"/>
    <w:multiLevelType w:val="hybridMultilevel"/>
    <w:tmpl w:val="FDCE51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B4F75"/>
    <w:multiLevelType w:val="multilevel"/>
    <w:tmpl w:val="F76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1453"/>
    <w:multiLevelType w:val="hybridMultilevel"/>
    <w:tmpl w:val="F370B59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50505"/>
    <w:multiLevelType w:val="hybridMultilevel"/>
    <w:tmpl w:val="9E2A297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FD0F80"/>
    <w:multiLevelType w:val="multilevel"/>
    <w:tmpl w:val="B336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E288B"/>
    <w:multiLevelType w:val="multilevel"/>
    <w:tmpl w:val="0B1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A7130"/>
    <w:multiLevelType w:val="multilevel"/>
    <w:tmpl w:val="FC480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8078B"/>
    <w:multiLevelType w:val="multilevel"/>
    <w:tmpl w:val="1FB85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11395"/>
    <w:multiLevelType w:val="multilevel"/>
    <w:tmpl w:val="C0563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B536B"/>
    <w:multiLevelType w:val="hybridMultilevel"/>
    <w:tmpl w:val="F4EA4D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3E4B88"/>
    <w:multiLevelType w:val="multilevel"/>
    <w:tmpl w:val="D0B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B632E"/>
    <w:multiLevelType w:val="hybridMultilevel"/>
    <w:tmpl w:val="6478B2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248EE"/>
    <w:multiLevelType w:val="multilevel"/>
    <w:tmpl w:val="23BC3A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0E4E21"/>
    <w:multiLevelType w:val="multilevel"/>
    <w:tmpl w:val="32347F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3241C"/>
    <w:multiLevelType w:val="hybridMultilevel"/>
    <w:tmpl w:val="E65842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2D78B2"/>
    <w:multiLevelType w:val="multilevel"/>
    <w:tmpl w:val="3938A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87619"/>
    <w:multiLevelType w:val="hybridMultilevel"/>
    <w:tmpl w:val="EB0A704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F347FC"/>
    <w:multiLevelType w:val="multilevel"/>
    <w:tmpl w:val="91F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8273C"/>
    <w:multiLevelType w:val="hybridMultilevel"/>
    <w:tmpl w:val="D8526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E113B"/>
    <w:multiLevelType w:val="multilevel"/>
    <w:tmpl w:val="7EA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A1B0A"/>
    <w:multiLevelType w:val="multilevel"/>
    <w:tmpl w:val="22F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42A9F"/>
    <w:multiLevelType w:val="multilevel"/>
    <w:tmpl w:val="C0563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239D9"/>
    <w:multiLevelType w:val="multilevel"/>
    <w:tmpl w:val="F2E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6100D"/>
    <w:multiLevelType w:val="multilevel"/>
    <w:tmpl w:val="EBE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739F1"/>
    <w:multiLevelType w:val="hybridMultilevel"/>
    <w:tmpl w:val="218C62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9256F38"/>
    <w:multiLevelType w:val="multilevel"/>
    <w:tmpl w:val="F9C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314E1"/>
    <w:multiLevelType w:val="multilevel"/>
    <w:tmpl w:val="686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178C2"/>
    <w:multiLevelType w:val="multilevel"/>
    <w:tmpl w:val="C0563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C00AA"/>
    <w:multiLevelType w:val="multilevel"/>
    <w:tmpl w:val="439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7774B"/>
    <w:multiLevelType w:val="multilevel"/>
    <w:tmpl w:val="71A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E6233"/>
    <w:multiLevelType w:val="multilevel"/>
    <w:tmpl w:val="252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047F9"/>
    <w:multiLevelType w:val="multilevel"/>
    <w:tmpl w:val="C0563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524B7"/>
    <w:multiLevelType w:val="multilevel"/>
    <w:tmpl w:val="856A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A6471"/>
    <w:multiLevelType w:val="multilevel"/>
    <w:tmpl w:val="1F4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82B55"/>
    <w:multiLevelType w:val="multilevel"/>
    <w:tmpl w:val="262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F1CEA"/>
    <w:multiLevelType w:val="multilevel"/>
    <w:tmpl w:val="C6D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84E74"/>
    <w:multiLevelType w:val="multilevel"/>
    <w:tmpl w:val="F8D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F6CAD"/>
    <w:multiLevelType w:val="hybridMultilevel"/>
    <w:tmpl w:val="0B7C0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FA4CBD"/>
    <w:multiLevelType w:val="multilevel"/>
    <w:tmpl w:val="5BB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B7512"/>
    <w:multiLevelType w:val="multilevel"/>
    <w:tmpl w:val="237E1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4E37FE"/>
    <w:multiLevelType w:val="multilevel"/>
    <w:tmpl w:val="B42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E37D91"/>
    <w:multiLevelType w:val="multilevel"/>
    <w:tmpl w:val="0510B8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EA6DA7"/>
    <w:multiLevelType w:val="multilevel"/>
    <w:tmpl w:val="E51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15DF9"/>
    <w:multiLevelType w:val="multilevel"/>
    <w:tmpl w:val="A40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15171"/>
    <w:multiLevelType w:val="hybridMultilevel"/>
    <w:tmpl w:val="600AEFF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F7271A7"/>
    <w:multiLevelType w:val="hybridMultilevel"/>
    <w:tmpl w:val="E682A3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BF7F3F"/>
    <w:multiLevelType w:val="multilevel"/>
    <w:tmpl w:val="CCA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E24D4"/>
    <w:multiLevelType w:val="hybridMultilevel"/>
    <w:tmpl w:val="0F1AAA4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16D5613"/>
    <w:multiLevelType w:val="multilevel"/>
    <w:tmpl w:val="A8F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C1F59"/>
    <w:multiLevelType w:val="hybridMultilevel"/>
    <w:tmpl w:val="A58460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532E2A"/>
    <w:multiLevelType w:val="multilevel"/>
    <w:tmpl w:val="8D3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91EEB"/>
    <w:multiLevelType w:val="multilevel"/>
    <w:tmpl w:val="8D1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C2456"/>
    <w:multiLevelType w:val="multilevel"/>
    <w:tmpl w:val="555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95163D"/>
    <w:multiLevelType w:val="multilevel"/>
    <w:tmpl w:val="C84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0070D"/>
    <w:multiLevelType w:val="hybridMultilevel"/>
    <w:tmpl w:val="3EE4FB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F84B00"/>
    <w:multiLevelType w:val="hybridMultilevel"/>
    <w:tmpl w:val="03F080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8407697"/>
    <w:multiLevelType w:val="multilevel"/>
    <w:tmpl w:val="852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942F8"/>
    <w:multiLevelType w:val="multilevel"/>
    <w:tmpl w:val="EA9269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150604">
    <w:abstractNumId w:val="47"/>
  </w:num>
  <w:num w:numId="2" w16cid:durableId="1456289301">
    <w:abstractNumId w:val="41"/>
  </w:num>
  <w:num w:numId="3" w16cid:durableId="1027680909">
    <w:abstractNumId w:val="54"/>
  </w:num>
  <w:num w:numId="4" w16cid:durableId="1092119510">
    <w:abstractNumId w:val="6"/>
  </w:num>
  <w:num w:numId="5" w16cid:durableId="190267891">
    <w:abstractNumId w:val="27"/>
  </w:num>
  <w:num w:numId="6" w16cid:durableId="1584726930">
    <w:abstractNumId w:val="36"/>
  </w:num>
  <w:num w:numId="7" w16cid:durableId="1528449414">
    <w:abstractNumId w:val="49"/>
  </w:num>
  <w:num w:numId="8" w16cid:durableId="1099184635">
    <w:abstractNumId w:val="37"/>
  </w:num>
  <w:num w:numId="9" w16cid:durableId="502864625">
    <w:abstractNumId w:val="11"/>
  </w:num>
  <w:num w:numId="10" w16cid:durableId="2057001631">
    <w:abstractNumId w:val="43"/>
  </w:num>
  <w:num w:numId="11" w16cid:durableId="17782787">
    <w:abstractNumId w:val="31"/>
  </w:num>
  <w:num w:numId="12" w16cid:durableId="190656897">
    <w:abstractNumId w:val="23"/>
  </w:num>
  <w:num w:numId="13" w16cid:durableId="471793996">
    <w:abstractNumId w:val="44"/>
  </w:num>
  <w:num w:numId="14" w16cid:durableId="1409228117">
    <w:abstractNumId w:val="57"/>
  </w:num>
  <w:num w:numId="15" w16cid:durableId="1504127911">
    <w:abstractNumId w:val="2"/>
  </w:num>
  <w:num w:numId="16" w16cid:durableId="670985028">
    <w:abstractNumId w:val="5"/>
  </w:num>
  <w:num w:numId="17" w16cid:durableId="1399133899">
    <w:abstractNumId w:val="51"/>
  </w:num>
  <w:num w:numId="18" w16cid:durableId="742485332">
    <w:abstractNumId w:val="8"/>
  </w:num>
  <w:num w:numId="19" w16cid:durableId="1984314078">
    <w:abstractNumId w:val="52"/>
  </w:num>
  <w:num w:numId="20" w16cid:durableId="1288120493">
    <w:abstractNumId w:val="7"/>
  </w:num>
  <w:num w:numId="21" w16cid:durableId="1040516470">
    <w:abstractNumId w:val="22"/>
  </w:num>
  <w:num w:numId="22" w16cid:durableId="1800106522">
    <w:abstractNumId w:val="24"/>
  </w:num>
  <w:num w:numId="23" w16cid:durableId="581991873">
    <w:abstractNumId w:val="16"/>
  </w:num>
  <w:num w:numId="24" w16cid:durableId="1891724926">
    <w:abstractNumId w:val="29"/>
  </w:num>
  <w:num w:numId="25" w16cid:durableId="1855994552">
    <w:abstractNumId w:val="26"/>
  </w:num>
  <w:num w:numId="26" w16cid:durableId="1177111936">
    <w:abstractNumId w:val="40"/>
  </w:num>
  <w:num w:numId="27" w16cid:durableId="322516072">
    <w:abstractNumId w:val="53"/>
  </w:num>
  <w:num w:numId="28" w16cid:durableId="1041629994">
    <w:abstractNumId w:val="33"/>
  </w:num>
  <w:num w:numId="29" w16cid:durableId="1814981634">
    <w:abstractNumId w:val="0"/>
  </w:num>
  <w:num w:numId="30" w16cid:durableId="2083025139">
    <w:abstractNumId w:val="39"/>
  </w:num>
  <w:num w:numId="31" w16cid:durableId="790241947">
    <w:abstractNumId w:val="58"/>
  </w:num>
  <w:num w:numId="32" w16cid:durableId="135530937">
    <w:abstractNumId w:val="35"/>
  </w:num>
  <w:num w:numId="33" w16cid:durableId="1421485826">
    <w:abstractNumId w:val="20"/>
  </w:num>
  <w:num w:numId="34" w16cid:durableId="81687056">
    <w:abstractNumId w:val="30"/>
  </w:num>
  <w:num w:numId="35" w16cid:durableId="1289243274">
    <w:abstractNumId w:val="14"/>
  </w:num>
  <w:num w:numId="36" w16cid:durableId="1909457226">
    <w:abstractNumId w:val="34"/>
  </w:num>
  <w:num w:numId="37" w16cid:durableId="557202383">
    <w:abstractNumId w:val="13"/>
  </w:num>
  <w:num w:numId="38" w16cid:durableId="438723028">
    <w:abstractNumId w:val="21"/>
  </w:num>
  <w:num w:numId="39" w16cid:durableId="563761358">
    <w:abstractNumId w:val="42"/>
  </w:num>
  <w:num w:numId="40" w16cid:durableId="2073193020">
    <w:abstractNumId w:val="18"/>
  </w:num>
  <w:num w:numId="41" w16cid:durableId="1195575668">
    <w:abstractNumId w:val="45"/>
  </w:num>
  <w:num w:numId="42" w16cid:durableId="203103761">
    <w:abstractNumId w:val="17"/>
  </w:num>
  <w:num w:numId="43" w16cid:durableId="1784348791">
    <w:abstractNumId w:val="56"/>
  </w:num>
  <w:num w:numId="44" w16cid:durableId="393166328">
    <w:abstractNumId w:val="1"/>
  </w:num>
  <w:num w:numId="45" w16cid:durableId="306981190">
    <w:abstractNumId w:val="10"/>
  </w:num>
  <w:num w:numId="46" w16cid:durableId="7801192">
    <w:abstractNumId w:val="3"/>
  </w:num>
  <w:num w:numId="47" w16cid:durableId="1761101495">
    <w:abstractNumId w:val="4"/>
  </w:num>
  <w:num w:numId="48" w16cid:durableId="408701051">
    <w:abstractNumId w:val="48"/>
  </w:num>
  <w:num w:numId="49" w16cid:durableId="34742497">
    <w:abstractNumId w:val="15"/>
  </w:num>
  <w:num w:numId="50" w16cid:durableId="1712803576">
    <w:abstractNumId w:val="28"/>
  </w:num>
  <w:num w:numId="51" w16cid:durableId="201332585">
    <w:abstractNumId w:val="32"/>
  </w:num>
  <w:num w:numId="52" w16cid:durableId="484709357">
    <w:abstractNumId w:val="9"/>
  </w:num>
  <w:num w:numId="53" w16cid:durableId="717437427">
    <w:abstractNumId w:val="50"/>
  </w:num>
  <w:num w:numId="54" w16cid:durableId="1061056870">
    <w:abstractNumId w:val="19"/>
  </w:num>
  <w:num w:numId="55" w16cid:durableId="648361962">
    <w:abstractNumId w:val="38"/>
  </w:num>
  <w:num w:numId="56" w16cid:durableId="1867718552">
    <w:abstractNumId w:val="25"/>
  </w:num>
  <w:num w:numId="57" w16cid:durableId="1794444472">
    <w:abstractNumId w:val="12"/>
  </w:num>
  <w:num w:numId="58" w16cid:durableId="2011986674">
    <w:abstractNumId w:val="55"/>
  </w:num>
  <w:num w:numId="59" w16cid:durableId="127848795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36"/>
    <w:rsid w:val="000A6F36"/>
    <w:rsid w:val="00502046"/>
    <w:rsid w:val="00553F08"/>
    <w:rsid w:val="008C7247"/>
    <w:rsid w:val="00AA1B2B"/>
    <w:rsid w:val="00BD1B78"/>
    <w:rsid w:val="00F32F7C"/>
    <w:rsid w:val="00F3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D737"/>
  <w15:chartTrackingRefBased/>
  <w15:docId w15:val="{723DB274-6C6E-4A32-96E0-C38100F4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3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C72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Chen</dc:creator>
  <cp:keywords/>
  <dc:description/>
  <cp:lastModifiedBy>John Chen</cp:lastModifiedBy>
  <cp:revision>4</cp:revision>
  <dcterms:created xsi:type="dcterms:W3CDTF">2025-12-12T02:14:00Z</dcterms:created>
  <dcterms:modified xsi:type="dcterms:W3CDTF">2025-12-12T02:36:00Z</dcterms:modified>
</cp:coreProperties>
</file>