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2031" w14:textId="7CDD740B" w:rsidR="00597486" w:rsidRDefault="00122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Currie</w:t>
      </w:r>
    </w:p>
    <w:p w14:paraId="46B7ED4D" w14:textId="6DCF54ED" w:rsidR="001226A3" w:rsidRDefault="00122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 2107</w:t>
      </w:r>
    </w:p>
    <w:p w14:paraId="3274A258" w14:textId="346F53EC" w:rsidR="001226A3" w:rsidRDefault="00122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07</w:t>
      </w:r>
    </w:p>
    <w:p w14:paraId="24A45DB8" w14:textId="5D1F362B" w:rsidR="001226A3" w:rsidRDefault="00122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22, 2023</w:t>
      </w:r>
    </w:p>
    <w:p w14:paraId="0967F050" w14:textId="68D84729" w:rsidR="001226A3" w:rsidRPr="00D27AC7" w:rsidRDefault="001226A3" w:rsidP="00D27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AC7">
        <w:rPr>
          <w:rFonts w:ascii="Times New Roman" w:hAnsi="Times New Roman" w:cs="Times New Roman"/>
          <w:sz w:val="24"/>
          <w:szCs w:val="24"/>
        </w:rPr>
        <w:t>What is the command to compile the files with extra symbols that are useful for GDB?</w:t>
      </w:r>
    </w:p>
    <w:p w14:paraId="72A2C123" w14:textId="6077A914" w:rsidR="00D27AC7" w:rsidRPr="00D27AC7" w:rsidRDefault="00D27AC7" w:rsidP="00D27A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</w:t>
      </w:r>
    </w:p>
    <w:p w14:paraId="737AF07F" w14:textId="77777777" w:rsidR="001226A3" w:rsidRDefault="001226A3" w:rsidP="001226A3">
      <w:pPr>
        <w:rPr>
          <w:rFonts w:ascii="Times New Roman" w:hAnsi="Times New Roman" w:cs="Times New Roman"/>
          <w:sz w:val="24"/>
          <w:szCs w:val="24"/>
        </w:rPr>
      </w:pPr>
      <w:r w:rsidRPr="001226A3">
        <w:rPr>
          <w:rFonts w:ascii="Times New Roman" w:hAnsi="Times New Roman" w:cs="Times New Roman"/>
          <w:sz w:val="24"/>
          <w:szCs w:val="24"/>
        </w:rPr>
        <w:t xml:space="preserve">2. What's the address of </w:t>
      </w:r>
      <w:proofErr w:type="gramStart"/>
      <w:r w:rsidRPr="001226A3">
        <w:rPr>
          <w:rFonts w:ascii="Times New Roman" w:hAnsi="Times New Roman" w:cs="Times New Roman"/>
          <w:sz w:val="24"/>
          <w:szCs w:val="24"/>
        </w:rPr>
        <w:t>stuff</w:t>
      </w:r>
      <w:proofErr w:type="gramEnd"/>
      <w:r w:rsidRPr="001226A3">
        <w:rPr>
          <w:rFonts w:ascii="Times New Roman" w:hAnsi="Times New Roman" w:cs="Times New Roman"/>
          <w:sz w:val="24"/>
          <w:szCs w:val="24"/>
        </w:rPr>
        <w:t>?</w:t>
      </w:r>
    </w:p>
    <w:p w14:paraId="76D2A2B4" w14:textId="03735308" w:rsidR="00D27AC7" w:rsidRPr="001226A3" w:rsidRDefault="00D27AC7" w:rsidP="00122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0x202c684f</w:t>
      </w:r>
    </w:p>
    <w:p w14:paraId="4E692442" w14:textId="5ABD9A73" w:rsidR="001226A3" w:rsidRPr="00D27AC7" w:rsidRDefault="001226A3" w:rsidP="00D27A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AC7">
        <w:rPr>
          <w:rFonts w:ascii="Times New Roman" w:hAnsi="Times New Roman" w:cs="Times New Roman"/>
          <w:sz w:val="24"/>
          <w:szCs w:val="24"/>
        </w:rPr>
        <w:t xml:space="preserve">What's the address of </w:t>
      </w:r>
      <w:proofErr w:type="gramStart"/>
      <w:r w:rsidRPr="00D27AC7">
        <w:rPr>
          <w:rFonts w:ascii="Times New Roman" w:hAnsi="Times New Roman" w:cs="Times New Roman"/>
          <w:sz w:val="24"/>
          <w:szCs w:val="24"/>
        </w:rPr>
        <w:t>stuff[</w:t>
      </w:r>
      <w:proofErr w:type="gramEnd"/>
      <w:r w:rsidRPr="00D27AC7">
        <w:rPr>
          <w:rFonts w:ascii="Times New Roman" w:hAnsi="Times New Roman" w:cs="Times New Roman"/>
          <w:sz w:val="24"/>
          <w:szCs w:val="24"/>
        </w:rPr>
        <w:t>0]?</w:t>
      </w:r>
    </w:p>
    <w:p w14:paraId="797B51FA" w14:textId="2279DD3D" w:rsidR="00D27AC7" w:rsidRPr="00D27AC7" w:rsidRDefault="00D27AC7" w:rsidP="00D27A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0x202c684f</w:t>
      </w:r>
    </w:p>
    <w:p w14:paraId="32A0D603" w14:textId="77777777" w:rsidR="001226A3" w:rsidRDefault="001226A3" w:rsidP="001226A3">
      <w:pPr>
        <w:rPr>
          <w:rFonts w:ascii="Times New Roman" w:hAnsi="Times New Roman" w:cs="Times New Roman"/>
          <w:sz w:val="24"/>
          <w:szCs w:val="24"/>
        </w:rPr>
      </w:pPr>
      <w:r w:rsidRPr="001226A3">
        <w:rPr>
          <w:rFonts w:ascii="Times New Roman" w:hAnsi="Times New Roman" w:cs="Times New Roman"/>
          <w:sz w:val="24"/>
          <w:szCs w:val="24"/>
        </w:rPr>
        <w:t xml:space="preserve">4. Do we expect these to be the same? Why? Explain what the </w:t>
      </w:r>
      <w:proofErr w:type="gramStart"/>
      <w:r w:rsidRPr="001226A3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1226A3">
        <w:rPr>
          <w:rFonts w:ascii="Times New Roman" w:hAnsi="Times New Roman" w:cs="Times New Roman"/>
          <w:sz w:val="24"/>
          <w:szCs w:val="24"/>
        </w:rPr>
        <w:t xml:space="preserve"> operator does in C.</w:t>
      </w:r>
    </w:p>
    <w:p w14:paraId="233A6FB5" w14:textId="2FF1971C" w:rsidR="00D27AC7" w:rsidRPr="001226A3" w:rsidRDefault="00D27AC7" w:rsidP="00122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These should be the same as stuff </w:t>
      </w:r>
      <w:proofErr w:type="gramStart"/>
      <w:r>
        <w:rPr>
          <w:rFonts w:ascii="Times New Roman" w:hAnsi="Times New Roman" w:cs="Times New Roman"/>
          <w:sz w:val="24"/>
          <w:szCs w:val="24"/>
        </w:rPr>
        <w:t>hold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reference to the first location stored in the array, </w:t>
      </w:r>
      <w:r w:rsidR="00303452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="00303452">
        <w:rPr>
          <w:rFonts w:ascii="Times New Roman" w:hAnsi="Times New Roman" w:cs="Times New Roman"/>
          <w:sz w:val="24"/>
          <w:szCs w:val="24"/>
        </w:rPr>
        <w:t>stuff[</w:t>
      </w:r>
      <w:proofErr w:type="gramEnd"/>
      <w:r w:rsidR="00303452">
        <w:rPr>
          <w:rFonts w:ascii="Times New Roman" w:hAnsi="Times New Roman" w:cs="Times New Roman"/>
          <w:sz w:val="24"/>
          <w:szCs w:val="24"/>
        </w:rPr>
        <w:t xml:space="preserve">0] is a direct call to that location. The [] are used to access an element in the </w:t>
      </w:r>
      <w:proofErr w:type="gramStart"/>
      <w:r w:rsidR="00303452">
        <w:rPr>
          <w:rFonts w:ascii="Times New Roman" w:hAnsi="Times New Roman" w:cs="Times New Roman"/>
          <w:sz w:val="24"/>
          <w:szCs w:val="24"/>
        </w:rPr>
        <w:t>array</w:t>
      </w:r>
      <w:proofErr w:type="gramEnd"/>
    </w:p>
    <w:p w14:paraId="5F3F095B" w14:textId="77777777" w:rsidR="001226A3" w:rsidRDefault="001226A3" w:rsidP="001226A3">
      <w:pPr>
        <w:rPr>
          <w:rFonts w:ascii="Times New Roman" w:hAnsi="Times New Roman" w:cs="Times New Roman"/>
          <w:sz w:val="24"/>
          <w:szCs w:val="24"/>
        </w:rPr>
      </w:pPr>
      <w:r w:rsidRPr="001226A3">
        <w:rPr>
          <w:rFonts w:ascii="Times New Roman" w:hAnsi="Times New Roman" w:cs="Times New Roman"/>
          <w:sz w:val="24"/>
          <w:szCs w:val="24"/>
        </w:rPr>
        <w:t>5. In Blowfish_</w:t>
      </w:r>
      <w:proofErr w:type="gramStart"/>
      <w:r w:rsidRPr="001226A3">
        <w:rPr>
          <w:rFonts w:ascii="Times New Roman" w:hAnsi="Times New Roman" w:cs="Times New Roman"/>
          <w:sz w:val="24"/>
          <w:szCs w:val="24"/>
        </w:rPr>
        <w:t>Init( )</w:t>
      </w:r>
      <w:proofErr w:type="gramEnd"/>
      <w:r w:rsidRPr="001226A3">
        <w:rPr>
          <w:rFonts w:ascii="Times New Roman" w:hAnsi="Times New Roman" w:cs="Times New Roman"/>
          <w:sz w:val="24"/>
          <w:szCs w:val="24"/>
        </w:rPr>
        <w:t>, what is the value of key?</w:t>
      </w:r>
    </w:p>
    <w:p w14:paraId="1F4B9121" w14:textId="1DF4BC50" w:rsidR="00303452" w:rsidRPr="001226A3" w:rsidRDefault="00303452" w:rsidP="00122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“LAME_KEY”</w:t>
      </w:r>
    </w:p>
    <w:p w14:paraId="1056C0DA" w14:textId="77777777" w:rsidR="001226A3" w:rsidRDefault="001226A3" w:rsidP="001226A3">
      <w:pPr>
        <w:rPr>
          <w:rFonts w:ascii="Times New Roman" w:hAnsi="Times New Roman" w:cs="Times New Roman"/>
          <w:sz w:val="24"/>
          <w:szCs w:val="24"/>
        </w:rPr>
      </w:pPr>
      <w:r w:rsidRPr="001226A3">
        <w:rPr>
          <w:rFonts w:ascii="Times New Roman" w:hAnsi="Times New Roman" w:cs="Times New Roman"/>
          <w:sz w:val="24"/>
          <w:szCs w:val="24"/>
        </w:rPr>
        <w:t xml:space="preserve">6. What command(s) did you type </w:t>
      </w:r>
      <w:proofErr w:type="gramStart"/>
      <w:r w:rsidRPr="001226A3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1226A3">
        <w:rPr>
          <w:rFonts w:ascii="Times New Roman" w:hAnsi="Times New Roman" w:cs="Times New Roman"/>
          <w:sz w:val="24"/>
          <w:szCs w:val="24"/>
        </w:rPr>
        <w:t xml:space="preserve"> learn this?</w:t>
      </w:r>
    </w:p>
    <w:p w14:paraId="181E29ED" w14:textId="4DC8D965" w:rsidR="00303452" w:rsidRDefault="00303452" w:rsidP="00122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383</w:t>
      </w:r>
    </w:p>
    <w:p w14:paraId="3CE0599D" w14:textId="64C8CE68" w:rsidR="00303452" w:rsidRPr="001226A3" w:rsidRDefault="00303452" w:rsidP="001226A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</w:t>
      </w:r>
    </w:p>
    <w:p w14:paraId="6B312809" w14:textId="77777777" w:rsidR="001226A3" w:rsidRPr="001226A3" w:rsidRDefault="001226A3" w:rsidP="001226A3">
      <w:pPr>
        <w:rPr>
          <w:rFonts w:ascii="Times New Roman" w:hAnsi="Times New Roman" w:cs="Times New Roman"/>
          <w:sz w:val="24"/>
          <w:szCs w:val="24"/>
        </w:rPr>
      </w:pPr>
      <w:r w:rsidRPr="001226A3">
        <w:rPr>
          <w:rFonts w:ascii="Times New Roman" w:hAnsi="Times New Roman" w:cs="Times New Roman"/>
          <w:sz w:val="24"/>
          <w:szCs w:val="24"/>
        </w:rPr>
        <w:t>7. In Blowfish_</w:t>
      </w:r>
      <w:proofErr w:type="gramStart"/>
      <w:r w:rsidRPr="001226A3">
        <w:rPr>
          <w:rFonts w:ascii="Times New Roman" w:hAnsi="Times New Roman" w:cs="Times New Roman"/>
          <w:sz w:val="24"/>
          <w:szCs w:val="24"/>
        </w:rPr>
        <w:t>Init( )</w:t>
      </w:r>
      <w:proofErr w:type="gramEnd"/>
      <w:r w:rsidRPr="001226A3">
        <w:rPr>
          <w:rFonts w:ascii="Times New Roman" w:hAnsi="Times New Roman" w:cs="Times New Roman"/>
          <w:sz w:val="24"/>
          <w:szCs w:val="24"/>
        </w:rPr>
        <w:t>, what are the values of i and j after the nested for loops have finished?</w:t>
      </w:r>
    </w:p>
    <w:p w14:paraId="57D9CDFD" w14:textId="77777777" w:rsidR="001226A3" w:rsidRPr="001226A3" w:rsidRDefault="001226A3" w:rsidP="001226A3">
      <w:pPr>
        <w:rPr>
          <w:rFonts w:ascii="Times New Roman" w:hAnsi="Times New Roman" w:cs="Times New Roman"/>
          <w:sz w:val="24"/>
          <w:szCs w:val="24"/>
        </w:rPr>
      </w:pPr>
      <w:r w:rsidRPr="001226A3">
        <w:rPr>
          <w:rFonts w:ascii="Times New Roman" w:hAnsi="Times New Roman" w:cs="Times New Roman"/>
          <w:sz w:val="24"/>
          <w:szCs w:val="24"/>
        </w:rPr>
        <w:t>i.e., after:</w:t>
      </w:r>
    </w:p>
    <w:p w14:paraId="59C05254" w14:textId="77777777" w:rsidR="001226A3" w:rsidRPr="001226A3" w:rsidRDefault="001226A3" w:rsidP="001226A3">
      <w:pPr>
        <w:rPr>
          <w:rFonts w:ascii="Times New Roman" w:hAnsi="Times New Roman" w:cs="Times New Roman"/>
          <w:sz w:val="24"/>
          <w:szCs w:val="24"/>
        </w:rPr>
      </w:pPr>
      <w:r w:rsidRPr="001226A3">
        <w:rPr>
          <w:rFonts w:ascii="Times New Roman" w:hAnsi="Times New Roman" w:cs="Times New Roman"/>
          <w:sz w:val="24"/>
          <w:szCs w:val="24"/>
        </w:rPr>
        <w:t>for (i = 0; i &lt; 4; i++) {</w:t>
      </w:r>
    </w:p>
    <w:p w14:paraId="42233E2D" w14:textId="77777777" w:rsidR="001226A3" w:rsidRPr="001226A3" w:rsidRDefault="001226A3" w:rsidP="001226A3">
      <w:pPr>
        <w:rPr>
          <w:rFonts w:ascii="Times New Roman" w:hAnsi="Times New Roman" w:cs="Times New Roman"/>
          <w:sz w:val="24"/>
          <w:szCs w:val="24"/>
        </w:rPr>
      </w:pPr>
      <w:r w:rsidRPr="001226A3">
        <w:rPr>
          <w:rFonts w:ascii="Times New Roman" w:hAnsi="Times New Roman" w:cs="Times New Roman"/>
          <w:sz w:val="24"/>
          <w:szCs w:val="24"/>
        </w:rPr>
        <w:t>for (j = 0; j &lt; 256; j++)</w:t>
      </w:r>
    </w:p>
    <w:p w14:paraId="5D152022" w14:textId="77777777" w:rsidR="001226A3" w:rsidRPr="001226A3" w:rsidRDefault="001226A3" w:rsidP="001226A3">
      <w:pPr>
        <w:rPr>
          <w:rFonts w:ascii="Times New Roman" w:hAnsi="Times New Roman" w:cs="Times New Roman"/>
          <w:sz w:val="24"/>
          <w:szCs w:val="24"/>
        </w:rPr>
      </w:pPr>
      <w:r w:rsidRPr="001226A3">
        <w:rPr>
          <w:rFonts w:ascii="Times New Roman" w:hAnsi="Times New Roman" w:cs="Times New Roman"/>
          <w:sz w:val="24"/>
          <w:szCs w:val="24"/>
        </w:rPr>
        <w:t>ctx-&gt;S[i][j] = ORIG_S[i][j</w:t>
      </w:r>
      <w:proofErr w:type="gramStart"/>
      <w:r w:rsidRPr="001226A3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E7EA5C0" w14:textId="77777777" w:rsidR="001226A3" w:rsidRDefault="001226A3" w:rsidP="001226A3">
      <w:pPr>
        <w:rPr>
          <w:rFonts w:ascii="Times New Roman" w:hAnsi="Times New Roman" w:cs="Times New Roman"/>
          <w:sz w:val="24"/>
          <w:szCs w:val="24"/>
        </w:rPr>
      </w:pPr>
      <w:r w:rsidRPr="001226A3">
        <w:rPr>
          <w:rFonts w:ascii="Times New Roman" w:hAnsi="Times New Roman" w:cs="Times New Roman"/>
          <w:sz w:val="24"/>
          <w:szCs w:val="24"/>
        </w:rPr>
        <w:t>}</w:t>
      </w:r>
    </w:p>
    <w:p w14:paraId="15E4F326" w14:textId="1510A877" w:rsidR="007E50C1" w:rsidRDefault="007E50C1" w:rsidP="00122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 4 j = 256</w:t>
      </w:r>
    </w:p>
    <w:p w14:paraId="2BA971B8" w14:textId="531F8245" w:rsidR="001226A3" w:rsidRPr="001226A3" w:rsidRDefault="001226A3" w:rsidP="001226A3">
      <w:pPr>
        <w:rPr>
          <w:rFonts w:ascii="Times New Roman" w:hAnsi="Times New Roman" w:cs="Times New Roman"/>
          <w:sz w:val="24"/>
          <w:szCs w:val="24"/>
        </w:rPr>
      </w:pPr>
      <w:r w:rsidRPr="001226A3">
        <w:rPr>
          <w:rFonts w:ascii="Times New Roman" w:hAnsi="Times New Roman" w:cs="Times New Roman"/>
          <w:sz w:val="24"/>
          <w:szCs w:val="24"/>
        </w:rPr>
        <w:t>8. What command(s) did you type in order to learn this?</w:t>
      </w:r>
      <w:r w:rsidR="007E50C1">
        <w:rPr>
          <w:rFonts w:ascii="Times New Roman" w:hAnsi="Times New Roman" w:cs="Times New Roman"/>
          <w:sz w:val="24"/>
          <w:szCs w:val="24"/>
        </w:rPr>
        <w:t xml:space="preserve"> </w:t>
      </w:r>
      <w:r w:rsidR="007E50C1">
        <w:rPr>
          <w:rFonts w:ascii="Times New Roman" w:hAnsi="Times New Roman" w:cs="Times New Roman"/>
          <w:sz w:val="24"/>
          <w:szCs w:val="24"/>
        </w:rPr>
        <w:t>commands: b Blowfish_</w:t>
      </w:r>
      <w:proofErr w:type="gramStart"/>
      <w:r w:rsidR="007E50C1">
        <w:rPr>
          <w:rFonts w:ascii="Times New Roman" w:hAnsi="Times New Roman" w:cs="Times New Roman"/>
          <w:sz w:val="24"/>
          <w:szCs w:val="24"/>
        </w:rPr>
        <w:t xml:space="preserve">Init,  </w:t>
      </w:r>
      <w:proofErr w:type="spellStart"/>
      <w:r w:rsidR="007E50C1">
        <w:rPr>
          <w:rFonts w:ascii="Times New Roman" w:hAnsi="Times New Roman" w:cs="Times New Roman"/>
          <w:sz w:val="24"/>
          <w:szCs w:val="24"/>
        </w:rPr>
        <w:t>disp</w:t>
      </w:r>
      <w:proofErr w:type="spellEnd"/>
      <w:proofErr w:type="gramEnd"/>
      <w:r w:rsidR="007E50C1">
        <w:rPr>
          <w:rFonts w:ascii="Times New Roman" w:hAnsi="Times New Roman" w:cs="Times New Roman"/>
          <w:sz w:val="24"/>
          <w:szCs w:val="24"/>
        </w:rPr>
        <w:t xml:space="preserve"> i,  </w:t>
      </w:r>
      <w:proofErr w:type="spellStart"/>
      <w:r w:rsidR="007E50C1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="007E50C1">
        <w:rPr>
          <w:rFonts w:ascii="Times New Roman" w:hAnsi="Times New Roman" w:cs="Times New Roman"/>
          <w:sz w:val="24"/>
          <w:szCs w:val="24"/>
        </w:rPr>
        <w:t xml:space="preserve"> j,  b 719,  c</w:t>
      </w:r>
    </w:p>
    <w:p w14:paraId="1E7C77D0" w14:textId="77777777" w:rsidR="001226A3" w:rsidRPr="001226A3" w:rsidRDefault="001226A3" w:rsidP="001226A3">
      <w:pPr>
        <w:rPr>
          <w:rFonts w:ascii="Times New Roman" w:hAnsi="Times New Roman" w:cs="Times New Roman"/>
          <w:sz w:val="24"/>
          <w:szCs w:val="24"/>
        </w:rPr>
      </w:pPr>
      <w:r w:rsidRPr="001226A3">
        <w:rPr>
          <w:rFonts w:ascii="Times New Roman" w:hAnsi="Times New Roman" w:cs="Times New Roman"/>
          <w:sz w:val="24"/>
          <w:szCs w:val="24"/>
        </w:rPr>
        <w:t xml:space="preserve">9. Before the Blowfish_Encrypt function is called, what is the value of </w:t>
      </w:r>
      <w:proofErr w:type="gramStart"/>
      <w:r w:rsidRPr="001226A3">
        <w:rPr>
          <w:rFonts w:ascii="Times New Roman" w:hAnsi="Times New Roman" w:cs="Times New Roman"/>
          <w:sz w:val="24"/>
          <w:szCs w:val="24"/>
        </w:rPr>
        <w:t>stuff[</w:t>
      </w:r>
      <w:proofErr w:type="gramEnd"/>
      <w:r w:rsidRPr="001226A3">
        <w:rPr>
          <w:rFonts w:ascii="Times New Roman" w:hAnsi="Times New Roman" w:cs="Times New Roman"/>
          <w:sz w:val="24"/>
          <w:szCs w:val="24"/>
        </w:rPr>
        <w:t>3] (for each, print</w:t>
      </w:r>
    </w:p>
    <w:p w14:paraId="280D237B" w14:textId="77777777" w:rsidR="001226A3" w:rsidRPr="001226A3" w:rsidRDefault="001226A3" w:rsidP="001226A3">
      <w:pPr>
        <w:rPr>
          <w:rFonts w:ascii="Times New Roman" w:hAnsi="Times New Roman" w:cs="Times New Roman"/>
          <w:sz w:val="24"/>
          <w:szCs w:val="24"/>
        </w:rPr>
      </w:pPr>
      <w:r w:rsidRPr="001226A3">
        <w:rPr>
          <w:rFonts w:ascii="Times New Roman" w:hAnsi="Times New Roman" w:cs="Times New Roman"/>
          <w:sz w:val="24"/>
          <w:szCs w:val="24"/>
        </w:rPr>
        <w:t>the value, and the command used to obtain the value):</w:t>
      </w:r>
    </w:p>
    <w:p w14:paraId="1B16F303" w14:textId="0CFAFE74" w:rsidR="001226A3" w:rsidRPr="001226A3" w:rsidRDefault="001226A3" w:rsidP="001226A3">
      <w:pPr>
        <w:rPr>
          <w:rFonts w:ascii="Times New Roman" w:hAnsi="Times New Roman" w:cs="Times New Roman"/>
          <w:sz w:val="24"/>
          <w:szCs w:val="24"/>
        </w:rPr>
      </w:pPr>
      <w:r w:rsidRPr="001226A3">
        <w:rPr>
          <w:rFonts w:ascii="Times New Roman" w:hAnsi="Times New Roman" w:cs="Times New Roman"/>
          <w:sz w:val="24"/>
          <w:szCs w:val="24"/>
        </w:rPr>
        <w:lastRenderedPageBreak/>
        <w:t>o in hex?</w:t>
      </w:r>
      <w:r w:rsidR="00733CEB">
        <w:rPr>
          <w:rFonts w:ascii="Times New Roman" w:hAnsi="Times New Roman" w:cs="Times New Roman"/>
          <w:sz w:val="24"/>
          <w:szCs w:val="24"/>
        </w:rPr>
        <w:t xml:space="preserve"> 0x20656874 p /x </w:t>
      </w:r>
      <w:proofErr w:type="gramStart"/>
      <w:r w:rsidR="00733CEB">
        <w:rPr>
          <w:rFonts w:ascii="Times New Roman" w:hAnsi="Times New Roman" w:cs="Times New Roman"/>
          <w:sz w:val="24"/>
          <w:szCs w:val="24"/>
        </w:rPr>
        <w:t>stuff[</w:t>
      </w:r>
      <w:proofErr w:type="gramEnd"/>
      <w:r w:rsidR="00733CEB">
        <w:rPr>
          <w:rFonts w:ascii="Times New Roman" w:hAnsi="Times New Roman" w:cs="Times New Roman"/>
          <w:sz w:val="24"/>
          <w:szCs w:val="24"/>
        </w:rPr>
        <w:t>3]</w:t>
      </w:r>
    </w:p>
    <w:p w14:paraId="5A757EF3" w14:textId="05140241" w:rsidR="001226A3" w:rsidRPr="001226A3" w:rsidRDefault="001226A3" w:rsidP="001226A3">
      <w:pPr>
        <w:rPr>
          <w:rFonts w:ascii="Times New Roman" w:hAnsi="Times New Roman" w:cs="Times New Roman"/>
          <w:sz w:val="24"/>
          <w:szCs w:val="24"/>
        </w:rPr>
      </w:pPr>
      <w:r w:rsidRPr="001226A3">
        <w:rPr>
          <w:rFonts w:ascii="Times New Roman" w:hAnsi="Times New Roman" w:cs="Times New Roman"/>
          <w:sz w:val="24"/>
          <w:szCs w:val="24"/>
        </w:rPr>
        <w:t>o in binary?</w:t>
      </w:r>
      <w:r w:rsidR="00733CEB">
        <w:rPr>
          <w:rFonts w:ascii="Times New Roman" w:hAnsi="Times New Roman" w:cs="Times New Roman"/>
          <w:sz w:val="24"/>
          <w:szCs w:val="24"/>
        </w:rPr>
        <w:t xml:space="preserve"> 100000011001010110100001110100 p /t </w:t>
      </w:r>
      <w:proofErr w:type="gramStart"/>
      <w:r w:rsidR="00733CEB">
        <w:rPr>
          <w:rFonts w:ascii="Times New Roman" w:hAnsi="Times New Roman" w:cs="Times New Roman"/>
          <w:sz w:val="24"/>
          <w:szCs w:val="24"/>
        </w:rPr>
        <w:t>stuff[</w:t>
      </w:r>
      <w:proofErr w:type="gramEnd"/>
      <w:r w:rsidR="00733CEB">
        <w:rPr>
          <w:rFonts w:ascii="Times New Roman" w:hAnsi="Times New Roman" w:cs="Times New Roman"/>
          <w:sz w:val="24"/>
          <w:szCs w:val="24"/>
        </w:rPr>
        <w:t>3]</w:t>
      </w:r>
    </w:p>
    <w:p w14:paraId="68940758" w14:textId="2C01CDAD" w:rsidR="001226A3" w:rsidRPr="001226A3" w:rsidRDefault="001226A3" w:rsidP="001226A3">
      <w:pPr>
        <w:rPr>
          <w:rFonts w:ascii="Times New Roman" w:hAnsi="Times New Roman" w:cs="Times New Roman"/>
          <w:sz w:val="24"/>
          <w:szCs w:val="24"/>
        </w:rPr>
      </w:pPr>
      <w:r w:rsidRPr="001226A3">
        <w:rPr>
          <w:rFonts w:ascii="Times New Roman" w:hAnsi="Times New Roman" w:cs="Times New Roman"/>
          <w:sz w:val="24"/>
          <w:szCs w:val="24"/>
        </w:rPr>
        <w:t>o as a float?</w:t>
      </w:r>
      <w:r w:rsidR="00733CEB">
        <w:rPr>
          <w:rFonts w:ascii="Times New Roman" w:hAnsi="Times New Roman" w:cs="Times New Roman"/>
          <w:sz w:val="24"/>
          <w:szCs w:val="24"/>
        </w:rPr>
        <w:t xml:space="preserve"> 1.94316151e-</w:t>
      </w:r>
      <w:proofErr w:type="gramStart"/>
      <w:r w:rsidR="00733CEB">
        <w:rPr>
          <w:rFonts w:ascii="Times New Roman" w:hAnsi="Times New Roman" w:cs="Times New Roman"/>
          <w:sz w:val="24"/>
          <w:szCs w:val="24"/>
        </w:rPr>
        <w:t>19  p</w:t>
      </w:r>
      <w:proofErr w:type="gramEnd"/>
      <w:r w:rsidR="00733CEB">
        <w:rPr>
          <w:rFonts w:ascii="Times New Roman" w:hAnsi="Times New Roman" w:cs="Times New Roman"/>
          <w:sz w:val="24"/>
          <w:szCs w:val="24"/>
        </w:rPr>
        <w:t>/f stuff[3]</w:t>
      </w:r>
    </w:p>
    <w:p w14:paraId="11EA975C" w14:textId="594151DF" w:rsidR="001226A3" w:rsidRPr="001226A3" w:rsidRDefault="001226A3" w:rsidP="001226A3">
      <w:pPr>
        <w:rPr>
          <w:rFonts w:ascii="Times New Roman" w:hAnsi="Times New Roman" w:cs="Times New Roman"/>
          <w:sz w:val="24"/>
          <w:szCs w:val="24"/>
        </w:rPr>
      </w:pPr>
      <w:r w:rsidRPr="001226A3">
        <w:rPr>
          <w:rFonts w:ascii="Times New Roman" w:hAnsi="Times New Roman" w:cs="Times New Roman"/>
          <w:sz w:val="24"/>
          <w:szCs w:val="24"/>
        </w:rPr>
        <w:t>o as 4 chars?</w:t>
      </w:r>
      <w:r w:rsidR="00733C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36385">
        <w:rPr>
          <w:rFonts w:ascii="Times New Roman" w:hAnsi="Times New Roman" w:cs="Times New Roman"/>
          <w:sz w:val="24"/>
          <w:szCs w:val="24"/>
        </w:rPr>
        <w:t>T  p</w:t>
      </w:r>
      <w:proofErr w:type="gramEnd"/>
      <w:r w:rsidR="00436385">
        <w:rPr>
          <w:rFonts w:ascii="Times New Roman" w:hAnsi="Times New Roman" w:cs="Times New Roman"/>
          <w:sz w:val="24"/>
          <w:szCs w:val="24"/>
        </w:rPr>
        <w:t xml:space="preserve"> /c stuff[3]break</w:t>
      </w:r>
    </w:p>
    <w:p w14:paraId="6FBD5679" w14:textId="77777777" w:rsidR="001226A3" w:rsidRPr="001226A3" w:rsidRDefault="001226A3" w:rsidP="001226A3">
      <w:pPr>
        <w:rPr>
          <w:rFonts w:ascii="Times New Roman" w:hAnsi="Times New Roman" w:cs="Times New Roman"/>
          <w:sz w:val="24"/>
          <w:szCs w:val="24"/>
        </w:rPr>
      </w:pPr>
      <w:r w:rsidRPr="001226A3">
        <w:rPr>
          <w:rFonts w:ascii="Times New Roman" w:hAnsi="Times New Roman" w:cs="Times New Roman"/>
          <w:sz w:val="24"/>
          <w:szCs w:val="24"/>
        </w:rPr>
        <w:t>10. Before the Blowfish_Encrypt function is called, what is the value of stuff if we treat it as a</w:t>
      </w:r>
    </w:p>
    <w:p w14:paraId="4DAB46AF" w14:textId="04E00F48" w:rsidR="001226A3" w:rsidRPr="001226A3" w:rsidRDefault="001226A3" w:rsidP="001226A3">
      <w:pPr>
        <w:rPr>
          <w:rFonts w:ascii="Times New Roman" w:hAnsi="Times New Roman" w:cs="Times New Roman"/>
          <w:sz w:val="24"/>
          <w:szCs w:val="24"/>
        </w:rPr>
      </w:pPr>
      <w:r w:rsidRPr="001226A3">
        <w:rPr>
          <w:rFonts w:ascii="Times New Roman" w:hAnsi="Times New Roman" w:cs="Times New Roman"/>
          <w:sz w:val="24"/>
          <w:szCs w:val="24"/>
        </w:rPr>
        <w:t xml:space="preserve">string? (You don't have to write the whole string. Just describe what's there.) </w:t>
      </w:r>
      <w:r w:rsidRPr="001226A3">
        <w:rPr>
          <w:rFonts w:ascii="Times New Roman" w:hAnsi="Times New Roman" w:cs="Times New Roman"/>
          <w:sz w:val="24"/>
          <w:szCs w:val="24"/>
        </w:rPr>
        <w:t>What</w:t>
      </w:r>
      <w:r w:rsidRPr="001226A3">
        <w:rPr>
          <w:rFonts w:ascii="Times New Roman" w:hAnsi="Times New Roman" w:cs="Times New Roman"/>
          <w:sz w:val="24"/>
          <w:szCs w:val="24"/>
        </w:rPr>
        <w:t xml:space="preserve"> was the</w:t>
      </w:r>
    </w:p>
    <w:p w14:paraId="3EC3829D" w14:textId="77777777" w:rsidR="001226A3" w:rsidRDefault="001226A3" w:rsidP="001226A3">
      <w:pPr>
        <w:rPr>
          <w:rFonts w:ascii="Times New Roman" w:hAnsi="Times New Roman" w:cs="Times New Roman"/>
          <w:sz w:val="24"/>
          <w:szCs w:val="24"/>
        </w:rPr>
      </w:pPr>
      <w:r w:rsidRPr="001226A3">
        <w:rPr>
          <w:rFonts w:ascii="Times New Roman" w:hAnsi="Times New Roman" w:cs="Times New Roman"/>
          <w:sz w:val="24"/>
          <w:szCs w:val="24"/>
        </w:rPr>
        <w:t xml:space="preserve">command typed in order to obtain this </w:t>
      </w:r>
      <w:proofErr w:type="gramStart"/>
      <w:r w:rsidRPr="001226A3">
        <w:rPr>
          <w:rFonts w:ascii="Times New Roman" w:hAnsi="Times New Roman" w:cs="Times New Roman"/>
          <w:sz w:val="24"/>
          <w:szCs w:val="24"/>
        </w:rPr>
        <w:t>value?</w:t>
      </w:r>
      <w:proofErr w:type="gramEnd"/>
    </w:p>
    <w:p w14:paraId="185FE4E2" w14:textId="1623CB76" w:rsidR="00436385" w:rsidRPr="001226A3" w:rsidRDefault="00436385" w:rsidP="00122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the whole array of stuff where each element is the actual value stored in that location rather than the memory address. p /s stuff</w:t>
      </w:r>
    </w:p>
    <w:p w14:paraId="6D768F1C" w14:textId="27FCCD86" w:rsidR="001226A3" w:rsidRDefault="001226A3" w:rsidP="001226A3">
      <w:pPr>
        <w:rPr>
          <w:rFonts w:ascii="Times New Roman" w:hAnsi="Times New Roman" w:cs="Times New Roman"/>
          <w:sz w:val="24"/>
          <w:szCs w:val="24"/>
        </w:rPr>
      </w:pPr>
      <w:r w:rsidRPr="001226A3">
        <w:rPr>
          <w:rFonts w:ascii="Times New Roman" w:hAnsi="Times New Roman" w:cs="Times New Roman"/>
          <w:sz w:val="24"/>
          <w:szCs w:val="24"/>
        </w:rPr>
        <w:t xml:space="preserve">11. What is the value of x the first time that the function </w:t>
      </w:r>
      <w:proofErr w:type="gramStart"/>
      <w:r w:rsidRPr="001226A3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1226A3">
        <w:rPr>
          <w:rFonts w:ascii="Times New Roman" w:hAnsi="Times New Roman" w:cs="Times New Roman"/>
          <w:sz w:val="24"/>
          <w:szCs w:val="24"/>
        </w:rPr>
        <w:t>) in Blowfish.c is called?</w:t>
      </w:r>
    </w:p>
    <w:p w14:paraId="54163870" w14:textId="4B7126F2" w:rsidR="007E50C1" w:rsidRPr="001226A3" w:rsidRDefault="007E50C1" w:rsidP="00122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1754098189</w:t>
      </w:r>
    </w:p>
    <w:p w14:paraId="6D6E9456" w14:textId="730C9450" w:rsidR="001226A3" w:rsidRDefault="001226A3" w:rsidP="001226A3">
      <w:pPr>
        <w:rPr>
          <w:rFonts w:ascii="Times New Roman" w:hAnsi="Times New Roman" w:cs="Times New Roman"/>
          <w:sz w:val="24"/>
          <w:szCs w:val="24"/>
        </w:rPr>
      </w:pPr>
      <w:r w:rsidRPr="001226A3">
        <w:rPr>
          <w:rFonts w:ascii="Times New Roman" w:hAnsi="Times New Roman" w:cs="Times New Roman"/>
          <w:sz w:val="24"/>
          <w:szCs w:val="24"/>
        </w:rPr>
        <w:t>12. What is the output if we run GDB's backtrace (abbreviated "bt") command inside the function</w:t>
      </w:r>
      <w:r w:rsidR="00A911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226A3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1226A3">
        <w:rPr>
          <w:rFonts w:ascii="Times New Roman" w:hAnsi="Times New Roman" w:cs="Times New Roman"/>
          <w:sz w:val="24"/>
          <w:szCs w:val="24"/>
        </w:rPr>
        <w:t>) in Blowfish.c the first time F() is called? Briefly explain the output of the command in your</w:t>
      </w:r>
      <w:r w:rsidR="00A91141">
        <w:rPr>
          <w:rFonts w:ascii="Times New Roman" w:hAnsi="Times New Roman" w:cs="Times New Roman"/>
          <w:sz w:val="24"/>
          <w:szCs w:val="24"/>
        </w:rPr>
        <w:t xml:space="preserve"> </w:t>
      </w:r>
      <w:r w:rsidRPr="001226A3">
        <w:rPr>
          <w:rFonts w:ascii="Times New Roman" w:hAnsi="Times New Roman" w:cs="Times New Roman"/>
          <w:sz w:val="24"/>
          <w:szCs w:val="24"/>
        </w:rPr>
        <w:t>own words.</w:t>
      </w:r>
    </w:p>
    <w:p w14:paraId="5C54E38D" w14:textId="43E4D960" w:rsidR="00A91141" w:rsidRDefault="00A91141" w:rsidP="001226A3">
      <w:pPr>
        <w:rPr>
          <w:rFonts w:ascii="Times New Roman" w:hAnsi="Times New Roman" w:cs="Times New Roman"/>
          <w:sz w:val="24"/>
          <w:szCs w:val="24"/>
        </w:rPr>
      </w:pPr>
      <w:r w:rsidRPr="00A911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742306" wp14:editId="34B9BC57">
            <wp:extent cx="5943600" cy="489585"/>
            <wp:effectExtent l="0" t="0" r="0" b="5715"/>
            <wp:docPr id="20223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1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4AE8" w14:textId="147470C1" w:rsidR="00A91141" w:rsidRPr="001226A3" w:rsidRDefault="00A91141" w:rsidP="00122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shows the stack, the order in which the functions are called and then executed.</w:t>
      </w:r>
    </w:p>
    <w:sectPr w:rsidR="00A91141" w:rsidRPr="00122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03D2"/>
    <w:multiLevelType w:val="hybridMultilevel"/>
    <w:tmpl w:val="B4A819D4"/>
    <w:lvl w:ilvl="0" w:tplc="0700F64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E01B62"/>
    <w:multiLevelType w:val="hybridMultilevel"/>
    <w:tmpl w:val="E1285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467768">
    <w:abstractNumId w:val="1"/>
  </w:num>
  <w:num w:numId="2" w16cid:durableId="800615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A3"/>
    <w:rsid w:val="001226A3"/>
    <w:rsid w:val="00303452"/>
    <w:rsid w:val="00436385"/>
    <w:rsid w:val="00597486"/>
    <w:rsid w:val="006601F8"/>
    <w:rsid w:val="00733CEB"/>
    <w:rsid w:val="007433C0"/>
    <w:rsid w:val="007E50C1"/>
    <w:rsid w:val="00864524"/>
    <w:rsid w:val="00A91141"/>
    <w:rsid w:val="00D2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0787"/>
  <w15:chartTrackingRefBased/>
  <w15:docId w15:val="{07142372-E744-4708-A467-B81253CE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1313EEAFFCC6439293FCC935631758" ma:contentTypeVersion="7" ma:contentTypeDescription="Create a new document." ma:contentTypeScope="" ma:versionID="aa9b20651d42c633ac631fdb5fad2b9b">
  <xsd:schema xmlns:xsd="http://www.w3.org/2001/XMLSchema" xmlns:xs="http://www.w3.org/2001/XMLSchema" xmlns:p="http://schemas.microsoft.com/office/2006/metadata/properties" xmlns:ns3="0913ab95-69e5-4583-aa9b-99cf4d628c23" xmlns:ns4="6328bfd6-0b81-4a2d-9ab2-1d756088aaca" targetNamespace="http://schemas.microsoft.com/office/2006/metadata/properties" ma:root="true" ma:fieldsID="2b22b5030b66db9369054c3883aebb22" ns3:_="" ns4:_="">
    <xsd:import namespace="0913ab95-69e5-4583-aa9b-99cf4d628c23"/>
    <xsd:import namespace="6328bfd6-0b81-4a2d-9ab2-1d756088aa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3ab95-69e5-4583-aa9b-99cf4d628c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8bfd6-0b81-4a2d-9ab2-1d756088aac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913ab95-69e5-4583-aa9b-99cf4d628c23" xsi:nil="true"/>
  </documentManagement>
</p:properties>
</file>

<file path=customXml/itemProps1.xml><?xml version="1.0" encoding="utf-8"?>
<ds:datastoreItem xmlns:ds="http://schemas.openxmlformats.org/officeDocument/2006/customXml" ds:itemID="{592F4BA5-65DB-40FE-BCC4-F87BAA3AB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13ab95-69e5-4583-aa9b-99cf4d628c23"/>
    <ds:schemaRef ds:uri="6328bfd6-0b81-4a2d-9ab2-1d756088aa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0BCB94-BC24-4E90-814B-976CBAA463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FC43F-449E-43FC-BDA3-E08481662657}">
  <ds:schemaRefs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6328bfd6-0b81-4a2d-9ab2-1d756088aaca"/>
    <ds:schemaRef ds:uri="http://schemas.microsoft.com/office/2006/documentManagement/types"/>
    <ds:schemaRef ds:uri="0913ab95-69e5-4583-aa9b-99cf4d628c23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Currie</dc:creator>
  <cp:keywords/>
  <dc:description/>
  <cp:lastModifiedBy>John Currie</cp:lastModifiedBy>
  <cp:revision>2</cp:revision>
  <dcterms:created xsi:type="dcterms:W3CDTF">2023-10-22T19:27:00Z</dcterms:created>
  <dcterms:modified xsi:type="dcterms:W3CDTF">2023-10-22T19:27:00Z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0x010100B31313EEAFFCC6439293FCC935631758</vt:lpwstr>
  </property>
</Properties>
</file>