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23" w:rsidRDefault="007167A9" w:rsidP="007167A9">
      <w:pPr>
        <w:jc w:val="center"/>
        <w:rPr>
          <w:rFonts w:ascii="Arial" w:hAnsi="Arial" w:cs="Arial"/>
          <w:b/>
          <w:sz w:val="40"/>
          <w:szCs w:val="40"/>
        </w:rPr>
      </w:pPr>
      <w:r w:rsidRPr="007167A9">
        <w:rPr>
          <w:rFonts w:ascii="Arial" w:hAnsi="Arial" w:cs="Arial"/>
          <w:b/>
          <w:sz w:val="40"/>
          <w:szCs w:val="40"/>
        </w:rPr>
        <w:t>Casos de uso</w:t>
      </w:r>
    </w:p>
    <w:p w:rsidR="007167A9" w:rsidRDefault="007167A9" w:rsidP="007167A9">
      <w:pPr>
        <w:jc w:val="center"/>
        <w:rPr>
          <w:rFonts w:ascii="Arial" w:hAnsi="Arial" w:cs="Arial"/>
          <w:b/>
          <w:sz w:val="40"/>
          <w:szCs w:val="40"/>
        </w:rPr>
      </w:pPr>
    </w:p>
    <w:p w:rsidR="007167A9" w:rsidRDefault="007167A9" w:rsidP="007167A9">
      <w:pPr>
        <w:jc w:val="center"/>
        <w:rPr>
          <w:rFonts w:ascii="Arial" w:hAnsi="Arial" w:cs="Arial"/>
          <w:b/>
          <w:sz w:val="32"/>
          <w:szCs w:val="32"/>
        </w:rPr>
      </w:pPr>
      <w:r w:rsidRPr="007167A9">
        <w:rPr>
          <w:rFonts w:ascii="Arial" w:hAnsi="Arial" w:cs="Arial"/>
          <w:b/>
          <w:sz w:val="32"/>
          <w:szCs w:val="32"/>
        </w:rPr>
        <w:t>Identificando atores</w:t>
      </w:r>
    </w:p>
    <w:p w:rsidR="007167A9" w:rsidRPr="005E7FE9" w:rsidRDefault="007167A9" w:rsidP="007167A9">
      <w:pPr>
        <w:jc w:val="center"/>
        <w:rPr>
          <w:rFonts w:ascii="Arial" w:hAnsi="Arial" w:cs="Arial"/>
          <w:b/>
          <w:sz w:val="24"/>
          <w:szCs w:val="24"/>
        </w:rPr>
      </w:pPr>
    </w:p>
    <w:p w:rsidR="007167A9" w:rsidRPr="005E7FE9" w:rsidRDefault="00476063" w:rsidP="007167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Usuario</w:t>
      </w:r>
      <w:proofErr w:type="spellEnd"/>
      <w:r w:rsidR="005E7FE9" w:rsidRPr="005E7FE9">
        <w:rPr>
          <w:rFonts w:ascii="Arial" w:hAnsi="Arial" w:cs="Arial"/>
          <w:sz w:val="24"/>
          <w:szCs w:val="24"/>
        </w:rPr>
        <w:t>– A função deste ator e representar os alunos que estudam na escola Renata Graziano, que pegaram os livros em PDF.</w:t>
      </w:r>
      <w:r w:rsidR="00222E1B">
        <w:rPr>
          <w:rFonts w:ascii="Arial" w:hAnsi="Arial" w:cs="Arial"/>
          <w:sz w:val="24"/>
          <w:szCs w:val="24"/>
        </w:rPr>
        <w:t xml:space="preserve"> Ou pessoas que moram perto da escola e desejam adquirir os livros também.</w:t>
      </w:r>
    </w:p>
    <w:p w:rsidR="005E7FE9" w:rsidRPr="005E7FE9" w:rsidRDefault="005E7FE9" w:rsidP="007167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6E2">
        <w:rPr>
          <w:rFonts w:ascii="Arial" w:hAnsi="Arial" w:cs="Arial"/>
          <w:b/>
          <w:color w:val="FF0000"/>
          <w:sz w:val="24"/>
          <w:szCs w:val="24"/>
        </w:rPr>
        <w:t>Funcionário</w:t>
      </w:r>
      <w:r w:rsidRPr="00E346E2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7FE9">
        <w:rPr>
          <w:rFonts w:ascii="Arial" w:hAnsi="Arial" w:cs="Arial"/>
          <w:sz w:val="24"/>
          <w:szCs w:val="24"/>
        </w:rPr>
        <w:t>– A função deste ator e representar os professores ou inspetores que também usaram o sistema para fazer uma manutenção.</w:t>
      </w:r>
    </w:p>
    <w:p w:rsidR="005E7FE9" w:rsidRDefault="005E7FE9" w:rsidP="005E7FE9">
      <w:pPr>
        <w:pStyle w:val="PargrafodaLista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E7FE9" w:rsidRDefault="005E7FE9" w:rsidP="005E7FE9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E7FE9">
        <w:rPr>
          <w:rFonts w:ascii="Arial" w:hAnsi="Arial" w:cs="Arial"/>
          <w:b/>
          <w:sz w:val="32"/>
          <w:szCs w:val="32"/>
        </w:rPr>
        <w:t>Descrição dos casos de uso</w:t>
      </w:r>
    </w:p>
    <w:p w:rsidR="005E7FE9" w:rsidRDefault="005E7FE9" w:rsidP="005E7FE9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5E7FE9" w:rsidRPr="00B832E1" w:rsidRDefault="00B832E1" w:rsidP="005E7F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346E2">
        <w:rPr>
          <w:rFonts w:ascii="Arial" w:hAnsi="Arial" w:cs="Arial"/>
          <w:b/>
          <w:color w:val="FF0000"/>
          <w:sz w:val="24"/>
          <w:szCs w:val="24"/>
        </w:rPr>
        <w:t>Cadastro</w:t>
      </w:r>
      <w:r w:rsidR="00100B2D" w:rsidRPr="00E346E2">
        <w:rPr>
          <w:rFonts w:ascii="Arial" w:hAnsi="Arial" w:cs="Arial"/>
          <w:b/>
          <w:color w:val="FF0000"/>
          <w:sz w:val="24"/>
          <w:szCs w:val="24"/>
        </w:rPr>
        <w:t xml:space="preserve"> aluno</w:t>
      </w:r>
      <w:r w:rsidR="00100B2D" w:rsidRPr="00E3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100B2D">
        <w:rPr>
          <w:rFonts w:ascii="Arial" w:hAnsi="Arial" w:cs="Arial"/>
          <w:sz w:val="24"/>
          <w:szCs w:val="24"/>
        </w:rPr>
        <w:t>– este caso de uso será usado, para os funcionários cadastrarem os alunos no sistema ou até mesmo o aluno se cadastrar pela internet</w:t>
      </w:r>
    </w:p>
    <w:p w:rsidR="00B832E1" w:rsidRPr="00B832E1" w:rsidRDefault="00B832E1" w:rsidP="005E7F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346E2">
        <w:rPr>
          <w:rFonts w:ascii="Arial" w:hAnsi="Arial" w:cs="Arial"/>
          <w:b/>
          <w:color w:val="FF0000"/>
          <w:sz w:val="24"/>
          <w:szCs w:val="24"/>
        </w:rPr>
        <w:t>Pega</w:t>
      </w:r>
      <w:r w:rsidR="00E346E2" w:rsidRPr="00E346E2">
        <w:rPr>
          <w:rFonts w:ascii="Arial" w:hAnsi="Arial" w:cs="Arial"/>
          <w:b/>
          <w:color w:val="FF0000"/>
          <w:sz w:val="24"/>
          <w:szCs w:val="24"/>
        </w:rPr>
        <w:t>r</w:t>
      </w:r>
      <w:r w:rsidRPr="00E346E2">
        <w:rPr>
          <w:rFonts w:ascii="Arial" w:hAnsi="Arial" w:cs="Arial"/>
          <w:b/>
          <w:color w:val="FF0000"/>
          <w:sz w:val="24"/>
          <w:szCs w:val="24"/>
        </w:rPr>
        <w:t xml:space="preserve"> livros</w:t>
      </w:r>
      <w:r w:rsidR="00100B2D" w:rsidRPr="00E3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100B2D">
        <w:rPr>
          <w:rFonts w:ascii="Arial" w:hAnsi="Arial" w:cs="Arial"/>
          <w:sz w:val="24"/>
          <w:szCs w:val="24"/>
        </w:rPr>
        <w:t xml:space="preserve">– este caso de uso </w:t>
      </w:r>
      <w:r w:rsidR="00E346E2">
        <w:rPr>
          <w:rFonts w:ascii="Arial" w:hAnsi="Arial" w:cs="Arial"/>
          <w:sz w:val="24"/>
          <w:szCs w:val="24"/>
        </w:rPr>
        <w:t>será</w:t>
      </w:r>
      <w:r w:rsidR="00100B2D">
        <w:rPr>
          <w:rFonts w:ascii="Arial" w:hAnsi="Arial" w:cs="Arial"/>
          <w:sz w:val="24"/>
          <w:szCs w:val="24"/>
        </w:rPr>
        <w:t xml:space="preserve"> usado para que os alunos</w:t>
      </w:r>
      <w:r w:rsidR="006308EB">
        <w:rPr>
          <w:rFonts w:ascii="Arial" w:hAnsi="Arial" w:cs="Arial"/>
          <w:sz w:val="24"/>
          <w:szCs w:val="24"/>
        </w:rPr>
        <w:t xml:space="preserve"> e usuários</w:t>
      </w:r>
      <w:r w:rsidR="00100B2D">
        <w:rPr>
          <w:rFonts w:ascii="Arial" w:hAnsi="Arial" w:cs="Arial"/>
          <w:sz w:val="24"/>
          <w:szCs w:val="24"/>
        </w:rPr>
        <w:t xml:space="preserve"> peguem os livros na livraria depois que for cadastrado no sistema. </w:t>
      </w:r>
      <w:bookmarkStart w:id="0" w:name="_GoBack"/>
      <w:bookmarkEnd w:id="0"/>
    </w:p>
    <w:p w:rsidR="00B832E1" w:rsidRPr="00B832E1" w:rsidRDefault="00B832E1" w:rsidP="005E7F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346E2">
        <w:rPr>
          <w:rFonts w:ascii="Arial" w:hAnsi="Arial" w:cs="Arial"/>
          <w:b/>
          <w:color w:val="FF0000"/>
          <w:sz w:val="24"/>
          <w:szCs w:val="24"/>
        </w:rPr>
        <w:t>Acessar site</w:t>
      </w:r>
      <w:r w:rsidR="00100B2D" w:rsidRPr="00E3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8C3D35">
        <w:rPr>
          <w:rFonts w:ascii="Arial" w:hAnsi="Arial" w:cs="Arial"/>
          <w:sz w:val="24"/>
          <w:szCs w:val="24"/>
        </w:rPr>
        <w:t>– o usuário</w:t>
      </w:r>
      <w:r w:rsidR="00100B2D">
        <w:rPr>
          <w:rFonts w:ascii="Arial" w:hAnsi="Arial" w:cs="Arial"/>
          <w:sz w:val="24"/>
          <w:szCs w:val="24"/>
        </w:rPr>
        <w:t xml:space="preserve"> deverá acessar o site da escola caso queira pega</w:t>
      </w:r>
      <w:r w:rsidR="008C3D35">
        <w:rPr>
          <w:rFonts w:ascii="Arial" w:hAnsi="Arial" w:cs="Arial"/>
          <w:sz w:val="24"/>
          <w:szCs w:val="24"/>
        </w:rPr>
        <w:t>r um livro em PDF pela internet ou até mesmo ver as informações que serão mandadas pelo funcionário.</w:t>
      </w:r>
      <w:r w:rsidR="00100B2D">
        <w:rPr>
          <w:rFonts w:ascii="Arial" w:hAnsi="Arial" w:cs="Arial"/>
          <w:sz w:val="24"/>
          <w:szCs w:val="24"/>
        </w:rPr>
        <w:tab/>
      </w:r>
    </w:p>
    <w:p w:rsidR="00B832E1" w:rsidRPr="001C3537" w:rsidRDefault="00100B2D" w:rsidP="005E7FE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6E2">
        <w:rPr>
          <w:rFonts w:ascii="Arial" w:hAnsi="Arial" w:cs="Arial"/>
          <w:b/>
          <w:color w:val="FF0000"/>
          <w:sz w:val="24"/>
          <w:szCs w:val="24"/>
        </w:rPr>
        <w:t>Cadastrar livro</w:t>
      </w:r>
      <w:r w:rsidRPr="00E346E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Os livros deveram ser cadastrados pelos funcionários para que se tenha um controle dos livros que </w:t>
      </w:r>
      <w:r w:rsidR="00E346E2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pegados pelos alunos, tendo uma boa qualidade de eficácia para saber quantos livros que ainda estão disponíveis na biblioteca</w:t>
      </w:r>
      <w:r w:rsidR="00E346E2">
        <w:rPr>
          <w:rFonts w:ascii="Arial" w:hAnsi="Arial" w:cs="Arial"/>
          <w:sz w:val="24"/>
          <w:szCs w:val="24"/>
        </w:rPr>
        <w:t>.</w:t>
      </w:r>
    </w:p>
    <w:p w:rsidR="001C3537" w:rsidRPr="001C3537" w:rsidRDefault="001C3537" w:rsidP="001C35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Mandar alertas </w:t>
      </w:r>
      <w:r w:rsidR="00251F4F">
        <w:rPr>
          <w:rFonts w:ascii="Arial" w:hAnsi="Arial" w:cs="Arial"/>
          <w:b/>
          <w:color w:val="FF0000"/>
          <w:sz w:val="24"/>
          <w:szCs w:val="24"/>
        </w:rPr>
        <w:t>–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251F4F">
        <w:rPr>
          <w:rFonts w:ascii="Arial" w:hAnsi="Arial" w:cs="Arial"/>
          <w:sz w:val="24"/>
          <w:szCs w:val="24"/>
        </w:rPr>
        <w:t>O funcionário deverá mandar as notícias que estão acontecendo na escola, para que os alunos</w:t>
      </w:r>
      <w:r w:rsidR="006308EB">
        <w:rPr>
          <w:rFonts w:ascii="Arial" w:hAnsi="Arial" w:cs="Arial"/>
          <w:sz w:val="24"/>
          <w:szCs w:val="24"/>
        </w:rPr>
        <w:t xml:space="preserve"> e usuários</w:t>
      </w:r>
      <w:r w:rsidR="00251F4F">
        <w:rPr>
          <w:rFonts w:ascii="Arial" w:hAnsi="Arial" w:cs="Arial"/>
          <w:sz w:val="24"/>
          <w:szCs w:val="24"/>
        </w:rPr>
        <w:t xml:space="preserve"> sejam constantemente informados.</w:t>
      </w:r>
    </w:p>
    <w:p w:rsidR="001C3537" w:rsidRPr="001C3537" w:rsidRDefault="001C3537" w:rsidP="001C35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Editar informações </w:t>
      </w:r>
      <w:r w:rsidR="00251F4F">
        <w:rPr>
          <w:rFonts w:ascii="Arial" w:hAnsi="Arial" w:cs="Arial"/>
          <w:b/>
          <w:color w:val="FF0000"/>
          <w:sz w:val="24"/>
          <w:szCs w:val="24"/>
        </w:rPr>
        <w:t xml:space="preserve">– </w:t>
      </w:r>
      <w:r w:rsidR="00251F4F">
        <w:rPr>
          <w:rFonts w:ascii="Arial" w:hAnsi="Arial" w:cs="Arial"/>
          <w:sz w:val="24"/>
          <w:szCs w:val="24"/>
        </w:rPr>
        <w:t xml:space="preserve">O funcionário </w:t>
      </w:r>
      <w:r w:rsidR="00081C17">
        <w:rPr>
          <w:rFonts w:ascii="Arial" w:hAnsi="Arial" w:cs="Arial"/>
          <w:sz w:val="24"/>
          <w:szCs w:val="24"/>
        </w:rPr>
        <w:t>deverá</w:t>
      </w:r>
      <w:r w:rsidR="00251F4F">
        <w:rPr>
          <w:rFonts w:ascii="Arial" w:hAnsi="Arial" w:cs="Arial"/>
          <w:sz w:val="24"/>
          <w:szCs w:val="24"/>
        </w:rPr>
        <w:t xml:space="preserve"> colocar acontecimentos que foram destaque na escola.</w:t>
      </w:r>
    </w:p>
    <w:p w:rsidR="00F573AB" w:rsidRPr="00517B51" w:rsidRDefault="001C3537" w:rsidP="00517B5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Moderar Fórum </w:t>
      </w:r>
      <w:r w:rsidR="00251F4F">
        <w:rPr>
          <w:rFonts w:ascii="Arial" w:hAnsi="Arial" w:cs="Arial"/>
          <w:b/>
          <w:color w:val="FF0000"/>
          <w:sz w:val="24"/>
          <w:szCs w:val="24"/>
        </w:rPr>
        <w:t xml:space="preserve">– </w:t>
      </w:r>
      <w:r w:rsidR="00251F4F">
        <w:rPr>
          <w:rFonts w:ascii="Arial" w:hAnsi="Arial" w:cs="Arial"/>
          <w:sz w:val="24"/>
          <w:szCs w:val="24"/>
        </w:rPr>
        <w:t>O funcionário terá controle das mensagens que serão mandadas pelos alunos no fórum da escola.</w:t>
      </w:r>
    </w:p>
    <w:sectPr w:rsidR="00F573AB" w:rsidRPr="0051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A322B"/>
    <w:multiLevelType w:val="hybridMultilevel"/>
    <w:tmpl w:val="420AC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0760"/>
    <w:multiLevelType w:val="hybridMultilevel"/>
    <w:tmpl w:val="420AC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A9"/>
    <w:rsid w:val="00081C17"/>
    <w:rsid w:val="00100B2D"/>
    <w:rsid w:val="001C3537"/>
    <w:rsid w:val="00222E1B"/>
    <w:rsid w:val="00251F4F"/>
    <w:rsid w:val="00476063"/>
    <w:rsid w:val="00517B51"/>
    <w:rsid w:val="005E7FE9"/>
    <w:rsid w:val="006308EB"/>
    <w:rsid w:val="007167A9"/>
    <w:rsid w:val="008C3D35"/>
    <w:rsid w:val="00A33068"/>
    <w:rsid w:val="00B832E1"/>
    <w:rsid w:val="00E346E2"/>
    <w:rsid w:val="00F573AB"/>
    <w:rsid w:val="00FB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3039A-3CC5-43EA-85A6-384DDFFE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etecja</dc:creator>
  <cp:keywords/>
  <dc:description/>
  <cp:lastModifiedBy>etecja</cp:lastModifiedBy>
  <cp:revision>53</cp:revision>
  <dcterms:created xsi:type="dcterms:W3CDTF">2019-09-12T23:06:00Z</dcterms:created>
  <dcterms:modified xsi:type="dcterms:W3CDTF">2019-09-16T22:38:00Z</dcterms:modified>
</cp:coreProperties>
</file>