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45E2B7" w14:textId="41D4120B" w:rsidR="00744BA1" w:rsidRDefault="00C5566E" w:rsidP="00C5566E">
      <w:pPr>
        <w:widowControl/>
        <w:jc w:val="center"/>
        <w:rPr>
          <w:rFonts w:ascii="宋体" w:eastAsia="宋体" w:hAnsi="宋体" w:cs="宋体"/>
          <w:color w:val="000000"/>
          <w:kern w:val="0"/>
          <w:sz w:val="40"/>
          <w:szCs w:val="40"/>
        </w:rPr>
      </w:pPr>
      <w:r w:rsidRPr="00C5566E">
        <w:rPr>
          <w:rFonts w:ascii="宋体" w:eastAsia="宋体" w:hAnsi="宋体" w:cs="宋体" w:hint="eastAsia"/>
          <w:color w:val="000000"/>
          <w:kern w:val="0"/>
          <w:sz w:val="40"/>
          <w:szCs w:val="40"/>
        </w:rPr>
        <w:t>Near-maximum Weighted Independent Set</w:t>
      </w:r>
    </w:p>
    <w:p w14:paraId="283B4AAA" w14:textId="77777777" w:rsidR="00F30EA2" w:rsidRPr="006D064B" w:rsidRDefault="0080220A" w:rsidP="006D064B">
      <w:pPr>
        <w:widowControl/>
        <w:spacing w:line="400" w:lineRule="exact"/>
        <w:jc w:val="left"/>
        <w:rPr>
          <w:rFonts w:ascii="MacmillanRoman" w:eastAsia="宋体" w:hAnsi="MacmillanRoman" w:cs="Times New Roman" w:hint="eastAsia"/>
          <w:b/>
          <w:bCs/>
          <w:sz w:val="24"/>
          <w:szCs w:val="24"/>
        </w:rPr>
      </w:pPr>
      <w:r w:rsidRPr="006D064B">
        <w:rPr>
          <w:rFonts w:ascii="MacmillanRoman" w:eastAsia="宋体" w:hAnsi="MacmillanRoman" w:cs="Times New Roman"/>
          <w:b/>
          <w:bCs/>
          <w:sz w:val="24"/>
          <w:szCs w:val="24"/>
        </w:rPr>
        <w:t>Abstract:</w:t>
      </w:r>
    </w:p>
    <w:p w14:paraId="026E24A9" w14:textId="671AB656" w:rsidR="0080220A" w:rsidRPr="006D064B" w:rsidRDefault="0080220A" w:rsidP="006D064B">
      <w:pPr>
        <w:widowControl/>
        <w:spacing w:line="400" w:lineRule="exact"/>
        <w:ind w:firstLineChars="200" w:firstLine="480"/>
        <w:jc w:val="left"/>
        <w:rPr>
          <w:rFonts w:ascii="MacmillanRoman" w:eastAsia="宋体" w:hAnsi="MacmillanRoman" w:cs="Times New Roman" w:hint="eastAsia"/>
          <w:sz w:val="24"/>
          <w:szCs w:val="24"/>
        </w:rPr>
      </w:pPr>
      <w:r w:rsidRPr="006D064B">
        <w:rPr>
          <w:rFonts w:ascii="MacmillanRoman" w:eastAsia="宋体" w:hAnsi="MacmillanRoman" w:cs="Times New Roman"/>
          <w:sz w:val="24"/>
          <w:szCs w:val="24"/>
        </w:rPr>
        <w:t xml:space="preserve">In the big </w:t>
      </w:r>
      <w:r w:rsidR="009B0420">
        <w:rPr>
          <w:rFonts w:ascii="MacmillanRoman" w:eastAsia="宋体" w:hAnsi="MacmillanRoman" w:cs="Times New Roman"/>
          <w:sz w:val="24"/>
          <w:szCs w:val="24"/>
        </w:rPr>
        <w:t>graph</w:t>
      </w:r>
      <w:r w:rsidRPr="006D064B">
        <w:rPr>
          <w:rFonts w:ascii="MacmillanRoman" w:eastAsia="宋体" w:hAnsi="MacmillanRoman" w:cs="Times New Roman"/>
          <w:sz w:val="24"/>
          <w:szCs w:val="24"/>
        </w:rPr>
        <w:t xml:space="preserve">, it's too complicated to figure out exactly what the </w:t>
      </w:r>
      <w:r w:rsidR="00431C9B" w:rsidRPr="006D064B">
        <w:rPr>
          <w:rFonts w:ascii="MacmillanRoman" w:eastAsia="宋体" w:hAnsi="MacmillanRoman" w:cs="Times New Roman"/>
          <w:sz w:val="24"/>
          <w:szCs w:val="24"/>
        </w:rPr>
        <w:t>maximum weighted independent set</w:t>
      </w:r>
      <w:r w:rsidRPr="006D064B">
        <w:rPr>
          <w:rFonts w:ascii="MacmillanRoman" w:eastAsia="宋体" w:hAnsi="MacmillanRoman" w:cs="Times New Roman"/>
          <w:sz w:val="24"/>
          <w:szCs w:val="24"/>
        </w:rPr>
        <w:t xml:space="preserve"> is, </w:t>
      </w:r>
      <w:r w:rsidR="00431C9B">
        <w:rPr>
          <w:rFonts w:ascii="MacmillanRoman" w:eastAsia="宋体" w:hAnsi="MacmillanRoman" w:cs="Times New Roman"/>
          <w:sz w:val="24"/>
          <w:szCs w:val="24"/>
        </w:rPr>
        <w:t xml:space="preserve">so </w:t>
      </w:r>
      <w:r w:rsidRPr="006D064B">
        <w:rPr>
          <w:rFonts w:ascii="MacmillanRoman" w:eastAsia="宋体" w:hAnsi="MacmillanRoman" w:cs="Times New Roman"/>
          <w:sz w:val="24"/>
          <w:szCs w:val="24"/>
        </w:rPr>
        <w:t>greedy algorithms</w:t>
      </w:r>
      <w:r w:rsidR="00431C9B">
        <w:rPr>
          <w:rFonts w:ascii="MacmillanRoman" w:eastAsia="宋体" w:hAnsi="MacmillanRoman" w:cs="Times New Roman"/>
          <w:sz w:val="24"/>
          <w:szCs w:val="24"/>
        </w:rPr>
        <w:t xml:space="preserve"> are</w:t>
      </w:r>
      <w:r w:rsidR="00431C9B" w:rsidRPr="00431C9B">
        <w:rPr>
          <w:rFonts w:ascii="MacmillanRoman" w:eastAsia="宋体" w:hAnsi="MacmillanRoman" w:cs="Times New Roman"/>
          <w:sz w:val="24"/>
          <w:szCs w:val="24"/>
        </w:rPr>
        <w:t xml:space="preserve"> often used to deal with this problem</w:t>
      </w:r>
      <w:r w:rsidR="00431C9B">
        <w:rPr>
          <w:rFonts w:ascii="MacmillanRoman" w:eastAsia="宋体" w:hAnsi="MacmillanRoman" w:cs="Times New Roman"/>
          <w:sz w:val="24"/>
          <w:szCs w:val="24"/>
        </w:rPr>
        <w:t xml:space="preserve"> a</w:t>
      </w:r>
      <w:r w:rsidR="00431C9B" w:rsidRPr="00431C9B">
        <w:rPr>
          <w:rFonts w:ascii="MacmillanRoman" w:eastAsia="宋体" w:hAnsi="MacmillanRoman" w:cs="Times New Roman"/>
          <w:sz w:val="24"/>
          <w:szCs w:val="24"/>
        </w:rPr>
        <w:t>nd obtain an approximate solution</w:t>
      </w:r>
      <w:r w:rsidRPr="006D064B">
        <w:rPr>
          <w:rFonts w:ascii="MacmillanRoman" w:eastAsia="宋体" w:hAnsi="MacmillanRoman" w:cs="Times New Roman"/>
          <w:sz w:val="24"/>
          <w:szCs w:val="24"/>
        </w:rPr>
        <w:t xml:space="preserve">. </w:t>
      </w:r>
      <w:r w:rsidR="00431C9B" w:rsidRPr="00431C9B">
        <w:rPr>
          <w:rFonts w:ascii="MacmillanRoman" w:eastAsia="宋体" w:hAnsi="MacmillanRoman" w:cs="Times New Roman"/>
          <w:sz w:val="24"/>
          <w:szCs w:val="24"/>
        </w:rPr>
        <w:t>However, the greedy algorithm takes too much time, and the results are not accurate enough</w:t>
      </w:r>
      <w:r w:rsidR="00431C9B">
        <w:rPr>
          <w:rFonts w:ascii="MacmillanRoman" w:eastAsia="宋体" w:hAnsi="MacmillanRoman" w:cs="Times New Roman"/>
          <w:sz w:val="24"/>
          <w:szCs w:val="24"/>
        </w:rPr>
        <w:t>.</w:t>
      </w:r>
      <w:r w:rsidRPr="006D064B">
        <w:rPr>
          <w:rFonts w:ascii="MacmillanRoman" w:eastAsia="宋体" w:hAnsi="MacmillanRoman" w:cs="Times New Roman"/>
          <w:sz w:val="24"/>
          <w:szCs w:val="24"/>
        </w:rPr>
        <w:t xml:space="preserve">  </w:t>
      </w:r>
      <w:r w:rsidR="003F0C64" w:rsidRPr="003F0C64">
        <w:rPr>
          <w:rFonts w:ascii="MacmillanRoman" w:eastAsia="宋体" w:hAnsi="MacmillanRoman" w:cs="Times New Roman"/>
          <w:sz w:val="24"/>
          <w:szCs w:val="24"/>
        </w:rPr>
        <w:t>We solve these problems by using pruning strategy and defining new greedy</w:t>
      </w:r>
      <w:r w:rsidR="000F4BC6" w:rsidRPr="000F4BC6">
        <w:rPr>
          <w:rFonts w:ascii="MacmillanRoman" w:eastAsia="宋体" w:hAnsi="MacmillanRoman" w:cs="Times New Roman"/>
          <w:sz w:val="24"/>
          <w:szCs w:val="24"/>
        </w:rPr>
        <w:t xml:space="preserve"> feature</w:t>
      </w:r>
      <w:r w:rsidR="003F0C64">
        <w:rPr>
          <w:rFonts w:ascii="MacmillanRoman" w:eastAsia="宋体" w:hAnsi="MacmillanRoman" w:cs="Times New Roman"/>
          <w:sz w:val="24"/>
          <w:szCs w:val="24"/>
        </w:rPr>
        <w:t>.</w:t>
      </w:r>
      <w:r w:rsidR="00BC3476" w:rsidRPr="00BC3476">
        <w:t xml:space="preserve"> </w:t>
      </w:r>
      <w:r w:rsidR="008F3526">
        <w:rPr>
          <w:rFonts w:ascii="MacmillanRoman" w:eastAsia="宋体" w:hAnsi="MacmillanRoman" w:cs="Times New Roman"/>
          <w:sz w:val="24"/>
          <w:szCs w:val="24"/>
        </w:rPr>
        <w:t>And</w:t>
      </w:r>
      <w:r w:rsidR="00BC3476" w:rsidRPr="00BC3476">
        <w:rPr>
          <w:rFonts w:ascii="MacmillanRoman" w:eastAsia="宋体" w:hAnsi="MacmillanRoman" w:cs="Times New Roman"/>
          <w:sz w:val="24"/>
          <w:szCs w:val="24"/>
        </w:rPr>
        <w:t xml:space="preserve"> we get a more accurate maximum weighted independent set in less time</w:t>
      </w:r>
    </w:p>
    <w:p w14:paraId="38D44542" w14:textId="4271B710" w:rsidR="0080220A" w:rsidRPr="006D064B" w:rsidRDefault="0080220A" w:rsidP="006D064B">
      <w:pPr>
        <w:widowControl/>
        <w:spacing w:line="400" w:lineRule="exact"/>
        <w:jc w:val="left"/>
        <w:rPr>
          <w:rFonts w:ascii="MacmillanRoman" w:eastAsia="宋体" w:hAnsi="MacmillanRoman" w:cs="Times New Roman" w:hint="eastAsia"/>
          <w:sz w:val="24"/>
          <w:szCs w:val="24"/>
        </w:rPr>
      </w:pPr>
    </w:p>
    <w:p w14:paraId="1E28E3ED" w14:textId="77777777" w:rsidR="00F30EA2" w:rsidRPr="006D064B" w:rsidRDefault="0080220A" w:rsidP="006D064B">
      <w:pPr>
        <w:widowControl/>
        <w:spacing w:line="400" w:lineRule="exact"/>
        <w:jc w:val="left"/>
        <w:rPr>
          <w:rFonts w:ascii="MacmillanRoman" w:eastAsia="宋体" w:hAnsi="MacmillanRoman" w:cs="Times New Roman" w:hint="eastAsia"/>
          <w:b/>
          <w:bCs/>
          <w:sz w:val="24"/>
          <w:szCs w:val="24"/>
        </w:rPr>
      </w:pPr>
      <w:r w:rsidRPr="006D064B">
        <w:rPr>
          <w:rFonts w:ascii="MacmillanRoman" w:eastAsia="宋体" w:hAnsi="MacmillanRoman" w:cs="Times New Roman"/>
          <w:b/>
          <w:bCs/>
          <w:sz w:val="24"/>
          <w:szCs w:val="24"/>
        </w:rPr>
        <w:t xml:space="preserve">Introduction: </w:t>
      </w:r>
    </w:p>
    <w:p w14:paraId="1186EAFC" w14:textId="7FB00125" w:rsidR="009A022C" w:rsidRPr="00FC2B62" w:rsidRDefault="0080220A"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 xml:space="preserve">Before finishing this paper, we referred to the research results of others, and benefited a lot. Because it's too complicated to figure out MWIS exactly, we're thinking about </w:t>
      </w:r>
      <w:r w:rsidRPr="006D064B">
        <w:rPr>
          <w:rFonts w:ascii="MacmillanRoman" w:eastAsia="宋体" w:hAnsi="MacmillanRoman" w:cs="Times New Roman"/>
          <w:sz w:val="24"/>
          <w:szCs w:val="24"/>
        </w:rPr>
        <w:t>near-maximum weighted independent sets(near-MWIS).</w:t>
      </w:r>
      <w:r w:rsidRPr="00FC2B62">
        <w:rPr>
          <w:rFonts w:ascii="MacmillanRoman" w:eastAsia="宋体" w:hAnsi="MacmillanRoman" w:cs="Times New Roman"/>
          <w:sz w:val="24"/>
          <w:szCs w:val="24"/>
        </w:rPr>
        <w:t xml:space="preserve"> Greedy algorithms are a great idea, if we don't think about the costs. In the paper </w:t>
      </w:r>
      <w:r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A note on greedy algorithms for the maximum weighted independent set problem</w:t>
      </w:r>
      <w:r w:rsidR="00B02997"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 the authors have provided us a good greedy algorithm: traverse, calculate</w:t>
      </w:r>
    </w:p>
    <w:p w14:paraId="6EB9A178" w14:textId="5DBE3919" w:rsidR="009A022C" w:rsidRPr="00FC2B62" w:rsidRDefault="00367853" w:rsidP="00FC2B62">
      <w:pPr>
        <w:widowControl/>
        <w:spacing w:line="400" w:lineRule="exact"/>
        <w:ind w:firstLineChars="200" w:firstLine="480"/>
        <w:jc w:val="left"/>
        <w:rPr>
          <w:rFonts w:ascii="MacmillanRoman" w:eastAsia="宋体" w:hAnsi="MacmillanRoman" w:cs="Times New Roman" w:hint="eastAsia"/>
          <w:sz w:val="24"/>
          <w:szCs w:val="24"/>
        </w:rPr>
      </w:pPr>
      <m:oMath>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d>
          <m:dPr>
            <m:ctrlPr>
              <w:rPr>
                <w:rFonts w:ascii="Cambria Math" w:eastAsia="宋体" w:hAnsi="Cambria Math" w:cs="Times New Roman"/>
                <w:sz w:val="24"/>
                <w:szCs w:val="24"/>
              </w:rPr>
            </m:ctrlPr>
          </m:dPr>
          <m:e>
            <m:r>
              <w:rPr>
                <w:rFonts w:ascii="Cambria Math" w:eastAsia="宋体" w:hAnsi="Cambria Math" w:cs="Times New Roman"/>
                <w:sz w:val="24"/>
                <w:szCs w:val="24"/>
              </w:rPr>
              <m:t>dG</m:t>
            </m:r>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r>
              <m:rPr>
                <m:sty m:val="p"/>
              </m:rPr>
              <w:rPr>
                <w:rFonts w:ascii="Cambria Math" w:eastAsia="宋体" w:hAnsi="Cambria Math" w:cs="Times New Roman"/>
                <w:sz w:val="24"/>
                <w:szCs w:val="24"/>
              </w:rPr>
              <m:t xml:space="preserve">+ 1 </m:t>
            </m:r>
          </m:e>
        </m:d>
        <m:d>
          <m:dPr>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m:t>
            </m:r>
            <m:r>
              <w:rPr>
                <w:rFonts w:ascii="Cambria Math" w:eastAsia="宋体" w:hAnsi="Cambria Math" w:cs="Times New Roman"/>
                <w:sz w:val="24"/>
                <w:szCs w:val="24"/>
              </w:rPr>
              <m:t>GR</m:t>
            </m:r>
          </m:e>
        </m:d>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v</m:t>
        </m:r>
        <m:r>
          <m:rPr>
            <m:sty m:val="p"/>
          </m:rPr>
          <w:rPr>
            <w:rFonts w:ascii="Cambria Math" w:eastAsia="宋体" w:hAnsi="Cambria Math" w:cs="Times New Roman"/>
            <w:sz w:val="24"/>
            <w:szCs w:val="24"/>
          </w:rPr>
          <m:t>) /{</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r>
          <m:rPr>
            <m:sty m:val="p"/>
          </m:rPr>
          <w:rPr>
            <w:rFonts w:ascii="Cambria Math" w:eastAsia="宋体" w:hAnsi="Cambria Math" w:cs="Times New Roman"/>
            <w:sz w:val="24"/>
            <w:szCs w:val="24"/>
          </w:rPr>
          <m: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r>
          <m:rPr>
            <m:sty m:val="p"/>
          </m:rPr>
          <w:rPr>
            <w:rFonts w:ascii="Cambria Math" w:eastAsia="宋体" w:hAnsi="Cambria Math" w:cs="Times New Roman"/>
            <w:sz w:val="24"/>
            <w:szCs w:val="24"/>
          </w:rPr>
          <m:t>}(=</m:t>
        </m:r>
        <m:r>
          <w:rPr>
            <w:rFonts w:ascii="Cambria Math" w:eastAsia="宋体" w:hAnsi="Cambria Math" w:cs="Times New Roman"/>
            <w:sz w:val="24"/>
            <w:szCs w:val="24"/>
          </w:rPr>
          <m:t>WR</m:t>
        </m:r>
        <m:r>
          <m:rPr>
            <m:sty m:val="p"/>
          </m:rPr>
          <w:rPr>
            <w:rFonts w:ascii="Cambria Math" w:eastAsia="宋体" w:hAnsi="Cambria Math" w:cs="Times New Roman"/>
            <w:sz w:val="24"/>
            <w:szCs w:val="24"/>
          </w:rPr>
          <m:t>)</m:t>
        </m:r>
      </m:oMath>
      <w:r w:rsidR="0080220A" w:rsidRPr="00FC2B62">
        <w:rPr>
          <w:rFonts w:ascii="MacmillanRoman" w:eastAsia="宋体" w:hAnsi="MacmillanRoman" w:cs="Times New Roman"/>
          <w:sz w:val="24"/>
          <w:szCs w:val="24"/>
        </w:rPr>
        <w:t>,</w:t>
      </w:r>
    </w:p>
    <w:p w14:paraId="77BD0184" w14:textId="77777777" w:rsidR="000F6A74" w:rsidRPr="00FC2B62" w:rsidRDefault="0080220A" w:rsidP="00FC2B62">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 xml:space="preserve">and </w:t>
      </w:r>
      <w:proofErr w:type="spellStart"/>
      <w:r w:rsidRPr="00FC2B62">
        <w:rPr>
          <w:rFonts w:ascii="MacmillanRoman" w:eastAsia="宋体" w:hAnsi="MacmillanRoman" w:cs="Times New Roman"/>
          <w:sz w:val="24"/>
          <w:szCs w:val="24"/>
        </w:rPr>
        <w:t>updata</w:t>
      </w:r>
      <w:proofErr w:type="spellEnd"/>
      <w:r w:rsidRPr="00FC2B62">
        <w:rPr>
          <w:rFonts w:ascii="MacmillanRoman" w:eastAsia="宋体" w:hAnsi="MacmillanRoman" w:cs="Times New Roman"/>
          <w:sz w:val="24"/>
          <w:szCs w:val="24"/>
        </w:rPr>
        <w:t xml:space="preserve"> this graph. The results of both methods have their own lower bounds.</w:t>
      </w:r>
    </w:p>
    <w:p w14:paraId="6615A212" w14:textId="747997AF" w:rsidR="00503645" w:rsidRPr="00FC2B62" w:rsidRDefault="0080220A" w:rsidP="00FC2B62">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On the other hand, in the</w:t>
      </w:r>
      <w:r w:rsidR="000C727A" w:rsidRPr="00FC2B62">
        <w:rPr>
          <w:rFonts w:ascii="MacmillanRoman" w:eastAsia="宋体" w:hAnsi="MacmillanRoman" w:cs="Times New Roman"/>
          <w:sz w:val="24"/>
          <w:szCs w:val="24"/>
        </w:rPr>
        <w:t xml:space="preserve"> </w:t>
      </w:r>
      <w:r w:rsidRPr="00FC2B62">
        <w:rPr>
          <w:rFonts w:ascii="MacmillanRoman" w:eastAsia="宋体" w:hAnsi="MacmillanRoman" w:cs="Times New Roman"/>
          <w:sz w:val="24"/>
          <w:szCs w:val="24"/>
        </w:rPr>
        <w:t>paper</w:t>
      </w:r>
      <w:r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Efficient Weighted Independent Set Computation over Large Graphs</w:t>
      </w:r>
      <w:r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w:t>
      </w:r>
      <w:r w:rsidR="00B02997" w:rsidRPr="00FC2B62">
        <w:rPr>
          <w:rFonts w:ascii="MacmillanRoman" w:eastAsia="宋体" w:hAnsi="MacmillanRoman" w:cs="Times New Roman"/>
          <w:sz w:val="24"/>
          <w:szCs w:val="24"/>
        </w:rPr>
        <w:t xml:space="preserve"> </w:t>
      </w:r>
      <w:r w:rsidRPr="00FC2B62">
        <w:rPr>
          <w:rFonts w:ascii="MacmillanRoman" w:eastAsia="宋体" w:hAnsi="MacmillanRoman" w:cs="Times New Roman"/>
          <w:sz w:val="24"/>
          <w:szCs w:val="24"/>
        </w:rPr>
        <w:t xml:space="preserve">our teacher Zheng </w:t>
      </w:r>
      <w:proofErr w:type="spellStart"/>
      <w:r w:rsidRPr="00FC2B62">
        <w:rPr>
          <w:rFonts w:ascii="MacmillanRoman" w:eastAsia="宋体" w:hAnsi="MacmillanRoman" w:cs="Times New Roman"/>
          <w:sz w:val="24"/>
          <w:szCs w:val="24"/>
        </w:rPr>
        <w:t>Weiguo</w:t>
      </w:r>
      <w:proofErr w:type="spellEnd"/>
      <w:r w:rsidRPr="00FC2B62">
        <w:rPr>
          <w:rFonts w:ascii="MacmillanRoman" w:eastAsia="宋体" w:hAnsi="MacmillanRoman" w:cs="Times New Roman"/>
          <w:sz w:val="24"/>
          <w:szCs w:val="24"/>
        </w:rPr>
        <w:t xml:space="preserve"> provided us two methods of pruning: </w:t>
      </w:r>
      <w:r w:rsidR="00F63F3E" w:rsidRPr="00FC2B62">
        <w:rPr>
          <w:rFonts w:ascii="MacmillanRoman" w:eastAsia="宋体" w:hAnsi="MacmillanRoman" w:cs="Times New Roman"/>
          <w:sz w:val="24"/>
          <w:szCs w:val="24"/>
        </w:rPr>
        <w:t xml:space="preserve">the </w:t>
      </w:r>
      <w:r w:rsidRPr="00FC2B62">
        <w:rPr>
          <w:rFonts w:ascii="MacmillanRoman" w:eastAsia="宋体" w:hAnsi="MacmillanRoman" w:cs="Times New Roman"/>
          <w:sz w:val="24"/>
          <w:szCs w:val="24"/>
        </w:rPr>
        <w:t xml:space="preserve">single-vertex reduction and </w:t>
      </w:r>
      <w:r w:rsidR="00F63F3E" w:rsidRPr="00FC2B62">
        <w:rPr>
          <w:rFonts w:ascii="MacmillanRoman" w:eastAsia="宋体" w:hAnsi="MacmillanRoman" w:cs="Times New Roman"/>
          <w:sz w:val="24"/>
          <w:szCs w:val="24"/>
        </w:rPr>
        <w:t xml:space="preserve">the </w:t>
      </w:r>
      <w:r w:rsidRPr="00FC2B62">
        <w:rPr>
          <w:rFonts w:ascii="MacmillanRoman" w:eastAsia="宋体" w:hAnsi="MacmillanRoman" w:cs="Times New Roman"/>
          <w:sz w:val="24"/>
          <w:szCs w:val="24"/>
        </w:rPr>
        <w:t xml:space="preserve">two-vertex reduction. And they provide the exact solution. If we combine greedy algorithms with pruning, we will get the near-MWIS and reduce the process time. As for how to combine greedy algorithms with pruning, we have a good idea. </w:t>
      </w:r>
      <w:r w:rsidR="00E46705" w:rsidRPr="00FC2B62">
        <w:rPr>
          <w:rFonts w:ascii="MacmillanRoman" w:eastAsia="宋体" w:hAnsi="MacmillanRoman" w:cs="Times New Roman"/>
          <w:sz w:val="24"/>
          <w:szCs w:val="24"/>
        </w:rPr>
        <w:t>Before the greedy process, w</w:t>
      </w:r>
      <w:r w:rsidR="00503645" w:rsidRPr="00FC2B62">
        <w:rPr>
          <w:rFonts w:ascii="MacmillanRoman" w:eastAsia="宋体" w:hAnsi="MacmillanRoman" w:cs="Times New Roman"/>
          <w:sz w:val="24"/>
          <w:szCs w:val="24"/>
        </w:rPr>
        <w:t xml:space="preserve">e compute WR, if </w:t>
      </w:r>
      <m:oMath>
        <m:r>
          <m:rPr>
            <m:sty m:val="p"/>
          </m:rPr>
          <w:rPr>
            <w:rFonts w:ascii="Cambria Math" w:eastAsia="宋体" w:hAnsi="Cambria Math" w:cs="Times New Roman"/>
            <w:sz w:val="24"/>
            <w:szCs w:val="24"/>
          </w:rPr>
          <m:t>0.5&lt;</m:t>
        </m:r>
        <m:r>
          <w:rPr>
            <w:rFonts w:ascii="Cambria Math" w:eastAsia="宋体" w:hAnsi="Cambria Math" w:cs="Times New Roman"/>
            <w:sz w:val="24"/>
            <w:szCs w:val="24"/>
          </w:rPr>
          <m:t>WR</m:t>
        </m:r>
        <m:r>
          <m:rPr>
            <m:sty m:val="p"/>
          </m:rPr>
          <w:rPr>
            <w:rFonts w:ascii="Cambria Math" w:eastAsia="宋体" w:hAnsi="Cambria Math" w:cs="Times New Roman"/>
            <w:sz w:val="24"/>
            <w:szCs w:val="24"/>
          </w:rPr>
          <m:t>≤1</m:t>
        </m:r>
      </m:oMath>
      <w:r w:rsidR="00503645" w:rsidRPr="00FC2B62">
        <w:rPr>
          <w:rFonts w:ascii="MacmillanRoman" w:eastAsia="宋体" w:hAnsi="MacmillanRoman" w:cs="Times New Roman"/>
          <w:sz w:val="24"/>
          <w:szCs w:val="24"/>
        </w:rPr>
        <w:t xml:space="preserve">, we use </w:t>
      </w:r>
      <w:r w:rsidR="00F63F3E" w:rsidRPr="00FC2B62">
        <w:rPr>
          <w:rFonts w:ascii="MacmillanRoman" w:eastAsia="宋体" w:hAnsi="MacmillanRoman" w:cs="Times New Roman"/>
          <w:sz w:val="24"/>
          <w:szCs w:val="24"/>
        </w:rPr>
        <w:t xml:space="preserve">the </w:t>
      </w:r>
      <w:r w:rsidR="00503645" w:rsidRPr="00FC2B62">
        <w:rPr>
          <w:rFonts w:ascii="MacmillanRoman" w:eastAsia="宋体" w:hAnsi="MacmillanRoman" w:cs="Times New Roman"/>
          <w:sz w:val="24"/>
          <w:szCs w:val="24"/>
        </w:rPr>
        <w:t xml:space="preserve">single-vertex reduction </w:t>
      </w:r>
      <w:r w:rsidR="00E46705" w:rsidRPr="00FC2B62">
        <w:rPr>
          <w:rFonts w:ascii="MacmillanRoman" w:eastAsia="宋体" w:hAnsi="MacmillanRoman" w:cs="Times New Roman"/>
          <w:sz w:val="24"/>
          <w:szCs w:val="24"/>
        </w:rPr>
        <w:t xml:space="preserve">for pruning, and if </w:t>
      </w:r>
      <m:oMath>
        <m:r>
          <m:rPr>
            <m:sty m:val="p"/>
          </m:rPr>
          <w:rPr>
            <w:rFonts w:ascii="Cambria Math" w:eastAsia="宋体" w:hAnsi="Cambria Math" w:cs="Times New Roman"/>
            <w:sz w:val="24"/>
            <w:szCs w:val="24"/>
          </w:rPr>
          <m:t>0.33&lt;</m:t>
        </m:r>
        <m:r>
          <w:rPr>
            <w:rFonts w:ascii="Cambria Math" w:eastAsia="宋体" w:hAnsi="Cambria Math" w:cs="Times New Roman"/>
            <w:sz w:val="24"/>
            <w:szCs w:val="24"/>
          </w:rPr>
          <m:t>WR</m:t>
        </m:r>
        <m:r>
          <m:rPr>
            <m:sty m:val="p"/>
          </m:rPr>
          <w:rPr>
            <w:rFonts w:ascii="Cambria Math" w:eastAsia="宋体" w:hAnsi="Cambria Math" w:cs="Times New Roman"/>
            <w:sz w:val="24"/>
            <w:szCs w:val="24"/>
          </w:rPr>
          <m:t>≤0.5</m:t>
        </m:r>
      </m:oMath>
      <w:r w:rsidR="00E46705" w:rsidRPr="00FC2B62">
        <w:rPr>
          <w:rFonts w:ascii="MacmillanRoman" w:eastAsia="宋体" w:hAnsi="MacmillanRoman" w:cs="Times New Roman"/>
          <w:sz w:val="24"/>
          <w:szCs w:val="24"/>
        </w:rPr>
        <w:t xml:space="preserve">, we use </w:t>
      </w:r>
      <w:r w:rsidR="00F63F3E" w:rsidRPr="00FC2B62">
        <w:rPr>
          <w:rFonts w:ascii="MacmillanRoman" w:eastAsia="宋体" w:hAnsi="MacmillanRoman" w:cs="Times New Roman"/>
          <w:sz w:val="24"/>
          <w:szCs w:val="24"/>
        </w:rPr>
        <w:t xml:space="preserve">the </w:t>
      </w:r>
      <w:r w:rsidR="00E46705" w:rsidRPr="00FC2B62">
        <w:rPr>
          <w:rFonts w:ascii="MacmillanRoman" w:eastAsia="宋体" w:hAnsi="MacmillanRoman" w:cs="Times New Roman"/>
          <w:sz w:val="24"/>
          <w:szCs w:val="24"/>
        </w:rPr>
        <w:t xml:space="preserve">two-vertex reduction for pruning. Otherwise, we don’t prune. And in the greedy process, we </w:t>
      </w:r>
      <w:r w:rsidR="00C61813" w:rsidRPr="00FC2B62">
        <w:rPr>
          <w:rFonts w:ascii="MacmillanRoman" w:eastAsia="宋体" w:hAnsi="MacmillanRoman" w:cs="Times New Roman"/>
          <w:sz w:val="24"/>
          <w:szCs w:val="24"/>
        </w:rPr>
        <w:t>compute WR</w:t>
      </w:r>
      <w:r w:rsidR="00C61813" w:rsidRPr="00FC2B62">
        <w:rPr>
          <w:rFonts w:ascii="MacmillanRoman" w:eastAsia="宋体" w:hAnsi="MacmillanRoman" w:cs="Times New Roman"/>
          <w:sz w:val="24"/>
          <w:szCs w:val="24"/>
        </w:rPr>
        <w:t>、</w:t>
      </w:r>
      <w:r w:rsidR="00C61813" w:rsidRPr="00FC2B62">
        <w:rPr>
          <w:rFonts w:ascii="MacmillanRoman" w:eastAsia="宋体" w:hAnsi="MacmillanRoman" w:cs="Times New Roman"/>
          <w:sz w:val="24"/>
          <w:szCs w:val="24"/>
        </w:rPr>
        <w:t xml:space="preserve">GR and </w:t>
      </w:r>
      <m:oMath>
        <m:r>
          <w:rPr>
            <w:rFonts w:ascii="Cambria Math" w:eastAsia="宋体" w:hAnsi="Cambria Math" w:cs="Times New Roman"/>
            <w:sz w:val="24"/>
            <w:szCs w:val="24"/>
          </w:rPr>
          <m:t>NR</m:t>
        </m:r>
        <m:r>
          <m:rPr>
            <m:sty m:val="p"/>
          </m:rPr>
          <w:rPr>
            <w:rFonts w:ascii="Cambria Math" w:eastAsia="宋体" w:hAnsi="Cambria Math" w:cs="Times New Roman"/>
            <w:sz w:val="24"/>
            <w:szCs w:val="24"/>
          </w:rPr>
          <m:t>(=2*</m:t>
        </m:r>
        <m:r>
          <w:rPr>
            <w:rFonts w:ascii="Cambria Math" w:eastAsia="宋体" w:hAnsi="Cambria Math" w:cs="Times New Roman"/>
            <w:sz w:val="24"/>
            <w:szCs w:val="24"/>
          </w:rPr>
          <m:t>WR</m:t>
        </m:r>
        <m:r>
          <m:rPr>
            <m:sty m:val="p"/>
          </m:rPr>
          <w:rPr>
            <w:rFonts w:ascii="Cambria Math" w:eastAsia="宋体" w:hAnsi="Cambria Math" w:cs="Times New Roman"/>
            <w:sz w:val="24"/>
            <w:szCs w:val="24"/>
          </w:rPr>
          <m:t>*</m:t>
        </m:r>
        <m:r>
          <w:rPr>
            <w:rFonts w:ascii="Cambria Math" w:eastAsia="宋体" w:hAnsi="Cambria Math" w:cs="Times New Roman"/>
            <w:sz w:val="24"/>
            <w:szCs w:val="24"/>
          </w:rPr>
          <m:t>GR</m:t>
        </m:r>
        <m:r>
          <m:rPr>
            <m:sty m:val="p"/>
          </m:rPr>
          <w:rPr>
            <w:rFonts w:ascii="Cambria Math" w:eastAsia="宋体" w:hAnsi="Cambria Math" w:cs="Times New Roman"/>
            <w:sz w:val="24"/>
            <w:szCs w:val="24"/>
          </w:rPr>
          <m:t>)</m:t>
        </m:r>
      </m:oMath>
      <w:r w:rsidR="00C61813" w:rsidRPr="00FC2B62">
        <w:rPr>
          <w:rFonts w:ascii="MacmillanRoman" w:eastAsia="宋体" w:hAnsi="MacmillanRoman" w:cs="Times New Roman"/>
          <w:sz w:val="24"/>
          <w:szCs w:val="24"/>
        </w:rPr>
        <w:t xml:space="preserve"> to determine that which node will be put into the MWIS. And the results showed that NR works better.</w:t>
      </w:r>
    </w:p>
    <w:p w14:paraId="3C41E75C" w14:textId="77777777" w:rsidR="00503645" w:rsidRPr="006D064B" w:rsidRDefault="00503645" w:rsidP="006D064B">
      <w:pPr>
        <w:widowControl/>
        <w:spacing w:line="400" w:lineRule="exact"/>
        <w:jc w:val="left"/>
        <w:rPr>
          <w:rFonts w:ascii="MacmillanRoman" w:hAnsi="MacmillanRoman" w:cs="Tahoma" w:hint="eastAsia"/>
          <w:color w:val="333333"/>
          <w:sz w:val="24"/>
          <w:szCs w:val="24"/>
          <w:shd w:val="clear" w:color="auto" w:fill="F7F8FA"/>
        </w:rPr>
      </w:pPr>
    </w:p>
    <w:p w14:paraId="6527352A" w14:textId="77777777" w:rsidR="000F6A74" w:rsidRPr="006D064B" w:rsidRDefault="00E27609" w:rsidP="006D064B">
      <w:pPr>
        <w:widowControl/>
        <w:spacing w:line="400" w:lineRule="exact"/>
        <w:jc w:val="left"/>
        <w:rPr>
          <w:rFonts w:ascii="MacmillanRoman" w:eastAsia="宋体" w:hAnsi="MacmillanRoman" w:cs="宋体" w:hint="eastAsia"/>
          <w:kern w:val="0"/>
          <w:sz w:val="24"/>
          <w:szCs w:val="24"/>
        </w:rPr>
      </w:pPr>
      <w:r w:rsidRPr="006D064B">
        <w:rPr>
          <w:rFonts w:ascii="MacmillanRoman" w:eastAsia="宋体" w:hAnsi="MacmillanRoman" w:cs="宋体"/>
          <w:b/>
          <w:bCs/>
          <w:kern w:val="0"/>
          <w:sz w:val="24"/>
          <w:szCs w:val="24"/>
        </w:rPr>
        <w:t>Previous work:</w:t>
      </w:r>
      <w:r w:rsidRPr="006D064B">
        <w:rPr>
          <w:rFonts w:ascii="MacmillanRoman" w:eastAsia="宋体" w:hAnsi="MacmillanRoman" w:cs="宋体"/>
          <w:kern w:val="0"/>
          <w:sz w:val="24"/>
          <w:szCs w:val="24"/>
        </w:rPr>
        <w:t xml:space="preserve"> </w:t>
      </w:r>
    </w:p>
    <w:p w14:paraId="50402E9A" w14:textId="1AD12939" w:rsidR="00610A2C" w:rsidRPr="00FC2B62" w:rsidRDefault="0053246A"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lastRenderedPageBreak/>
        <w:t xml:space="preserve">Let </w:t>
      </w:r>
      <m:oMath>
        <m:r>
          <w:rPr>
            <w:rFonts w:ascii="Cambria Math" w:eastAsia="宋体" w:hAnsi="Cambria Math" w:cs="Times New Roman"/>
            <w:sz w:val="24"/>
            <w:szCs w:val="24"/>
          </w:rPr>
          <m:t>G</m:t>
        </m:r>
        <m:r>
          <m:rPr>
            <m:sty m:val="p"/>
          </m:rPr>
          <w:rPr>
            <w:rFonts w:ascii="Cambria Math" w:eastAsia="宋体" w:hAnsi="Cambria Math" w:cs="Times New Roman"/>
            <w:sz w:val="24"/>
            <w:szCs w:val="24"/>
          </w:rPr>
          <m:t xml:space="preserve"> = (</m:t>
        </m:r>
        <m:r>
          <w:rPr>
            <w:rFonts w:ascii="Cambria Math" w:eastAsia="宋体" w:hAnsi="Cambria Math" w:cs="Times New Roman"/>
            <w:sz w:val="24"/>
            <w:szCs w:val="24"/>
          </w:rPr>
          <m:t>V</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E</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W</m:t>
        </m:r>
        <m:r>
          <m:rPr>
            <m:sty m:val="p"/>
          </m:rPr>
          <w:rPr>
            <w:rFonts w:ascii="Cambria Math" w:eastAsia="宋体" w:hAnsi="Cambria Math" w:cs="Times New Roman"/>
            <w:sz w:val="24"/>
            <w:szCs w:val="24"/>
          </w:rPr>
          <m:t>)</m:t>
        </m:r>
      </m:oMath>
      <w:r w:rsidRPr="00FC2B62">
        <w:rPr>
          <w:rFonts w:ascii="MacmillanRoman" w:eastAsia="宋体" w:hAnsi="MacmillanRoman" w:cs="Times New Roman"/>
          <w:sz w:val="24"/>
          <w:szCs w:val="24"/>
        </w:rPr>
        <w:t xml:space="preserve"> be a weighted undirected graph without loops and multiple edges, where V is the set of vertices, E is the set of edges, and W is the vertex weighting function</w:t>
      </w:r>
      <w:r w:rsidR="00E27609" w:rsidRPr="00FC2B62">
        <w:rPr>
          <w:rFonts w:ascii="MacmillanRoman" w:eastAsia="宋体" w:hAnsi="MacmillanRoman" w:cs="Times New Roman"/>
          <w:sz w:val="24"/>
          <w:szCs w:val="24"/>
        </w:rPr>
        <w:t xml:space="preserve"> and </w:t>
      </w:r>
      <m:oMath>
        <m:r>
          <w:rPr>
            <w:rFonts w:ascii="Cambria Math" w:eastAsia="宋体" w:hAnsi="Cambria Math" w:cs="Times New Roman"/>
            <w:sz w:val="24"/>
            <w:szCs w:val="24"/>
          </w:rPr>
          <m:t>W</m:t>
        </m:r>
        <m:r>
          <m:rPr>
            <m:sty m:val="p"/>
          </m:rPr>
          <w:rPr>
            <w:rFonts w:ascii="Cambria Math" w:eastAsia="宋体" w:hAnsi="Cambria Math" w:cs="Times New Roman"/>
            <w:sz w:val="24"/>
            <w:szCs w:val="24"/>
          </w:rPr>
          <m:t>(</m:t>
        </m:r>
        <m:r>
          <w:rPr>
            <w:rFonts w:ascii="Cambria Math" w:eastAsia="宋体" w:hAnsi="Cambria Math" w:cs="Times New Roman"/>
            <w:sz w:val="24"/>
            <w:szCs w:val="24"/>
          </w:rPr>
          <m:t>S</m:t>
        </m:r>
        <m:r>
          <m:rPr>
            <m:sty m:val="p"/>
          </m:rPr>
          <w:rPr>
            <w:rFonts w:ascii="Cambria Math" w:eastAsia="宋体" w:hAnsi="Cambria Math" w:cs="Times New Roman"/>
            <w:sz w:val="24"/>
            <w:szCs w:val="24"/>
          </w:rPr>
          <m:t xml:space="preserve">) = </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r>
              <w:rPr>
                <w:rFonts w:ascii="Cambria Math" w:eastAsia="宋体" w:hAnsi="Cambria Math" w:cs="Times New Roman"/>
                <w:sz w:val="24"/>
                <w:szCs w:val="24"/>
              </w:rPr>
              <m:t>S</m:t>
            </m:r>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e>
        </m:nary>
      </m:oMath>
      <w:r w:rsidR="00E27609" w:rsidRPr="00FC2B62">
        <w:rPr>
          <w:rFonts w:ascii="MacmillanRoman" w:eastAsia="宋体" w:hAnsi="MacmillanRoman" w:cs="Times New Roman"/>
          <w:sz w:val="24"/>
          <w:szCs w:val="24"/>
        </w:rPr>
        <w:t xml:space="preserve"> for any nonempty set </w:t>
      </w:r>
      <m:oMath>
        <m:r>
          <w:rPr>
            <w:rFonts w:ascii="Cambria Math" w:eastAsia="宋体" w:hAnsi="Cambria Math" w:cs="Times New Roman"/>
            <w:sz w:val="24"/>
            <w:szCs w:val="24"/>
          </w:rPr>
          <m:t>S</m:t>
        </m:r>
        <m:r>
          <m:rPr>
            <m:sty m:val="p"/>
          </m:rPr>
          <w:rPr>
            <w:rFonts w:ascii="Cambria Math" w:eastAsia="宋体" w:hAnsi="Cambria Math" w:cs="Times New Roman"/>
            <w:sz w:val="24"/>
            <w:szCs w:val="24"/>
          </w:rPr>
          <m:t>∈</m:t>
        </m:r>
        <m:r>
          <w:rPr>
            <w:rFonts w:ascii="Cambria Math" w:eastAsia="宋体" w:hAnsi="Cambria Math" w:cs="Times New Roman"/>
            <w:sz w:val="24"/>
            <w:szCs w:val="24"/>
          </w:rPr>
          <m:t>V</m:t>
        </m:r>
      </m:oMath>
      <w:r w:rsidR="00E27609" w:rsidRPr="00FC2B62">
        <w:rPr>
          <w:rFonts w:ascii="MacmillanRoman" w:eastAsia="宋体" w:hAnsi="Macmillan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d</m:t>
            </m:r>
          </m:e>
          <m:sub>
            <m:r>
              <w:rPr>
                <w:rFonts w:ascii="Cambria Math" w:eastAsia="宋体" w:hAnsi="Cambria Math" w:cs="Times New Roman"/>
                <w:sz w:val="24"/>
                <w:szCs w:val="24"/>
              </w:rPr>
              <m:t>G</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u</m:t>
        </m:r>
        <m:r>
          <m:rPr>
            <m:sty m:val="p"/>
          </m:rPr>
          <w:rPr>
            <w:rFonts w:ascii="Cambria Math" w:eastAsia="宋体" w:hAnsi="Cambria Math" w:cs="Times New Roman"/>
            <w:sz w:val="24"/>
            <w:szCs w:val="24"/>
          </w:rPr>
          <m:t>)</m:t>
        </m:r>
      </m:oMath>
      <w:r w:rsidR="00E27609" w:rsidRPr="00FC2B62">
        <w:rPr>
          <w:rFonts w:ascii="MacmillanRoman" w:eastAsia="宋体" w:hAnsi="MacmillanRoman" w:cs="Times New Roman"/>
          <w:sz w:val="24"/>
          <w:szCs w:val="24"/>
        </w:rPr>
        <w:t xml:space="preserve"> the degree of vertex </w:t>
      </w:r>
      <m:oMath>
        <m:r>
          <w:rPr>
            <w:rFonts w:ascii="Cambria Math" w:eastAsia="宋体" w:hAnsi="Cambria Math" w:cs="Times New Roman"/>
            <w:sz w:val="24"/>
            <w:szCs w:val="24"/>
          </w:rPr>
          <m:t>u</m:t>
        </m:r>
      </m:oMath>
      <w:r w:rsidR="00E27609" w:rsidRPr="00FC2B62">
        <w:rPr>
          <w:rFonts w:ascii="MacmillanRoman" w:eastAsia="宋体" w:hAnsi="MacmillanRoman" w:cs="Times New Roman"/>
          <w:sz w:val="24"/>
          <w:szCs w:val="24"/>
        </w:rPr>
        <w:t xml:space="preserve">, </w:t>
      </w:r>
      <m:oMath>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r>
          <m:rPr>
            <m:sty m:val="p"/>
          </m:rPr>
          <w:rPr>
            <w:rFonts w:ascii="Cambria Math" w:eastAsia="宋体" w:hAnsi="Cambria Math" w:cs="Times New Roman"/>
            <w:sz w:val="24"/>
            <w:szCs w:val="24"/>
          </w:rPr>
          <m:t>(</m:t>
        </m:r>
        <m:r>
          <w:rPr>
            <w:rFonts w:ascii="Cambria Math" w:eastAsia="宋体" w:hAnsi="Cambria Math" w:cs="Times New Roman"/>
            <w:sz w:val="24"/>
            <w:szCs w:val="24"/>
          </w:rPr>
          <m:t>v</m:t>
        </m:r>
        <m:r>
          <m:rPr>
            <m:sty m:val="p"/>
          </m:rPr>
          <w:rPr>
            <w:rFonts w:ascii="Cambria Math" w:eastAsia="宋体" w:hAnsi="Cambria Math" w:cs="Times New Roman"/>
            <w:sz w:val="24"/>
            <w:szCs w:val="24"/>
          </w:rPr>
          <m:t>)</m:t>
        </m:r>
      </m:oMath>
      <w:r w:rsidR="00E27609" w:rsidRPr="00FC2B62">
        <w:rPr>
          <w:rFonts w:ascii="MacmillanRoman" w:eastAsia="宋体" w:hAnsi="MacmillanRoman" w:cs="Times New Roman"/>
          <w:sz w:val="24"/>
          <w:szCs w:val="24"/>
        </w:rPr>
        <w:t xml:space="preserve"> the neighborhood of </w:t>
      </w:r>
      <m:oMath>
        <m:r>
          <w:rPr>
            <w:rFonts w:ascii="Cambria Math" w:eastAsia="宋体" w:hAnsi="Cambria Math" w:cs="Times New Roman"/>
            <w:sz w:val="24"/>
            <w:szCs w:val="24"/>
          </w:rPr>
          <m:t>v</m:t>
        </m:r>
      </m:oMath>
      <w:r w:rsidR="00B02997" w:rsidRPr="00FC2B62">
        <w:rPr>
          <w:rFonts w:ascii="MacmillanRoman" w:eastAsia="宋体" w:hAnsi="MacmillanRoman" w:cs="Times New Roman"/>
          <w:sz w:val="24"/>
          <w:szCs w:val="24"/>
        </w:rPr>
        <w:t xml:space="preserve">. </w:t>
      </w:r>
    </w:p>
    <w:p w14:paraId="09D9AE21" w14:textId="7EF9CD26" w:rsidR="00610A2C" w:rsidRPr="00FC2B62" w:rsidRDefault="00B02997"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According to the greedy algorithm in the paper</w:t>
      </w:r>
      <w:r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A note on greedy algorithms for the maximum weighted independent set problem</w:t>
      </w:r>
      <w:r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w:t>
      </w:r>
      <w:r w:rsidR="001B6196" w:rsidRPr="00FC2B62">
        <w:rPr>
          <w:rFonts w:ascii="MacmillanRoman" w:eastAsia="宋体" w:hAnsi="MacmillanRoman" w:cs="Times New Roman"/>
          <w:sz w:val="24"/>
          <w:szCs w:val="24"/>
        </w:rPr>
        <w:t xml:space="preserve"> </w:t>
      </w:r>
      <w:r w:rsidR="000C727A" w:rsidRPr="00FC2B62">
        <w:rPr>
          <w:rFonts w:ascii="MacmillanRoman" w:eastAsia="宋体" w:hAnsi="MacmillanRoman" w:cs="Times New Roman"/>
          <w:sz w:val="24"/>
          <w:szCs w:val="24"/>
        </w:rPr>
        <w:t>We compute WR or GR to determine that which node will put into the MWIS. On the other hand, according to two reduction rules from the paper</w:t>
      </w:r>
      <w:r w:rsidR="000C727A" w:rsidRPr="00FC2B62">
        <w:rPr>
          <w:rFonts w:ascii="MacmillanRoman" w:eastAsia="宋体" w:hAnsi="MacmillanRoman" w:cs="Times New Roman"/>
          <w:sz w:val="24"/>
          <w:szCs w:val="24"/>
        </w:rPr>
        <w:t>《</w:t>
      </w:r>
      <w:r w:rsidR="000C727A" w:rsidRPr="00FC2B62">
        <w:rPr>
          <w:rFonts w:ascii="MacmillanRoman" w:eastAsia="宋体" w:hAnsi="MacmillanRoman" w:cs="Times New Roman"/>
          <w:sz w:val="24"/>
          <w:szCs w:val="24"/>
        </w:rPr>
        <w:t>Efficient Weighted Independent Set Computation over Large Graphs</w:t>
      </w:r>
      <w:r w:rsidR="000C727A" w:rsidRPr="00FC2B62">
        <w:rPr>
          <w:rFonts w:ascii="MacmillanRoman" w:eastAsia="宋体" w:hAnsi="MacmillanRoman" w:cs="Times New Roman"/>
          <w:sz w:val="24"/>
          <w:szCs w:val="24"/>
        </w:rPr>
        <w:t>》</w:t>
      </w:r>
      <w:r w:rsidR="00F63F3E" w:rsidRPr="00FC2B62">
        <w:rPr>
          <w:rFonts w:ascii="MacmillanRoman" w:eastAsia="宋体" w:hAnsi="MacmillanRoman" w:cs="Times New Roman"/>
          <w:sz w:val="24"/>
          <w:szCs w:val="24"/>
        </w:rPr>
        <w:t xml:space="preserve">. We know that what is the single-vertex reduction and what is the two-vertex reduction. </w:t>
      </w:r>
    </w:p>
    <w:p w14:paraId="05AB8612" w14:textId="77777777" w:rsidR="00610A2C" w:rsidRPr="00FC2B62" w:rsidRDefault="00F63F3E"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The single-vertex reduction</w:t>
      </w:r>
      <w:r w:rsidR="00610A2C" w:rsidRPr="00FC2B62">
        <w:rPr>
          <w:rFonts w:ascii="MacmillanRoman" w:eastAsia="宋体" w:hAnsi="MacmillanRoman" w:cs="Times New Roman"/>
          <w:sz w:val="24"/>
          <w:szCs w:val="24"/>
        </w:rPr>
        <w:t xml:space="preserve">: </w:t>
      </w:r>
      <w:r w:rsidRPr="00FC2B62">
        <w:rPr>
          <w:rFonts w:ascii="MacmillanRoman" w:eastAsia="宋体" w:hAnsi="MacmillanRoman" w:cs="Times New Roman"/>
          <w:sz w:val="24"/>
          <w:szCs w:val="24"/>
        </w:rPr>
        <w:t xml:space="preserve">the node can be extracted into the </w:t>
      </w:r>
      <w:r w:rsidR="00610A2C" w:rsidRPr="00FC2B62">
        <w:rPr>
          <w:rFonts w:ascii="MacmillanRoman" w:eastAsia="宋体" w:hAnsi="MacmillanRoman" w:cs="Times New Roman"/>
          <w:sz w:val="24"/>
          <w:szCs w:val="24"/>
        </w:rPr>
        <w:t>MWIS if the weight of a node is greater than the sum of the weights of its neighbors.</w:t>
      </w:r>
    </w:p>
    <w:p w14:paraId="0B9F62AE" w14:textId="77777777" w:rsidR="000F6A74" w:rsidRPr="00FC2B62" w:rsidRDefault="00610A2C"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 xml:space="preserve"> The two-vertex reduction:</w:t>
      </w:r>
      <w:r w:rsidR="007E18DC" w:rsidRPr="00FC2B62">
        <w:rPr>
          <w:rFonts w:ascii="MacmillanRoman" w:eastAsia="宋体" w:hAnsi="MacmillanRoman" w:cs="Times New Roman"/>
          <w:sz w:val="24"/>
          <w:szCs w:val="24"/>
        </w:rPr>
        <w:t xml:space="preserve"> if it is the fact that the weights of two nodes are less than the sum of the weights of their neighbors, but the sum of the weights of two nodes is greater than the sum of the weights of their neighbors, we can know that two points must have the same neighbor, that is, the distance between them is 2-hop.</w:t>
      </w:r>
    </w:p>
    <w:p w14:paraId="1924F3C6" w14:textId="666D5694" w:rsidR="00C61813" w:rsidRPr="00FC2B62" w:rsidRDefault="007E18DC"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 xml:space="preserve">By the way, the nodes extracted by both types of reduction are accurate and we can extract many nodes </w:t>
      </w:r>
      <w:r w:rsidR="00FC6019" w:rsidRPr="00FC2B62">
        <w:rPr>
          <w:rFonts w:ascii="MacmillanRoman" w:eastAsia="宋体" w:hAnsi="MacmillanRoman" w:cs="Times New Roman"/>
          <w:sz w:val="24"/>
          <w:szCs w:val="24"/>
        </w:rPr>
        <w:t>in the same process. It saves a lot of time.</w:t>
      </w:r>
    </w:p>
    <w:p w14:paraId="6888B195" w14:textId="5F1196C4" w:rsidR="00C61813" w:rsidRPr="006D064B" w:rsidRDefault="00C61813" w:rsidP="006D064B">
      <w:pPr>
        <w:widowControl/>
        <w:spacing w:line="400" w:lineRule="exact"/>
        <w:jc w:val="left"/>
        <w:rPr>
          <w:rFonts w:ascii="MacmillanRoman" w:eastAsia="宋体" w:hAnsi="MacmillanRoman" w:cs="宋体" w:hint="eastAsia"/>
          <w:kern w:val="0"/>
          <w:sz w:val="24"/>
          <w:szCs w:val="24"/>
        </w:rPr>
      </w:pPr>
    </w:p>
    <w:p w14:paraId="24A32027" w14:textId="77777777" w:rsidR="000F6A74" w:rsidRPr="006D064B" w:rsidRDefault="00FC6019" w:rsidP="006D064B">
      <w:pPr>
        <w:widowControl/>
        <w:spacing w:line="400" w:lineRule="exact"/>
        <w:jc w:val="left"/>
        <w:rPr>
          <w:rFonts w:ascii="MacmillanRoman" w:hAnsi="MacmillanRoman" w:cs="Tahoma" w:hint="eastAsia"/>
          <w:b/>
          <w:bCs/>
          <w:sz w:val="24"/>
          <w:szCs w:val="24"/>
          <w:shd w:val="clear" w:color="auto" w:fill="F7F8FA"/>
        </w:rPr>
      </w:pPr>
      <w:r w:rsidRPr="006D064B">
        <w:rPr>
          <w:rFonts w:ascii="MacmillanRoman" w:eastAsia="宋体" w:hAnsi="MacmillanRoman" w:cs="宋体"/>
          <w:b/>
          <w:bCs/>
          <w:kern w:val="0"/>
          <w:sz w:val="24"/>
          <w:szCs w:val="24"/>
        </w:rPr>
        <w:t>Our work:</w:t>
      </w:r>
      <w:r w:rsidRPr="006D064B">
        <w:rPr>
          <w:rFonts w:ascii="MacmillanRoman" w:hAnsi="MacmillanRoman" w:cs="Tahoma"/>
          <w:b/>
          <w:bCs/>
          <w:sz w:val="24"/>
          <w:szCs w:val="24"/>
          <w:shd w:val="clear" w:color="auto" w:fill="F7F8FA"/>
        </w:rPr>
        <w:t xml:space="preserve"> </w:t>
      </w:r>
    </w:p>
    <w:p w14:paraId="08EFC324" w14:textId="77777777" w:rsidR="000F6A74" w:rsidRPr="00FC2B62" w:rsidRDefault="00FC6019"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How to combine greedy algorithms with pruning?</w:t>
      </w:r>
      <w:r w:rsidR="00B33F39" w:rsidRPr="00FC2B62">
        <w:rPr>
          <w:rFonts w:ascii="MacmillanRoman" w:eastAsia="宋体" w:hAnsi="MacmillanRoman" w:cs="Times New Roman"/>
          <w:sz w:val="24"/>
          <w:szCs w:val="24"/>
        </w:rPr>
        <w:t xml:space="preserve"> We used the greedy algorithm to get the near-MWIS. In the process, we find that</w:t>
      </w:r>
    </w:p>
    <w:p w14:paraId="1B67B17B" w14:textId="689D1437" w:rsidR="0097310B" w:rsidRPr="00FC2B62" w:rsidRDefault="00B33F39" w:rsidP="00FC2B62">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 xml:space="preserve"> </w:t>
      </w:r>
      <m:oMath>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v</m:t>
        </m:r>
        <m:r>
          <m:rPr>
            <m:sty m:val="p"/>
          </m:rPr>
          <w:rPr>
            <w:rFonts w:ascii="Cambria Math" w:eastAsia="宋体" w:hAnsi="Cambria Math" w:cs="Times New Roman"/>
            <w:sz w:val="24"/>
            <w:szCs w:val="24"/>
          </w:rPr>
          <m:t>) /{</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r>
          <m:rPr>
            <m:sty m:val="p"/>
          </m:rPr>
          <w:rPr>
            <w:rFonts w:ascii="Cambria Math" w:eastAsia="宋体" w:hAnsi="Cambria Math" w:cs="Times New Roman"/>
            <w:sz w:val="24"/>
            <w:szCs w:val="24"/>
          </w:rPr>
          <m: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r>
          <m:rPr>
            <m:sty m:val="p"/>
          </m:rPr>
          <w:rPr>
            <w:rFonts w:ascii="Cambria Math" w:eastAsia="宋体" w:hAnsi="Cambria Math" w:cs="Times New Roman"/>
            <w:sz w:val="24"/>
            <w:szCs w:val="24"/>
          </w:rPr>
          <m:t>}(=</m:t>
        </m:r>
        <m:r>
          <w:rPr>
            <w:rFonts w:ascii="Cambria Math" w:eastAsia="宋体" w:hAnsi="Cambria Math" w:cs="Times New Roman"/>
            <w:sz w:val="24"/>
            <w:szCs w:val="24"/>
          </w:rPr>
          <m:t>WR</m:t>
        </m:r>
        <m:r>
          <m:rPr>
            <m:sty m:val="p"/>
          </m:rPr>
          <w:rPr>
            <w:rFonts w:ascii="Cambria Math" w:eastAsia="宋体" w:hAnsi="Cambria Math" w:cs="Times New Roman"/>
            <w:sz w:val="24"/>
            <w:szCs w:val="24"/>
          </w:rPr>
          <m:t>∈(0,1])</m:t>
        </m:r>
      </m:oMath>
      <w:r w:rsidRPr="00FC2B62">
        <w:rPr>
          <w:rFonts w:ascii="MacmillanRoman" w:eastAsia="宋体" w:hAnsi="MacmillanRoman" w:cs="Times New Roman"/>
          <w:sz w:val="24"/>
          <w:szCs w:val="24"/>
        </w:rPr>
        <w:t xml:space="preserve"> is associated with the pruning process. </w:t>
      </w:r>
    </w:p>
    <w:p w14:paraId="6F741BC7" w14:textId="170E51E0" w:rsidR="0097310B" w:rsidRPr="00FC2B62" w:rsidRDefault="00B33F39"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In the process of the single-vertex reduction,</w:t>
      </w:r>
      <w:r w:rsidR="0097310B" w:rsidRPr="00FC2B62">
        <w:rPr>
          <w:rFonts w:ascii="MacmillanRoman" w:eastAsia="宋体" w:hAnsi="MacmillanRoman" w:cs="Times New Roman"/>
          <w:sz w:val="24"/>
          <w:szCs w:val="24"/>
        </w:rPr>
        <w:t xml:space="preserve"> we know that</w:t>
      </w:r>
    </w:p>
    <w:p w14:paraId="40D1BDC9" w14:textId="7082C1B0" w:rsidR="00C61813" w:rsidRPr="00FC2B62" w:rsidRDefault="0097310B" w:rsidP="00FC2B62">
      <w:pPr>
        <w:widowControl/>
        <w:spacing w:line="400" w:lineRule="exact"/>
        <w:ind w:firstLineChars="200" w:firstLine="480"/>
        <w:jc w:val="left"/>
        <w:rPr>
          <w:rFonts w:ascii="MacmillanRoman" w:eastAsia="宋体" w:hAnsi="MacmillanRoman" w:cs="Times New Roman" w:hint="eastAsia"/>
          <w:sz w:val="24"/>
          <w:szCs w:val="24"/>
        </w:rPr>
      </w:pPr>
      <m:oMath>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r>
          <m:rPr>
            <m:sty m:val="p"/>
          </m:rPr>
          <w:rPr>
            <w:rFonts w:ascii="Cambria Math" w:eastAsia="宋体" w:hAnsi="Cambria Math" w:cs="Times New Roman"/>
            <w:sz w:val="24"/>
            <w:szCs w:val="24"/>
          </w:rPr>
          <m:t>&gt;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v</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oMath>
      <w:r w:rsidRPr="00FC2B62">
        <w:rPr>
          <w:rFonts w:ascii="MacmillanRoman" w:eastAsia="宋体" w:hAnsi="MacmillanRoman" w:cs="Times New Roman"/>
          <w:sz w:val="24"/>
          <w:szCs w:val="24"/>
        </w:rPr>
        <w:t>.</w:t>
      </w:r>
    </w:p>
    <w:p w14:paraId="2FA702D5" w14:textId="4C7B4923" w:rsidR="0097310B" w:rsidRPr="00FC2B62" w:rsidRDefault="0097310B" w:rsidP="00FC2B62">
      <w:pPr>
        <w:widowControl/>
        <w:spacing w:line="400" w:lineRule="exact"/>
        <w:ind w:firstLineChars="200" w:firstLine="480"/>
        <w:jc w:val="left"/>
        <w:rPr>
          <w:rFonts w:ascii="MacmillanRoman" w:eastAsia="宋体" w:hAnsi="MacmillanRoman" w:cs="Times New Roman" w:hint="eastAsia"/>
          <w:sz w:val="24"/>
          <w:szCs w:val="24"/>
        </w:rPr>
      </w:pPr>
      <w:proofErr w:type="gramStart"/>
      <w:r w:rsidRPr="00FC2B62">
        <w:rPr>
          <w:rFonts w:ascii="MacmillanRoman" w:eastAsia="宋体" w:hAnsi="MacmillanRoman" w:cs="Times New Roman"/>
          <w:sz w:val="24"/>
          <w:szCs w:val="24"/>
        </w:rPr>
        <w:t>So</w:t>
      </w:r>
      <w:proofErr w:type="gramEnd"/>
      <w:r w:rsidRPr="00FC2B62">
        <w:rPr>
          <w:rFonts w:ascii="MacmillanRoman" w:eastAsia="宋体" w:hAnsi="MacmillanRoman" w:cs="Times New Roman"/>
          <w:sz w:val="24"/>
          <w:szCs w:val="24"/>
        </w:rPr>
        <w:t xml:space="preserve"> we can get that WR&gt;0.5.</w:t>
      </w:r>
      <w:r w:rsidR="00F30EA2" w:rsidRPr="00FC2B62">
        <w:rPr>
          <w:rFonts w:ascii="MacmillanRoman" w:eastAsia="宋体" w:hAnsi="MacmillanRoman" w:cs="Times New Roman"/>
          <w:sz w:val="24"/>
          <w:szCs w:val="24"/>
        </w:rPr>
        <w:t xml:space="preserve"> </w:t>
      </w:r>
      <w:r w:rsidR="00A150D3" w:rsidRPr="00FC2B62">
        <w:rPr>
          <w:rFonts w:ascii="MacmillanRoman" w:eastAsia="宋体" w:hAnsi="MacmillanRoman" w:cs="Times New Roman"/>
          <w:sz w:val="24"/>
          <w:szCs w:val="24"/>
        </w:rPr>
        <w:t>And if we know that WR&gt;0.5, we can get the fact that the node must be put into the MWIS by the single-vertex reduction.</w:t>
      </w:r>
    </w:p>
    <w:p w14:paraId="3524654B" w14:textId="517678E7" w:rsidR="0097310B" w:rsidRPr="00FC2B62" w:rsidRDefault="007760F0" w:rsidP="006D064B">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If WR</w:t>
      </w:r>
      <w:r w:rsidR="00A150D3" w:rsidRPr="00FC2B62">
        <w:rPr>
          <w:rFonts w:ascii="MacmillanRoman" w:eastAsia="宋体" w:hAnsi="MacmillanRoman" w:cs="Times New Roman"/>
          <w:sz w:val="24"/>
          <w:szCs w:val="24"/>
        </w:rPr>
        <w:t>&lt;=0.5, i</w:t>
      </w:r>
      <w:r w:rsidR="0097310B" w:rsidRPr="00FC2B62">
        <w:rPr>
          <w:rFonts w:ascii="MacmillanRoman" w:eastAsia="宋体" w:hAnsi="MacmillanRoman" w:cs="Times New Roman"/>
          <w:sz w:val="24"/>
          <w:szCs w:val="24"/>
        </w:rPr>
        <w:t>n the process of the two-vertex reduction, we know that</w:t>
      </w:r>
    </w:p>
    <w:p w14:paraId="442D6D50" w14:textId="6DCC353B" w:rsidR="0097310B" w:rsidRPr="00FC2B62" w:rsidRDefault="0097310B" w:rsidP="00FC2B62">
      <w:pPr>
        <w:widowControl/>
        <w:spacing w:line="400" w:lineRule="exact"/>
        <w:ind w:firstLineChars="200" w:firstLine="480"/>
        <w:jc w:val="left"/>
        <w:rPr>
          <w:rFonts w:ascii="MacmillanRoman" w:eastAsia="宋体" w:hAnsi="MacmillanRoman" w:cs="Times New Roman" w:hint="eastAsia"/>
          <w:sz w:val="24"/>
          <w:szCs w:val="24"/>
        </w:rPr>
      </w:pPr>
      <m:oMath>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r>
          <m:rPr>
            <m:sty m:val="p"/>
          </m:rPr>
          <w:rPr>
            <w:rFonts w:ascii="Cambria Math" w:eastAsia="宋体" w:hAnsi="Cambria Math" w:cs="Times New Roman"/>
            <w:sz w:val="24"/>
            <w:szCs w:val="24"/>
          </w:rPr>
          <m:t>&gt;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oMath>
      <w:r w:rsidR="007760F0" w:rsidRPr="00FC2B62">
        <w:rPr>
          <w:rFonts w:ascii="MacmillanRoman" w:eastAsia="宋体" w:hAnsi="MacmillanRoman" w:cs="Times New Roman"/>
          <w:sz w:val="24"/>
          <w:szCs w:val="24"/>
        </w:rPr>
        <w:t xml:space="preserve"> </w:t>
      </w:r>
    </w:p>
    <w:p w14:paraId="1A742983" w14:textId="7C298F3B" w:rsidR="0097310B" w:rsidRPr="00FC2B62" w:rsidRDefault="00FC2B62" w:rsidP="00FC2B62">
      <w:pPr>
        <w:widowControl/>
        <w:spacing w:line="400" w:lineRule="exact"/>
        <w:ind w:firstLineChars="200" w:firstLine="480"/>
        <w:jc w:val="left"/>
        <w:rPr>
          <w:rFonts w:ascii="MacmillanRoman" w:eastAsia="宋体" w:hAnsi="MacmillanRoman" w:cs="Times New Roman" w:hint="eastAsia"/>
          <w:sz w:val="24"/>
          <w:szCs w:val="24"/>
        </w:rPr>
      </w:pPr>
      <m:oMath>
        <m:d>
          <m:dPr>
            <m:begChr m:val="{"/>
            <m:endChr m:val="}"/>
            <m:ctrlPr>
              <w:rPr>
                <w:rFonts w:ascii="Cambria Math" w:eastAsia="宋体" w:hAnsi="Cambria Math" w:cs="Times New Roman"/>
                <w:sz w:val="24"/>
                <w:szCs w:val="24"/>
              </w:rPr>
            </m:ctrlPr>
          </m:dPr>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e>
        </m:d>
        <m:r>
          <m:rPr>
            <m:sty m:val="p"/>
          </m:rP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r>
          <m:rPr>
            <m:sty m:val="p"/>
          </m:rPr>
          <w:rPr>
            <w:rFonts w:ascii="Cambria Math" w:eastAsia="宋体" w:hAnsi="Cambria Math" w:cs="Times New Roman"/>
            <w:sz w:val="24"/>
            <w:szCs w:val="24"/>
          </w:rPr>
          <m: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oMath>
      <w:r w:rsidR="007760F0" w:rsidRPr="00FC2B62">
        <w:rPr>
          <w:rFonts w:ascii="MacmillanRoman" w:eastAsia="宋体" w:hAnsi="MacmillanRoman" w:cs="Times New Roman"/>
          <w:sz w:val="24"/>
          <w:szCs w:val="24"/>
        </w:rPr>
        <w:t>}</w:t>
      </w:r>
      <m:oMath>
        <m:r>
          <m:rPr>
            <m:sty m:val="p"/>
          </m:rPr>
          <w:rPr>
            <w:rFonts w:ascii="Cambria Math" w:eastAsia="宋体" w:hAnsi="Cambria Math" w:cs="Times New Roman"/>
            <w:sz w:val="24"/>
            <w:szCs w:val="24"/>
          </w:rPr>
          <m:t>&gt;1/2</m:t>
        </m:r>
      </m:oMath>
    </w:p>
    <w:p w14:paraId="6168C58A" w14:textId="70706CE7" w:rsidR="00A150D3" w:rsidRPr="00FC2B62" w:rsidRDefault="00774142" w:rsidP="00FC2B62">
      <w:pPr>
        <w:widowControl/>
        <w:spacing w:line="400" w:lineRule="exact"/>
        <w:ind w:firstLineChars="200" w:firstLine="480"/>
        <w:jc w:val="left"/>
        <w:rPr>
          <w:rFonts w:ascii="MacmillanRoman" w:eastAsia="宋体" w:hAnsi="MacmillanRoman" w:cs="Times New Roman" w:hint="eastAsia"/>
          <w:sz w:val="24"/>
          <w:szCs w:val="24"/>
        </w:rPr>
      </w:pPr>
      <m:oMath>
        <m:r>
          <m:rPr>
            <m:sty m:val="p"/>
          </m:rPr>
          <w:rPr>
            <w:rFonts w:ascii="Cambria Math" w:eastAsia="宋体" w:hAnsi="Cambria Math" w:cs="Times New Roman"/>
            <w:sz w:val="24"/>
            <w:szCs w:val="24"/>
          </w:rPr>
          <m:t>2*</m:t>
        </m:r>
        <m:r>
          <w:rPr>
            <w:rFonts w:ascii="Cambria Math" w:eastAsia="宋体" w:hAnsi="Cambria Math" w:cs="Times New Roman"/>
            <w:sz w:val="24"/>
            <w:szCs w:val="24"/>
          </w:rPr>
          <m:t>Max</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e>
        </m:d>
        <m:r>
          <m:rPr>
            <m:sty m:val="p"/>
          </m:rPr>
          <w:rPr>
            <w:rFonts w:ascii="Cambria Math" w:eastAsia="宋体" w:hAnsi="Cambria Math" w:cs="Times New Roman"/>
            <w:sz w:val="24"/>
            <w:szCs w:val="24"/>
          </w:rPr>
          <m:t>&gt;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oMath>
      <w:r w:rsidR="00A150D3" w:rsidRPr="00FC2B62">
        <w:rPr>
          <w:rFonts w:ascii="MacmillanRoman" w:eastAsia="宋体" w:hAnsi="MacmillanRoman" w:cs="Times New Roman"/>
          <w:sz w:val="24"/>
          <w:szCs w:val="24"/>
        </w:rPr>
        <w:t xml:space="preserve"> </w:t>
      </w:r>
      <m:oMath>
        <m:r>
          <m:rPr>
            <m:sty m:val="p"/>
          </m:rPr>
          <w:rPr>
            <w:rFonts w:ascii="Cambria Math" w:eastAsia="宋体" w:hAnsi="Cambria Math" w:cs="Times New Roman"/>
            <w:sz w:val="24"/>
            <w:szCs w:val="24"/>
          </w:rPr>
          <m: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a</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b</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oMath>
    </w:p>
    <w:p w14:paraId="62BCDAA3" w14:textId="6D04EF6F" w:rsidR="0097310B" w:rsidRPr="00FC2B62" w:rsidRDefault="00774142" w:rsidP="00FC2B62">
      <w:pPr>
        <w:widowControl/>
        <w:spacing w:line="400" w:lineRule="exact"/>
        <w:ind w:firstLineChars="200" w:firstLine="480"/>
        <w:jc w:val="left"/>
        <w:rPr>
          <w:rFonts w:ascii="MacmillanRoman" w:eastAsia="宋体" w:hAnsi="MacmillanRoman" w:cs="Times New Roman" w:hint="eastAsia"/>
          <w:sz w:val="24"/>
          <w:szCs w:val="24"/>
        </w:rPr>
      </w:pPr>
      <m:oMath>
        <m:r>
          <w:rPr>
            <w:rFonts w:ascii="Cambria Math" w:eastAsia="宋体" w:hAnsi="Cambria Math" w:cs="Times New Roman"/>
            <w:sz w:val="24"/>
            <w:szCs w:val="24"/>
          </w:rPr>
          <m:t>Max</m:t>
        </m:r>
        <m:d>
          <m:dPr>
            <m:begChr m:val="{"/>
            <m:endChr m:val="}"/>
            <m:ctrlPr>
              <w:rPr>
                <w:rFonts w:ascii="Cambria Math" w:eastAsia="宋体" w:hAnsi="Cambria Math" w:cs="Times New Roman"/>
                <w:sz w:val="24"/>
                <w:szCs w:val="24"/>
              </w:rPr>
            </m:ctrlPr>
          </m:dPr>
          <m:e>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a</m:t>
                </m:r>
              </m:e>
            </m:d>
            <m:r>
              <m:rPr>
                <m:sty m:val="p"/>
              </m:rPr>
              <w:rPr>
                <w:rFonts w:ascii="Cambria Math" w:eastAsia="宋体" w:hAnsi="Cambria Math" w:cs="Times New Roman"/>
                <w:sz w:val="24"/>
                <w:szCs w:val="24"/>
              </w:rPr>
              <m:t>,</m:t>
            </m:r>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b</m:t>
                </m:r>
              </m:e>
            </m:d>
          </m:e>
        </m:d>
        <m:r>
          <m:rPr>
            <m:sty m:val="p"/>
          </m:rPr>
          <w:rPr>
            <w:rFonts w:ascii="Cambria Math" w:eastAsia="宋体" w:hAnsi="Cambria Math" w:cs="Times New Roman"/>
            <w:sz w:val="24"/>
            <w:szCs w:val="24"/>
          </w:rPr>
          <m:t>/</m:t>
        </m:r>
        <m:nary>
          <m:naryPr>
            <m:chr m:val="∑"/>
            <m:limLoc m:val="subSup"/>
            <m:supHide m:val="1"/>
            <m:ctrlPr>
              <w:rPr>
                <w:rFonts w:ascii="Cambria Math" w:eastAsia="宋体" w:hAnsi="Cambria Math" w:cs="Times New Roman"/>
                <w:sz w:val="24"/>
                <w:szCs w:val="24"/>
              </w:rPr>
            </m:ctrlPr>
          </m:naryPr>
          <m:sub>
            <m:r>
              <w:rPr>
                <w:rFonts w:ascii="Cambria Math" w:eastAsia="宋体" w:hAnsi="Cambria Math" w:cs="Times New Roman"/>
                <w:sz w:val="24"/>
                <w:szCs w:val="24"/>
              </w:rPr>
              <m:t>u</m:t>
            </m:r>
            <m:r>
              <m:rPr>
                <m:sty m:val="p"/>
              </m:rPr>
              <w:rPr>
                <w:rFonts w:ascii="Cambria Math" w:eastAsia="宋体" w:hAnsi="Cambria Math" w:cs="Times New Roman"/>
                <w:sz w:val="24"/>
                <w:szCs w:val="24"/>
              </w:rPr>
              <m:t>∈</m:t>
            </m:r>
            <m:sSub>
              <m:sSubPr>
                <m:ctrlPr>
                  <w:rPr>
                    <w:rFonts w:ascii="Cambria Math" w:eastAsia="宋体" w:hAnsi="Cambria Math" w:cs="Times New Roman"/>
                    <w:sz w:val="24"/>
                    <w:szCs w:val="24"/>
                  </w:rPr>
                </m:ctrlPr>
              </m:sSubPr>
              <m:e>
                <m:r>
                  <w:rPr>
                    <w:rFonts w:ascii="Cambria Math" w:eastAsia="宋体" w:hAnsi="Cambria Math" w:cs="Times New Roman"/>
                    <w:sz w:val="24"/>
                    <w:szCs w:val="24"/>
                  </w:rPr>
                  <m:t>N</m:t>
                </m:r>
              </m:e>
              <m:sub>
                <m:r>
                  <w:rPr>
                    <w:rFonts w:ascii="Cambria Math" w:eastAsia="宋体" w:hAnsi="Cambria Math" w:cs="Times New Roman"/>
                    <w:sz w:val="24"/>
                    <w:szCs w:val="24"/>
                  </w:rPr>
                  <m:t>G</m:t>
                </m:r>
              </m:sub>
            </m:sSub>
            <m:d>
              <m:dPr>
                <m:ctrlPr>
                  <w:rPr>
                    <w:rFonts w:ascii="Cambria Math" w:eastAsia="宋体" w:hAnsi="Cambria Math" w:cs="Times New Roman"/>
                    <w:sz w:val="24"/>
                    <w:szCs w:val="24"/>
                  </w:rPr>
                </m:ctrlPr>
              </m:dPr>
              <m:e>
                <m:r>
                  <w:rPr>
                    <w:rFonts w:ascii="Cambria Math" w:eastAsia="宋体" w:hAnsi="Cambria Math" w:cs="Times New Roman"/>
                    <w:sz w:val="24"/>
                    <w:szCs w:val="24"/>
                  </w:rPr>
                  <m:t>a</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or</m:t>
                </m:r>
                <m:r>
                  <m:rPr>
                    <m:sty m:val="p"/>
                  </m:rPr>
                  <w:rPr>
                    <w:rFonts w:ascii="Cambria Math" w:eastAsia="宋体" w:hAnsi="Cambria Math" w:cs="Times New Roman"/>
                    <w:sz w:val="24"/>
                    <w:szCs w:val="24"/>
                  </w:rPr>
                  <m:t xml:space="preserve"> </m:t>
                </m:r>
                <m:r>
                  <w:rPr>
                    <w:rFonts w:ascii="Cambria Math" w:eastAsia="宋体" w:hAnsi="Cambria Math" w:cs="Times New Roman"/>
                    <w:sz w:val="24"/>
                    <w:szCs w:val="24"/>
                  </w:rPr>
                  <m:t>b</m:t>
                </m:r>
              </m:e>
            </m:d>
          </m:sub>
          <m:sup/>
          <m:e>
            <m:r>
              <w:rPr>
                <w:rFonts w:ascii="Cambria Math" w:eastAsia="宋体" w:hAnsi="Cambria Math" w:cs="Times New Roman"/>
                <w:sz w:val="24"/>
                <w:szCs w:val="24"/>
              </w:rPr>
              <m:t>W</m:t>
            </m:r>
            <m:r>
              <m:rPr>
                <m:sty m:val="p"/>
              </m:rPr>
              <w:rPr>
                <w:rFonts w:ascii="Cambria Math" w:eastAsia="宋体" w:hAnsi="Cambria Math" w:cs="Times New Roman"/>
                <w:sz w:val="24"/>
                <w:szCs w:val="24"/>
              </w:rPr>
              <m:t xml:space="preserve"> </m:t>
            </m:r>
            <m:d>
              <m:dPr>
                <m:ctrlPr>
                  <w:rPr>
                    <w:rFonts w:ascii="Cambria Math" w:eastAsia="宋体" w:hAnsi="Cambria Math" w:cs="Times New Roman"/>
                    <w:sz w:val="24"/>
                    <w:szCs w:val="24"/>
                  </w:rPr>
                </m:ctrlPr>
              </m:dPr>
              <m:e>
                <m:r>
                  <w:rPr>
                    <w:rFonts w:ascii="Cambria Math" w:eastAsia="宋体" w:hAnsi="Cambria Math" w:cs="Times New Roman"/>
                    <w:sz w:val="24"/>
                    <w:szCs w:val="24"/>
                  </w:rPr>
                  <m:t>u</m:t>
                </m:r>
              </m:e>
            </m:d>
          </m:e>
        </m:nary>
      </m:oMath>
      <w:r w:rsidRPr="00FC2B62">
        <w:rPr>
          <w:rFonts w:ascii="MacmillanRoman" w:eastAsia="宋体" w:hAnsi="MacmillanRoman" w:cs="Times New Roman"/>
          <w:sz w:val="24"/>
          <w:szCs w:val="24"/>
        </w:rPr>
        <w:t xml:space="preserve"> </w:t>
      </w:r>
      <m:oMath>
        <m:r>
          <m:rPr>
            <m:sty m:val="p"/>
          </m:rPr>
          <w:rPr>
            <w:rFonts w:ascii="Cambria Math" w:eastAsia="宋体" w:hAnsi="Cambria Math" w:cs="Times New Roman"/>
            <w:sz w:val="24"/>
            <w:szCs w:val="24"/>
          </w:rPr>
          <m:t>&gt;1/3</m:t>
        </m:r>
      </m:oMath>
    </w:p>
    <w:p w14:paraId="1B84C6EE" w14:textId="51ED3ECA" w:rsidR="0097310B" w:rsidRPr="00FC2B62" w:rsidRDefault="00774142" w:rsidP="00FC2B62">
      <w:pPr>
        <w:widowControl/>
        <w:spacing w:line="400" w:lineRule="exact"/>
        <w:ind w:firstLineChars="200" w:firstLine="480"/>
        <w:jc w:val="left"/>
        <w:rPr>
          <w:rFonts w:ascii="MacmillanRoman" w:eastAsia="宋体" w:hAnsi="MacmillanRoman" w:cs="Times New Roman" w:hint="eastAsia"/>
          <w:sz w:val="24"/>
          <w:szCs w:val="24"/>
        </w:rPr>
      </w:pPr>
      <w:proofErr w:type="gramStart"/>
      <w:r w:rsidRPr="00FC2B62">
        <w:rPr>
          <w:rFonts w:ascii="MacmillanRoman" w:eastAsia="宋体" w:hAnsi="MacmillanRoman" w:cs="Times New Roman"/>
          <w:sz w:val="24"/>
          <w:szCs w:val="24"/>
        </w:rPr>
        <w:lastRenderedPageBreak/>
        <w:t>So</w:t>
      </w:r>
      <w:proofErr w:type="gramEnd"/>
      <w:r w:rsidRPr="00FC2B62">
        <w:rPr>
          <w:rFonts w:ascii="MacmillanRoman" w:eastAsia="宋体" w:hAnsi="MacmillanRoman" w:cs="Times New Roman"/>
          <w:sz w:val="24"/>
          <w:szCs w:val="24"/>
        </w:rPr>
        <w:t xml:space="preserve"> we can get the fact that </w:t>
      </w:r>
      <w:r w:rsidR="00F30EA2" w:rsidRPr="00FC2B62">
        <w:rPr>
          <w:rFonts w:ascii="MacmillanRoman" w:eastAsia="宋体" w:hAnsi="MacmillanRoman" w:cs="Times New Roman"/>
          <w:sz w:val="24"/>
          <w:szCs w:val="24"/>
        </w:rPr>
        <w:t xml:space="preserve">WR of a or WR of b must greater than 0.33. When we know that WR </w:t>
      </w:r>
      <w:r w:rsidR="00B154EC" w:rsidRPr="00FC2B62">
        <w:rPr>
          <w:rFonts w:ascii="MacmillanRoman" w:eastAsia="宋体" w:hAnsi="MacmillanRoman" w:cs="Times New Roman"/>
          <w:sz w:val="24"/>
          <w:szCs w:val="24"/>
        </w:rPr>
        <w:t>&gt;0.33, we can assume that this node is probably put into the MWIS by the two-vertex reduction.</w:t>
      </w:r>
    </w:p>
    <w:p w14:paraId="158EBC61" w14:textId="1444B777" w:rsidR="00B928F4" w:rsidRPr="00FC2B62" w:rsidRDefault="00B928F4" w:rsidP="00FC2B62">
      <w:pPr>
        <w:widowControl/>
        <w:spacing w:line="400" w:lineRule="exact"/>
        <w:ind w:firstLineChars="200" w:firstLine="480"/>
        <w:jc w:val="left"/>
        <w:rPr>
          <w:rFonts w:ascii="MacmillanRoman" w:eastAsia="宋体" w:hAnsi="MacmillanRoman" w:cs="Times New Roman" w:hint="eastAsia"/>
          <w:sz w:val="24"/>
          <w:szCs w:val="24"/>
        </w:rPr>
      </w:pPr>
      <w:proofErr w:type="gramStart"/>
      <w:r w:rsidRPr="00FC2B62">
        <w:rPr>
          <w:rFonts w:ascii="MacmillanRoman" w:eastAsia="宋体" w:hAnsi="MacmillanRoman" w:cs="Times New Roman"/>
          <w:sz w:val="24"/>
          <w:szCs w:val="24"/>
        </w:rPr>
        <w:t>So</w:t>
      </w:r>
      <w:proofErr w:type="gramEnd"/>
      <w:r w:rsidRPr="00FC2B62">
        <w:rPr>
          <w:rFonts w:ascii="MacmillanRoman" w:eastAsia="宋体" w:hAnsi="MacmillanRoman" w:cs="Times New Roman"/>
          <w:sz w:val="24"/>
          <w:szCs w:val="24"/>
        </w:rPr>
        <w:t xml:space="preserve"> before the greedy process, we compute WR, if </w:t>
      </w:r>
      <m:oMath>
        <m:r>
          <m:rPr>
            <m:sty m:val="p"/>
          </m:rPr>
          <w:rPr>
            <w:rFonts w:ascii="Cambria Math" w:eastAsia="宋体" w:hAnsi="Cambria Math" w:cs="Times New Roman"/>
            <w:sz w:val="24"/>
            <w:szCs w:val="24"/>
          </w:rPr>
          <m:t>0.5&lt;</m:t>
        </m:r>
        <m:r>
          <w:rPr>
            <w:rFonts w:ascii="Cambria Math" w:eastAsia="宋体" w:hAnsi="Cambria Math" w:cs="Times New Roman"/>
            <w:sz w:val="24"/>
            <w:szCs w:val="24"/>
          </w:rPr>
          <m:t>WR</m:t>
        </m:r>
        <m:r>
          <m:rPr>
            <m:sty m:val="p"/>
          </m:rPr>
          <w:rPr>
            <w:rFonts w:ascii="Cambria Math" w:eastAsia="宋体" w:hAnsi="Cambria Math" w:cs="Times New Roman"/>
            <w:sz w:val="24"/>
            <w:szCs w:val="24"/>
          </w:rPr>
          <m:t>≤1</m:t>
        </m:r>
      </m:oMath>
      <w:r w:rsidRPr="00FC2B62">
        <w:rPr>
          <w:rFonts w:ascii="MacmillanRoman" w:eastAsia="宋体" w:hAnsi="MacmillanRoman" w:cs="Times New Roman"/>
          <w:sz w:val="24"/>
          <w:szCs w:val="24"/>
        </w:rPr>
        <w:t xml:space="preserve">, we use the single-vertex reduction for pruning, and if </w:t>
      </w:r>
      <m:oMath>
        <m:r>
          <m:rPr>
            <m:sty m:val="p"/>
          </m:rPr>
          <w:rPr>
            <w:rFonts w:ascii="Cambria Math" w:eastAsia="宋体" w:hAnsi="Cambria Math" w:cs="Times New Roman"/>
            <w:sz w:val="24"/>
            <w:szCs w:val="24"/>
          </w:rPr>
          <m:t>0.33&lt;</m:t>
        </m:r>
        <m:r>
          <w:rPr>
            <w:rFonts w:ascii="Cambria Math" w:eastAsia="宋体" w:hAnsi="Cambria Math" w:cs="Times New Roman"/>
            <w:sz w:val="24"/>
            <w:szCs w:val="24"/>
          </w:rPr>
          <m:t>WR</m:t>
        </m:r>
        <m:r>
          <m:rPr>
            <m:sty m:val="p"/>
          </m:rPr>
          <w:rPr>
            <w:rFonts w:ascii="Cambria Math" w:eastAsia="宋体" w:hAnsi="Cambria Math" w:cs="Times New Roman"/>
            <w:sz w:val="24"/>
            <w:szCs w:val="24"/>
          </w:rPr>
          <m:t>≤0.5</m:t>
        </m:r>
      </m:oMath>
      <w:r w:rsidRPr="00FC2B62">
        <w:rPr>
          <w:rFonts w:ascii="MacmillanRoman" w:eastAsia="宋体" w:hAnsi="MacmillanRoman" w:cs="Times New Roman"/>
          <w:sz w:val="24"/>
          <w:szCs w:val="24"/>
        </w:rPr>
        <w:t>, we use the two-vertex reduction for pruning. Otherwise, we don’t prune.</w:t>
      </w:r>
    </w:p>
    <w:p w14:paraId="2B3EFE8A" w14:textId="43DB8857" w:rsidR="00B928F4" w:rsidRPr="00FC2B62" w:rsidRDefault="00B928F4" w:rsidP="00FC2B62">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As for the greedy process, we can choose which node can be put into the MWIS</w:t>
      </w:r>
      <w:r w:rsidR="006D064B" w:rsidRPr="00FC2B62">
        <w:rPr>
          <w:rFonts w:ascii="MacmillanRoman" w:eastAsia="宋体" w:hAnsi="MacmillanRoman" w:cs="Times New Roman"/>
          <w:sz w:val="24"/>
          <w:szCs w:val="24"/>
        </w:rPr>
        <w:t xml:space="preserve"> by</w:t>
      </w:r>
      <w:r w:rsidRPr="00FC2B62">
        <w:rPr>
          <w:rFonts w:ascii="MacmillanRoman" w:eastAsia="宋体" w:hAnsi="MacmillanRoman" w:cs="Times New Roman"/>
          <w:sz w:val="24"/>
          <w:szCs w:val="24"/>
        </w:rPr>
        <w:t xml:space="preserve"> WR </w:t>
      </w:r>
      <w:r w:rsidRPr="00FC2B62">
        <w:rPr>
          <w:rFonts w:ascii="MacmillanRoman" w:eastAsia="宋体" w:hAnsi="MacmillanRoman" w:cs="Times New Roman"/>
          <w:sz w:val="24"/>
          <w:szCs w:val="24"/>
        </w:rPr>
        <w:t>、</w:t>
      </w:r>
      <w:r w:rsidRPr="00FC2B62">
        <w:rPr>
          <w:rFonts w:ascii="MacmillanRoman" w:eastAsia="宋体" w:hAnsi="MacmillanRoman" w:cs="Times New Roman"/>
          <w:sz w:val="24"/>
          <w:szCs w:val="24"/>
        </w:rPr>
        <w:t>GR or NR(=2*WR*GR)</w:t>
      </w:r>
      <w:r w:rsidR="006D064B" w:rsidRPr="00FC2B62">
        <w:rPr>
          <w:rFonts w:ascii="MacmillanRoman" w:eastAsia="宋体" w:hAnsi="MacmillanRoman" w:cs="Times New Roman"/>
          <w:sz w:val="24"/>
          <w:szCs w:val="24"/>
        </w:rPr>
        <w:t xml:space="preserve"> .</w:t>
      </w:r>
      <w:r w:rsidR="00C126CA" w:rsidRPr="00FC2B62">
        <w:rPr>
          <w:rFonts w:ascii="MacmillanRoman" w:eastAsia="宋体" w:hAnsi="MacmillanRoman" w:cs="Times New Roman"/>
          <w:sz w:val="24"/>
          <w:szCs w:val="24"/>
        </w:rPr>
        <w:t xml:space="preserve"> We repeat the process until all nodes are exhausted</w:t>
      </w:r>
    </w:p>
    <w:p w14:paraId="580A424D" w14:textId="77777777" w:rsidR="00090FD0" w:rsidRPr="00C5591F" w:rsidRDefault="00090FD0" w:rsidP="00090FD0">
      <w:pPr>
        <w:widowControl/>
        <w:spacing w:line="400" w:lineRule="exact"/>
        <w:rPr>
          <w:rFonts w:ascii="MacmillanRoman" w:hAnsi="MacmillanRoman" w:cs="Tahoma" w:hint="eastAsia"/>
          <w:color w:val="333333"/>
          <w:sz w:val="24"/>
          <w:szCs w:val="24"/>
          <w:shd w:val="clear" w:color="auto" w:fill="F7F8FA"/>
        </w:rPr>
      </w:pPr>
    </w:p>
    <w:p w14:paraId="68C261B2" w14:textId="50E458F0" w:rsidR="00C126CA" w:rsidRPr="00C126CA" w:rsidRDefault="00C126CA" w:rsidP="00C5591F">
      <w:pPr>
        <w:widowControl/>
        <w:spacing w:line="400" w:lineRule="exact"/>
        <w:jc w:val="left"/>
        <w:rPr>
          <w:rFonts w:ascii="MacmillanRoman" w:eastAsia="宋体" w:hAnsi="MacmillanRoman" w:cs="宋体" w:hint="eastAsia"/>
          <w:kern w:val="0"/>
          <w:sz w:val="24"/>
          <w:szCs w:val="24"/>
        </w:rPr>
      </w:pPr>
      <w:r w:rsidRPr="00C126CA">
        <w:rPr>
          <w:rFonts w:ascii="MacmillanRoman" w:eastAsia="宋体" w:hAnsi="MacmillanRoman" w:cs="宋体"/>
          <w:b/>
          <w:bCs/>
          <w:color w:val="000000"/>
          <w:kern w:val="0"/>
          <w:sz w:val="24"/>
          <w:szCs w:val="24"/>
        </w:rPr>
        <w:t xml:space="preserve">while </w:t>
      </w:r>
      <w:r w:rsidRPr="00C126CA">
        <w:rPr>
          <w:rFonts w:ascii="MacmillanRoman" w:eastAsia="等线" w:hAnsi="MacmillanRoman" w:cs="宋体"/>
          <w:color w:val="000000"/>
          <w:kern w:val="0"/>
          <w:sz w:val="24"/>
          <w:szCs w:val="24"/>
        </w:rPr>
        <w:t>G contains vertex</w:t>
      </w:r>
      <w:r w:rsidR="00C5591F" w:rsidRPr="00C5591F">
        <w:rPr>
          <w:rFonts w:ascii="MacmillanRoman" w:eastAsia="等线" w:hAnsi="MacmillanRoman" w:cs="宋体"/>
          <w:color w:val="000000"/>
          <w:kern w:val="0"/>
          <w:sz w:val="24"/>
          <w:szCs w:val="24"/>
        </w:rPr>
        <w:t>e</w:t>
      </w:r>
      <w:r w:rsidRPr="00C126CA">
        <w:rPr>
          <w:rFonts w:ascii="MacmillanRoman" w:eastAsia="等线" w:hAnsi="MacmillanRoman" w:cs="宋体"/>
          <w:color w:val="000000"/>
          <w:kern w:val="0"/>
          <w:sz w:val="24"/>
          <w:szCs w:val="24"/>
        </w:rPr>
        <w:t xml:space="preserve">s </w:t>
      </w:r>
      <w:r w:rsidRPr="00C126CA">
        <w:rPr>
          <w:rFonts w:ascii="MacmillanRoman" w:eastAsia="宋体" w:hAnsi="MacmillanRoman" w:cs="宋体"/>
          <w:b/>
          <w:bCs/>
          <w:color w:val="000000"/>
          <w:kern w:val="0"/>
          <w:sz w:val="24"/>
          <w:szCs w:val="24"/>
        </w:rPr>
        <w:t xml:space="preserve">do </w:t>
      </w:r>
    </w:p>
    <w:p w14:paraId="042AD112" w14:textId="2921AEB7" w:rsidR="00C126CA" w:rsidRPr="00C126CA" w:rsidRDefault="00C126CA" w:rsidP="00C5591F">
      <w:pPr>
        <w:widowControl/>
        <w:spacing w:line="400" w:lineRule="exact"/>
        <w:ind w:firstLineChars="300" w:firstLine="720"/>
        <w:jc w:val="left"/>
        <w:rPr>
          <w:rFonts w:ascii="MacmillanRoman" w:eastAsia="宋体" w:hAnsi="MacmillanRoman" w:cs="宋体" w:hint="eastAsia"/>
          <w:kern w:val="0"/>
          <w:sz w:val="24"/>
          <w:szCs w:val="24"/>
        </w:rPr>
      </w:pPr>
      <w:r w:rsidRPr="00C126CA">
        <w:rPr>
          <w:rFonts w:ascii="MacmillanRoman" w:eastAsia="等线" w:hAnsi="MacmillanRoman" w:cs="宋体"/>
          <w:color w:val="000000"/>
          <w:kern w:val="0"/>
          <w:sz w:val="24"/>
          <w:szCs w:val="24"/>
        </w:rPr>
        <w:t>compute</w:t>
      </w:r>
      <w:r w:rsidR="00C5591F" w:rsidRPr="00C5591F">
        <w:rPr>
          <w:rFonts w:ascii="MacmillanRoman" w:hAnsi="MacmillanRoman"/>
          <w:i/>
          <w:color w:val="000000"/>
          <w:sz w:val="24"/>
          <w:szCs w:val="24"/>
        </w:rPr>
        <w:t xml:space="preserve"> </w:t>
      </w:r>
      <m:oMath>
        <m:r>
          <w:rPr>
            <w:rFonts w:ascii="Cambria Math" w:hAnsi="Cambria Math"/>
            <w:color w:val="000000"/>
            <w:sz w:val="24"/>
            <w:szCs w:val="24"/>
          </w:rPr>
          <m:t xml:space="preserve">W (v) /{W </m:t>
        </m:r>
        <m:d>
          <m:dPr>
            <m:ctrlPr>
              <w:rPr>
                <w:rFonts w:ascii="Cambria Math" w:hAnsi="Cambria Math"/>
                <w:i/>
                <w:color w:val="000000"/>
                <w:sz w:val="24"/>
                <w:szCs w:val="24"/>
              </w:rPr>
            </m:ctrlPr>
          </m:dPr>
          <m:e>
            <m:r>
              <w:rPr>
                <w:rFonts w:ascii="Cambria Math" w:hAnsi="Cambria Math"/>
                <w:color w:val="000000"/>
                <w:sz w:val="24"/>
                <w:szCs w:val="24"/>
              </w:rPr>
              <m:t>v</m:t>
            </m:r>
          </m:e>
        </m:d>
        <m:r>
          <w:rPr>
            <w:rFonts w:ascii="Cambria Math" w:hAnsi="Cambria Math"/>
            <w:color w:val="000000"/>
            <w:sz w:val="24"/>
            <w:szCs w:val="24"/>
          </w:rPr>
          <m:t>+</m:t>
        </m:r>
        <m:nary>
          <m:naryPr>
            <m:chr m:val="∑"/>
            <m:limLoc m:val="subSup"/>
            <m:supHide m:val="1"/>
            <m:ctrlPr>
              <w:rPr>
                <w:rFonts w:ascii="Cambria Math" w:hAnsi="Cambria Math"/>
                <w:i/>
                <w:color w:val="000000"/>
                <w:sz w:val="24"/>
                <w:szCs w:val="24"/>
              </w:rPr>
            </m:ctrlPr>
          </m:naryPr>
          <m:sub>
            <m:r>
              <w:rPr>
                <w:rFonts w:ascii="Cambria Math" w:hAnsi="Cambria Math"/>
                <w:color w:val="000000"/>
                <w:sz w:val="24"/>
                <w:szCs w:val="24"/>
              </w:rPr>
              <m:t>u∈</m:t>
            </m:r>
            <m:sSub>
              <m:sSubPr>
                <m:ctrlPr>
                  <w:rPr>
                    <w:rFonts w:ascii="Cambria Math" w:hAnsi="Cambria Math"/>
                    <w:i/>
                    <w:color w:val="000000"/>
                    <w:sz w:val="24"/>
                    <w:szCs w:val="24"/>
                  </w:rPr>
                </m:ctrlPr>
              </m:sSubPr>
              <m:e>
                <m:r>
                  <w:rPr>
                    <w:rFonts w:ascii="Cambria Math" w:hAnsi="Cambria Math"/>
                    <w:color w:val="000000"/>
                    <w:sz w:val="24"/>
                    <w:szCs w:val="24"/>
                  </w:rPr>
                  <m:t>N</m:t>
                </m:r>
              </m:e>
              <m:sub>
                <m:r>
                  <w:rPr>
                    <w:rFonts w:ascii="Cambria Math" w:hAnsi="Cambria Math"/>
                    <w:color w:val="000000"/>
                    <w:sz w:val="24"/>
                    <w:szCs w:val="24"/>
                  </w:rPr>
                  <m:t>G</m:t>
                </m:r>
              </m:sub>
            </m:sSub>
            <m:d>
              <m:dPr>
                <m:ctrlPr>
                  <w:rPr>
                    <w:rFonts w:ascii="Cambria Math" w:hAnsi="Cambria Math"/>
                    <w:i/>
                    <w:color w:val="000000"/>
                    <w:sz w:val="24"/>
                    <w:szCs w:val="24"/>
                  </w:rPr>
                </m:ctrlPr>
              </m:dPr>
              <m:e>
                <m:r>
                  <w:rPr>
                    <w:rFonts w:ascii="Cambria Math" w:hAnsi="Cambria Math"/>
                    <w:color w:val="000000"/>
                    <w:sz w:val="24"/>
                    <w:szCs w:val="24"/>
                  </w:rPr>
                  <m:t>v</m:t>
                </m:r>
              </m:e>
            </m:d>
          </m:sub>
          <m:sup/>
          <m:e>
            <m:r>
              <w:rPr>
                <w:rFonts w:ascii="Cambria Math" w:hAnsi="Cambria Math"/>
                <w:color w:val="000000"/>
                <w:sz w:val="24"/>
                <w:szCs w:val="24"/>
              </w:rPr>
              <m:t xml:space="preserve">W </m:t>
            </m:r>
            <m:d>
              <m:dPr>
                <m:ctrlPr>
                  <w:rPr>
                    <w:rFonts w:ascii="Cambria Math" w:hAnsi="Cambria Math"/>
                    <w:i/>
                    <w:color w:val="000000"/>
                    <w:sz w:val="24"/>
                    <w:szCs w:val="24"/>
                  </w:rPr>
                </m:ctrlPr>
              </m:dPr>
              <m:e>
                <m:r>
                  <w:rPr>
                    <w:rFonts w:ascii="Cambria Math" w:hAnsi="Cambria Math"/>
                    <w:color w:val="000000"/>
                    <w:sz w:val="24"/>
                    <w:szCs w:val="24"/>
                  </w:rPr>
                  <m:t>u</m:t>
                </m:r>
              </m:e>
            </m:d>
          </m:e>
        </m:nary>
      </m:oMath>
      <w:r w:rsidRPr="00C126CA">
        <w:rPr>
          <w:rFonts w:ascii="MacmillanRoman" w:eastAsia="等线" w:hAnsi="MacmillanRoman" w:cs="宋体"/>
          <w:color w:val="000000"/>
          <w:kern w:val="0"/>
          <w:sz w:val="24"/>
          <w:szCs w:val="24"/>
        </w:rPr>
        <w:t>；</w:t>
      </w:r>
      <w:r w:rsidRPr="00C126CA">
        <w:rPr>
          <w:rFonts w:ascii="MacmillanRoman" w:eastAsia="等线" w:hAnsi="MacmillanRoman" w:cs="宋体"/>
          <w:color w:val="000000"/>
          <w:kern w:val="0"/>
          <w:sz w:val="24"/>
          <w:szCs w:val="24"/>
        </w:rPr>
        <w:t xml:space="preserve"> </w:t>
      </w:r>
    </w:p>
    <w:p w14:paraId="79A34620" w14:textId="1563569E" w:rsidR="00C126CA" w:rsidRPr="00C126CA" w:rsidRDefault="00C126CA" w:rsidP="00C5591F">
      <w:pPr>
        <w:widowControl/>
        <w:spacing w:line="400" w:lineRule="exact"/>
        <w:ind w:firstLineChars="300" w:firstLine="723"/>
        <w:jc w:val="left"/>
        <w:rPr>
          <w:rFonts w:ascii="MacmillanRoman" w:eastAsia="宋体" w:hAnsi="MacmillanRoman" w:cs="宋体" w:hint="eastAsia"/>
          <w:kern w:val="0"/>
          <w:sz w:val="24"/>
          <w:szCs w:val="24"/>
        </w:rPr>
      </w:pPr>
      <w:r w:rsidRPr="00C126CA">
        <w:rPr>
          <w:rFonts w:ascii="MacmillanRoman" w:eastAsia="宋体" w:hAnsi="MacmillanRoman" w:cs="宋体"/>
          <w:b/>
          <w:bCs/>
          <w:color w:val="000000"/>
          <w:kern w:val="0"/>
          <w:sz w:val="24"/>
          <w:szCs w:val="24"/>
        </w:rPr>
        <w:t xml:space="preserve">if </w:t>
      </w:r>
      <w:r w:rsidR="00C5591F" w:rsidRPr="00C5591F">
        <w:rPr>
          <w:rFonts w:ascii="MacmillanRoman" w:eastAsia="等线" w:hAnsi="MacmillanRoman" w:cs="宋体"/>
          <w:color w:val="000000"/>
          <w:kern w:val="0"/>
          <w:sz w:val="24"/>
          <w:szCs w:val="24"/>
        </w:rPr>
        <w:t>WR</w:t>
      </w:r>
      <w:r w:rsidRPr="00C126CA">
        <w:rPr>
          <w:rFonts w:ascii="MacmillanRoman" w:eastAsia="等线" w:hAnsi="MacmillanRoman" w:cs="宋体"/>
          <w:color w:val="000000"/>
          <w:kern w:val="0"/>
          <w:sz w:val="24"/>
          <w:szCs w:val="24"/>
        </w:rPr>
        <w:t>&gt;</w:t>
      </w:r>
      <w:r w:rsidR="00C5591F" w:rsidRPr="00C5591F">
        <w:rPr>
          <w:rFonts w:ascii="MacmillanRoman" w:eastAsia="等线" w:hAnsi="MacmillanRoman" w:cs="宋体"/>
          <w:color w:val="000000"/>
          <w:kern w:val="0"/>
          <w:sz w:val="24"/>
          <w:szCs w:val="24"/>
        </w:rPr>
        <w:t>0.5</w:t>
      </w:r>
      <w:r w:rsidRPr="00C126CA">
        <w:rPr>
          <w:rFonts w:ascii="MacmillanRoman" w:eastAsia="等线" w:hAnsi="MacmillanRoman" w:cs="宋体"/>
          <w:color w:val="000000"/>
          <w:kern w:val="0"/>
          <w:sz w:val="24"/>
          <w:szCs w:val="24"/>
        </w:rPr>
        <w:t xml:space="preserve"> </w:t>
      </w:r>
    </w:p>
    <w:p w14:paraId="07C6285F" w14:textId="77777777" w:rsidR="00C126CA" w:rsidRPr="00C126CA" w:rsidRDefault="00C126CA" w:rsidP="00C5591F">
      <w:pPr>
        <w:widowControl/>
        <w:spacing w:line="400" w:lineRule="exact"/>
        <w:ind w:firstLineChars="450" w:firstLine="1080"/>
        <w:jc w:val="left"/>
        <w:rPr>
          <w:rFonts w:ascii="MacmillanRoman" w:eastAsia="宋体" w:hAnsi="MacmillanRoman" w:cs="宋体" w:hint="eastAsia"/>
          <w:kern w:val="0"/>
          <w:sz w:val="24"/>
          <w:szCs w:val="24"/>
        </w:rPr>
      </w:pPr>
      <w:r w:rsidRPr="00C126CA">
        <w:rPr>
          <w:rFonts w:ascii="MacmillanRoman" w:eastAsia="等线" w:hAnsi="MacmillanRoman" w:cs="宋体"/>
          <w:color w:val="000000"/>
          <w:kern w:val="0"/>
          <w:sz w:val="24"/>
          <w:szCs w:val="24"/>
        </w:rPr>
        <w:t>apply single-vertex reduction on v</w:t>
      </w:r>
      <w:r w:rsidRPr="00C126CA">
        <w:rPr>
          <w:rFonts w:ascii="MacmillanRoman" w:eastAsia="等线" w:hAnsi="MacmillanRoman" w:cs="宋体"/>
          <w:color w:val="000000"/>
          <w:kern w:val="0"/>
          <w:sz w:val="24"/>
          <w:szCs w:val="24"/>
        </w:rPr>
        <w:t>；</w:t>
      </w:r>
      <w:r w:rsidRPr="00C126CA">
        <w:rPr>
          <w:rFonts w:ascii="MacmillanRoman" w:eastAsia="等线" w:hAnsi="MacmillanRoman" w:cs="宋体"/>
          <w:color w:val="000000"/>
          <w:kern w:val="0"/>
          <w:sz w:val="24"/>
          <w:szCs w:val="24"/>
        </w:rPr>
        <w:t xml:space="preserve"> </w:t>
      </w:r>
    </w:p>
    <w:p w14:paraId="580789F8" w14:textId="77777777" w:rsidR="00C126CA" w:rsidRPr="00C126CA" w:rsidRDefault="00C126CA" w:rsidP="00C5591F">
      <w:pPr>
        <w:widowControl/>
        <w:spacing w:line="400" w:lineRule="exact"/>
        <w:ind w:firstLineChars="450" w:firstLine="1080"/>
        <w:jc w:val="left"/>
        <w:rPr>
          <w:rFonts w:ascii="MacmillanRoman" w:eastAsia="宋体" w:hAnsi="MacmillanRoman" w:cs="宋体" w:hint="eastAsia"/>
          <w:kern w:val="0"/>
          <w:sz w:val="24"/>
          <w:szCs w:val="24"/>
        </w:rPr>
      </w:pPr>
      <w:r w:rsidRPr="00C126CA">
        <w:rPr>
          <w:rFonts w:ascii="MacmillanRoman" w:eastAsia="等线" w:hAnsi="MacmillanRoman" w:cs="宋体"/>
          <w:color w:val="000000"/>
          <w:kern w:val="0"/>
          <w:sz w:val="24"/>
          <w:szCs w:val="24"/>
        </w:rPr>
        <w:t>update</w:t>
      </w:r>
      <w:r w:rsidRPr="00C126CA">
        <w:rPr>
          <w:rFonts w:ascii="MacmillanRoman" w:eastAsia="等线" w:hAnsi="MacmillanRoman" w:cs="宋体"/>
          <w:color w:val="000000"/>
          <w:kern w:val="0"/>
          <w:sz w:val="24"/>
          <w:szCs w:val="24"/>
        </w:rPr>
        <w:t>；</w:t>
      </w:r>
      <w:r w:rsidRPr="00C126CA">
        <w:rPr>
          <w:rFonts w:ascii="MacmillanRoman" w:eastAsia="等线" w:hAnsi="MacmillanRoman" w:cs="宋体"/>
          <w:color w:val="000000"/>
          <w:kern w:val="0"/>
          <w:sz w:val="24"/>
          <w:szCs w:val="24"/>
        </w:rPr>
        <w:t xml:space="preserve"> </w:t>
      </w:r>
    </w:p>
    <w:p w14:paraId="3444D78B" w14:textId="37BF54B3" w:rsidR="00C126CA" w:rsidRPr="00C5591F" w:rsidRDefault="00C126CA" w:rsidP="00C5591F">
      <w:pPr>
        <w:widowControl/>
        <w:spacing w:line="400" w:lineRule="exact"/>
        <w:ind w:firstLineChars="300" w:firstLine="723"/>
        <w:jc w:val="left"/>
        <w:rPr>
          <w:rFonts w:ascii="MacmillanRoman" w:eastAsia="宋体" w:hAnsi="MacmillanRoman" w:cs="宋体" w:hint="eastAsia"/>
          <w:color w:val="000000"/>
          <w:kern w:val="0"/>
          <w:sz w:val="24"/>
          <w:szCs w:val="24"/>
        </w:rPr>
      </w:pPr>
      <w:r w:rsidRPr="00C126CA">
        <w:rPr>
          <w:rFonts w:ascii="MacmillanRoman" w:eastAsia="宋体" w:hAnsi="MacmillanRoman" w:cs="宋体"/>
          <w:b/>
          <w:bCs/>
          <w:color w:val="000000"/>
          <w:kern w:val="0"/>
          <w:sz w:val="24"/>
          <w:szCs w:val="24"/>
        </w:rPr>
        <w:t>else</w:t>
      </w:r>
      <w:r w:rsidR="00C5591F" w:rsidRPr="00C5591F">
        <w:rPr>
          <w:rFonts w:ascii="MacmillanRoman" w:eastAsia="宋体" w:hAnsi="MacmillanRoman" w:cs="宋体"/>
          <w:b/>
          <w:bCs/>
          <w:color w:val="000000"/>
          <w:kern w:val="0"/>
          <w:sz w:val="24"/>
          <w:szCs w:val="24"/>
        </w:rPr>
        <w:t xml:space="preserve">if </w:t>
      </w:r>
      <w:r w:rsidR="00C5591F" w:rsidRPr="00C5591F">
        <w:rPr>
          <w:rFonts w:ascii="MacmillanRoman" w:eastAsia="宋体" w:hAnsi="MacmillanRoman" w:cs="宋体"/>
          <w:color w:val="000000"/>
          <w:kern w:val="0"/>
          <w:sz w:val="24"/>
          <w:szCs w:val="24"/>
        </w:rPr>
        <w:t>WR&gt;0.33</w:t>
      </w:r>
    </w:p>
    <w:p w14:paraId="01D24414" w14:textId="5A6ADE70" w:rsidR="00C5591F" w:rsidRPr="00C126CA" w:rsidRDefault="00C5591F" w:rsidP="00C5591F">
      <w:pPr>
        <w:widowControl/>
        <w:spacing w:line="400" w:lineRule="exact"/>
        <w:ind w:firstLineChars="400" w:firstLine="960"/>
        <w:jc w:val="left"/>
        <w:rPr>
          <w:rFonts w:ascii="MacmillanRoman" w:eastAsia="宋体" w:hAnsi="MacmillanRoman" w:cs="宋体" w:hint="eastAsia"/>
          <w:kern w:val="0"/>
          <w:sz w:val="24"/>
          <w:szCs w:val="24"/>
        </w:rPr>
      </w:pPr>
      <w:r w:rsidRPr="00C5591F">
        <w:rPr>
          <w:rFonts w:ascii="MacmillanRoman" w:eastAsia="宋体" w:hAnsi="MacmillanRoman" w:cs="宋体"/>
          <w:color w:val="000000"/>
          <w:kern w:val="0"/>
          <w:sz w:val="24"/>
          <w:szCs w:val="24"/>
        </w:rPr>
        <w:t xml:space="preserve">  </w:t>
      </w:r>
      <w:r w:rsidRPr="00C126CA">
        <w:rPr>
          <w:rFonts w:ascii="MacmillanRoman" w:eastAsia="等线" w:hAnsi="MacmillanRoman" w:cs="宋体"/>
          <w:color w:val="000000"/>
          <w:kern w:val="0"/>
          <w:sz w:val="24"/>
          <w:szCs w:val="24"/>
        </w:rPr>
        <w:t xml:space="preserve">apply </w:t>
      </w:r>
      <w:r w:rsidRPr="00C5591F">
        <w:rPr>
          <w:rFonts w:ascii="MacmillanRoman" w:eastAsia="等线" w:hAnsi="MacmillanRoman" w:cs="宋体"/>
          <w:color w:val="000000"/>
          <w:kern w:val="0"/>
          <w:sz w:val="24"/>
          <w:szCs w:val="24"/>
        </w:rPr>
        <w:t>two</w:t>
      </w:r>
      <w:r w:rsidRPr="00C126CA">
        <w:rPr>
          <w:rFonts w:ascii="MacmillanRoman" w:eastAsia="等线" w:hAnsi="MacmillanRoman" w:cs="宋体"/>
          <w:color w:val="000000"/>
          <w:kern w:val="0"/>
          <w:sz w:val="24"/>
          <w:szCs w:val="24"/>
        </w:rPr>
        <w:t>-vertex reduction on v</w:t>
      </w:r>
      <w:r w:rsidRPr="00C126CA">
        <w:rPr>
          <w:rFonts w:ascii="MacmillanRoman" w:eastAsia="等线" w:hAnsi="MacmillanRoman" w:cs="宋体"/>
          <w:color w:val="000000"/>
          <w:kern w:val="0"/>
          <w:sz w:val="24"/>
          <w:szCs w:val="24"/>
        </w:rPr>
        <w:t>；</w:t>
      </w:r>
      <w:r w:rsidRPr="00C126CA">
        <w:rPr>
          <w:rFonts w:ascii="MacmillanRoman" w:eastAsia="等线" w:hAnsi="MacmillanRoman" w:cs="宋体"/>
          <w:color w:val="000000"/>
          <w:kern w:val="0"/>
          <w:sz w:val="24"/>
          <w:szCs w:val="24"/>
        </w:rPr>
        <w:t xml:space="preserve"> </w:t>
      </w:r>
    </w:p>
    <w:p w14:paraId="422124BA" w14:textId="5FCC07B1" w:rsidR="00C5591F" w:rsidRPr="00C5591F" w:rsidRDefault="00C5591F" w:rsidP="00C5591F">
      <w:pPr>
        <w:widowControl/>
        <w:spacing w:line="400" w:lineRule="exact"/>
        <w:ind w:firstLineChars="450" w:firstLine="1080"/>
        <w:jc w:val="left"/>
        <w:rPr>
          <w:rFonts w:ascii="MacmillanRoman" w:eastAsia="等线" w:hAnsi="MacmillanRoman" w:cs="宋体" w:hint="eastAsia"/>
          <w:color w:val="000000"/>
          <w:kern w:val="0"/>
          <w:sz w:val="24"/>
          <w:szCs w:val="24"/>
        </w:rPr>
      </w:pPr>
      <w:r w:rsidRPr="00C126CA">
        <w:rPr>
          <w:rFonts w:ascii="MacmillanRoman" w:eastAsia="等线" w:hAnsi="MacmillanRoman" w:cs="宋体"/>
          <w:color w:val="000000"/>
          <w:kern w:val="0"/>
          <w:sz w:val="24"/>
          <w:szCs w:val="24"/>
        </w:rPr>
        <w:t>update</w:t>
      </w:r>
      <w:r w:rsidRPr="00C126CA">
        <w:rPr>
          <w:rFonts w:ascii="MacmillanRoman" w:eastAsia="等线" w:hAnsi="MacmillanRoman" w:cs="宋体"/>
          <w:color w:val="000000"/>
          <w:kern w:val="0"/>
          <w:sz w:val="24"/>
          <w:szCs w:val="24"/>
        </w:rPr>
        <w:t>；</w:t>
      </w:r>
    </w:p>
    <w:p w14:paraId="31500CDC" w14:textId="07695724" w:rsidR="00C5591F" w:rsidRPr="00C126CA" w:rsidRDefault="00C5591F" w:rsidP="00C5591F">
      <w:pPr>
        <w:widowControl/>
        <w:spacing w:line="400" w:lineRule="exact"/>
        <w:ind w:firstLineChars="300" w:firstLine="720"/>
        <w:jc w:val="left"/>
        <w:rPr>
          <w:rFonts w:ascii="MacmillanRoman" w:eastAsia="宋体" w:hAnsi="MacmillanRoman" w:cs="宋体" w:hint="eastAsia"/>
          <w:b/>
          <w:bCs/>
          <w:kern w:val="0"/>
          <w:sz w:val="24"/>
          <w:szCs w:val="24"/>
        </w:rPr>
      </w:pPr>
      <w:r w:rsidRPr="00C5591F">
        <w:rPr>
          <w:rFonts w:ascii="MacmillanRoman" w:eastAsia="等线" w:hAnsi="MacmillanRoman" w:cs="宋体"/>
          <w:b/>
          <w:bCs/>
          <w:color w:val="000000"/>
          <w:kern w:val="0"/>
          <w:sz w:val="24"/>
          <w:szCs w:val="24"/>
        </w:rPr>
        <w:t>else</w:t>
      </w:r>
    </w:p>
    <w:p w14:paraId="500DD147" w14:textId="1BD05B86" w:rsidR="00C126CA" w:rsidRPr="00C126CA" w:rsidRDefault="00C126CA" w:rsidP="00C5591F">
      <w:pPr>
        <w:widowControl/>
        <w:spacing w:line="400" w:lineRule="exact"/>
        <w:ind w:firstLineChars="450" w:firstLine="1080"/>
        <w:jc w:val="left"/>
        <w:rPr>
          <w:rFonts w:ascii="MacmillanRoman" w:eastAsia="宋体" w:hAnsi="MacmillanRoman" w:cs="宋体" w:hint="eastAsia"/>
          <w:kern w:val="0"/>
          <w:sz w:val="24"/>
          <w:szCs w:val="24"/>
        </w:rPr>
      </w:pPr>
      <w:r w:rsidRPr="00C126CA">
        <w:rPr>
          <w:rFonts w:ascii="MacmillanRoman" w:eastAsia="等线" w:hAnsi="MacmillanRoman" w:cs="宋体"/>
          <w:color w:val="000000"/>
          <w:kern w:val="0"/>
          <w:sz w:val="24"/>
          <w:szCs w:val="24"/>
        </w:rPr>
        <w:t>Choose a vertex, say v</w:t>
      </w:r>
      <w:r w:rsidR="00BE1D4D">
        <w:rPr>
          <w:rFonts w:ascii="MacmillanRoman" w:eastAsia="等线" w:hAnsi="MacmillanRoman" w:cs="宋体" w:hint="eastAsia"/>
          <w:color w:val="000000"/>
          <w:kern w:val="0"/>
          <w:sz w:val="24"/>
          <w:szCs w:val="24"/>
          <w:vertAlign w:val="subscript"/>
        </w:rPr>
        <w:t>i</w:t>
      </w:r>
      <w:r w:rsidRPr="00C126CA">
        <w:rPr>
          <w:rFonts w:ascii="MacmillanRoman" w:eastAsia="等线" w:hAnsi="MacmillanRoman" w:cs="宋体"/>
          <w:color w:val="000000"/>
          <w:kern w:val="0"/>
          <w:sz w:val="24"/>
          <w:szCs w:val="24"/>
        </w:rPr>
        <w:t>, in G</w:t>
      </w:r>
      <w:r w:rsidR="00BE1D4D">
        <w:rPr>
          <w:rFonts w:ascii="MacmillanRoman" w:eastAsia="等线" w:hAnsi="MacmillanRoman" w:cs="宋体"/>
          <w:color w:val="000000"/>
          <w:kern w:val="0"/>
          <w:sz w:val="24"/>
          <w:szCs w:val="24"/>
          <w:vertAlign w:val="subscript"/>
        </w:rPr>
        <w:t>i</w:t>
      </w:r>
      <w:r w:rsidRPr="00C126CA">
        <w:rPr>
          <w:rFonts w:ascii="MacmillanRoman" w:eastAsia="等线" w:hAnsi="MacmillanRoman" w:cs="宋体"/>
          <w:color w:val="000000"/>
          <w:kern w:val="0"/>
          <w:sz w:val="24"/>
          <w:szCs w:val="24"/>
        </w:rPr>
        <w:t xml:space="preserve">; </w:t>
      </w:r>
    </w:p>
    <w:p w14:paraId="3D226C35" w14:textId="11F08B2C" w:rsidR="00C126CA" w:rsidRPr="00C126CA" w:rsidRDefault="00090FD0" w:rsidP="00C5591F">
      <w:pPr>
        <w:widowControl/>
        <w:spacing w:line="400" w:lineRule="exact"/>
        <w:ind w:firstLineChars="450" w:firstLine="1080"/>
        <w:jc w:val="left"/>
        <w:rPr>
          <w:rFonts w:ascii="MacmillanRoman" w:eastAsia="宋体" w:hAnsi="MacmillanRoman" w:cs="宋体" w:hint="eastAsia"/>
          <w:kern w:val="0"/>
          <w:sz w:val="24"/>
          <w:szCs w:val="24"/>
        </w:rPr>
      </w:pPr>
      <m:oMath>
        <m:r>
          <w:rPr>
            <w:rFonts w:ascii="Cambria Math" w:eastAsia="等线" w:hAnsi="Cambria Math" w:cs="宋体"/>
            <w:color w:val="000000"/>
            <w:kern w:val="0"/>
            <w:sz w:val="24"/>
            <w:szCs w:val="24"/>
          </w:rPr>
          <m:t>I:=I∪{</m:t>
        </m:r>
        <m:sSub>
          <m:sSubPr>
            <m:ctrlPr>
              <w:rPr>
                <w:rFonts w:ascii="Cambria Math" w:eastAsia="等线" w:hAnsi="Cambria Math" w:cs="宋体"/>
                <w:i/>
                <w:color w:val="000000"/>
                <w:kern w:val="0"/>
                <w:sz w:val="24"/>
                <w:szCs w:val="24"/>
              </w:rPr>
            </m:ctrlPr>
          </m:sSubPr>
          <m:e>
            <m:r>
              <w:rPr>
                <w:rFonts w:ascii="Cambria Math" w:eastAsia="等线" w:hAnsi="Cambria Math" w:cs="宋体"/>
                <w:color w:val="000000"/>
                <w:kern w:val="0"/>
                <w:sz w:val="24"/>
                <w:szCs w:val="24"/>
              </w:rPr>
              <m:t>v</m:t>
            </m:r>
          </m:e>
          <m:sub>
            <m:r>
              <w:rPr>
                <w:rFonts w:ascii="Cambria Math" w:eastAsia="等线" w:hAnsi="Cambria Math" w:cs="宋体"/>
                <w:color w:val="000000"/>
                <w:kern w:val="0"/>
                <w:sz w:val="24"/>
                <w:szCs w:val="24"/>
              </w:rPr>
              <m:t>i</m:t>
            </m:r>
          </m:sub>
        </m:sSub>
        <m:r>
          <w:rPr>
            <w:rFonts w:ascii="Cambria Math" w:eastAsia="等线" w:hAnsi="Cambria Math" w:cs="宋体"/>
            <w:color w:val="000000"/>
            <w:kern w:val="0"/>
            <w:sz w:val="24"/>
            <w:szCs w:val="24"/>
          </w:rPr>
          <m:t>}</m:t>
        </m:r>
      </m:oMath>
      <w:r w:rsidR="00C126CA" w:rsidRPr="00C126CA">
        <w:rPr>
          <w:rFonts w:ascii="MacmillanRoman" w:eastAsia="等线" w:hAnsi="MacmillanRoman" w:cs="宋体"/>
          <w:color w:val="000000"/>
          <w:kern w:val="0"/>
          <w:sz w:val="24"/>
          <w:szCs w:val="24"/>
        </w:rPr>
        <w:t xml:space="preserve">; </w:t>
      </w:r>
    </w:p>
    <w:p w14:paraId="797C099D" w14:textId="77777777" w:rsidR="00090FD0" w:rsidRDefault="00FC2B62" w:rsidP="00090FD0">
      <w:pPr>
        <w:widowControl/>
        <w:spacing w:line="400" w:lineRule="exact"/>
        <w:ind w:firstLineChars="450" w:firstLine="1080"/>
        <w:jc w:val="left"/>
        <w:rPr>
          <w:rFonts w:ascii="MacmillanRoman" w:eastAsia="宋体" w:hAnsi="MacmillanRoman" w:cs="宋体" w:hint="eastAsia"/>
          <w:kern w:val="0"/>
          <w:sz w:val="24"/>
          <w:szCs w:val="24"/>
        </w:rPr>
      </w:pPr>
      <m:oMath>
        <m:sSub>
          <m:sSubPr>
            <m:ctrlPr>
              <w:rPr>
                <w:rFonts w:ascii="Cambria Math" w:eastAsia="等线" w:hAnsi="Cambria Math" w:cs="宋体"/>
                <w:i/>
                <w:color w:val="000000"/>
                <w:kern w:val="0"/>
                <w:sz w:val="24"/>
                <w:szCs w:val="24"/>
              </w:rPr>
            </m:ctrlPr>
          </m:sSubPr>
          <m:e>
            <m:r>
              <w:rPr>
                <w:rFonts w:ascii="Cambria Math" w:eastAsia="等线" w:hAnsi="Cambria Math" w:cs="宋体"/>
                <w:color w:val="000000"/>
                <w:kern w:val="0"/>
                <w:sz w:val="24"/>
                <w:szCs w:val="24"/>
              </w:rPr>
              <m:t>G</m:t>
            </m:r>
          </m:e>
          <m:sub>
            <m:r>
              <w:rPr>
                <w:rFonts w:ascii="Cambria Math" w:eastAsia="等线" w:hAnsi="Cambria Math" w:cs="宋体"/>
                <w:color w:val="000000"/>
                <w:kern w:val="0"/>
                <w:sz w:val="24"/>
                <w:szCs w:val="24"/>
              </w:rPr>
              <m:t>i</m:t>
            </m:r>
          </m:sub>
        </m:sSub>
        <m:r>
          <w:rPr>
            <w:rFonts w:ascii="Cambria Math" w:eastAsia="等线" w:hAnsi="Cambria Math" w:cs="宋体"/>
            <w:color w:val="000000"/>
            <w:kern w:val="0"/>
            <w:sz w:val="24"/>
            <w:szCs w:val="24"/>
          </w:rPr>
          <m:t>+1:=</m:t>
        </m:r>
        <m:sSub>
          <m:sSubPr>
            <m:ctrlPr>
              <w:rPr>
                <w:rFonts w:ascii="Cambria Math" w:eastAsia="等线" w:hAnsi="Cambria Math" w:cs="宋体"/>
                <w:i/>
                <w:color w:val="000000"/>
                <w:kern w:val="0"/>
                <w:sz w:val="24"/>
                <w:szCs w:val="24"/>
              </w:rPr>
            </m:ctrlPr>
          </m:sSubPr>
          <m:e>
            <m:r>
              <w:rPr>
                <w:rFonts w:ascii="Cambria Math" w:eastAsia="等线" w:hAnsi="Cambria Math" w:cs="宋体"/>
                <w:color w:val="000000"/>
                <w:kern w:val="0"/>
                <w:sz w:val="24"/>
                <w:szCs w:val="24"/>
              </w:rPr>
              <m:t>G</m:t>
            </m:r>
          </m:e>
          <m:sub>
            <m:r>
              <w:rPr>
                <w:rFonts w:ascii="Cambria Math" w:eastAsia="等线" w:hAnsi="Cambria Math" w:cs="宋体"/>
                <w:color w:val="000000"/>
                <w:kern w:val="0"/>
                <w:sz w:val="24"/>
                <w:szCs w:val="24"/>
              </w:rPr>
              <m:t>i</m:t>
            </m:r>
          </m:sub>
        </m:sSub>
        <m:r>
          <w:rPr>
            <w:rFonts w:ascii="Cambria Math" w:eastAsia="等线" w:hAnsi="Cambria Math" w:cs="宋体"/>
            <w:color w:val="000000"/>
            <w:kern w:val="0"/>
            <w:sz w:val="24"/>
            <w:szCs w:val="24"/>
          </w:rPr>
          <m:t>[V(</m:t>
        </m:r>
        <m:sSub>
          <m:sSubPr>
            <m:ctrlPr>
              <w:rPr>
                <w:rFonts w:ascii="Cambria Math" w:eastAsia="等线" w:hAnsi="Cambria Math" w:cs="宋体"/>
                <w:i/>
                <w:color w:val="000000"/>
                <w:kern w:val="0"/>
                <w:sz w:val="24"/>
                <w:szCs w:val="24"/>
              </w:rPr>
            </m:ctrlPr>
          </m:sSubPr>
          <m:e>
            <m:r>
              <w:rPr>
                <w:rFonts w:ascii="Cambria Math" w:eastAsia="等线" w:hAnsi="Cambria Math" w:cs="宋体"/>
                <w:color w:val="000000"/>
                <w:kern w:val="0"/>
                <w:sz w:val="24"/>
                <w:szCs w:val="24"/>
              </w:rPr>
              <m:t>G</m:t>
            </m:r>
          </m:e>
          <m:sub>
            <m:r>
              <w:rPr>
                <w:rFonts w:ascii="Cambria Math" w:eastAsia="等线" w:hAnsi="Cambria Math" w:cs="宋体"/>
                <w:color w:val="000000"/>
                <w:kern w:val="0"/>
                <w:sz w:val="24"/>
                <w:szCs w:val="24"/>
              </w:rPr>
              <m:t>i</m:t>
            </m:r>
          </m:sub>
        </m:sSub>
        <m:r>
          <w:rPr>
            <w:rFonts w:ascii="Cambria Math" w:eastAsia="等线" w:hAnsi="Cambria Math" w:cs="宋体"/>
            <w:color w:val="000000"/>
            <w:kern w:val="0"/>
            <w:sz w:val="24"/>
            <w:szCs w:val="24"/>
          </w:rPr>
          <m:t>)</m:t>
        </m:r>
        <m:r>
          <w:rPr>
            <w:rFonts w:ascii="Cambria Math" w:eastAsia="微软雅黑" w:hAnsi="Cambria Math" w:cs="宋体"/>
            <w:color w:val="000000"/>
            <w:kern w:val="0"/>
            <w:sz w:val="24"/>
            <w:szCs w:val="24"/>
          </w:rPr>
          <m:t>-</m:t>
        </m:r>
        <m:r>
          <w:rPr>
            <w:rFonts w:ascii="Cambria Math" w:eastAsia="等线" w:hAnsi="Cambria Math" w:cs="宋体"/>
            <w:color w:val="000000"/>
            <w:kern w:val="0"/>
            <w:sz w:val="24"/>
            <w:szCs w:val="24"/>
          </w:rPr>
          <m:t>N+</m:t>
        </m:r>
        <m:sSub>
          <m:sSubPr>
            <m:ctrlPr>
              <w:rPr>
                <w:rFonts w:ascii="Cambria Math" w:eastAsia="等线" w:hAnsi="Cambria Math" w:cs="宋体"/>
                <w:i/>
                <w:color w:val="000000"/>
                <w:kern w:val="0"/>
                <w:sz w:val="24"/>
                <w:szCs w:val="24"/>
              </w:rPr>
            </m:ctrlPr>
          </m:sSubPr>
          <m:e>
            <m:r>
              <w:rPr>
                <w:rFonts w:ascii="Cambria Math" w:eastAsia="等线" w:hAnsi="Cambria Math" w:cs="宋体"/>
                <w:color w:val="000000"/>
                <w:kern w:val="0"/>
                <w:sz w:val="24"/>
                <w:szCs w:val="24"/>
              </w:rPr>
              <m:t>G</m:t>
            </m:r>
          </m:e>
          <m:sub>
            <m:r>
              <w:rPr>
                <w:rFonts w:ascii="Cambria Math" w:eastAsia="等线" w:hAnsi="Cambria Math" w:cs="宋体"/>
                <w:color w:val="000000"/>
                <w:kern w:val="0"/>
                <w:sz w:val="24"/>
                <w:szCs w:val="24"/>
              </w:rPr>
              <m:t>i</m:t>
            </m:r>
          </m:sub>
        </m:sSub>
        <m:r>
          <w:rPr>
            <w:rFonts w:ascii="Cambria Math" w:eastAsia="等线" w:hAnsi="Cambria Math" w:cs="宋体"/>
            <w:color w:val="000000"/>
            <w:kern w:val="0"/>
            <w:sz w:val="24"/>
            <w:szCs w:val="24"/>
          </w:rPr>
          <m:t>(</m:t>
        </m:r>
        <m:sSub>
          <m:sSubPr>
            <m:ctrlPr>
              <w:rPr>
                <w:rFonts w:ascii="Cambria Math" w:eastAsia="等线" w:hAnsi="Cambria Math" w:cs="宋体"/>
                <w:i/>
                <w:color w:val="000000"/>
                <w:kern w:val="0"/>
                <w:sz w:val="24"/>
                <w:szCs w:val="24"/>
              </w:rPr>
            </m:ctrlPr>
          </m:sSubPr>
          <m:e>
            <m:r>
              <w:rPr>
                <w:rFonts w:ascii="Cambria Math" w:eastAsia="等线" w:hAnsi="Cambria Math" w:cs="宋体"/>
                <w:color w:val="000000"/>
                <w:kern w:val="0"/>
                <w:sz w:val="24"/>
                <w:szCs w:val="24"/>
              </w:rPr>
              <m:t>v</m:t>
            </m:r>
          </m:e>
          <m:sub>
            <m:r>
              <w:rPr>
                <w:rFonts w:ascii="Cambria Math" w:eastAsia="等线" w:hAnsi="Cambria Math" w:cs="宋体"/>
                <w:color w:val="000000"/>
                <w:kern w:val="0"/>
                <w:sz w:val="24"/>
                <w:szCs w:val="24"/>
              </w:rPr>
              <m:t>i</m:t>
            </m:r>
          </m:sub>
        </m:sSub>
        <m:r>
          <w:rPr>
            <w:rFonts w:ascii="Cambria Math" w:eastAsia="等线" w:hAnsi="Cambria Math" w:cs="宋体"/>
            <w:color w:val="000000"/>
            <w:kern w:val="0"/>
            <w:sz w:val="24"/>
            <w:szCs w:val="24"/>
          </w:rPr>
          <m:t>)]</m:t>
        </m:r>
      </m:oMath>
      <w:r w:rsidR="00C126CA" w:rsidRPr="00C126CA">
        <w:rPr>
          <w:rFonts w:ascii="MacmillanRoman" w:eastAsia="等线" w:hAnsi="MacmillanRoman" w:cs="宋体"/>
          <w:color w:val="000000"/>
          <w:kern w:val="0"/>
          <w:sz w:val="24"/>
          <w:szCs w:val="24"/>
        </w:rPr>
        <w:t xml:space="preserve">; </w:t>
      </w:r>
    </w:p>
    <w:p w14:paraId="55248654" w14:textId="4C61F035" w:rsidR="00C126CA" w:rsidRPr="00090FD0" w:rsidRDefault="00090FD0" w:rsidP="00090FD0">
      <w:pPr>
        <w:widowControl/>
        <w:spacing w:line="400" w:lineRule="exact"/>
        <w:ind w:firstLineChars="450" w:firstLine="1080"/>
        <w:jc w:val="left"/>
        <w:rPr>
          <w:rFonts w:ascii="MacmillanRoman" w:eastAsia="宋体" w:hAnsi="MacmillanRoman" w:cs="宋体" w:hint="eastAsia"/>
          <w:kern w:val="0"/>
          <w:sz w:val="24"/>
          <w:szCs w:val="24"/>
        </w:rPr>
      </w:pPr>
      <m:oMath>
        <m:r>
          <w:rPr>
            <w:rFonts w:ascii="Cambria Math" w:eastAsia="宋体" w:hAnsi="Cambria Math" w:cs="宋体"/>
            <w:color w:val="000000"/>
            <w:kern w:val="0"/>
            <w:sz w:val="24"/>
            <w:szCs w:val="24"/>
          </w:rPr>
          <m:t xml:space="preserve"> </m:t>
        </m:r>
        <m:r>
          <w:rPr>
            <w:rFonts w:ascii="Cambria Math" w:eastAsia="等线" w:hAnsi="Cambria Math" w:cs="宋体"/>
            <w:color w:val="000000"/>
            <w:kern w:val="0"/>
            <w:sz w:val="24"/>
            <w:szCs w:val="24"/>
          </w:rPr>
          <m:t>i:=i+1;</m:t>
        </m:r>
      </m:oMath>
      <w:r>
        <w:rPr>
          <w:rFonts w:ascii="MacmillanRoman" w:eastAsia="宋体" w:hAnsi="MacmillanRoman" w:cs="宋体" w:hint="eastAsia"/>
          <w:color w:val="000000"/>
          <w:kern w:val="0"/>
          <w:sz w:val="24"/>
          <w:szCs w:val="24"/>
        </w:rPr>
        <w:t xml:space="preserve"> </w:t>
      </w:r>
    </w:p>
    <w:p w14:paraId="0714C6D0" w14:textId="77777777" w:rsidR="0097310B" w:rsidRPr="00C32D83" w:rsidRDefault="0097310B" w:rsidP="00C32D83">
      <w:pPr>
        <w:widowControl/>
        <w:spacing w:line="400" w:lineRule="exact"/>
        <w:rPr>
          <w:rFonts w:ascii="MacmillanRoman" w:hAnsi="MacmillanRoman" w:cs="Tahoma" w:hint="eastAsia"/>
          <w:kern w:val="0"/>
          <w:sz w:val="24"/>
          <w:szCs w:val="24"/>
        </w:rPr>
      </w:pPr>
    </w:p>
    <w:p w14:paraId="16BEEA58" w14:textId="77777777" w:rsidR="00C32D83" w:rsidRPr="00FC2B62" w:rsidRDefault="00C126CA" w:rsidP="00FC2B62">
      <w:pPr>
        <w:widowControl/>
        <w:spacing w:line="400" w:lineRule="exact"/>
        <w:jc w:val="left"/>
        <w:rPr>
          <w:rFonts w:eastAsia="宋体" w:cs="Times New Roman" w:hint="eastAsia"/>
        </w:rPr>
      </w:pPr>
      <w:r w:rsidRPr="00FC2B62">
        <w:rPr>
          <w:rFonts w:ascii="MacmillanRoman" w:eastAsia="宋体" w:hAnsi="MacmillanRoman" w:cs="Times New Roman"/>
          <w:sz w:val="24"/>
          <w:szCs w:val="24"/>
        </w:rPr>
        <w:t>Support: </w:t>
      </w:r>
      <w:r w:rsidRPr="00FC2B62">
        <w:rPr>
          <w:rFonts w:eastAsia="宋体" w:cs="Times New Roman"/>
        </w:rPr>
        <w:t xml:space="preserve"> </w:t>
      </w:r>
      <w:bookmarkStart w:id="0" w:name="_GoBack"/>
      <w:bookmarkEnd w:id="0"/>
    </w:p>
    <w:p w14:paraId="1B457970" w14:textId="5B1F4F32" w:rsidR="0097310B" w:rsidRPr="00FC2B62" w:rsidRDefault="00C32D83" w:rsidP="00FC2B62">
      <w:pPr>
        <w:widowControl/>
        <w:spacing w:line="400" w:lineRule="exact"/>
        <w:ind w:firstLineChars="200" w:firstLine="480"/>
        <w:jc w:val="left"/>
        <w:rPr>
          <w:rFonts w:ascii="MacmillanRoman" w:eastAsia="宋体" w:hAnsi="MacmillanRoman" w:cs="Times New Roman" w:hint="eastAsia"/>
          <w:sz w:val="24"/>
          <w:szCs w:val="24"/>
        </w:rPr>
      </w:pPr>
      <w:r w:rsidRPr="00FC2B62">
        <w:rPr>
          <w:rFonts w:ascii="MacmillanRoman" w:eastAsia="宋体" w:hAnsi="MacmillanRoman" w:cs="Times New Roman"/>
          <w:sz w:val="24"/>
          <w:szCs w:val="24"/>
        </w:rPr>
        <w:t>F</w:t>
      </w:r>
      <w:r w:rsidR="00C126CA" w:rsidRPr="00FC2B62">
        <w:rPr>
          <w:rFonts w:ascii="MacmillanRoman" w:eastAsia="宋体" w:hAnsi="MacmillanRoman" w:cs="Times New Roman"/>
          <w:sz w:val="24"/>
          <w:szCs w:val="24"/>
        </w:rPr>
        <w:t xml:space="preserve">or </w:t>
      </w:r>
      <w:r w:rsidR="00D47C48" w:rsidRPr="00FC2B62">
        <w:rPr>
          <w:rFonts w:ascii="MacmillanRoman" w:eastAsia="宋体" w:hAnsi="MacmillanRoman" w:cs="Times New Roman"/>
          <w:sz w:val="24"/>
          <w:szCs w:val="24"/>
        </w:rPr>
        <w:t>a big graph</w:t>
      </w:r>
      <w:r w:rsidR="00C126CA" w:rsidRPr="00FC2B62">
        <w:rPr>
          <w:rFonts w:ascii="MacmillanRoman" w:eastAsia="宋体" w:hAnsi="MacmillanRoman" w:cs="Times New Roman"/>
          <w:sz w:val="24"/>
          <w:szCs w:val="24"/>
        </w:rPr>
        <w:t xml:space="preserve">, accurate for </w:t>
      </w:r>
      <w:r w:rsidR="00D47C48" w:rsidRPr="00FC2B62">
        <w:rPr>
          <w:rFonts w:ascii="MacmillanRoman" w:eastAsia="宋体" w:hAnsi="MacmillanRoman" w:cs="Times New Roman"/>
          <w:sz w:val="24"/>
          <w:szCs w:val="24"/>
        </w:rPr>
        <w:t>MWIS</w:t>
      </w:r>
      <w:r w:rsidR="00C126CA" w:rsidRPr="00FC2B62">
        <w:rPr>
          <w:rFonts w:ascii="MacmillanRoman" w:eastAsia="宋体" w:hAnsi="MacmillanRoman" w:cs="Times New Roman"/>
          <w:sz w:val="24"/>
          <w:szCs w:val="24"/>
        </w:rPr>
        <w:t xml:space="preserve"> is too complicated, so we requested a</w:t>
      </w:r>
      <w:r w:rsidR="00D47C48" w:rsidRPr="00FC2B62">
        <w:rPr>
          <w:rFonts w:ascii="MacmillanRoman" w:eastAsia="宋体" w:hAnsi="MacmillanRoman" w:cs="Times New Roman"/>
          <w:sz w:val="24"/>
          <w:szCs w:val="24"/>
        </w:rPr>
        <w:t xml:space="preserve"> near-MWIS</w:t>
      </w:r>
      <w:r w:rsidR="00C126CA" w:rsidRPr="00FC2B62">
        <w:rPr>
          <w:rFonts w:ascii="MacmillanRoman" w:eastAsia="宋体" w:hAnsi="MacmillanRoman" w:cs="Times New Roman"/>
          <w:sz w:val="24"/>
          <w:szCs w:val="24"/>
        </w:rPr>
        <w:t xml:space="preserve"> </w:t>
      </w:r>
      <w:r w:rsidR="00D47C48" w:rsidRPr="00FC2B62">
        <w:rPr>
          <w:rFonts w:ascii="MacmillanRoman" w:eastAsia="宋体" w:hAnsi="MacmillanRoman" w:cs="Times New Roman"/>
          <w:sz w:val="24"/>
          <w:szCs w:val="24"/>
        </w:rPr>
        <w:t xml:space="preserve">by </w:t>
      </w:r>
      <w:r w:rsidR="00C126CA" w:rsidRPr="00FC2B62">
        <w:rPr>
          <w:rFonts w:ascii="MacmillanRoman" w:eastAsia="宋体" w:hAnsi="MacmillanRoman" w:cs="Times New Roman"/>
          <w:sz w:val="24"/>
          <w:szCs w:val="24"/>
        </w:rPr>
        <w:t>using the greedy algorithm</w:t>
      </w:r>
      <w:r w:rsidR="00D47C48" w:rsidRPr="00FC2B62">
        <w:rPr>
          <w:rFonts w:ascii="MacmillanRoman" w:eastAsia="宋体" w:hAnsi="MacmillanRoman" w:cs="Times New Roman"/>
          <w:sz w:val="24"/>
          <w:szCs w:val="24"/>
        </w:rPr>
        <w:t>.</w:t>
      </w:r>
      <w:r w:rsidR="00C126CA" w:rsidRPr="00FC2B62">
        <w:rPr>
          <w:rFonts w:ascii="MacmillanRoman" w:eastAsia="宋体" w:hAnsi="MacmillanRoman" w:cs="Times New Roman"/>
          <w:sz w:val="24"/>
          <w:szCs w:val="24"/>
        </w:rPr>
        <w:t xml:space="preserve"> </w:t>
      </w:r>
      <w:r w:rsidR="00D47C48" w:rsidRPr="00FC2B62">
        <w:rPr>
          <w:rFonts w:ascii="MacmillanRoman" w:eastAsia="宋体" w:hAnsi="MacmillanRoman" w:cs="Times New Roman"/>
          <w:sz w:val="24"/>
          <w:szCs w:val="24"/>
        </w:rPr>
        <w:t>Because of WR, i</w:t>
      </w:r>
      <w:r w:rsidR="00C126CA" w:rsidRPr="00FC2B62">
        <w:rPr>
          <w:rFonts w:ascii="MacmillanRoman" w:eastAsia="宋体" w:hAnsi="MacmillanRoman" w:cs="Times New Roman"/>
          <w:sz w:val="24"/>
          <w:szCs w:val="24"/>
        </w:rPr>
        <w:t>n the greedy</w:t>
      </w:r>
      <w:r w:rsidRPr="00FC2B62">
        <w:rPr>
          <w:rFonts w:ascii="MacmillanRoman" w:eastAsia="宋体" w:hAnsi="MacmillanRoman" w:cs="Times New Roman"/>
          <w:sz w:val="24"/>
          <w:szCs w:val="24"/>
        </w:rPr>
        <w:t xml:space="preserve"> process</w:t>
      </w:r>
      <w:r w:rsidR="00C126CA" w:rsidRPr="00FC2B62">
        <w:rPr>
          <w:rFonts w:ascii="MacmillanRoman" w:eastAsia="宋体" w:hAnsi="MacmillanRoman" w:cs="Times New Roman"/>
          <w:sz w:val="24"/>
          <w:szCs w:val="24"/>
        </w:rPr>
        <w:t xml:space="preserve">, </w:t>
      </w:r>
      <w:r w:rsidR="00D47C48" w:rsidRPr="00FC2B62">
        <w:rPr>
          <w:rFonts w:ascii="MacmillanRoman" w:eastAsia="宋体" w:hAnsi="MacmillanRoman" w:cs="Times New Roman"/>
          <w:sz w:val="24"/>
          <w:szCs w:val="24"/>
        </w:rPr>
        <w:t>we</w:t>
      </w:r>
      <w:r w:rsidR="00C126CA" w:rsidRPr="00FC2B62">
        <w:rPr>
          <w:rFonts w:ascii="MacmillanRoman" w:eastAsia="宋体" w:hAnsi="MacmillanRoman" w:cs="Times New Roman"/>
          <w:sz w:val="24"/>
          <w:szCs w:val="24"/>
        </w:rPr>
        <w:t xml:space="preserve"> can </w:t>
      </w:r>
      <w:r w:rsidR="00D47C48" w:rsidRPr="00FC2B62">
        <w:rPr>
          <w:rFonts w:ascii="MacmillanRoman" w:eastAsia="宋体" w:hAnsi="MacmillanRoman" w:cs="Times New Roman"/>
          <w:sz w:val="24"/>
          <w:szCs w:val="24"/>
        </w:rPr>
        <w:t>find it is associated with the pruning process.</w:t>
      </w:r>
      <w:r w:rsidR="00C126CA" w:rsidRPr="00FC2B62">
        <w:rPr>
          <w:rFonts w:ascii="MacmillanRoman" w:eastAsia="宋体" w:hAnsi="MacmillanRoman" w:cs="Times New Roman"/>
          <w:sz w:val="24"/>
          <w:szCs w:val="24"/>
        </w:rPr>
        <w:t xml:space="preserve"> </w:t>
      </w:r>
      <w:r w:rsidRPr="00FC2B62">
        <w:rPr>
          <w:rFonts w:ascii="MacmillanRoman" w:eastAsia="宋体" w:hAnsi="MacmillanRoman" w:cs="Times New Roman"/>
          <w:sz w:val="24"/>
          <w:szCs w:val="24"/>
        </w:rPr>
        <w:t>I</w:t>
      </w:r>
      <w:r w:rsidR="00C126CA" w:rsidRPr="00FC2B62">
        <w:rPr>
          <w:rFonts w:ascii="MacmillanRoman" w:eastAsia="宋体" w:hAnsi="MacmillanRoman" w:cs="Times New Roman"/>
          <w:sz w:val="24"/>
          <w:szCs w:val="24"/>
        </w:rPr>
        <w:t>n addition, a traverse after pruning can extract a number of points, therefore, </w:t>
      </w:r>
      <w:proofErr w:type="gramStart"/>
      <w:r w:rsidR="00C126CA" w:rsidRPr="00FC2B62">
        <w:rPr>
          <w:rFonts w:ascii="MacmillanRoman" w:eastAsia="宋体" w:hAnsi="MacmillanRoman" w:cs="Times New Roman"/>
          <w:sz w:val="24"/>
          <w:szCs w:val="24"/>
        </w:rPr>
        <w:t>It</w:t>
      </w:r>
      <w:proofErr w:type="gramEnd"/>
      <w:r w:rsidR="00C126CA" w:rsidRPr="00FC2B62">
        <w:rPr>
          <w:rFonts w:ascii="MacmillanRoman" w:eastAsia="宋体" w:hAnsi="MacmillanRoman" w:cs="Times New Roman"/>
          <w:sz w:val="24"/>
          <w:szCs w:val="24"/>
        </w:rPr>
        <w:t xml:space="preserve"> can not only improve the weight of the</w:t>
      </w:r>
      <w:r w:rsidRPr="00FC2B62">
        <w:rPr>
          <w:rFonts w:ascii="MacmillanRoman" w:eastAsia="宋体" w:hAnsi="MacmillanRoman" w:cs="Times New Roman"/>
          <w:sz w:val="24"/>
          <w:szCs w:val="24"/>
        </w:rPr>
        <w:t xml:space="preserve"> near-MWIS</w:t>
      </w:r>
      <w:r w:rsidR="00C126CA" w:rsidRPr="00FC2B62">
        <w:rPr>
          <w:rFonts w:ascii="MacmillanRoman" w:eastAsia="宋体" w:hAnsi="MacmillanRoman" w:cs="Times New Roman"/>
          <w:sz w:val="24"/>
          <w:szCs w:val="24"/>
        </w:rPr>
        <w:t xml:space="preserve">, but also reduce the </w:t>
      </w:r>
      <w:r w:rsidRPr="00FC2B62">
        <w:rPr>
          <w:rFonts w:ascii="MacmillanRoman" w:eastAsia="宋体" w:hAnsi="MacmillanRoman" w:cs="Times New Roman"/>
          <w:sz w:val="24"/>
          <w:szCs w:val="24"/>
        </w:rPr>
        <w:t xml:space="preserve">process </w:t>
      </w:r>
      <w:r w:rsidR="00C126CA" w:rsidRPr="00FC2B62">
        <w:rPr>
          <w:rFonts w:ascii="MacmillanRoman" w:eastAsia="宋体" w:hAnsi="MacmillanRoman" w:cs="Times New Roman"/>
          <w:sz w:val="24"/>
          <w:szCs w:val="24"/>
        </w:rPr>
        <w:t>time.</w:t>
      </w:r>
    </w:p>
    <w:p w14:paraId="51283A76" w14:textId="0F578EA5" w:rsidR="00722F71" w:rsidRDefault="00722F71" w:rsidP="00722F71">
      <w:pPr>
        <w:widowControl/>
        <w:jc w:val="left"/>
        <w:rPr>
          <w:rFonts w:ascii="宋体" w:eastAsia="宋体" w:hAnsi="宋体" w:cs="宋体"/>
          <w:kern w:val="0"/>
          <w:sz w:val="24"/>
          <w:szCs w:val="24"/>
        </w:rPr>
      </w:pPr>
    </w:p>
    <w:p w14:paraId="6C9AD747" w14:textId="407C255A" w:rsidR="00722F71" w:rsidRPr="007C5511" w:rsidRDefault="00C32D83" w:rsidP="007C5511">
      <w:pPr>
        <w:widowControl/>
        <w:spacing w:line="400" w:lineRule="exact"/>
        <w:jc w:val="left"/>
        <w:rPr>
          <w:rFonts w:ascii="MacmillanRoman" w:eastAsia="宋体" w:hAnsi="MacmillanRoman" w:cs="宋体" w:hint="eastAsia"/>
          <w:b/>
          <w:bCs/>
          <w:kern w:val="0"/>
          <w:sz w:val="24"/>
          <w:szCs w:val="24"/>
        </w:rPr>
      </w:pPr>
      <w:r w:rsidRPr="007C5511">
        <w:rPr>
          <w:rFonts w:ascii="MacmillanRoman" w:eastAsia="宋体" w:hAnsi="MacmillanRoman" w:cs="宋体"/>
          <w:b/>
          <w:bCs/>
          <w:kern w:val="0"/>
          <w:sz w:val="24"/>
          <w:szCs w:val="24"/>
        </w:rPr>
        <w:t>Conclusion</w:t>
      </w:r>
      <w:r w:rsidR="007C5511" w:rsidRPr="007C5511">
        <w:rPr>
          <w:rFonts w:ascii="MacmillanRoman" w:eastAsia="宋体" w:hAnsi="MacmillanRoman" w:cs="宋体"/>
          <w:b/>
          <w:bCs/>
          <w:kern w:val="0"/>
          <w:sz w:val="24"/>
          <w:szCs w:val="24"/>
        </w:rPr>
        <w:t>:</w:t>
      </w:r>
    </w:p>
    <w:p w14:paraId="61B217CF" w14:textId="13AFB965" w:rsidR="0080220A" w:rsidRPr="007C5511" w:rsidRDefault="00C32D83" w:rsidP="007C5511">
      <w:pPr>
        <w:widowControl/>
        <w:spacing w:line="400" w:lineRule="exact"/>
        <w:ind w:firstLineChars="200" w:firstLine="480"/>
        <w:jc w:val="left"/>
        <w:rPr>
          <w:rFonts w:ascii="MacmillanRoman" w:eastAsia="宋体" w:hAnsi="MacmillanRoman" w:cs="宋体" w:hint="eastAsia"/>
          <w:kern w:val="0"/>
          <w:sz w:val="24"/>
          <w:szCs w:val="24"/>
        </w:rPr>
      </w:pPr>
      <w:r w:rsidRPr="007C5511">
        <w:rPr>
          <w:rFonts w:ascii="MacmillanRoman" w:hAnsi="MacmillanRoman" w:cs="Tahoma"/>
          <w:sz w:val="24"/>
          <w:szCs w:val="24"/>
          <w:shd w:val="clear" w:color="auto" w:fill="F7F8FA"/>
        </w:rPr>
        <w:t>We experimented with the following graphs:</w:t>
      </w:r>
      <w:r w:rsidRPr="007C5511">
        <w:rPr>
          <w:rFonts w:ascii="MacmillanRoman" w:eastAsia="宋体" w:hAnsi="MacmillanRoman" w:cs="宋体"/>
          <w:kern w:val="0"/>
          <w:sz w:val="24"/>
          <w:szCs w:val="24"/>
        </w:rPr>
        <w:t xml:space="preserve"> </w:t>
      </w:r>
    </w:p>
    <w:tbl>
      <w:tblPr>
        <w:tblStyle w:val="a4"/>
        <w:tblW w:w="0" w:type="auto"/>
        <w:tblInd w:w="250" w:type="dxa"/>
        <w:tblLook w:val="04A0" w:firstRow="1" w:lastRow="0" w:firstColumn="1" w:lastColumn="0" w:noHBand="0" w:noVBand="1"/>
      </w:tblPr>
      <w:tblGrid>
        <w:gridCol w:w="1163"/>
        <w:gridCol w:w="1415"/>
        <w:gridCol w:w="1412"/>
        <w:gridCol w:w="1412"/>
        <w:gridCol w:w="1417"/>
        <w:gridCol w:w="1227"/>
      </w:tblGrid>
      <w:tr w:rsidR="0080220A" w:rsidRPr="007C5511" w14:paraId="0950EEB0" w14:textId="77777777" w:rsidTr="007C5511">
        <w:tc>
          <w:tcPr>
            <w:tcW w:w="1170" w:type="dxa"/>
          </w:tcPr>
          <w:p w14:paraId="1F0DAF2A" w14:textId="44F89F37" w:rsidR="0080220A" w:rsidRPr="007C5511" w:rsidRDefault="0080220A" w:rsidP="007C5511">
            <w:pPr>
              <w:widowControl/>
              <w:jc w:val="center"/>
              <w:rPr>
                <w:rFonts w:ascii="MacmillanRoman" w:eastAsia="等线" w:hAnsi="MacmillanRoman" w:hint="eastAsia"/>
                <w:color w:val="000000"/>
                <w:sz w:val="24"/>
                <w:szCs w:val="24"/>
              </w:rPr>
            </w:pPr>
            <w:r w:rsidRPr="007C5511">
              <w:rPr>
                <w:rFonts w:ascii="MacmillanRoman" w:eastAsia="等线" w:hAnsi="MacmillanRoman"/>
                <w:color w:val="000000"/>
                <w:sz w:val="24"/>
                <w:szCs w:val="24"/>
              </w:rPr>
              <w:t>ID</w:t>
            </w:r>
          </w:p>
        </w:tc>
        <w:tc>
          <w:tcPr>
            <w:tcW w:w="1420" w:type="dxa"/>
          </w:tcPr>
          <w:p w14:paraId="6B05B10D" w14:textId="0C48CEBB"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Graph</w:t>
            </w:r>
          </w:p>
        </w:tc>
        <w:tc>
          <w:tcPr>
            <w:tcW w:w="1420" w:type="dxa"/>
          </w:tcPr>
          <w:p w14:paraId="546634E9" w14:textId="58620F9E" w:rsidR="0080220A" w:rsidRPr="007C5511" w:rsidRDefault="0080220A" w:rsidP="007C5511">
            <w:pPr>
              <w:widowControl/>
              <w:jc w:val="center"/>
              <w:rPr>
                <w:rFonts w:ascii="MacmillanRoman" w:eastAsia="等线" w:hAnsi="MacmillanRoman" w:hint="eastAsia"/>
                <w:color w:val="000000"/>
                <w:sz w:val="24"/>
                <w:szCs w:val="24"/>
              </w:rPr>
            </w:pPr>
            <w:r w:rsidRPr="007C5511">
              <w:rPr>
                <w:rFonts w:ascii="MacmillanRoman" w:eastAsia="等线" w:hAnsi="MacmillanRoman"/>
                <w:color w:val="000000"/>
                <w:sz w:val="24"/>
                <w:szCs w:val="24"/>
              </w:rPr>
              <w:t>|V|</w:t>
            </w:r>
          </w:p>
        </w:tc>
        <w:tc>
          <w:tcPr>
            <w:tcW w:w="1420" w:type="dxa"/>
          </w:tcPr>
          <w:p w14:paraId="7008ABC7" w14:textId="446DC04B" w:rsidR="0080220A" w:rsidRPr="007C5511" w:rsidRDefault="0080220A" w:rsidP="007C5511">
            <w:pPr>
              <w:widowControl/>
              <w:jc w:val="center"/>
              <w:rPr>
                <w:rFonts w:ascii="MacmillanRoman" w:eastAsia="等线" w:hAnsi="MacmillanRoman" w:hint="eastAsia"/>
                <w:color w:val="000000"/>
                <w:sz w:val="24"/>
                <w:szCs w:val="24"/>
              </w:rPr>
            </w:pPr>
            <w:r w:rsidRPr="007C5511">
              <w:rPr>
                <w:rFonts w:ascii="MacmillanRoman" w:eastAsia="等线" w:hAnsi="MacmillanRoman"/>
                <w:color w:val="000000"/>
                <w:sz w:val="24"/>
                <w:szCs w:val="24"/>
              </w:rPr>
              <w:t>|E|</w:t>
            </w:r>
          </w:p>
        </w:tc>
        <w:tc>
          <w:tcPr>
            <w:tcW w:w="1421" w:type="dxa"/>
          </w:tcPr>
          <w:p w14:paraId="17B2E908" w14:textId="4176C567" w:rsidR="0080220A" w:rsidRPr="007C5511" w:rsidRDefault="0080220A" w:rsidP="007C5511">
            <w:pPr>
              <w:widowControl/>
              <w:jc w:val="center"/>
              <w:rPr>
                <w:rFonts w:ascii="MacmillanRoman" w:eastAsia="等线" w:hAnsi="MacmillanRoman" w:hint="eastAsia"/>
                <w:color w:val="000000"/>
                <w:sz w:val="24"/>
                <w:szCs w:val="24"/>
              </w:rPr>
            </w:pPr>
            <w:proofErr w:type="spellStart"/>
            <w:r w:rsidRPr="007C5511">
              <w:rPr>
                <w:rFonts w:ascii="MacmillanRoman" w:eastAsia="等线" w:hAnsi="MacmillanRoman"/>
                <w:color w:val="000000"/>
                <w:sz w:val="24"/>
                <w:szCs w:val="24"/>
              </w:rPr>
              <w:t>Avg.Deg</w:t>
            </w:r>
            <w:proofErr w:type="spellEnd"/>
          </w:p>
        </w:tc>
        <w:tc>
          <w:tcPr>
            <w:tcW w:w="1229" w:type="dxa"/>
          </w:tcPr>
          <w:p w14:paraId="45A29592" w14:textId="047FD730" w:rsidR="0080220A" w:rsidRPr="007C5511" w:rsidRDefault="0080220A" w:rsidP="007C5511">
            <w:pPr>
              <w:widowControl/>
              <w:jc w:val="center"/>
              <w:rPr>
                <w:rFonts w:ascii="MacmillanRoman" w:eastAsia="等线" w:hAnsi="MacmillanRoman" w:hint="eastAsia"/>
                <w:color w:val="000000"/>
                <w:sz w:val="24"/>
                <w:szCs w:val="24"/>
              </w:rPr>
            </w:pPr>
            <w:proofErr w:type="spellStart"/>
            <w:r w:rsidRPr="007C5511">
              <w:rPr>
                <w:rFonts w:ascii="MacmillanRoman" w:eastAsia="等线" w:hAnsi="MacmillanRoman"/>
                <w:color w:val="000000"/>
                <w:sz w:val="24"/>
                <w:szCs w:val="24"/>
              </w:rPr>
              <w:t>Max.Deg</w:t>
            </w:r>
            <w:proofErr w:type="spellEnd"/>
          </w:p>
        </w:tc>
      </w:tr>
      <w:tr w:rsidR="0080220A" w:rsidRPr="007C5511" w14:paraId="1BE720AA" w14:textId="77777777" w:rsidTr="007C5511">
        <w:tc>
          <w:tcPr>
            <w:tcW w:w="1170" w:type="dxa"/>
          </w:tcPr>
          <w:p w14:paraId="00E197F4" w14:textId="791F429F" w:rsidR="0080220A" w:rsidRPr="007C5511" w:rsidRDefault="0080220A" w:rsidP="007C5511">
            <w:pPr>
              <w:widowControl/>
              <w:jc w:val="center"/>
              <w:rPr>
                <w:rFonts w:ascii="MacmillanRoman" w:eastAsia="等线" w:hAnsi="MacmillanRoman" w:hint="eastAsia"/>
                <w:color w:val="000000"/>
                <w:sz w:val="24"/>
                <w:szCs w:val="24"/>
              </w:rPr>
            </w:pPr>
            <w:r w:rsidRPr="007C5511">
              <w:rPr>
                <w:rFonts w:ascii="MacmillanRoman" w:eastAsia="等线" w:hAnsi="MacmillanRoman"/>
                <w:color w:val="000000"/>
                <w:sz w:val="24"/>
                <w:szCs w:val="24"/>
              </w:rPr>
              <w:t>G1</w:t>
            </w:r>
          </w:p>
        </w:tc>
        <w:tc>
          <w:tcPr>
            <w:tcW w:w="1420" w:type="dxa"/>
          </w:tcPr>
          <w:p w14:paraId="698F2017" w14:textId="1B97C114"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GD98_c</w:t>
            </w:r>
          </w:p>
        </w:tc>
        <w:tc>
          <w:tcPr>
            <w:tcW w:w="1420" w:type="dxa"/>
          </w:tcPr>
          <w:p w14:paraId="32CEF1E4" w14:textId="6E7CC4F1"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112</w:t>
            </w:r>
          </w:p>
        </w:tc>
        <w:tc>
          <w:tcPr>
            <w:tcW w:w="1420" w:type="dxa"/>
          </w:tcPr>
          <w:p w14:paraId="48228D79" w14:textId="46792F01"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168</w:t>
            </w:r>
          </w:p>
        </w:tc>
        <w:tc>
          <w:tcPr>
            <w:tcW w:w="1421" w:type="dxa"/>
          </w:tcPr>
          <w:p w14:paraId="709A2608" w14:textId="0BD6AEC9"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3</w:t>
            </w:r>
          </w:p>
        </w:tc>
        <w:tc>
          <w:tcPr>
            <w:tcW w:w="1229" w:type="dxa"/>
          </w:tcPr>
          <w:p w14:paraId="64B20142" w14:textId="45FC1EAD"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3</w:t>
            </w:r>
          </w:p>
        </w:tc>
      </w:tr>
      <w:tr w:rsidR="0080220A" w:rsidRPr="007C5511" w14:paraId="35728F8E" w14:textId="77777777" w:rsidTr="007C5511">
        <w:tc>
          <w:tcPr>
            <w:tcW w:w="1170" w:type="dxa"/>
          </w:tcPr>
          <w:p w14:paraId="0CDCCB83" w14:textId="5AFE04E8"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lastRenderedPageBreak/>
              <w:t>G2</w:t>
            </w:r>
          </w:p>
        </w:tc>
        <w:tc>
          <w:tcPr>
            <w:tcW w:w="1420" w:type="dxa"/>
          </w:tcPr>
          <w:p w14:paraId="0D782B72" w14:textId="376F0CF4" w:rsidR="0080220A" w:rsidRPr="007C5511" w:rsidRDefault="0080220A" w:rsidP="007C5511">
            <w:pPr>
              <w:widowControl/>
              <w:jc w:val="center"/>
              <w:rPr>
                <w:rFonts w:ascii="MacmillanRoman" w:eastAsia="等线" w:hAnsi="MacmillanRoman" w:hint="eastAsia"/>
                <w:color w:val="000000"/>
                <w:sz w:val="24"/>
                <w:szCs w:val="24"/>
              </w:rPr>
            </w:pPr>
            <w:proofErr w:type="spellStart"/>
            <w:r w:rsidRPr="007C5511">
              <w:rPr>
                <w:rFonts w:ascii="MacmillanRoman" w:eastAsia="等线" w:hAnsi="MacmillanRoman"/>
                <w:color w:val="000000"/>
                <w:sz w:val="24"/>
                <w:szCs w:val="24"/>
              </w:rPr>
              <w:t>astro-ph_s</w:t>
            </w:r>
            <w:proofErr w:type="spellEnd"/>
          </w:p>
        </w:tc>
        <w:tc>
          <w:tcPr>
            <w:tcW w:w="1420" w:type="dxa"/>
          </w:tcPr>
          <w:p w14:paraId="5627797F" w14:textId="50455769"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1298</w:t>
            </w:r>
          </w:p>
        </w:tc>
        <w:tc>
          <w:tcPr>
            <w:tcW w:w="1420" w:type="dxa"/>
          </w:tcPr>
          <w:p w14:paraId="436CE91C" w14:textId="02E78FD3"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3229</w:t>
            </w:r>
          </w:p>
        </w:tc>
        <w:tc>
          <w:tcPr>
            <w:tcW w:w="1421" w:type="dxa"/>
          </w:tcPr>
          <w:p w14:paraId="4437A732" w14:textId="399C8A92"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4.99</w:t>
            </w:r>
          </w:p>
        </w:tc>
        <w:tc>
          <w:tcPr>
            <w:tcW w:w="1229" w:type="dxa"/>
          </w:tcPr>
          <w:p w14:paraId="261602B5" w14:textId="2E286B3A"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58</w:t>
            </w:r>
          </w:p>
        </w:tc>
      </w:tr>
      <w:tr w:rsidR="0080220A" w:rsidRPr="007C5511" w14:paraId="19E09C84" w14:textId="77777777" w:rsidTr="007C5511">
        <w:tc>
          <w:tcPr>
            <w:tcW w:w="1170" w:type="dxa"/>
          </w:tcPr>
          <w:p w14:paraId="06F9FE1A" w14:textId="047BD253"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G3</w:t>
            </w:r>
          </w:p>
        </w:tc>
        <w:tc>
          <w:tcPr>
            <w:tcW w:w="1420" w:type="dxa"/>
          </w:tcPr>
          <w:p w14:paraId="3F95D1CF" w14:textId="3A50AF2D" w:rsidR="0080220A" w:rsidRPr="007C5511" w:rsidRDefault="0080220A" w:rsidP="007C5511">
            <w:pPr>
              <w:widowControl/>
              <w:jc w:val="center"/>
              <w:rPr>
                <w:rFonts w:ascii="MacmillanRoman" w:eastAsia="等线" w:hAnsi="MacmillanRoman" w:hint="eastAsia"/>
                <w:color w:val="000000"/>
                <w:sz w:val="24"/>
                <w:szCs w:val="24"/>
              </w:rPr>
            </w:pPr>
            <w:r w:rsidRPr="007C5511">
              <w:rPr>
                <w:rFonts w:ascii="MacmillanRoman" w:eastAsia="等线" w:hAnsi="MacmillanRoman"/>
                <w:color w:val="000000"/>
                <w:sz w:val="24"/>
                <w:szCs w:val="24"/>
              </w:rPr>
              <w:t>add20</w:t>
            </w:r>
          </w:p>
        </w:tc>
        <w:tc>
          <w:tcPr>
            <w:tcW w:w="1420" w:type="dxa"/>
          </w:tcPr>
          <w:p w14:paraId="719ECC09" w14:textId="1E482CB8"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2395</w:t>
            </w:r>
          </w:p>
        </w:tc>
        <w:tc>
          <w:tcPr>
            <w:tcW w:w="1420" w:type="dxa"/>
          </w:tcPr>
          <w:p w14:paraId="74066D4D" w14:textId="1A2801B8"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5378</w:t>
            </w:r>
          </w:p>
        </w:tc>
        <w:tc>
          <w:tcPr>
            <w:tcW w:w="1421" w:type="dxa"/>
          </w:tcPr>
          <w:p w14:paraId="359C22E0" w14:textId="3FE9EAAB"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4.49</w:t>
            </w:r>
          </w:p>
        </w:tc>
        <w:tc>
          <w:tcPr>
            <w:tcW w:w="1229" w:type="dxa"/>
          </w:tcPr>
          <w:p w14:paraId="41F2C79D" w14:textId="23BD675A" w:rsidR="0080220A" w:rsidRPr="007C5511" w:rsidRDefault="0080220A" w:rsidP="007C5511">
            <w:pPr>
              <w:widowControl/>
              <w:jc w:val="center"/>
              <w:rPr>
                <w:rFonts w:ascii="MacmillanRoman" w:eastAsia="宋体" w:hAnsi="MacmillanRoman" w:cs="宋体" w:hint="eastAsia"/>
                <w:kern w:val="0"/>
                <w:sz w:val="24"/>
                <w:szCs w:val="24"/>
              </w:rPr>
            </w:pPr>
            <w:r w:rsidRPr="007C5511">
              <w:rPr>
                <w:rFonts w:ascii="MacmillanRoman" w:eastAsia="宋体" w:hAnsi="MacmillanRoman" w:cs="宋体"/>
                <w:kern w:val="0"/>
                <w:sz w:val="24"/>
                <w:szCs w:val="24"/>
              </w:rPr>
              <w:t>83</w:t>
            </w:r>
          </w:p>
        </w:tc>
      </w:tr>
    </w:tbl>
    <w:p w14:paraId="357D8BE1" w14:textId="57680C37" w:rsidR="0080220A" w:rsidRPr="007C5511" w:rsidRDefault="0080220A" w:rsidP="007C5511">
      <w:pPr>
        <w:widowControl/>
        <w:spacing w:line="400" w:lineRule="exact"/>
        <w:ind w:firstLineChars="200" w:firstLine="480"/>
        <w:jc w:val="left"/>
        <w:rPr>
          <w:rFonts w:ascii="MacmillanRoman" w:eastAsia="宋体" w:hAnsi="MacmillanRoman" w:cs="宋体" w:hint="eastAsia"/>
          <w:kern w:val="0"/>
          <w:sz w:val="24"/>
          <w:szCs w:val="24"/>
        </w:rPr>
      </w:pPr>
    </w:p>
    <w:p w14:paraId="1704CABE" w14:textId="6CAA72EA" w:rsidR="00C0731A" w:rsidRPr="007C5511" w:rsidRDefault="007C5511" w:rsidP="007C5511">
      <w:pPr>
        <w:widowControl/>
        <w:spacing w:line="400" w:lineRule="exact"/>
        <w:ind w:firstLineChars="200" w:firstLine="480"/>
        <w:jc w:val="left"/>
        <w:rPr>
          <w:rFonts w:ascii="MacmillanRoman" w:eastAsia="宋体" w:hAnsi="MacmillanRoman" w:cs="宋体" w:hint="eastAsia"/>
          <w:kern w:val="0"/>
          <w:sz w:val="24"/>
          <w:szCs w:val="24"/>
        </w:rPr>
      </w:pPr>
      <w:r w:rsidRPr="007C5511">
        <w:rPr>
          <w:rFonts w:ascii="MacmillanRoman" w:hAnsi="MacmillanRoman" w:cs="Tahoma"/>
          <w:sz w:val="24"/>
          <w:szCs w:val="24"/>
          <w:shd w:val="clear" w:color="auto" w:fill="F7F8FA"/>
        </w:rPr>
        <w:t>And the experimental results are shown in figure</w:t>
      </w:r>
      <w:r>
        <w:rPr>
          <w:rFonts w:ascii="MacmillanRoman" w:hAnsi="MacmillanRoman" w:cs="Tahoma"/>
          <w:sz w:val="24"/>
          <w:szCs w:val="24"/>
          <w:shd w:val="clear" w:color="auto" w:fill="F7F8FA"/>
        </w:rPr>
        <w:t>:</w:t>
      </w:r>
    </w:p>
    <w:p w14:paraId="632FC060" w14:textId="30964736" w:rsidR="00C0731A" w:rsidRDefault="00722F71" w:rsidP="00722F71">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2AAA6132" wp14:editId="3F67AA31">
            <wp:extent cx="5257800" cy="371094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B2B2F36" w14:textId="02E610DD" w:rsidR="0080220A" w:rsidRDefault="00C0731A" w:rsidP="00722F71">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4A575E03" wp14:editId="1705BCB0">
            <wp:extent cx="5280660" cy="3429000"/>
            <wp:effectExtent l="0" t="0" r="0" b="0"/>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466EC3" w14:textId="61B68F6C" w:rsidR="0080220A" w:rsidRDefault="0080220A" w:rsidP="00722F71">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14:anchorId="77507C86" wp14:editId="40F3072C">
            <wp:extent cx="5265420" cy="310134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3A90E82" w14:textId="7D2793DA" w:rsidR="0080220A" w:rsidRDefault="0080220A" w:rsidP="00722F71">
      <w:pPr>
        <w:widowControl/>
        <w:jc w:val="left"/>
        <w:rPr>
          <w:rFonts w:ascii="宋体" w:eastAsia="宋体" w:hAnsi="宋体" w:cs="宋体"/>
          <w:kern w:val="0"/>
          <w:sz w:val="24"/>
          <w:szCs w:val="24"/>
        </w:rPr>
      </w:pPr>
    </w:p>
    <w:p w14:paraId="725FFB78" w14:textId="673F0C60" w:rsidR="0080220A" w:rsidRDefault="0080220A" w:rsidP="00722F71">
      <w:pPr>
        <w:widowControl/>
        <w:jc w:val="left"/>
        <w:rPr>
          <w:rFonts w:ascii="宋体" w:eastAsia="宋体" w:hAnsi="宋体" w:cs="宋体"/>
          <w:kern w:val="0"/>
          <w:sz w:val="24"/>
          <w:szCs w:val="24"/>
        </w:rPr>
      </w:pPr>
    </w:p>
    <w:p w14:paraId="78CA9A5C" w14:textId="0F90B34F" w:rsidR="0080220A" w:rsidRDefault="0080220A" w:rsidP="00722F71">
      <w:pPr>
        <w:widowControl/>
        <w:jc w:val="left"/>
        <w:rPr>
          <w:rFonts w:ascii="宋体" w:eastAsia="宋体" w:hAnsi="宋体" w:cs="宋体"/>
          <w:kern w:val="0"/>
          <w:sz w:val="24"/>
          <w:szCs w:val="24"/>
        </w:rPr>
      </w:pPr>
    </w:p>
    <w:p w14:paraId="4FF91968" w14:textId="6B347166" w:rsidR="0080220A" w:rsidRDefault="0080220A" w:rsidP="00722F71">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753D7A5D" wp14:editId="497E58CF">
            <wp:extent cx="5274310" cy="3009900"/>
            <wp:effectExtent l="0" t="0" r="0" b="0"/>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5A09D93" w14:textId="741FED33" w:rsidR="0080220A" w:rsidRDefault="0080220A" w:rsidP="00722F71">
      <w:pPr>
        <w:widowControl/>
        <w:jc w:val="left"/>
        <w:rPr>
          <w:rFonts w:ascii="宋体" w:eastAsia="宋体" w:hAnsi="宋体" w:cs="宋体"/>
          <w:kern w:val="0"/>
          <w:sz w:val="24"/>
          <w:szCs w:val="24"/>
        </w:rPr>
      </w:pPr>
      <w:r>
        <w:rPr>
          <w:rFonts w:ascii="宋体" w:eastAsia="宋体" w:hAnsi="宋体" w:cs="宋体" w:hint="eastAsia"/>
          <w:noProof/>
          <w:kern w:val="0"/>
          <w:sz w:val="24"/>
          <w:szCs w:val="24"/>
        </w:rPr>
        <w:lastRenderedPageBreak/>
        <w:drawing>
          <wp:inline distT="0" distB="0" distL="0" distR="0" wp14:anchorId="00B1A1B4" wp14:editId="301961A3">
            <wp:extent cx="5257800" cy="3215640"/>
            <wp:effectExtent l="0" t="0" r="0" b="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DBC2D4" w14:textId="35048C22" w:rsidR="0080220A" w:rsidRPr="00722F71" w:rsidRDefault="0080220A" w:rsidP="00722F71">
      <w:pPr>
        <w:widowControl/>
        <w:jc w:val="left"/>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14:anchorId="0A80CCEC" wp14:editId="3E4E3AA8">
            <wp:extent cx="5274310" cy="3076575"/>
            <wp:effectExtent l="0" t="0" r="0" b="0"/>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sectPr w:rsidR="0080220A" w:rsidRPr="00722F7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acmillanRoma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38B"/>
    <w:rsid w:val="00036CD9"/>
    <w:rsid w:val="00037AD8"/>
    <w:rsid w:val="0004737B"/>
    <w:rsid w:val="00090FD0"/>
    <w:rsid w:val="000C727A"/>
    <w:rsid w:val="000F2412"/>
    <w:rsid w:val="000F4BC6"/>
    <w:rsid w:val="000F6A74"/>
    <w:rsid w:val="001657DF"/>
    <w:rsid w:val="0017238B"/>
    <w:rsid w:val="001B6196"/>
    <w:rsid w:val="002B263A"/>
    <w:rsid w:val="002F2880"/>
    <w:rsid w:val="00334CED"/>
    <w:rsid w:val="00367853"/>
    <w:rsid w:val="003F0C64"/>
    <w:rsid w:val="00431C9B"/>
    <w:rsid w:val="0048662C"/>
    <w:rsid w:val="00503645"/>
    <w:rsid w:val="005112EE"/>
    <w:rsid w:val="005247B7"/>
    <w:rsid w:val="0053246A"/>
    <w:rsid w:val="005D0610"/>
    <w:rsid w:val="00610A2C"/>
    <w:rsid w:val="006612EC"/>
    <w:rsid w:val="006D064B"/>
    <w:rsid w:val="00722F71"/>
    <w:rsid w:val="00744BA1"/>
    <w:rsid w:val="00760A90"/>
    <w:rsid w:val="00774142"/>
    <w:rsid w:val="007750D5"/>
    <w:rsid w:val="007760F0"/>
    <w:rsid w:val="007A2682"/>
    <w:rsid w:val="007C5511"/>
    <w:rsid w:val="007E18DC"/>
    <w:rsid w:val="0080220A"/>
    <w:rsid w:val="00813BCD"/>
    <w:rsid w:val="00831C0A"/>
    <w:rsid w:val="00894750"/>
    <w:rsid w:val="008B5B2E"/>
    <w:rsid w:val="008B7E3C"/>
    <w:rsid w:val="008F0B25"/>
    <w:rsid w:val="008F3526"/>
    <w:rsid w:val="00962395"/>
    <w:rsid w:val="0097310B"/>
    <w:rsid w:val="009A022C"/>
    <w:rsid w:val="009A3A3F"/>
    <w:rsid w:val="009B0420"/>
    <w:rsid w:val="00A150D3"/>
    <w:rsid w:val="00B02997"/>
    <w:rsid w:val="00B154EC"/>
    <w:rsid w:val="00B33F39"/>
    <w:rsid w:val="00B53E39"/>
    <w:rsid w:val="00B928F4"/>
    <w:rsid w:val="00BA07BA"/>
    <w:rsid w:val="00BC3476"/>
    <w:rsid w:val="00BE1D4D"/>
    <w:rsid w:val="00C0731A"/>
    <w:rsid w:val="00C126CA"/>
    <w:rsid w:val="00C32D83"/>
    <w:rsid w:val="00C5566E"/>
    <w:rsid w:val="00C5591F"/>
    <w:rsid w:val="00C61813"/>
    <w:rsid w:val="00D47C48"/>
    <w:rsid w:val="00DA1375"/>
    <w:rsid w:val="00E26090"/>
    <w:rsid w:val="00E27609"/>
    <w:rsid w:val="00E46705"/>
    <w:rsid w:val="00E60BD4"/>
    <w:rsid w:val="00F03D77"/>
    <w:rsid w:val="00F23E56"/>
    <w:rsid w:val="00F26F37"/>
    <w:rsid w:val="00F30EA2"/>
    <w:rsid w:val="00F546F0"/>
    <w:rsid w:val="00F63F3E"/>
    <w:rsid w:val="00FC2B62"/>
    <w:rsid w:val="00FC60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5100C"/>
  <w15:docId w15:val="{4957EBAD-8655-458B-80E1-BF50C1F3C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247B7"/>
    <w:rPr>
      <w:color w:val="808080"/>
    </w:rPr>
  </w:style>
  <w:style w:type="table" w:styleId="a4">
    <w:name w:val="Table Grid"/>
    <w:basedOn w:val="a1"/>
    <w:uiPriority w:val="39"/>
    <w:rsid w:val="008022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t">
    <w:name w:val="tgt"/>
    <w:basedOn w:val="a0"/>
    <w:rsid w:val="00C126CA"/>
  </w:style>
  <w:style w:type="character" w:customStyle="1" w:styleId="apple-converted-space">
    <w:name w:val="apple-converted-space"/>
    <w:basedOn w:val="a0"/>
    <w:rsid w:val="00C12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008577">
      <w:bodyDiv w:val="1"/>
      <w:marLeft w:val="0"/>
      <w:marRight w:val="0"/>
      <w:marTop w:val="0"/>
      <w:marBottom w:val="0"/>
      <w:divBdr>
        <w:top w:val="none" w:sz="0" w:space="0" w:color="auto"/>
        <w:left w:val="none" w:sz="0" w:space="0" w:color="auto"/>
        <w:bottom w:val="none" w:sz="0" w:space="0" w:color="auto"/>
        <w:right w:val="none" w:sz="0" w:space="0" w:color="auto"/>
      </w:divBdr>
      <w:divsChild>
        <w:div w:id="1949501191">
          <w:marLeft w:val="0"/>
          <w:marRight w:val="0"/>
          <w:marTop w:val="0"/>
          <w:marBottom w:val="0"/>
          <w:divBdr>
            <w:top w:val="none" w:sz="0" w:space="0" w:color="auto"/>
            <w:left w:val="none" w:sz="0" w:space="0" w:color="auto"/>
            <w:bottom w:val="none" w:sz="0" w:space="0" w:color="auto"/>
            <w:right w:val="none" w:sz="0" w:space="0" w:color="auto"/>
          </w:divBdr>
        </w:div>
      </w:divsChild>
    </w:div>
    <w:div w:id="429815759">
      <w:bodyDiv w:val="1"/>
      <w:marLeft w:val="0"/>
      <w:marRight w:val="0"/>
      <w:marTop w:val="0"/>
      <w:marBottom w:val="0"/>
      <w:divBdr>
        <w:top w:val="none" w:sz="0" w:space="0" w:color="auto"/>
        <w:left w:val="none" w:sz="0" w:space="0" w:color="auto"/>
        <w:bottom w:val="none" w:sz="0" w:space="0" w:color="auto"/>
        <w:right w:val="none" w:sz="0" w:space="0" w:color="auto"/>
      </w:divBdr>
    </w:div>
    <w:div w:id="457914287">
      <w:bodyDiv w:val="1"/>
      <w:marLeft w:val="0"/>
      <w:marRight w:val="0"/>
      <w:marTop w:val="0"/>
      <w:marBottom w:val="0"/>
      <w:divBdr>
        <w:top w:val="none" w:sz="0" w:space="0" w:color="auto"/>
        <w:left w:val="none" w:sz="0" w:space="0" w:color="auto"/>
        <w:bottom w:val="none" w:sz="0" w:space="0" w:color="auto"/>
        <w:right w:val="none" w:sz="0" w:space="0" w:color="auto"/>
      </w:divBdr>
      <w:divsChild>
        <w:div w:id="881357290">
          <w:marLeft w:val="0"/>
          <w:marRight w:val="0"/>
          <w:marTop w:val="0"/>
          <w:marBottom w:val="0"/>
          <w:divBdr>
            <w:top w:val="none" w:sz="0" w:space="0" w:color="auto"/>
            <w:left w:val="none" w:sz="0" w:space="0" w:color="auto"/>
            <w:bottom w:val="none" w:sz="0" w:space="0" w:color="auto"/>
            <w:right w:val="none" w:sz="0" w:space="0" w:color="auto"/>
          </w:divBdr>
        </w:div>
      </w:divsChild>
    </w:div>
    <w:div w:id="637876442">
      <w:bodyDiv w:val="1"/>
      <w:marLeft w:val="0"/>
      <w:marRight w:val="0"/>
      <w:marTop w:val="0"/>
      <w:marBottom w:val="0"/>
      <w:divBdr>
        <w:top w:val="none" w:sz="0" w:space="0" w:color="auto"/>
        <w:left w:val="none" w:sz="0" w:space="0" w:color="auto"/>
        <w:bottom w:val="none" w:sz="0" w:space="0" w:color="auto"/>
        <w:right w:val="none" w:sz="0" w:space="0" w:color="auto"/>
      </w:divBdr>
      <w:divsChild>
        <w:div w:id="2100440748">
          <w:marLeft w:val="0"/>
          <w:marRight w:val="0"/>
          <w:marTop w:val="0"/>
          <w:marBottom w:val="0"/>
          <w:divBdr>
            <w:top w:val="none" w:sz="0" w:space="0" w:color="auto"/>
            <w:left w:val="none" w:sz="0" w:space="0" w:color="auto"/>
            <w:bottom w:val="none" w:sz="0" w:space="0" w:color="auto"/>
            <w:right w:val="none" w:sz="0" w:space="0" w:color="auto"/>
          </w:divBdr>
        </w:div>
        <w:div w:id="626131839">
          <w:marLeft w:val="0"/>
          <w:marRight w:val="0"/>
          <w:marTop w:val="0"/>
          <w:marBottom w:val="0"/>
          <w:divBdr>
            <w:top w:val="none" w:sz="0" w:space="0" w:color="auto"/>
            <w:left w:val="none" w:sz="0" w:space="0" w:color="auto"/>
            <w:bottom w:val="none" w:sz="0" w:space="0" w:color="auto"/>
            <w:right w:val="none" w:sz="0" w:space="0" w:color="auto"/>
          </w:divBdr>
        </w:div>
      </w:divsChild>
    </w:div>
    <w:div w:id="710571143">
      <w:bodyDiv w:val="1"/>
      <w:marLeft w:val="0"/>
      <w:marRight w:val="0"/>
      <w:marTop w:val="0"/>
      <w:marBottom w:val="0"/>
      <w:divBdr>
        <w:top w:val="none" w:sz="0" w:space="0" w:color="auto"/>
        <w:left w:val="none" w:sz="0" w:space="0" w:color="auto"/>
        <w:bottom w:val="none" w:sz="0" w:space="0" w:color="auto"/>
        <w:right w:val="none" w:sz="0" w:space="0" w:color="auto"/>
      </w:divBdr>
    </w:div>
    <w:div w:id="721444671">
      <w:bodyDiv w:val="1"/>
      <w:marLeft w:val="0"/>
      <w:marRight w:val="0"/>
      <w:marTop w:val="0"/>
      <w:marBottom w:val="0"/>
      <w:divBdr>
        <w:top w:val="none" w:sz="0" w:space="0" w:color="auto"/>
        <w:left w:val="none" w:sz="0" w:space="0" w:color="auto"/>
        <w:bottom w:val="none" w:sz="0" w:space="0" w:color="auto"/>
        <w:right w:val="none" w:sz="0" w:space="0" w:color="auto"/>
      </w:divBdr>
      <w:divsChild>
        <w:div w:id="65038389">
          <w:marLeft w:val="0"/>
          <w:marRight w:val="0"/>
          <w:marTop w:val="0"/>
          <w:marBottom w:val="0"/>
          <w:divBdr>
            <w:top w:val="none" w:sz="0" w:space="0" w:color="auto"/>
            <w:left w:val="none" w:sz="0" w:space="0" w:color="auto"/>
            <w:bottom w:val="none" w:sz="0" w:space="0" w:color="auto"/>
            <w:right w:val="none" w:sz="0" w:space="0" w:color="auto"/>
          </w:divBdr>
        </w:div>
        <w:div w:id="225921579">
          <w:marLeft w:val="0"/>
          <w:marRight w:val="0"/>
          <w:marTop w:val="0"/>
          <w:marBottom w:val="0"/>
          <w:divBdr>
            <w:top w:val="none" w:sz="0" w:space="0" w:color="auto"/>
            <w:left w:val="none" w:sz="0" w:space="0" w:color="auto"/>
            <w:bottom w:val="none" w:sz="0" w:space="0" w:color="auto"/>
            <w:right w:val="none" w:sz="0" w:space="0" w:color="auto"/>
          </w:divBdr>
        </w:div>
        <w:div w:id="294063799">
          <w:marLeft w:val="0"/>
          <w:marRight w:val="0"/>
          <w:marTop w:val="0"/>
          <w:marBottom w:val="0"/>
          <w:divBdr>
            <w:top w:val="none" w:sz="0" w:space="0" w:color="auto"/>
            <w:left w:val="none" w:sz="0" w:space="0" w:color="auto"/>
            <w:bottom w:val="none" w:sz="0" w:space="0" w:color="auto"/>
            <w:right w:val="none" w:sz="0" w:space="0" w:color="auto"/>
          </w:divBdr>
        </w:div>
        <w:div w:id="434330634">
          <w:marLeft w:val="0"/>
          <w:marRight w:val="0"/>
          <w:marTop w:val="0"/>
          <w:marBottom w:val="0"/>
          <w:divBdr>
            <w:top w:val="none" w:sz="0" w:space="0" w:color="auto"/>
            <w:left w:val="none" w:sz="0" w:space="0" w:color="auto"/>
            <w:bottom w:val="none" w:sz="0" w:space="0" w:color="auto"/>
            <w:right w:val="none" w:sz="0" w:space="0" w:color="auto"/>
          </w:divBdr>
        </w:div>
        <w:div w:id="450981769">
          <w:marLeft w:val="0"/>
          <w:marRight w:val="0"/>
          <w:marTop w:val="0"/>
          <w:marBottom w:val="0"/>
          <w:divBdr>
            <w:top w:val="none" w:sz="0" w:space="0" w:color="auto"/>
            <w:left w:val="none" w:sz="0" w:space="0" w:color="auto"/>
            <w:bottom w:val="none" w:sz="0" w:space="0" w:color="auto"/>
            <w:right w:val="none" w:sz="0" w:space="0" w:color="auto"/>
          </w:divBdr>
        </w:div>
        <w:div w:id="461584617">
          <w:marLeft w:val="0"/>
          <w:marRight w:val="0"/>
          <w:marTop w:val="0"/>
          <w:marBottom w:val="0"/>
          <w:divBdr>
            <w:top w:val="none" w:sz="0" w:space="0" w:color="auto"/>
            <w:left w:val="none" w:sz="0" w:space="0" w:color="auto"/>
            <w:bottom w:val="none" w:sz="0" w:space="0" w:color="auto"/>
            <w:right w:val="none" w:sz="0" w:space="0" w:color="auto"/>
          </w:divBdr>
        </w:div>
        <w:div w:id="710032265">
          <w:marLeft w:val="0"/>
          <w:marRight w:val="0"/>
          <w:marTop w:val="0"/>
          <w:marBottom w:val="0"/>
          <w:divBdr>
            <w:top w:val="none" w:sz="0" w:space="0" w:color="auto"/>
            <w:left w:val="none" w:sz="0" w:space="0" w:color="auto"/>
            <w:bottom w:val="none" w:sz="0" w:space="0" w:color="auto"/>
            <w:right w:val="none" w:sz="0" w:space="0" w:color="auto"/>
          </w:divBdr>
        </w:div>
        <w:div w:id="741802811">
          <w:marLeft w:val="0"/>
          <w:marRight w:val="0"/>
          <w:marTop w:val="0"/>
          <w:marBottom w:val="0"/>
          <w:divBdr>
            <w:top w:val="none" w:sz="0" w:space="0" w:color="auto"/>
            <w:left w:val="none" w:sz="0" w:space="0" w:color="auto"/>
            <w:bottom w:val="none" w:sz="0" w:space="0" w:color="auto"/>
            <w:right w:val="none" w:sz="0" w:space="0" w:color="auto"/>
          </w:divBdr>
        </w:div>
        <w:div w:id="748503670">
          <w:marLeft w:val="0"/>
          <w:marRight w:val="0"/>
          <w:marTop w:val="0"/>
          <w:marBottom w:val="0"/>
          <w:divBdr>
            <w:top w:val="none" w:sz="0" w:space="0" w:color="auto"/>
            <w:left w:val="none" w:sz="0" w:space="0" w:color="auto"/>
            <w:bottom w:val="none" w:sz="0" w:space="0" w:color="auto"/>
            <w:right w:val="none" w:sz="0" w:space="0" w:color="auto"/>
          </w:divBdr>
        </w:div>
        <w:div w:id="806699215">
          <w:marLeft w:val="0"/>
          <w:marRight w:val="0"/>
          <w:marTop w:val="0"/>
          <w:marBottom w:val="0"/>
          <w:divBdr>
            <w:top w:val="none" w:sz="0" w:space="0" w:color="auto"/>
            <w:left w:val="none" w:sz="0" w:space="0" w:color="auto"/>
            <w:bottom w:val="none" w:sz="0" w:space="0" w:color="auto"/>
            <w:right w:val="none" w:sz="0" w:space="0" w:color="auto"/>
          </w:divBdr>
        </w:div>
        <w:div w:id="924265870">
          <w:marLeft w:val="0"/>
          <w:marRight w:val="0"/>
          <w:marTop w:val="0"/>
          <w:marBottom w:val="0"/>
          <w:divBdr>
            <w:top w:val="none" w:sz="0" w:space="0" w:color="auto"/>
            <w:left w:val="none" w:sz="0" w:space="0" w:color="auto"/>
            <w:bottom w:val="none" w:sz="0" w:space="0" w:color="auto"/>
            <w:right w:val="none" w:sz="0" w:space="0" w:color="auto"/>
          </w:divBdr>
        </w:div>
        <w:div w:id="963148265">
          <w:marLeft w:val="0"/>
          <w:marRight w:val="0"/>
          <w:marTop w:val="0"/>
          <w:marBottom w:val="0"/>
          <w:divBdr>
            <w:top w:val="none" w:sz="0" w:space="0" w:color="auto"/>
            <w:left w:val="none" w:sz="0" w:space="0" w:color="auto"/>
            <w:bottom w:val="none" w:sz="0" w:space="0" w:color="auto"/>
            <w:right w:val="none" w:sz="0" w:space="0" w:color="auto"/>
          </w:divBdr>
        </w:div>
        <w:div w:id="1005403492">
          <w:marLeft w:val="0"/>
          <w:marRight w:val="0"/>
          <w:marTop w:val="0"/>
          <w:marBottom w:val="0"/>
          <w:divBdr>
            <w:top w:val="none" w:sz="0" w:space="0" w:color="auto"/>
            <w:left w:val="none" w:sz="0" w:space="0" w:color="auto"/>
            <w:bottom w:val="none" w:sz="0" w:space="0" w:color="auto"/>
            <w:right w:val="none" w:sz="0" w:space="0" w:color="auto"/>
          </w:divBdr>
        </w:div>
        <w:div w:id="1116145997">
          <w:marLeft w:val="0"/>
          <w:marRight w:val="0"/>
          <w:marTop w:val="0"/>
          <w:marBottom w:val="0"/>
          <w:divBdr>
            <w:top w:val="none" w:sz="0" w:space="0" w:color="auto"/>
            <w:left w:val="none" w:sz="0" w:space="0" w:color="auto"/>
            <w:bottom w:val="none" w:sz="0" w:space="0" w:color="auto"/>
            <w:right w:val="none" w:sz="0" w:space="0" w:color="auto"/>
          </w:divBdr>
        </w:div>
        <w:div w:id="1128816045">
          <w:marLeft w:val="0"/>
          <w:marRight w:val="0"/>
          <w:marTop w:val="0"/>
          <w:marBottom w:val="0"/>
          <w:divBdr>
            <w:top w:val="none" w:sz="0" w:space="0" w:color="auto"/>
            <w:left w:val="none" w:sz="0" w:space="0" w:color="auto"/>
            <w:bottom w:val="none" w:sz="0" w:space="0" w:color="auto"/>
            <w:right w:val="none" w:sz="0" w:space="0" w:color="auto"/>
          </w:divBdr>
        </w:div>
        <w:div w:id="1205211824">
          <w:marLeft w:val="0"/>
          <w:marRight w:val="0"/>
          <w:marTop w:val="0"/>
          <w:marBottom w:val="0"/>
          <w:divBdr>
            <w:top w:val="none" w:sz="0" w:space="0" w:color="auto"/>
            <w:left w:val="none" w:sz="0" w:space="0" w:color="auto"/>
            <w:bottom w:val="none" w:sz="0" w:space="0" w:color="auto"/>
            <w:right w:val="none" w:sz="0" w:space="0" w:color="auto"/>
          </w:divBdr>
        </w:div>
        <w:div w:id="1238713625">
          <w:marLeft w:val="0"/>
          <w:marRight w:val="0"/>
          <w:marTop w:val="0"/>
          <w:marBottom w:val="0"/>
          <w:divBdr>
            <w:top w:val="none" w:sz="0" w:space="0" w:color="auto"/>
            <w:left w:val="none" w:sz="0" w:space="0" w:color="auto"/>
            <w:bottom w:val="none" w:sz="0" w:space="0" w:color="auto"/>
            <w:right w:val="none" w:sz="0" w:space="0" w:color="auto"/>
          </w:divBdr>
        </w:div>
        <w:div w:id="1304962353">
          <w:marLeft w:val="0"/>
          <w:marRight w:val="0"/>
          <w:marTop w:val="0"/>
          <w:marBottom w:val="0"/>
          <w:divBdr>
            <w:top w:val="none" w:sz="0" w:space="0" w:color="auto"/>
            <w:left w:val="none" w:sz="0" w:space="0" w:color="auto"/>
            <w:bottom w:val="none" w:sz="0" w:space="0" w:color="auto"/>
            <w:right w:val="none" w:sz="0" w:space="0" w:color="auto"/>
          </w:divBdr>
        </w:div>
        <w:div w:id="1341927753">
          <w:marLeft w:val="0"/>
          <w:marRight w:val="0"/>
          <w:marTop w:val="0"/>
          <w:marBottom w:val="0"/>
          <w:divBdr>
            <w:top w:val="none" w:sz="0" w:space="0" w:color="auto"/>
            <w:left w:val="none" w:sz="0" w:space="0" w:color="auto"/>
            <w:bottom w:val="none" w:sz="0" w:space="0" w:color="auto"/>
            <w:right w:val="none" w:sz="0" w:space="0" w:color="auto"/>
          </w:divBdr>
        </w:div>
        <w:div w:id="1425610044">
          <w:marLeft w:val="0"/>
          <w:marRight w:val="0"/>
          <w:marTop w:val="0"/>
          <w:marBottom w:val="0"/>
          <w:divBdr>
            <w:top w:val="none" w:sz="0" w:space="0" w:color="auto"/>
            <w:left w:val="none" w:sz="0" w:space="0" w:color="auto"/>
            <w:bottom w:val="none" w:sz="0" w:space="0" w:color="auto"/>
            <w:right w:val="none" w:sz="0" w:space="0" w:color="auto"/>
          </w:divBdr>
        </w:div>
        <w:div w:id="1449662378">
          <w:marLeft w:val="0"/>
          <w:marRight w:val="0"/>
          <w:marTop w:val="0"/>
          <w:marBottom w:val="0"/>
          <w:divBdr>
            <w:top w:val="none" w:sz="0" w:space="0" w:color="auto"/>
            <w:left w:val="none" w:sz="0" w:space="0" w:color="auto"/>
            <w:bottom w:val="none" w:sz="0" w:space="0" w:color="auto"/>
            <w:right w:val="none" w:sz="0" w:space="0" w:color="auto"/>
          </w:divBdr>
        </w:div>
        <w:div w:id="1455518910">
          <w:marLeft w:val="0"/>
          <w:marRight w:val="0"/>
          <w:marTop w:val="0"/>
          <w:marBottom w:val="0"/>
          <w:divBdr>
            <w:top w:val="none" w:sz="0" w:space="0" w:color="auto"/>
            <w:left w:val="none" w:sz="0" w:space="0" w:color="auto"/>
            <w:bottom w:val="none" w:sz="0" w:space="0" w:color="auto"/>
            <w:right w:val="none" w:sz="0" w:space="0" w:color="auto"/>
          </w:divBdr>
        </w:div>
        <w:div w:id="1488672073">
          <w:marLeft w:val="0"/>
          <w:marRight w:val="0"/>
          <w:marTop w:val="0"/>
          <w:marBottom w:val="0"/>
          <w:divBdr>
            <w:top w:val="none" w:sz="0" w:space="0" w:color="auto"/>
            <w:left w:val="none" w:sz="0" w:space="0" w:color="auto"/>
            <w:bottom w:val="none" w:sz="0" w:space="0" w:color="auto"/>
            <w:right w:val="none" w:sz="0" w:space="0" w:color="auto"/>
          </w:divBdr>
        </w:div>
        <w:div w:id="1495219804">
          <w:marLeft w:val="0"/>
          <w:marRight w:val="0"/>
          <w:marTop w:val="0"/>
          <w:marBottom w:val="0"/>
          <w:divBdr>
            <w:top w:val="none" w:sz="0" w:space="0" w:color="auto"/>
            <w:left w:val="none" w:sz="0" w:space="0" w:color="auto"/>
            <w:bottom w:val="none" w:sz="0" w:space="0" w:color="auto"/>
            <w:right w:val="none" w:sz="0" w:space="0" w:color="auto"/>
          </w:divBdr>
        </w:div>
        <w:div w:id="1547327081">
          <w:marLeft w:val="0"/>
          <w:marRight w:val="0"/>
          <w:marTop w:val="0"/>
          <w:marBottom w:val="0"/>
          <w:divBdr>
            <w:top w:val="none" w:sz="0" w:space="0" w:color="auto"/>
            <w:left w:val="none" w:sz="0" w:space="0" w:color="auto"/>
            <w:bottom w:val="none" w:sz="0" w:space="0" w:color="auto"/>
            <w:right w:val="none" w:sz="0" w:space="0" w:color="auto"/>
          </w:divBdr>
        </w:div>
        <w:div w:id="1566598079">
          <w:marLeft w:val="0"/>
          <w:marRight w:val="0"/>
          <w:marTop w:val="0"/>
          <w:marBottom w:val="0"/>
          <w:divBdr>
            <w:top w:val="none" w:sz="0" w:space="0" w:color="auto"/>
            <w:left w:val="none" w:sz="0" w:space="0" w:color="auto"/>
            <w:bottom w:val="none" w:sz="0" w:space="0" w:color="auto"/>
            <w:right w:val="none" w:sz="0" w:space="0" w:color="auto"/>
          </w:divBdr>
        </w:div>
        <w:div w:id="1614439723">
          <w:marLeft w:val="0"/>
          <w:marRight w:val="0"/>
          <w:marTop w:val="0"/>
          <w:marBottom w:val="0"/>
          <w:divBdr>
            <w:top w:val="none" w:sz="0" w:space="0" w:color="auto"/>
            <w:left w:val="none" w:sz="0" w:space="0" w:color="auto"/>
            <w:bottom w:val="none" w:sz="0" w:space="0" w:color="auto"/>
            <w:right w:val="none" w:sz="0" w:space="0" w:color="auto"/>
          </w:divBdr>
        </w:div>
        <w:div w:id="1652053797">
          <w:marLeft w:val="0"/>
          <w:marRight w:val="0"/>
          <w:marTop w:val="0"/>
          <w:marBottom w:val="0"/>
          <w:divBdr>
            <w:top w:val="none" w:sz="0" w:space="0" w:color="auto"/>
            <w:left w:val="none" w:sz="0" w:space="0" w:color="auto"/>
            <w:bottom w:val="none" w:sz="0" w:space="0" w:color="auto"/>
            <w:right w:val="none" w:sz="0" w:space="0" w:color="auto"/>
          </w:divBdr>
        </w:div>
        <w:div w:id="1653293884">
          <w:marLeft w:val="0"/>
          <w:marRight w:val="0"/>
          <w:marTop w:val="0"/>
          <w:marBottom w:val="0"/>
          <w:divBdr>
            <w:top w:val="none" w:sz="0" w:space="0" w:color="auto"/>
            <w:left w:val="none" w:sz="0" w:space="0" w:color="auto"/>
            <w:bottom w:val="none" w:sz="0" w:space="0" w:color="auto"/>
            <w:right w:val="none" w:sz="0" w:space="0" w:color="auto"/>
          </w:divBdr>
        </w:div>
        <w:div w:id="1813597200">
          <w:marLeft w:val="0"/>
          <w:marRight w:val="0"/>
          <w:marTop w:val="0"/>
          <w:marBottom w:val="0"/>
          <w:divBdr>
            <w:top w:val="none" w:sz="0" w:space="0" w:color="auto"/>
            <w:left w:val="none" w:sz="0" w:space="0" w:color="auto"/>
            <w:bottom w:val="none" w:sz="0" w:space="0" w:color="auto"/>
            <w:right w:val="none" w:sz="0" w:space="0" w:color="auto"/>
          </w:divBdr>
        </w:div>
        <w:div w:id="1834561862">
          <w:marLeft w:val="0"/>
          <w:marRight w:val="0"/>
          <w:marTop w:val="0"/>
          <w:marBottom w:val="0"/>
          <w:divBdr>
            <w:top w:val="none" w:sz="0" w:space="0" w:color="auto"/>
            <w:left w:val="none" w:sz="0" w:space="0" w:color="auto"/>
            <w:bottom w:val="none" w:sz="0" w:space="0" w:color="auto"/>
            <w:right w:val="none" w:sz="0" w:space="0" w:color="auto"/>
          </w:divBdr>
        </w:div>
        <w:div w:id="1896500527">
          <w:marLeft w:val="0"/>
          <w:marRight w:val="0"/>
          <w:marTop w:val="0"/>
          <w:marBottom w:val="0"/>
          <w:divBdr>
            <w:top w:val="none" w:sz="0" w:space="0" w:color="auto"/>
            <w:left w:val="none" w:sz="0" w:space="0" w:color="auto"/>
            <w:bottom w:val="none" w:sz="0" w:space="0" w:color="auto"/>
            <w:right w:val="none" w:sz="0" w:space="0" w:color="auto"/>
          </w:divBdr>
        </w:div>
        <w:div w:id="1922179848">
          <w:marLeft w:val="0"/>
          <w:marRight w:val="0"/>
          <w:marTop w:val="0"/>
          <w:marBottom w:val="0"/>
          <w:divBdr>
            <w:top w:val="none" w:sz="0" w:space="0" w:color="auto"/>
            <w:left w:val="none" w:sz="0" w:space="0" w:color="auto"/>
            <w:bottom w:val="none" w:sz="0" w:space="0" w:color="auto"/>
            <w:right w:val="none" w:sz="0" w:space="0" w:color="auto"/>
          </w:divBdr>
        </w:div>
        <w:div w:id="1928268429">
          <w:marLeft w:val="0"/>
          <w:marRight w:val="0"/>
          <w:marTop w:val="0"/>
          <w:marBottom w:val="0"/>
          <w:divBdr>
            <w:top w:val="none" w:sz="0" w:space="0" w:color="auto"/>
            <w:left w:val="none" w:sz="0" w:space="0" w:color="auto"/>
            <w:bottom w:val="none" w:sz="0" w:space="0" w:color="auto"/>
            <w:right w:val="none" w:sz="0" w:space="0" w:color="auto"/>
          </w:divBdr>
        </w:div>
        <w:div w:id="2026667865">
          <w:marLeft w:val="0"/>
          <w:marRight w:val="0"/>
          <w:marTop w:val="0"/>
          <w:marBottom w:val="0"/>
          <w:divBdr>
            <w:top w:val="none" w:sz="0" w:space="0" w:color="auto"/>
            <w:left w:val="none" w:sz="0" w:space="0" w:color="auto"/>
            <w:bottom w:val="none" w:sz="0" w:space="0" w:color="auto"/>
            <w:right w:val="none" w:sz="0" w:space="0" w:color="auto"/>
          </w:divBdr>
        </w:div>
        <w:div w:id="2030446340">
          <w:marLeft w:val="0"/>
          <w:marRight w:val="0"/>
          <w:marTop w:val="0"/>
          <w:marBottom w:val="0"/>
          <w:divBdr>
            <w:top w:val="none" w:sz="0" w:space="0" w:color="auto"/>
            <w:left w:val="none" w:sz="0" w:space="0" w:color="auto"/>
            <w:bottom w:val="none" w:sz="0" w:space="0" w:color="auto"/>
            <w:right w:val="none" w:sz="0" w:space="0" w:color="auto"/>
          </w:divBdr>
        </w:div>
        <w:div w:id="2105304219">
          <w:marLeft w:val="0"/>
          <w:marRight w:val="0"/>
          <w:marTop w:val="0"/>
          <w:marBottom w:val="0"/>
          <w:divBdr>
            <w:top w:val="none" w:sz="0" w:space="0" w:color="auto"/>
            <w:left w:val="none" w:sz="0" w:space="0" w:color="auto"/>
            <w:bottom w:val="none" w:sz="0" w:space="0" w:color="auto"/>
            <w:right w:val="none" w:sz="0" w:space="0" w:color="auto"/>
          </w:divBdr>
        </w:div>
        <w:div w:id="2106730518">
          <w:marLeft w:val="0"/>
          <w:marRight w:val="0"/>
          <w:marTop w:val="0"/>
          <w:marBottom w:val="0"/>
          <w:divBdr>
            <w:top w:val="none" w:sz="0" w:space="0" w:color="auto"/>
            <w:left w:val="none" w:sz="0" w:space="0" w:color="auto"/>
            <w:bottom w:val="none" w:sz="0" w:space="0" w:color="auto"/>
            <w:right w:val="none" w:sz="0" w:space="0" w:color="auto"/>
          </w:divBdr>
        </w:div>
        <w:div w:id="2114394429">
          <w:marLeft w:val="0"/>
          <w:marRight w:val="0"/>
          <w:marTop w:val="0"/>
          <w:marBottom w:val="0"/>
          <w:divBdr>
            <w:top w:val="none" w:sz="0" w:space="0" w:color="auto"/>
            <w:left w:val="none" w:sz="0" w:space="0" w:color="auto"/>
            <w:bottom w:val="none" w:sz="0" w:space="0" w:color="auto"/>
            <w:right w:val="none" w:sz="0" w:space="0" w:color="auto"/>
          </w:divBdr>
        </w:div>
      </w:divsChild>
    </w:div>
    <w:div w:id="731542138">
      <w:bodyDiv w:val="1"/>
      <w:marLeft w:val="0"/>
      <w:marRight w:val="0"/>
      <w:marTop w:val="0"/>
      <w:marBottom w:val="0"/>
      <w:divBdr>
        <w:top w:val="none" w:sz="0" w:space="0" w:color="auto"/>
        <w:left w:val="none" w:sz="0" w:space="0" w:color="auto"/>
        <w:bottom w:val="none" w:sz="0" w:space="0" w:color="auto"/>
        <w:right w:val="none" w:sz="0" w:space="0" w:color="auto"/>
      </w:divBdr>
      <w:divsChild>
        <w:div w:id="2008167308">
          <w:marLeft w:val="0"/>
          <w:marRight w:val="0"/>
          <w:marTop w:val="0"/>
          <w:marBottom w:val="0"/>
          <w:divBdr>
            <w:top w:val="none" w:sz="0" w:space="0" w:color="auto"/>
            <w:left w:val="none" w:sz="0" w:space="0" w:color="auto"/>
            <w:bottom w:val="none" w:sz="0" w:space="0" w:color="auto"/>
            <w:right w:val="none" w:sz="0" w:space="0" w:color="auto"/>
          </w:divBdr>
        </w:div>
      </w:divsChild>
    </w:div>
    <w:div w:id="787240047">
      <w:bodyDiv w:val="1"/>
      <w:marLeft w:val="0"/>
      <w:marRight w:val="0"/>
      <w:marTop w:val="0"/>
      <w:marBottom w:val="0"/>
      <w:divBdr>
        <w:top w:val="none" w:sz="0" w:space="0" w:color="auto"/>
        <w:left w:val="none" w:sz="0" w:space="0" w:color="auto"/>
        <w:bottom w:val="none" w:sz="0" w:space="0" w:color="auto"/>
        <w:right w:val="none" w:sz="0" w:space="0" w:color="auto"/>
      </w:divBdr>
      <w:divsChild>
        <w:div w:id="1895044994">
          <w:marLeft w:val="0"/>
          <w:marRight w:val="0"/>
          <w:marTop w:val="0"/>
          <w:marBottom w:val="0"/>
          <w:divBdr>
            <w:top w:val="none" w:sz="0" w:space="0" w:color="auto"/>
            <w:left w:val="none" w:sz="0" w:space="0" w:color="auto"/>
            <w:bottom w:val="none" w:sz="0" w:space="0" w:color="auto"/>
            <w:right w:val="none" w:sz="0" w:space="0" w:color="auto"/>
          </w:divBdr>
        </w:div>
      </w:divsChild>
    </w:div>
    <w:div w:id="879518608">
      <w:bodyDiv w:val="1"/>
      <w:marLeft w:val="0"/>
      <w:marRight w:val="0"/>
      <w:marTop w:val="0"/>
      <w:marBottom w:val="0"/>
      <w:divBdr>
        <w:top w:val="none" w:sz="0" w:space="0" w:color="auto"/>
        <w:left w:val="none" w:sz="0" w:space="0" w:color="auto"/>
        <w:bottom w:val="none" w:sz="0" w:space="0" w:color="auto"/>
        <w:right w:val="none" w:sz="0" w:space="0" w:color="auto"/>
      </w:divBdr>
      <w:divsChild>
        <w:div w:id="385691277">
          <w:marLeft w:val="0"/>
          <w:marRight w:val="0"/>
          <w:marTop w:val="0"/>
          <w:marBottom w:val="0"/>
          <w:divBdr>
            <w:top w:val="none" w:sz="0" w:space="0" w:color="auto"/>
            <w:left w:val="none" w:sz="0" w:space="0" w:color="auto"/>
            <w:bottom w:val="none" w:sz="0" w:space="0" w:color="auto"/>
            <w:right w:val="none" w:sz="0" w:space="0" w:color="auto"/>
          </w:divBdr>
        </w:div>
      </w:divsChild>
    </w:div>
    <w:div w:id="923999452">
      <w:bodyDiv w:val="1"/>
      <w:marLeft w:val="0"/>
      <w:marRight w:val="0"/>
      <w:marTop w:val="0"/>
      <w:marBottom w:val="0"/>
      <w:divBdr>
        <w:top w:val="none" w:sz="0" w:space="0" w:color="auto"/>
        <w:left w:val="none" w:sz="0" w:space="0" w:color="auto"/>
        <w:bottom w:val="none" w:sz="0" w:space="0" w:color="auto"/>
        <w:right w:val="none" w:sz="0" w:space="0" w:color="auto"/>
      </w:divBdr>
    </w:div>
    <w:div w:id="959533937">
      <w:bodyDiv w:val="1"/>
      <w:marLeft w:val="0"/>
      <w:marRight w:val="0"/>
      <w:marTop w:val="0"/>
      <w:marBottom w:val="0"/>
      <w:divBdr>
        <w:top w:val="none" w:sz="0" w:space="0" w:color="auto"/>
        <w:left w:val="none" w:sz="0" w:space="0" w:color="auto"/>
        <w:bottom w:val="none" w:sz="0" w:space="0" w:color="auto"/>
        <w:right w:val="none" w:sz="0" w:space="0" w:color="auto"/>
      </w:divBdr>
      <w:divsChild>
        <w:div w:id="483856469">
          <w:marLeft w:val="0"/>
          <w:marRight w:val="0"/>
          <w:marTop w:val="0"/>
          <w:marBottom w:val="0"/>
          <w:divBdr>
            <w:top w:val="none" w:sz="0" w:space="0" w:color="auto"/>
            <w:left w:val="none" w:sz="0" w:space="0" w:color="auto"/>
            <w:bottom w:val="none" w:sz="0" w:space="0" w:color="auto"/>
            <w:right w:val="none" w:sz="0" w:space="0" w:color="auto"/>
          </w:divBdr>
        </w:div>
      </w:divsChild>
    </w:div>
    <w:div w:id="1186020760">
      <w:bodyDiv w:val="1"/>
      <w:marLeft w:val="0"/>
      <w:marRight w:val="0"/>
      <w:marTop w:val="0"/>
      <w:marBottom w:val="0"/>
      <w:divBdr>
        <w:top w:val="none" w:sz="0" w:space="0" w:color="auto"/>
        <w:left w:val="none" w:sz="0" w:space="0" w:color="auto"/>
        <w:bottom w:val="none" w:sz="0" w:space="0" w:color="auto"/>
        <w:right w:val="none" w:sz="0" w:space="0" w:color="auto"/>
      </w:divBdr>
      <w:divsChild>
        <w:div w:id="280847924">
          <w:marLeft w:val="0"/>
          <w:marRight w:val="0"/>
          <w:marTop w:val="0"/>
          <w:marBottom w:val="0"/>
          <w:divBdr>
            <w:top w:val="none" w:sz="0" w:space="0" w:color="auto"/>
            <w:left w:val="none" w:sz="0" w:space="0" w:color="auto"/>
            <w:bottom w:val="none" w:sz="0" w:space="0" w:color="auto"/>
            <w:right w:val="none" w:sz="0" w:space="0" w:color="auto"/>
          </w:divBdr>
        </w:div>
        <w:div w:id="52050322">
          <w:marLeft w:val="0"/>
          <w:marRight w:val="0"/>
          <w:marTop w:val="0"/>
          <w:marBottom w:val="0"/>
          <w:divBdr>
            <w:top w:val="none" w:sz="0" w:space="0" w:color="auto"/>
            <w:left w:val="none" w:sz="0" w:space="0" w:color="auto"/>
            <w:bottom w:val="none" w:sz="0" w:space="0" w:color="auto"/>
            <w:right w:val="none" w:sz="0" w:space="0" w:color="auto"/>
          </w:divBdr>
        </w:div>
      </w:divsChild>
    </w:div>
    <w:div w:id="1187400328">
      <w:bodyDiv w:val="1"/>
      <w:marLeft w:val="0"/>
      <w:marRight w:val="0"/>
      <w:marTop w:val="0"/>
      <w:marBottom w:val="0"/>
      <w:divBdr>
        <w:top w:val="none" w:sz="0" w:space="0" w:color="auto"/>
        <w:left w:val="none" w:sz="0" w:space="0" w:color="auto"/>
        <w:bottom w:val="none" w:sz="0" w:space="0" w:color="auto"/>
        <w:right w:val="none" w:sz="0" w:space="0" w:color="auto"/>
      </w:divBdr>
    </w:div>
    <w:div w:id="1409768233">
      <w:bodyDiv w:val="1"/>
      <w:marLeft w:val="0"/>
      <w:marRight w:val="0"/>
      <w:marTop w:val="0"/>
      <w:marBottom w:val="0"/>
      <w:divBdr>
        <w:top w:val="none" w:sz="0" w:space="0" w:color="auto"/>
        <w:left w:val="none" w:sz="0" w:space="0" w:color="auto"/>
        <w:bottom w:val="none" w:sz="0" w:space="0" w:color="auto"/>
        <w:right w:val="none" w:sz="0" w:space="0" w:color="auto"/>
      </w:divBdr>
    </w:div>
    <w:div w:id="1749380195">
      <w:bodyDiv w:val="1"/>
      <w:marLeft w:val="0"/>
      <w:marRight w:val="0"/>
      <w:marTop w:val="0"/>
      <w:marBottom w:val="0"/>
      <w:divBdr>
        <w:top w:val="none" w:sz="0" w:space="0" w:color="auto"/>
        <w:left w:val="none" w:sz="0" w:space="0" w:color="auto"/>
        <w:bottom w:val="none" w:sz="0" w:space="0" w:color="auto"/>
        <w:right w:val="none" w:sz="0" w:space="0" w:color="auto"/>
      </w:divBdr>
    </w:div>
    <w:div w:id="1789201405">
      <w:bodyDiv w:val="1"/>
      <w:marLeft w:val="0"/>
      <w:marRight w:val="0"/>
      <w:marTop w:val="0"/>
      <w:marBottom w:val="0"/>
      <w:divBdr>
        <w:top w:val="none" w:sz="0" w:space="0" w:color="auto"/>
        <w:left w:val="none" w:sz="0" w:space="0" w:color="auto"/>
        <w:bottom w:val="none" w:sz="0" w:space="0" w:color="auto"/>
        <w:right w:val="none" w:sz="0" w:space="0" w:color="auto"/>
      </w:divBdr>
    </w:div>
    <w:div w:id="1962614057">
      <w:bodyDiv w:val="1"/>
      <w:marLeft w:val="0"/>
      <w:marRight w:val="0"/>
      <w:marTop w:val="0"/>
      <w:marBottom w:val="0"/>
      <w:divBdr>
        <w:top w:val="none" w:sz="0" w:space="0" w:color="auto"/>
        <w:left w:val="none" w:sz="0" w:space="0" w:color="auto"/>
        <w:bottom w:val="none" w:sz="0" w:space="0" w:color="auto"/>
        <w:right w:val="none" w:sz="0" w:space="0" w:color="auto"/>
      </w:divBdr>
    </w:div>
    <w:div w:id="2023042318">
      <w:bodyDiv w:val="1"/>
      <w:marLeft w:val="0"/>
      <w:marRight w:val="0"/>
      <w:marTop w:val="0"/>
      <w:marBottom w:val="0"/>
      <w:divBdr>
        <w:top w:val="none" w:sz="0" w:space="0" w:color="auto"/>
        <w:left w:val="none" w:sz="0" w:space="0" w:color="auto"/>
        <w:bottom w:val="none" w:sz="0" w:space="0" w:color="auto"/>
        <w:right w:val="none" w:sz="0" w:space="0" w:color="auto"/>
      </w:divBdr>
      <w:divsChild>
        <w:div w:id="233395943">
          <w:marLeft w:val="0"/>
          <w:marRight w:val="0"/>
          <w:marTop w:val="0"/>
          <w:marBottom w:val="0"/>
          <w:divBdr>
            <w:top w:val="none" w:sz="0" w:space="0" w:color="auto"/>
            <w:left w:val="none" w:sz="0" w:space="0" w:color="auto"/>
            <w:bottom w:val="none" w:sz="0" w:space="0" w:color="auto"/>
            <w:right w:val="none" w:sz="0" w:space="0" w:color="auto"/>
          </w:divBdr>
        </w:div>
        <w:div w:id="167447598">
          <w:marLeft w:val="0"/>
          <w:marRight w:val="0"/>
          <w:marTop w:val="0"/>
          <w:marBottom w:val="0"/>
          <w:divBdr>
            <w:top w:val="none" w:sz="0" w:space="0" w:color="auto"/>
            <w:left w:val="none" w:sz="0" w:space="0" w:color="auto"/>
            <w:bottom w:val="none" w:sz="0" w:space="0" w:color="auto"/>
            <w:right w:val="none" w:sz="0" w:space="0" w:color="auto"/>
          </w:divBdr>
        </w:div>
        <w:div w:id="1070537161">
          <w:marLeft w:val="0"/>
          <w:marRight w:val="0"/>
          <w:marTop w:val="0"/>
          <w:marBottom w:val="0"/>
          <w:divBdr>
            <w:top w:val="none" w:sz="0" w:space="0" w:color="auto"/>
            <w:left w:val="none" w:sz="0" w:space="0" w:color="auto"/>
            <w:bottom w:val="none" w:sz="0" w:space="0" w:color="auto"/>
            <w:right w:val="none" w:sz="0" w:space="0" w:color="auto"/>
          </w:divBdr>
        </w:div>
        <w:div w:id="889920171">
          <w:marLeft w:val="0"/>
          <w:marRight w:val="0"/>
          <w:marTop w:val="0"/>
          <w:marBottom w:val="0"/>
          <w:divBdr>
            <w:top w:val="none" w:sz="0" w:space="0" w:color="auto"/>
            <w:left w:val="none" w:sz="0" w:space="0" w:color="auto"/>
            <w:bottom w:val="none" w:sz="0" w:space="0" w:color="auto"/>
            <w:right w:val="none" w:sz="0" w:space="0" w:color="auto"/>
          </w:divBdr>
        </w:div>
        <w:div w:id="797718913">
          <w:marLeft w:val="0"/>
          <w:marRight w:val="0"/>
          <w:marTop w:val="0"/>
          <w:marBottom w:val="0"/>
          <w:divBdr>
            <w:top w:val="none" w:sz="0" w:space="0" w:color="auto"/>
            <w:left w:val="none" w:sz="0" w:space="0" w:color="auto"/>
            <w:bottom w:val="none" w:sz="0" w:space="0" w:color="auto"/>
            <w:right w:val="none" w:sz="0" w:space="0" w:color="auto"/>
          </w:divBdr>
        </w:div>
        <w:div w:id="272589131">
          <w:marLeft w:val="0"/>
          <w:marRight w:val="0"/>
          <w:marTop w:val="0"/>
          <w:marBottom w:val="0"/>
          <w:divBdr>
            <w:top w:val="none" w:sz="0" w:space="0" w:color="auto"/>
            <w:left w:val="none" w:sz="0" w:space="0" w:color="auto"/>
            <w:bottom w:val="none" w:sz="0" w:space="0" w:color="auto"/>
            <w:right w:val="none" w:sz="0" w:space="0" w:color="auto"/>
          </w:divBdr>
        </w:div>
        <w:div w:id="590939124">
          <w:marLeft w:val="0"/>
          <w:marRight w:val="0"/>
          <w:marTop w:val="0"/>
          <w:marBottom w:val="0"/>
          <w:divBdr>
            <w:top w:val="none" w:sz="0" w:space="0" w:color="auto"/>
            <w:left w:val="none" w:sz="0" w:space="0" w:color="auto"/>
            <w:bottom w:val="none" w:sz="0" w:space="0" w:color="auto"/>
            <w:right w:val="none" w:sz="0" w:space="0" w:color="auto"/>
          </w:divBdr>
        </w:div>
        <w:div w:id="588732532">
          <w:marLeft w:val="0"/>
          <w:marRight w:val="0"/>
          <w:marTop w:val="0"/>
          <w:marBottom w:val="0"/>
          <w:divBdr>
            <w:top w:val="none" w:sz="0" w:space="0" w:color="auto"/>
            <w:left w:val="none" w:sz="0" w:space="0" w:color="auto"/>
            <w:bottom w:val="none" w:sz="0" w:space="0" w:color="auto"/>
            <w:right w:val="none" w:sz="0" w:space="0" w:color="auto"/>
          </w:divBdr>
        </w:div>
        <w:div w:id="2135363808">
          <w:marLeft w:val="0"/>
          <w:marRight w:val="0"/>
          <w:marTop w:val="0"/>
          <w:marBottom w:val="0"/>
          <w:divBdr>
            <w:top w:val="none" w:sz="0" w:space="0" w:color="auto"/>
            <w:left w:val="none" w:sz="0" w:space="0" w:color="auto"/>
            <w:bottom w:val="none" w:sz="0" w:space="0" w:color="auto"/>
            <w:right w:val="none" w:sz="0" w:space="0" w:color="auto"/>
          </w:divBdr>
        </w:div>
      </w:divsChild>
    </w:div>
    <w:div w:id="204957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Totalweight of GD98_c</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GR with no pruning</c:v>
                </c:pt>
              </c:strCache>
            </c:strRef>
          </c:tx>
          <c:spPr>
            <a:solidFill>
              <a:schemeClr val="accent1"/>
            </a:solidFill>
            <a:ln>
              <a:noFill/>
            </a:ln>
            <a:effectLst/>
          </c:spPr>
          <c:invertIfNegative val="0"/>
          <c:cat>
            <c:strRef>
              <c:f>Sheet1!$A$2</c:f>
              <c:strCache>
                <c:ptCount val="1"/>
                <c:pt idx="0">
                  <c:v>GD98_c</c:v>
                </c:pt>
              </c:strCache>
            </c:strRef>
          </c:cat>
          <c:val>
            <c:numRef>
              <c:f>Sheet1!$B$2</c:f>
              <c:numCache>
                <c:formatCode>0.0</c:formatCode>
                <c:ptCount val="1"/>
                <c:pt idx="0">
                  <c:v>2961</c:v>
                </c:pt>
              </c:numCache>
            </c:numRef>
          </c:val>
          <c:extLst>
            <c:ext xmlns:c16="http://schemas.microsoft.com/office/drawing/2014/chart" uri="{C3380CC4-5D6E-409C-BE32-E72D297353CC}">
              <c16:uniqueId val="{00000000-0CE8-4415-BF37-9AC492F138AB}"/>
            </c:ext>
          </c:extLst>
        </c:ser>
        <c:ser>
          <c:idx val="1"/>
          <c:order val="1"/>
          <c:tx>
            <c:strRef>
              <c:f>Sheet1!$C$1</c:f>
              <c:strCache>
                <c:ptCount val="1"/>
                <c:pt idx="0">
                  <c:v>WR with no pruning</c:v>
                </c:pt>
              </c:strCache>
            </c:strRef>
          </c:tx>
          <c:spPr>
            <a:solidFill>
              <a:schemeClr val="accent2"/>
            </a:solidFill>
            <a:ln>
              <a:noFill/>
            </a:ln>
            <a:effectLst/>
          </c:spPr>
          <c:invertIfNegative val="0"/>
          <c:cat>
            <c:strRef>
              <c:f>Sheet1!$A$2</c:f>
              <c:strCache>
                <c:ptCount val="1"/>
                <c:pt idx="0">
                  <c:v>GD98_c</c:v>
                </c:pt>
              </c:strCache>
            </c:strRef>
          </c:cat>
          <c:val>
            <c:numRef>
              <c:f>Sheet1!$C$2</c:f>
              <c:numCache>
                <c:formatCode>0.0</c:formatCode>
                <c:ptCount val="1"/>
                <c:pt idx="0">
                  <c:v>2958</c:v>
                </c:pt>
              </c:numCache>
            </c:numRef>
          </c:val>
          <c:extLst>
            <c:ext xmlns:c16="http://schemas.microsoft.com/office/drawing/2014/chart" uri="{C3380CC4-5D6E-409C-BE32-E72D297353CC}">
              <c16:uniqueId val="{00000001-0CE8-4415-BF37-9AC492F138AB}"/>
            </c:ext>
          </c:extLst>
        </c:ser>
        <c:ser>
          <c:idx val="2"/>
          <c:order val="2"/>
          <c:tx>
            <c:strRef>
              <c:f>Sheet1!$D$1</c:f>
              <c:strCache>
                <c:ptCount val="1"/>
                <c:pt idx="0">
                  <c:v>NR with no pruning</c:v>
                </c:pt>
              </c:strCache>
            </c:strRef>
          </c:tx>
          <c:spPr>
            <a:solidFill>
              <a:schemeClr val="accent3"/>
            </a:solidFill>
            <a:ln>
              <a:noFill/>
            </a:ln>
            <a:effectLst/>
          </c:spPr>
          <c:invertIfNegative val="0"/>
          <c:cat>
            <c:strRef>
              <c:f>Sheet1!$A$2</c:f>
              <c:strCache>
                <c:ptCount val="1"/>
                <c:pt idx="0">
                  <c:v>GD98_c</c:v>
                </c:pt>
              </c:strCache>
            </c:strRef>
          </c:cat>
          <c:val>
            <c:numRef>
              <c:f>Sheet1!$D$2</c:f>
              <c:numCache>
                <c:formatCode>0.0</c:formatCode>
                <c:ptCount val="1"/>
                <c:pt idx="0">
                  <c:v>2983</c:v>
                </c:pt>
              </c:numCache>
            </c:numRef>
          </c:val>
          <c:extLst>
            <c:ext xmlns:c16="http://schemas.microsoft.com/office/drawing/2014/chart" uri="{C3380CC4-5D6E-409C-BE32-E72D297353CC}">
              <c16:uniqueId val="{00000002-0CE8-4415-BF37-9AC492F138AB}"/>
            </c:ext>
          </c:extLst>
        </c:ser>
        <c:ser>
          <c:idx val="3"/>
          <c:order val="3"/>
          <c:tx>
            <c:strRef>
              <c:f>Sheet1!$E$1</c:f>
              <c:strCache>
                <c:ptCount val="1"/>
                <c:pt idx="0">
                  <c:v>GR with pruning</c:v>
                </c:pt>
              </c:strCache>
            </c:strRef>
          </c:tx>
          <c:spPr>
            <a:solidFill>
              <a:schemeClr val="accent4"/>
            </a:solidFill>
            <a:ln>
              <a:noFill/>
            </a:ln>
            <a:effectLst/>
          </c:spPr>
          <c:invertIfNegative val="0"/>
          <c:cat>
            <c:strRef>
              <c:f>Sheet1!$A$2</c:f>
              <c:strCache>
                <c:ptCount val="1"/>
                <c:pt idx="0">
                  <c:v>GD98_c</c:v>
                </c:pt>
              </c:strCache>
            </c:strRef>
          </c:cat>
          <c:val>
            <c:numRef>
              <c:f>Sheet1!$E$2</c:f>
              <c:numCache>
                <c:formatCode>0.0</c:formatCode>
                <c:ptCount val="1"/>
                <c:pt idx="0">
                  <c:v>2999</c:v>
                </c:pt>
              </c:numCache>
            </c:numRef>
          </c:val>
          <c:extLst>
            <c:ext xmlns:c16="http://schemas.microsoft.com/office/drawing/2014/chart" uri="{C3380CC4-5D6E-409C-BE32-E72D297353CC}">
              <c16:uniqueId val="{00000004-0CE8-4415-BF37-9AC492F138AB}"/>
            </c:ext>
          </c:extLst>
        </c:ser>
        <c:ser>
          <c:idx val="4"/>
          <c:order val="4"/>
          <c:tx>
            <c:strRef>
              <c:f>Sheet1!$F$1</c:f>
              <c:strCache>
                <c:ptCount val="1"/>
                <c:pt idx="0">
                  <c:v>WR with pruning</c:v>
                </c:pt>
              </c:strCache>
            </c:strRef>
          </c:tx>
          <c:spPr>
            <a:solidFill>
              <a:schemeClr val="accent5"/>
            </a:solidFill>
            <a:ln>
              <a:noFill/>
            </a:ln>
            <a:effectLst/>
          </c:spPr>
          <c:invertIfNegative val="0"/>
          <c:cat>
            <c:strRef>
              <c:f>Sheet1!$A$2</c:f>
              <c:strCache>
                <c:ptCount val="1"/>
                <c:pt idx="0">
                  <c:v>GD98_c</c:v>
                </c:pt>
              </c:strCache>
            </c:strRef>
          </c:cat>
          <c:val>
            <c:numRef>
              <c:f>Sheet1!$F$2</c:f>
              <c:numCache>
                <c:formatCode>0.0</c:formatCode>
                <c:ptCount val="1"/>
                <c:pt idx="0">
                  <c:v>2958</c:v>
                </c:pt>
              </c:numCache>
            </c:numRef>
          </c:val>
          <c:extLst>
            <c:ext xmlns:c16="http://schemas.microsoft.com/office/drawing/2014/chart" uri="{C3380CC4-5D6E-409C-BE32-E72D297353CC}">
              <c16:uniqueId val="{00000005-0CE8-4415-BF37-9AC492F138AB}"/>
            </c:ext>
          </c:extLst>
        </c:ser>
        <c:ser>
          <c:idx val="5"/>
          <c:order val="5"/>
          <c:tx>
            <c:strRef>
              <c:f>Sheet1!$G$1</c:f>
              <c:strCache>
                <c:ptCount val="1"/>
                <c:pt idx="0">
                  <c:v>NR with pruning</c:v>
                </c:pt>
              </c:strCache>
            </c:strRef>
          </c:tx>
          <c:spPr>
            <a:solidFill>
              <a:schemeClr val="accent6"/>
            </a:solidFill>
            <a:ln>
              <a:noFill/>
            </a:ln>
            <a:effectLst/>
          </c:spPr>
          <c:invertIfNegative val="0"/>
          <c:cat>
            <c:strRef>
              <c:f>Sheet1!$A$2</c:f>
              <c:strCache>
                <c:ptCount val="1"/>
                <c:pt idx="0">
                  <c:v>GD98_c</c:v>
                </c:pt>
              </c:strCache>
            </c:strRef>
          </c:cat>
          <c:val>
            <c:numRef>
              <c:f>Sheet1!$G$2</c:f>
              <c:numCache>
                <c:formatCode>0.0</c:formatCode>
                <c:ptCount val="1"/>
                <c:pt idx="0">
                  <c:v>3006</c:v>
                </c:pt>
              </c:numCache>
            </c:numRef>
          </c:val>
          <c:extLst>
            <c:ext xmlns:c16="http://schemas.microsoft.com/office/drawing/2014/chart" uri="{C3380CC4-5D6E-409C-BE32-E72D297353CC}">
              <c16:uniqueId val="{00000006-0CE8-4415-BF37-9AC492F138AB}"/>
            </c:ext>
          </c:extLst>
        </c:ser>
        <c:dLbls>
          <c:showLegendKey val="0"/>
          <c:showVal val="0"/>
          <c:showCatName val="0"/>
          <c:showSerName val="0"/>
          <c:showPercent val="0"/>
          <c:showBubbleSize val="0"/>
        </c:dLbls>
        <c:gapWidth val="219"/>
        <c:overlap val="-27"/>
        <c:axId val="1972990511"/>
        <c:axId val="1973005487"/>
      </c:barChart>
      <c:catAx>
        <c:axId val="1972990511"/>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3005487"/>
        <c:crosses val="autoZero"/>
        <c:auto val="1"/>
        <c:lblAlgn val="ctr"/>
        <c:lblOffset val="100"/>
        <c:noMultiLvlLbl val="0"/>
      </c:catAx>
      <c:valAx>
        <c:axId val="1973005487"/>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2990511"/>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Totalweight</a:t>
            </a:r>
            <a:r>
              <a:rPr lang="en-US" altLang="zh-CN" baseline="0"/>
              <a:t> of </a:t>
            </a:r>
            <a:r>
              <a:rPr lang="en-US" altLang="zh-CN" sz="1400" b="0" i="0" u="none" strike="noStrike" baseline="0">
                <a:effectLst/>
              </a:rPr>
              <a:t>astro-ph_s</a:t>
            </a:r>
            <a:r>
              <a:rPr lang="en-US" altLang="zh-CN"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GR with no pruning</c:v>
                </c:pt>
              </c:strCache>
            </c:strRef>
          </c:tx>
          <c:spPr>
            <a:solidFill>
              <a:schemeClr val="accent1"/>
            </a:solidFill>
            <a:ln>
              <a:noFill/>
            </a:ln>
            <a:effectLst/>
          </c:spPr>
          <c:invertIfNegative val="0"/>
          <c:cat>
            <c:strRef>
              <c:f>Sheet1!$A$2</c:f>
              <c:strCache>
                <c:ptCount val="1"/>
                <c:pt idx="0">
                  <c:v>astro-ph_s</c:v>
                </c:pt>
              </c:strCache>
            </c:strRef>
          </c:cat>
          <c:val>
            <c:numRef>
              <c:f>Sheet1!$B$2</c:f>
              <c:numCache>
                <c:formatCode>0.0</c:formatCode>
                <c:ptCount val="1"/>
                <c:pt idx="0">
                  <c:v>2716</c:v>
                </c:pt>
              </c:numCache>
            </c:numRef>
          </c:val>
          <c:extLst>
            <c:ext xmlns:c16="http://schemas.microsoft.com/office/drawing/2014/chart" uri="{C3380CC4-5D6E-409C-BE32-E72D297353CC}">
              <c16:uniqueId val="{00000000-4B30-4F33-BB38-975499E4B2B8}"/>
            </c:ext>
          </c:extLst>
        </c:ser>
        <c:ser>
          <c:idx val="1"/>
          <c:order val="1"/>
          <c:tx>
            <c:strRef>
              <c:f>Sheet1!$C$1</c:f>
              <c:strCache>
                <c:ptCount val="1"/>
                <c:pt idx="0">
                  <c:v>WR with no pruning</c:v>
                </c:pt>
              </c:strCache>
            </c:strRef>
          </c:tx>
          <c:spPr>
            <a:solidFill>
              <a:schemeClr val="accent2"/>
            </a:solidFill>
            <a:ln>
              <a:noFill/>
            </a:ln>
            <a:effectLst/>
          </c:spPr>
          <c:invertIfNegative val="0"/>
          <c:cat>
            <c:strRef>
              <c:f>Sheet1!$A$2</c:f>
              <c:strCache>
                <c:ptCount val="1"/>
                <c:pt idx="0">
                  <c:v>astro-ph_s</c:v>
                </c:pt>
              </c:strCache>
            </c:strRef>
          </c:cat>
          <c:val>
            <c:numRef>
              <c:f>Sheet1!$C$2</c:f>
              <c:numCache>
                <c:formatCode>General</c:formatCode>
                <c:ptCount val="1"/>
                <c:pt idx="0">
                  <c:v>2722.5</c:v>
                </c:pt>
              </c:numCache>
            </c:numRef>
          </c:val>
          <c:extLst>
            <c:ext xmlns:c16="http://schemas.microsoft.com/office/drawing/2014/chart" uri="{C3380CC4-5D6E-409C-BE32-E72D297353CC}">
              <c16:uniqueId val="{00000001-4B30-4F33-BB38-975499E4B2B8}"/>
            </c:ext>
          </c:extLst>
        </c:ser>
        <c:ser>
          <c:idx val="2"/>
          <c:order val="2"/>
          <c:tx>
            <c:strRef>
              <c:f>Sheet1!$D$1</c:f>
              <c:strCache>
                <c:ptCount val="1"/>
                <c:pt idx="0">
                  <c:v>NR with no pruning</c:v>
                </c:pt>
              </c:strCache>
            </c:strRef>
          </c:tx>
          <c:spPr>
            <a:solidFill>
              <a:schemeClr val="accent3"/>
            </a:solidFill>
            <a:ln>
              <a:noFill/>
            </a:ln>
            <a:effectLst/>
          </c:spPr>
          <c:invertIfNegative val="0"/>
          <c:cat>
            <c:strRef>
              <c:f>Sheet1!$A$2</c:f>
              <c:strCache>
                <c:ptCount val="1"/>
                <c:pt idx="0">
                  <c:v>astro-ph_s</c:v>
                </c:pt>
              </c:strCache>
            </c:strRef>
          </c:cat>
          <c:val>
            <c:numRef>
              <c:f>Sheet1!$D$2</c:f>
              <c:numCache>
                <c:formatCode>General</c:formatCode>
                <c:ptCount val="1"/>
                <c:pt idx="0">
                  <c:v>2729.9</c:v>
                </c:pt>
              </c:numCache>
            </c:numRef>
          </c:val>
          <c:extLst>
            <c:ext xmlns:c16="http://schemas.microsoft.com/office/drawing/2014/chart" uri="{C3380CC4-5D6E-409C-BE32-E72D297353CC}">
              <c16:uniqueId val="{00000002-4B30-4F33-BB38-975499E4B2B8}"/>
            </c:ext>
          </c:extLst>
        </c:ser>
        <c:ser>
          <c:idx val="3"/>
          <c:order val="3"/>
          <c:tx>
            <c:strRef>
              <c:f>Sheet1!$E$1</c:f>
              <c:strCache>
                <c:ptCount val="1"/>
                <c:pt idx="0">
                  <c:v>GR with pruning</c:v>
                </c:pt>
              </c:strCache>
            </c:strRef>
          </c:tx>
          <c:spPr>
            <a:solidFill>
              <a:schemeClr val="accent4"/>
            </a:solidFill>
            <a:ln>
              <a:noFill/>
            </a:ln>
            <a:effectLst/>
          </c:spPr>
          <c:invertIfNegative val="0"/>
          <c:cat>
            <c:strRef>
              <c:f>Sheet1!$A$2</c:f>
              <c:strCache>
                <c:ptCount val="1"/>
                <c:pt idx="0">
                  <c:v>astro-ph_s</c:v>
                </c:pt>
              </c:strCache>
            </c:strRef>
          </c:cat>
          <c:val>
            <c:numRef>
              <c:f>Sheet1!$E$2</c:f>
              <c:numCache>
                <c:formatCode>General</c:formatCode>
                <c:ptCount val="1"/>
                <c:pt idx="0">
                  <c:v>2727.1</c:v>
                </c:pt>
              </c:numCache>
            </c:numRef>
          </c:val>
          <c:extLst>
            <c:ext xmlns:c16="http://schemas.microsoft.com/office/drawing/2014/chart" uri="{C3380CC4-5D6E-409C-BE32-E72D297353CC}">
              <c16:uniqueId val="{00000006-4B30-4F33-BB38-975499E4B2B8}"/>
            </c:ext>
          </c:extLst>
        </c:ser>
        <c:ser>
          <c:idx val="4"/>
          <c:order val="4"/>
          <c:tx>
            <c:strRef>
              <c:f>Sheet1!$F$1</c:f>
              <c:strCache>
                <c:ptCount val="1"/>
                <c:pt idx="0">
                  <c:v>WR with prunin</c:v>
                </c:pt>
              </c:strCache>
            </c:strRef>
          </c:tx>
          <c:spPr>
            <a:solidFill>
              <a:schemeClr val="accent5"/>
            </a:solidFill>
            <a:ln>
              <a:noFill/>
            </a:ln>
            <a:effectLst/>
          </c:spPr>
          <c:invertIfNegative val="0"/>
          <c:cat>
            <c:strRef>
              <c:f>Sheet1!$A$2</c:f>
              <c:strCache>
                <c:ptCount val="1"/>
                <c:pt idx="0">
                  <c:v>astro-ph_s</c:v>
                </c:pt>
              </c:strCache>
            </c:strRef>
          </c:cat>
          <c:val>
            <c:numRef>
              <c:f>Sheet1!$F$2</c:f>
              <c:numCache>
                <c:formatCode>General</c:formatCode>
                <c:ptCount val="1"/>
                <c:pt idx="0">
                  <c:v>2722.5</c:v>
                </c:pt>
              </c:numCache>
            </c:numRef>
          </c:val>
          <c:extLst>
            <c:ext xmlns:c16="http://schemas.microsoft.com/office/drawing/2014/chart" uri="{C3380CC4-5D6E-409C-BE32-E72D297353CC}">
              <c16:uniqueId val="{00000008-4B30-4F33-BB38-975499E4B2B8}"/>
            </c:ext>
          </c:extLst>
        </c:ser>
        <c:ser>
          <c:idx val="5"/>
          <c:order val="5"/>
          <c:tx>
            <c:strRef>
              <c:f>Sheet1!$G$1</c:f>
              <c:strCache>
                <c:ptCount val="1"/>
                <c:pt idx="0">
                  <c:v>NR with prunin</c:v>
                </c:pt>
              </c:strCache>
            </c:strRef>
          </c:tx>
          <c:spPr>
            <a:solidFill>
              <a:schemeClr val="accent6"/>
            </a:solidFill>
            <a:ln>
              <a:noFill/>
            </a:ln>
            <a:effectLst/>
          </c:spPr>
          <c:invertIfNegative val="0"/>
          <c:cat>
            <c:strRef>
              <c:f>Sheet1!$A$2</c:f>
              <c:strCache>
                <c:ptCount val="1"/>
                <c:pt idx="0">
                  <c:v>astro-ph_s</c:v>
                </c:pt>
              </c:strCache>
            </c:strRef>
          </c:cat>
          <c:val>
            <c:numRef>
              <c:f>Sheet1!$G$2</c:f>
              <c:numCache>
                <c:formatCode>General</c:formatCode>
                <c:ptCount val="1"/>
                <c:pt idx="0">
                  <c:v>2730.8</c:v>
                </c:pt>
              </c:numCache>
            </c:numRef>
          </c:val>
          <c:extLst>
            <c:ext xmlns:c16="http://schemas.microsoft.com/office/drawing/2014/chart" uri="{C3380CC4-5D6E-409C-BE32-E72D297353CC}">
              <c16:uniqueId val="{00000009-4B30-4F33-BB38-975499E4B2B8}"/>
            </c:ext>
          </c:extLst>
        </c:ser>
        <c:dLbls>
          <c:showLegendKey val="0"/>
          <c:showVal val="0"/>
          <c:showCatName val="0"/>
          <c:showSerName val="0"/>
          <c:showPercent val="0"/>
          <c:showBubbleSize val="0"/>
        </c:dLbls>
        <c:gapWidth val="219"/>
        <c:overlap val="-27"/>
        <c:axId val="1974987375"/>
        <c:axId val="1974967823"/>
      </c:barChart>
      <c:catAx>
        <c:axId val="197498737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967823"/>
        <c:crosses val="autoZero"/>
        <c:auto val="1"/>
        <c:lblAlgn val="ctr"/>
        <c:lblOffset val="100"/>
        <c:noMultiLvlLbl val="0"/>
      </c:catAx>
      <c:valAx>
        <c:axId val="1974967823"/>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98737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Totalweight of add20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GR with no pruning</c:v>
                </c:pt>
              </c:strCache>
            </c:strRef>
          </c:tx>
          <c:spPr>
            <a:solidFill>
              <a:schemeClr val="accent1"/>
            </a:solidFill>
            <a:ln>
              <a:noFill/>
            </a:ln>
            <a:effectLst/>
          </c:spPr>
          <c:invertIfNegative val="0"/>
          <c:cat>
            <c:strRef>
              <c:f>Sheet1!$A$2</c:f>
              <c:strCache>
                <c:ptCount val="1"/>
                <c:pt idx="0">
                  <c:v>add20</c:v>
                </c:pt>
              </c:strCache>
            </c:strRef>
          </c:cat>
          <c:val>
            <c:numRef>
              <c:f>Sheet1!$B$2</c:f>
              <c:numCache>
                <c:formatCode>General</c:formatCode>
                <c:ptCount val="1"/>
                <c:pt idx="0">
                  <c:v>186.524</c:v>
                </c:pt>
              </c:numCache>
            </c:numRef>
          </c:val>
          <c:extLst>
            <c:ext xmlns:c16="http://schemas.microsoft.com/office/drawing/2014/chart" uri="{C3380CC4-5D6E-409C-BE32-E72D297353CC}">
              <c16:uniqueId val="{00000000-6B41-4D29-92D1-5B7E27C148B5}"/>
            </c:ext>
          </c:extLst>
        </c:ser>
        <c:ser>
          <c:idx val="1"/>
          <c:order val="1"/>
          <c:tx>
            <c:strRef>
              <c:f>Sheet1!$C$1</c:f>
              <c:strCache>
                <c:ptCount val="1"/>
                <c:pt idx="0">
                  <c:v>WR with no pruning</c:v>
                </c:pt>
              </c:strCache>
            </c:strRef>
          </c:tx>
          <c:spPr>
            <a:solidFill>
              <a:schemeClr val="accent2"/>
            </a:solidFill>
            <a:ln>
              <a:noFill/>
            </a:ln>
            <a:effectLst/>
          </c:spPr>
          <c:invertIfNegative val="0"/>
          <c:cat>
            <c:strRef>
              <c:f>Sheet1!$A$2</c:f>
              <c:strCache>
                <c:ptCount val="1"/>
                <c:pt idx="0">
                  <c:v>add20</c:v>
                </c:pt>
              </c:strCache>
            </c:strRef>
          </c:cat>
          <c:val>
            <c:numRef>
              <c:f>Sheet1!$C$2</c:f>
              <c:numCache>
                <c:formatCode>General</c:formatCode>
                <c:ptCount val="1"/>
                <c:pt idx="0">
                  <c:v>186.083</c:v>
                </c:pt>
              </c:numCache>
            </c:numRef>
          </c:val>
          <c:extLst>
            <c:ext xmlns:c16="http://schemas.microsoft.com/office/drawing/2014/chart" uri="{C3380CC4-5D6E-409C-BE32-E72D297353CC}">
              <c16:uniqueId val="{00000001-6B41-4D29-92D1-5B7E27C148B5}"/>
            </c:ext>
          </c:extLst>
        </c:ser>
        <c:ser>
          <c:idx val="2"/>
          <c:order val="2"/>
          <c:tx>
            <c:strRef>
              <c:f>Sheet1!$D$1</c:f>
              <c:strCache>
                <c:ptCount val="1"/>
                <c:pt idx="0">
                  <c:v>NR with no pruning</c:v>
                </c:pt>
              </c:strCache>
            </c:strRef>
          </c:tx>
          <c:spPr>
            <a:solidFill>
              <a:schemeClr val="accent3"/>
            </a:solidFill>
            <a:ln>
              <a:noFill/>
            </a:ln>
            <a:effectLst/>
          </c:spPr>
          <c:invertIfNegative val="0"/>
          <c:cat>
            <c:strRef>
              <c:f>Sheet1!$A$2</c:f>
              <c:strCache>
                <c:ptCount val="1"/>
                <c:pt idx="0">
                  <c:v>add20</c:v>
                </c:pt>
              </c:strCache>
            </c:strRef>
          </c:cat>
          <c:val>
            <c:numRef>
              <c:f>Sheet1!$D$2</c:f>
              <c:numCache>
                <c:formatCode>General</c:formatCode>
                <c:ptCount val="1"/>
                <c:pt idx="0">
                  <c:v>186.524</c:v>
                </c:pt>
              </c:numCache>
            </c:numRef>
          </c:val>
          <c:extLst>
            <c:ext xmlns:c16="http://schemas.microsoft.com/office/drawing/2014/chart" uri="{C3380CC4-5D6E-409C-BE32-E72D297353CC}">
              <c16:uniqueId val="{00000002-6B41-4D29-92D1-5B7E27C148B5}"/>
            </c:ext>
          </c:extLst>
        </c:ser>
        <c:ser>
          <c:idx val="3"/>
          <c:order val="3"/>
          <c:tx>
            <c:strRef>
              <c:f>Sheet1!$E$1</c:f>
              <c:strCache>
                <c:ptCount val="1"/>
                <c:pt idx="0">
                  <c:v>GR with pruning</c:v>
                </c:pt>
              </c:strCache>
            </c:strRef>
          </c:tx>
          <c:spPr>
            <a:solidFill>
              <a:schemeClr val="accent4"/>
            </a:solidFill>
            <a:ln>
              <a:noFill/>
            </a:ln>
            <a:effectLst/>
          </c:spPr>
          <c:invertIfNegative val="0"/>
          <c:cat>
            <c:strRef>
              <c:f>Sheet1!$A$2</c:f>
              <c:strCache>
                <c:ptCount val="1"/>
                <c:pt idx="0">
                  <c:v>add20</c:v>
                </c:pt>
              </c:strCache>
            </c:strRef>
          </c:cat>
          <c:val>
            <c:numRef>
              <c:f>Sheet1!$E$2</c:f>
              <c:numCache>
                <c:formatCode>General</c:formatCode>
                <c:ptCount val="1"/>
                <c:pt idx="0">
                  <c:v>186.524</c:v>
                </c:pt>
              </c:numCache>
            </c:numRef>
          </c:val>
          <c:extLst>
            <c:ext xmlns:c16="http://schemas.microsoft.com/office/drawing/2014/chart" uri="{C3380CC4-5D6E-409C-BE32-E72D297353CC}">
              <c16:uniqueId val="{00000004-6B41-4D29-92D1-5B7E27C148B5}"/>
            </c:ext>
          </c:extLst>
        </c:ser>
        <c:ser>
          <c:idx val="4"/>
          <c:order val="4"/>
          <c:tx>
            <c:strRef>
              <c:f>Sheet1!$F$1</c:f>
              <c:strCache>
                <c:ptCount val="1"/>
                <c:pt idx="0">
                  <c:v>WR with pruning</c:v>
                </c:pt>
              </c:strCache>
            </c:strRef>
          </c:tx>
          <c:spPr>
            <a:solidFill>
              <a:schemeClr val="accent5"/>
            </a:solidFill>
            <a:ln>
              <a:noFill/>
            </a:ln>
            <a:effectLst/>
          </c:spPr>
          <c:invertIfNegative val="0"/>
          <c:cat>
            <c:strRef>
              <c:f>Sheet1!$A$2</c:f>
              <c:strCache>
                <c:ptCount val="1"/>
                <c:pt idx="0">
                  <c:v>add20</c:v>
                </c:pt>
              </c:strCache>
            </c:strRef>
          </c:cat>
          <c:val>
            <c:numRef>
              <c:f>Sheet1!$F$2</c:f>
              <c:numCache>
                <c:formatCode>General</c:formatCode>
                <c:ptCount val="1"/>
                <c:pt idx="0">
                  <c:v>186.25299999999999</c:v>
                </c:pt>
              </c:numCache>
            </c:numRef>
          </c:val>
          <c:extLst>
            <c:ext xmlns:c16="http://schemas.microsoft.com/office/drawing/2014/chart" uri="{C3380CC4-5D6E-409C-BE32-E72D297353CC}">
              <c16:uniqueId val="{00000005-6B41-4D29-92D1-5B7E27C148B5}"/>
            </c:ext>
          </c:extLst>
        </c:ser>
        <c:ser>
          <c:idx val="5"/>
          <c:order val="5"/>
          <c:tx>
            <c:strRef>
              <c:f>Sheet1!$G$1</c:f>
              <c:strCache>
                <c:ptCount val="1"/>
                <c:pt idx="0">
                  <c:v>NR with pruning</c:v>
                </c:pt>
              </c:strCache>
            </c:strRef>
          </c:tx>
          <c:spPr>
            <a:solidFill>
              <a:schemeClr val="accent6"/>
            </a:solidFill>
            <a:ln>
              <a:noFill/>
            </a:ln>
            <a:effectLst/>
          </c:spPr>
          <c:invertIfNegative val="0"/>
          <c:cat>
            <c:strRef>
              <c:f>Sheet1!$A$2</c:f>
              <c:strCache>
                <c:ptCount val="1"/>
                <c:pt idx="0">
                  <c:v>add20</c:v>
                </c:pt>
              </c:strCache>
            </c:strRef>
          </c:cat>
          <c:val>
            <c:numRef>
              <c:f>Sheet1!$G$2</c:f>
              <c:numCache>
                <c:formatCode>General</c:formatCode>
                <c:ptCount val="1"/>
                <c:pt idx="0">
                  <c:v>186.524</c:v>
                </c:pt>
              </c:numCache>
            </c:numRef>
          </c:val>
          <c:extLst>
            <c:ext xmlns:c16="http://schemas.microsoft.com/office/drawing/2014/chart" uri="{C3380CC4-5D6E-409C-BE32-E72D297353CC}">
              <c16:uniqueId val="{00000006-6B41-4D29-92D1-5B7E27C148B5}"/>
            </c:ext>
          </c:extLst>
        </c:ser>
        <c:dLbls>
          <c:showLegendKey val="0"/>
          <c:showVal val="0"/>
          <c:showCatName val="0"/>
          <c:showSerName val="0"/>
          <c:showPercent val="0"/>
          <c:showBubbleSize val="0"/>
        </c:dLbls>
        <c:gapWidth val="219"/>
        <c:overlap val="-27"/>
        <c:axId val="34210016"/>
        <c:axId val="34211680"/>
      </c:barChart>
      <c:catAx>
        <c:axId val="34210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211680"/>
        <c:crosses val="autoZero"/>
        <c:auto val="1"/>
        <c:lblAlgn val="ctr"/>
        <c:lblOffset val="100"/>
        <c:noMultiLvlLbl val="0"/>
      </c:catAx>
      <c:valAx>
        <c:axId val="3421168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4210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process time of </a:t>
            </a:r>
            <a:r>
              <a:rPr lang="en-US" altLang="zh-CN" sz="1400" b="0" i="0" u="none" strike="noStrike" baseline="0">
                <a:effectLst/>
              </a:rPr>
              <a:t>GD98_c</a:t>
            </a:r>
            <a:r>
              <a:rPr lang="en-US" altLang="zh-CN" sz="1400" b="0" i="0" u="none" strike="noStrike" baseline="0"/>
              <a:t> </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GR with no pruning</c:v>
                </c:pt>
              </c:strCache>
            </c:strRef>
          </c:tx>
          <c:spPr>
            <a:solidFill>
              <a:schemeClr val="accent1"/>
            </a:solidFill>
            <a:ln>
              <a:noFill/>
            </a:ln>
            <a:effectLst/>
          </c:spPr>
          <c:invertIfNegative val="0"/>
          <c:cat>
            <c:strRef>
              <c:f>Sheet1!$A$2</c:f>
              <c:strCache>
                <c:ptCount val="1"/>
                <c:pt idx="0">
                  <c:v>GD98_c</c:v>
                </c:pt>
              </c:strCache>
            </c:strRef>
          </c:cat>
          <c:val>
            <c:numRef>
              <c:f>Sheet1!$B$2</c:f>
              <c:numCache>
                <c:formatCode>General</c:formatCode>
                <c:ptCount val="1"/>
                <c:pt idx="0">
                  <c:v>35.938000000000002</c:v>
                </c:pt>
              </c:numCache>
            </c:numRef>
          </c:val>
          <c:extLst>
            <c:ext xmlns:c16="http://schemas.microsoft.com/office/drawing/2014/chart" uri="{C3380CC4-5D6E-409C-BE32-E72D297353CC}">
              <c16:uniqueId val="{00000000-5CDD-42B5-BC17-14D926FC8752}"/>
            </c:ext>
          </c:extLst>
        </c:ser>
        <c:ser>
          <c:idx val="1"/>
          <c:order val="1"/>
          <c:tx>
            <c:strRef>
              <c:f>Sheet1!$C$1</c:f>
              <c:strCache>
                <c:ptCount val="1"/>
                <c:pt idx="0">
                  <c:v>WR with no pruning</c:v>
                </c:pt>
              </c:strCache>
            </c:strRef>
          </c:tx>
          <c:spPr>
            <a:solidFill>
              <a:schemeClr val="accent2"/>
            </a:solidFill>
            <a:ln>
              <a:noFill/>
            </a:ln>
            <a:effectLst/>
          </c:spPr>
          <c:invertIfNegative val="0"/>
          <c:cat>
            <c:strRef>
              <c:f>Sheet1!$A$2</c:f>
              <c:strCache>
                <c:ptCount val="1"/>
                <c:pt idx="0">
                  <c:v>GD98_c</c:v>
                </c:pt>
              </c:strCache>
            </c:strRef>
          </c:cat>
          <c:val>
            <c:numRef>
              <c:f>Sheet1!$C$2</c:f>
              <c:numCache>
                <c:formatCode>General</c:formatCode>
                <c:ptCount val="1"/>
                <c:pt idx="0">
                  <c:v>32.908999999999999</c:v>
                </c:pt>
              </c:numCache>
            </c:numRef>
          </c:val>
          <c:extLst>
            <c:ext xmlns:c16="http://schemas.microsoft.com/office/drawing/2014/chart" uri="{C3380CC4-5D6E-409C-BE32-E72D297353CC}">
              <c16:uniqueId val="{00000001-5CDD-42B5-BC17-14D926FC8752}"/>
            </c:ext>
          </c:extLst>
        </c:ser>
        <c:ser>
          <c:idx val="2"/>
          <c:order val="2"/>
          <c:tx>
            <c:strRef>
              <c:f>Sheet1!$D$1</c:f>
              <c:strCache>
                <c:ptCount val="1"/>
                <c:pt idx="0">
                  <c:v>NR with no pruning</c:v>
                </c:pt>
              </c:strCache>
            </c:strRef>
          </c:tx>
          <c:spPr>
            <a:solidFill>
              <a:schemeClr val="accent3"/>
            </a:solidFill>
            <a:ln>
              <a:noFill/>
            </a:ln>
            <a:effectLst/>
          </c:spPr>
          <c:invertIfNegative val="0"/>
          <c:cat>
            <c:strRef>
              <c:f>Sheet1!$A$2</c:f>
              <c:strCache>
                <c:ptCount val="1"/>
                <c:pt idx="0">
                  <c:v>GD98_c</c:v>
                </c:pt>
              </c:strCache>
            </c:strRef>
          </c:cat>
          <c:val>
            <c:numRef>
              <c:f>Sheet1!$D$2</c:f>
              <c:numCache>
                <c:formatCode>General</c:formatCode>
                <c:ptCount val="1"/>
                <c:pt idx="0">
                  <c:v>34.905999999999999</c:v>
                </c:pt>
              </c:numCache>
            </c:numRef>
          </c:val>
          <c:extLst>
            <c:ext xmlns:c16="http://schemas.microsoft.com/office/drawing/2014/chart" uri="{C3380CC4-5D6E-409C-BE32-E72D297353CC}">
              <c16:uniqueId val="{00000002-5CDD-42B5-BC17-14D926FC8752}"/>
            </c:ext>
          </c:extLst>
        </c:ser>
        <c:ser>
          <c:idx val="3"/>
          <c:order val="3"/>
          <c:tx>
            <c:strRef>
              <c:f>Sheet1!$E$1</c:f>
              <c:strCache>
                <c:ptCount val="1"/>
                <c:pt idx="0">
                  <c:v>GR with pruning</c:v>
                </c:pt>
              </c:strCache>
            </c:strRef>
          </c:tx>
          <c:spPr>
            <a:solidFill>
              <a:schemeClr val="accent4"/>
            </a:solidFill>
            <a:ln>
              <a:noFill/>
            </a:ln>
            <a:effectLst/>
          </c:spPr>
          <c:invertIfNegative val="0"/>
          <c:cat>
            <c:strRef>
              <c:f>Sheet1!$A$2</c:f>
              <c:strCache>
                <c:ptCount val="1"/>
                <c:pt idx="0">
                  <c:v>GD98_c</c:v>
                </c:pt>
              </c:strCache>
            </c:strRef>
          </c:cat>
          <c:val>
            <c:numRef>
              <c:f>Sheet1!$E$2</c:f>
              <c:numCache>
                <c:formatCode>General</c:formatCode>
                <c:ptCount val="1"/>
                <c:pt idx="0">
                  <c:v>31.914999999999999</c:v>
                </c:pt>
              </c:numCache>
            </c:numRef>
          </c:val>
          <c:extLst>
            <c:ext xmlns:c16="http://schemas.microsoft.com/office/drawing/2014/chart" uri="{C3380CC4-5D6E-409C-BE32-E72D297353CC}">
              <c16:uniqueId val="{00000004-5CDD-42B5-BC17-14D926FC8752}"/>
            </c:ext>
          </c:extLst>
        </c:ser>
        <c:ser>
          <c:idx val="4"/>
          <c:order val="4"/>
          <c:tx>
            <c:strRef>
              <c:f>Sheet1!$F$1</c:f>
              <c:strCache>
                <c:ptCount val="1"/>
                <c:pt idx="0">
                  <c:v>WR with pruning</c:v>
                </c:pt>
              </c:strCache>
            </c:strRef>
          </c:tx>
          <c:spPr>
            <a:solidFill>
              <a:schemeClr val="accent5"/>
            </a:solidFill>
            <a:ln>
              <a:noFill/>
            </a:ln>
            <a:effectLst/>
          </c:spPr>
          <c:invertIfNegative val="0"/>
          <c:cat>
            <c:strRef>
              <c:f>Sheet1!$A$2</c:f>
              <c:strCache>
                <c:ptCount val="1"/>
                <c:pt idx="0">
                  <c:v>GD98_c</c:v>
                </c:pt>
              </c:strCache>
            </c:strRef>
          </c:cat>
          <c:val>
            <c:numRef>
              <c:f>Sheet1!$F$2</c:f>
              <c:numCache>
                <c:formatCode>General</c:formatCode>
                <c:ptCount val="1"/>
                <c:pt idx="0">
                  <c:v>40.856999999999999</c:v>
                </c:pt>
              </c:numCache>
            </c:numRef>
          </c:val>
          <c:extLst>
            <c:ext xmlns:c16="http://schemas.microsoft.com/office/drawing/2014/chart" uri="{C3380CC4-5D6E-409C-BE32-E72D297353CC}">
              <c16:uniqueId val="{00000005-5CDD-42B5-BC17-14D926FC8752}"/>
            </c:ext>
          </c:extLst>
        </c:ser>
        <c:ser>
          <c:idx val="5"/>
          <c:order val="5"/>
          <c:tx>
            <c:strRef>
              <c:f>Sheet1!$G$1</c:f>
              <c:strCache>
                <c:ptCount val="1"/>
                <c:pt idx="0">
                  <c:v>NR with pruning</c:v>
                </c:pt>
              </c:strCache>
            </c:strRef>
          </c:tx>
          <c:spPr>
            <a:solidFill>
              <a:schemeClr val="accent6"/>
            </a:solidFill>
            <a:ln>
              <a:noFill/>
            </a:ln>
            <a:effectLst/>
          </c:spPr>
          <c:invertIfNegative val="0"/>
          <c:cat>
            <c:strRef>
              <c:f>Sheet1!$A$2</c:f>
              <c:strCache>
                <c:ptCount val="1"/>
                <c:pt idx="0">
                  <c:v>GD98_c</c:v>
                </c:pt>
              </c:strCache>
            </c:strRef>
          </c:cat>
          <c:val>
            <c:numRef>
              <c:f>Sheet1!$G$2</c:f>
              <c:numCache>
                <c:formatCode>General</c:formatCode>
                <c:ptCount val="1"/>
                <c:pt idx="0">
                  <c:v>30.949000000000002</c:v>
                </c:pt>
              </c:numCache>
            </c:numRef>
          </c:val>
          <c:extLst>
            <c:ext xmlns:c16="http://schemas.microsoft.com/office/drawing/2014/chart" uri="{C3380CC4-5D6E-409C-BE32-E72D297353CC}">
              <c16:uniqueId val="{00000006-5CDD-42B5-BC17-14D926FC8752}"/>
            </c:ext>
          </c:extLst>
        </c:ser>
        <c:dLbls>
          <c:showLegendKey val="0"/>
          <c:showVal val="0"/>
          <c:showCatName val="0"/>
          <c:showSerName val="0"/>
          <c:showPercent val="0"/>
          <c:showBubbleSize val="0"/>
        </c:dLbls>
        <c:gapWidth val="219"/>
        <c:overlap val="-27"/>
        <c:axId val="199663712"/>
        <c:axId val="199648320"/>
      </c:barChart>
      <c:catAx>
        <c:axId val="199663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48320"/>
        <c:crosses val="autoZero"/>
        <c:auto val="1"/>
        <c:lblAlgn val="ctr"/>
        <c:lblOffset val="100"/>
        <c:noMultiLvlLbl val="0"/>
      </c:catAx>
      <c:valAx>
        <c:axId val="199648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6637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process time of astro-ph_s</a:t>
            </a:r>
            <a:endParaRPr lang="zh-CN" altLang="en-US"/>
          </a:p>
        </c:rich>
      </c:tx>
      <c:layout>
        <c:manualLayout>
          <c:xMode val="edge"/>
          <c:yMode val="edge"/>
          <c:x val="0.29765827188769717"/>
          <c:y val="2.889576883384932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GR with no pruning</c:v>
                </c:pt>
              </c:strCache>
            </c:strRef>
          </c:tx>
          <c:spPr>
            <a:solidFill>
              <a:schemeClr val="accent1"/>
            </a:solidFill>
            <a:ln>
              <a:noFill/>
            </a:ln>
            <a:effectLst/>
          </c:spPr>
          <c:invertIfNegative val="0"/>
          <c:cat>
            <c:strRef>
              <c:f>Sheet1!$A$2</c:f>
              <c:strCache>
                <c:ptCount val="1"/>
                <c:pt idx="0">
                  <c:v>astro-ph_s</c:v>
                </c:pt>
              </c:strCache>
            </c:strRef>
          </c:cat>
          <c:val>
            <c:numRef>
              <c:f>Sheet1!$B$2</c:f>
              <c:numCache>
                <c:formatCode>General</c:formatCode>
                <c:ptCount val="1"/>
                <c:pt idx="0">
                  <c:v>51959</c:v>
                </c:pt>
              </c:numCache>
            </c:numRef>
          </c:val>
          <c:extLst>
            <c:ext xmlns:c16="http://schemas.microsoft.com/office/drawing/2014/chart" uri="{C3380CC4-5D6E-409C-BE32-E72D297353CC}">
              <c16:uniqueId val="{00000000-FB6A-42A7-A196-122FCB4FE5F4}"/>
            </c:ext>
          </c:extLst>
        </c:ser>
        <c:ser>
          <c:idx val="1"/>
          <c:order val="1"/>
          <c:tx>
            <c:strRef>
              <c:f>Sheet1!$C$1</c:f>
              <c:strCache>
                <c:ptCount val="1"/>
                <c:pt idx="0">
                  <c:v>WR with no pruning</c:v>
                </c:pt>
              </c:strCache>
            </c:strRef>
          </c:tx>
          <c:spPr>
            <a:solidFill>
              <a:schemeClr val="accent2"/>
            </a:solidFill>
            <a:ln>
              <a:noFill/>
            </a:ln>
            <a:effectLst/>
          </c:spPr>
          <c:invertIfNegative val="0"/>
          <c:cat>
            <c:strRef>
              <c:f>Sheet1!$A$2</c:f>
              <c:strCache>
                <c:ptCount val="1"/>
                <c:pt idx="0">
                  <c:v>astro-ph_s</c:v>
                </c:pt>
              </c:strCache>
            </c:strRef>
          </c:cat>
          <c:val>
            <c:numRef>
              <c:f>Sheet1!$C$2</c:f>
              <c:numCache>
                <c:formatCode>General</c:formatCode>
                <c:ptCount val="1"/>
                <c:pt idx="0">
                  <c:v>56250</c:v>
                </c:pt>
              </c:numCache>
            </c:numRef>
          </c:val>
          <c:extLst>
            <c:ext xmlns:c16="http://schemas.microsoft.com/office/drawing/2014/chart" uri="{C3380CC4-5D6E-409C-BE32-E72D297353CC}">
              <c16:uniqueId val="{00000001-FB6A-42A7-A196-122FCB4FE5F4}"/>
            </c:ext>
          </c:extLst>
        </c:ser>
        <c:ser>
          <c:idx val="2"/>
          <c:order val="2"/>
          <c:tx>
            <c:strRef>
              <c:f>Sheet1!$D$1</c:f>
              <c:strCache>
                <c:ptCount val="1"/>
                <c:pt idx="0">
                  <c:v>NR with no pruning</c:v>
                </c:pt>
              </c:strCache>
            </c:strRef>
          </c:tx>
          <c:spPr>
            <a:solidFill>
              <a:schemeClr val="accent3"/>
            </a:solidFill>
            <a:ln>
              <a:noFill/>
            </a:ln>
            <a:effectLst/>
          </c:spPr>
          <c:invertIfNegative val="0"/>
          <c:cat>
            <c:strRef>
              <c:f>Sheet1!$A$2</c:f>
              <c:strCache>
                <c:ptCount val="1"/>
                <c:pt idx="0">
                  <c:v>astro-ph_s</c:v>
                </c:pt>
              </c:strCache>
            </c:strRef>
          </c:cat>
          <c:val>
            <c:numRef>
              <c:f>Sheet1!$D$2</c:f>
              <c:numCache>
                <c:formatCode>General</c:formatCode>
                <c:ptCount val="1"/>
                <c:pt idx="0">
                  <c:v>58168</c:v>
                </c:pt>
              </c:numCache>
            </c:numRef>
          </c:val>
          <c:extLst>
            <c:ext xmlns:c16="http://schemas.microsoft.com/office/drawing/2014/chart" uri="{C3380CC4-5D6E-409C-BE32-E72D297353CC}">
              <c16:uniqueId val="{00000002-FB6A-42A7-A196-122FCB4FE5F4}"/>
            </c:ext>
          </c:extLst>
        </c:ser>
        <c:ser>
          <c:idx val="3"/>
          <c:order val="3"/>
          <c:tx>
            <c:strRef>
              <c:f>Sheet1!$E$1</c:f>
              <c:strCache>
                <c:ptCount val="1"/>
                <c:pt idx="0">
                  <c:v>GR with pruning</c:v>
                </c:pt>
              </c:strCache>
            </c:strRef>
          </c:tx>
          <c:spPr>
            <a:solidFill>
              <a:schemeClr val="accent4"/>
            </a:solidFill>
            <a:ln>
              <a:noFill/>
            </a:ln>
            <a:effectLst/>
          </c:spPr>
          <c:invertIfNegative val="0"/>
          <c:cat>
            <c:strRef>
              <c:f>Sheet1!$A$2</c:f>
              <c:strCache>
                <c:ptCount val="1"/>
                <c:pt idx="0">
                  <c:v>astro-ph_s</c:v>
                </c:pt>
              </c:strCache>
            </c:strRef>
          </c:cat>
          <c:val>
            <c:numRef>
              <c:f>Sheet1!$E$2</c:f>
              <c:numCache>
                <c:formatCode>General</c:formatCode>
                <c:ptCount val="1"/>
                <c:pt idx="0">
                  <c:v>18183</c:v>
                </c:pt>
              </c:numCache>
            </c:numRef>
          </c:val>
          <c:extLst>
            <c:ext xmlns:c16="http://schemas.microsoft.com/office/drawing/2014/chart" uri="{C3380CC4-5D6E-409C-BE32-E72D297353CC}">
              <c16:uniqueId val="{00000008-FB6A-42A7-A196-122FCB4FE5F4}"/>
            </c:ext>
          </c:extLst>
        </c:ser>
        <c:ser>
          <c:idx val="4"/>
          <c:order val="4"/>
          <c:tx>
            <c:strRef>
              <c:f>Sheet1!$F$1</c:f>
              <c:strCache>
                <c:ptCount val="1"/>
                <c:pt idx="0">
                  <c:v>WR with pruning</c:v>
                </c:pt>
              </c:strCache>
            </c:strRef>
          </c:tx>
          <c:spPr>
            <a:solidFill>
              <a:schemeClr val="accent5"/>
            </a:solidFill>
            <a:ln>
              <a:noFill/>
            </a:ln>
            <a:effectLst/>
          </c:spPr>
          <c:invertIfNegative val="0"/>
          <c:cat>
            <c:strRef>
              <c:f>Sheet1!$A$2</c:f>
              <c:strCache>
                <c:ptCount val="1"/>
                <c:pt idx="0">
                  <c:v>astro-ph_s</c:v>
                </c:pt>
              </c:strCache>
            </c:strRef>
          </c:cat>
          <c:val>
            <c:numRef>
              <c:f>Sheet1!$F$2</c:f>
              <c:numCache>
                <c:formatCode>General</c:formatCode>
                <c:ptCount val="1"/>
                <c:pt idx="0">
                  <c:v>17970</c:v>
                </c:pt>
              </c:numCache>
            </c:numRef>
          </c:val>
          <c:extLst>
            <c:ext xmlns:c16="http://schemas.microsoft.com/office/drawing/2014/chart" uri="{C3380CC4-5D6E-409C-BE32-E72D297353CC}">
              <c16:uniqueId val="{00000009-FB6A-42A7-A196-122FCB4FE5F4}"/>
            </c:ext>
          </c:extLst>
        </c:ser>
        <c:ser>
          <c:idx val="5"/>
          <c:order val="5"/>
          <c:tx>
            <c:strRef>
              <c:f>Sheet1!$G$1</c:f>
              <c:strCache>
                <c:ptCount val="1"/>
                <c:pt idx="0">
                  <c:v>NR with pruning</c:v>
                </c:pt>
              </c:strCache>
            </c:strRef>
          </c:tx>
          <c:spPr>
            <a:solidFill>
              <a:schemeClr val="accent6"/>
            </a:solidFill>
            <a:ln>
              <a:noFill/>
            </a:ln>
            <a:effectLst/>
          </c:spPr>
          <c:invertIfNegative val="0"/>
          <c:cat>
            <c:strRef>
              <c:f>Sheet1!$A$2</c:f>
              <c:strCache>
                <c:ptCount val="1"/>
                <c:pt idx="0">
                  <c:v>astro-ph_s</c:v>
                </c:pt>
              </c:strCache>
            </c:strRef>
          </c:cat>
          <c:val>
            <c:numRef>
              <c:f>Sheet1!$G$2</c:f>
              <c:numCache>
                <c:formatCode>General</c:formatCode>
                <c:ptCount val="1"/>
                <c:pt idx="0">
                  <c:v>19561</c:v>
                </c:pt>
              </c:numCache>
            </c:numRef>
          </c:val>
          <c:extLst>
            <c:ext xmlns:c16="http://schemas.microsoft.com/office/drawing/2014/chart" uri="{C3380CC4-5D6E-409C-BE32-E72D297353CC}">
              <c16:uniqueId val="{0000000A-FB6A-42A7-A196-122FCB4FE5F4}"/>
            </c:ext>
          </c:extLst>
        </c:ser>
        <c:dLbls>
          <c:showLegendKey val="0"/>
          <c:showVal val="0"/>
          <c:showCatName val="0"/>
          <c:showSerName val="0"/>
          <c:showPercent val="0"/>
          <c:showBubbleSize val="0"/>
        </c:dLbls>
        <c:gapWidth val="219"/>
        <c:overlap val="-27"/>
        <c:axId val="30341680"/>
        <c:axId val="30352912"/>
      </c:barChart>
      <c:catAx>
        <c:axId val="303416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352912"/>
        <c:crosses val="autoZero"/>
        <c:auto val="1"/>
        <c:lblAlgn val="ctr"/>
        <c:lblOffset val="100"/>
        <c:noMultiLvlLbl val="0"/>
      </c:catAx>
      <c:valAx>
        <c:axId val="303529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03416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sz="1400" b="0" i="0" u="none" strike="noStrike" baseline="0">
                <a:effectLst/>
              </a:rPr>
              <a:t>process time of add20</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Sheet1!$B$1</c:f>
              <c:strCache>
                <c:ptCount val="1"/>
                <c:pt idx="0">
                  <c:v>GR with no pruning</c:v>
                </c:pt>
              </c:strCache>
            </c:strRef>
          </c:tx>
          <c:spPr>
            <a:solidFill>
              <a:schemeClr val="accent1"/>
            </a:solidFill>
            <a:ln>
              <a:noFill/>
            </a:ln>
            <a:effectLst/>
          </c:spPr>
          <c:invertIfNegative val="0"/>
          <c:cat>
            <c:strRef>
              <c:f>Sheet1!$A$2</c:f>
              <c:strCache>
                <c:ptCount val="1"/>
                <c:pt idx="0">
                  <c:v>add20</c:v>
                </c:pt>
              </c:strCache>
            </c:strRef>
          </c:cat>
          <c:val>
            <c:numRef>
              <c:f>Sheet1!$B$2</c:f>
              <c:numCache>
                <c:formatCode>General</c:formatCode>
                <c:ptCount val="1"/>
                <c:pt idx="0">
                  <c:v>450067</c:v>
                </c:pt>
              </c:numCache>
            </c:numRef>
          </c:val>
          <c:extLst>
            <c:ext xmlns:c16="http://schemas.microsoft.com/office/drawing/2014/chart" uri="{C3380CC4-5D6E-409C-BE32-E72D297353CC}">
              <c16:uniqueId val="{00000000-7D82-4CB5-BC1A-63477DD965D3}"/>
            </c:ext>
          </c:extLst>
        </c:ser>
        <c:ser>
          <c:idx val="1"/>
          <c:order val="1"/>
          <c:tx>
            <c:strRef>
              <c:f>Sheet1!$C$1</c:f>
              <c:strCache>
                <c:ptCount val="1"/>
                <c:pt idx="0">
                  <c:v>WR with no pruning</c:v>
                </c:pt>
              </c:strCache>
            </c:strRef>
          </c:tx>
          <c:spPr>
            <a:solidFill>
              <a:schemeClr val="accent2"/>
            </a:solidFill>
            <a:ln>
              <a:noFill/>
            </a:ln>
            <a:effectLst/>
          </c:spPr>
          <c:invertIfNegative val="0"/>
          <c:cat>
            <c:strRef>
              <c:f>Sheet1!$A$2</c:f>
              <c:strCache>
                <c:ptCount val="1"/>
                <c:pt idx="0">
                  <c:v>add20</c:v>
                </c:pt>
              </c:strCache>
            </c:strRef>
          </c:cat>
          <c:val>
            <c:numRef>
              <c:f>Sheet1!$C$2</c:f>
              <c:numCache>
                <c:formatCode>General</c:formatCode>
                <c:ptCount val="1"/>
                <c:pt idx="0">
                  <c:v>427489</c:v>
                </c:pt>
              </c:numCache>
            </c:numRef>
          </c:val>
          <c:extLst>
            <c:ext xmlns:c16="http://schemas.microsoft.com/office/drawing/2014/chart" uri="{C3380CC4-5D6E-409C-BE32-E72D297353CC}">
              <c16:uniqueId val="{00000001-7D82-4CB5-BC1A-63477DD965D3}"/>
            </c:ext>
          </c:extLst>
        </c:ser>
        <c:ser>
          <c:idx val="2"/>
          <c:order val="2"/>
          <c:tx>
            <c:strRef>
              <c:f>Sheet1!$D$1</c:f>
              <c:strCache>
                <c:ptCount val="1"/>
                <c:pt idx="0">
                  <c:v>NR with no pruning</c:v>
                </c:pt>
              </c:strCache>
            </c:strRef>
          </c:tx>
          <c:spPr>
            <a:solidFill>
              <a:schemeClr val="accent3"/>
            </a:solidFill>
            <a:ln>
              <a:noFill/>
            </a:ln>
            <a:effectLst/>
          </c:spPr>
          <c:invertIfNegative val="0"/>
          <c:cat>
            <c:strRef>
              <c:f>Sheet1!$A$2</c:f>
              <c:strCache>
                <c:ptCount val="1"/>
                <c:pt idx="0">
                  <c:v>add20</c:v>
                </c:pt>
              </c:strCache>
            </c:strRef>
          </c:cat>
          <c:val>
            <c:numRef>
              <c:f>Sheet1!$D$2</c:f>
              <c:numCache>
                <c:formatCode>General</c:formatCode>
                <c:ptCount val="1"/>
                <c:pt idx="0">
                  <c:v>443546</c:v>
                </c:pt>
              </c:numCache>
            </c:numRef>
          </c:val>
          <c:extLst>
            <c:ext xmlns:c16="http://schemas.microsoft.com/office/drawing/2014/chart" uri="{C3380CC4-5D6E-409C-BE32-E72D297353CC}">
              <c16:uniqueId val="{00000002-7D82-4CB5-BC1A-63477DD965D3}"/>
            </c:ext>
          </c:extLst>
        </c:ser>
        <c:ser>
          <c:idx val="3"/>
          <c:order val="3"/>
          <c:tx>
            <c:strRef>
              <c:f>Sheet1!$E$1</c:f>
              <c:strCache>
                <c:ptCount val="1"/>
                <c:pt idx="0">
                  <c:v>GR with pruning</c:v>
                </c:pt>
              </c:strCache>
            </c:strRef>
          </c:tx>
          <c:spPr>
            <a:solidFill>
              <a:schemeClr val="accent4"/>
            </a:solidFill>
            <a:ln>
              <a:noFill/>
            </a:ln>
            <a:effectLst/>
          </c:spPr>
          <c:invertIfNegative val="0"/>
          <c:cat>
            <c:strRef>
              <c:f>Sheet1!$A$2</c:f>
              <c:strCache>
                <c:ptCount val="1"/>
                <c:pt idx="0">
                  <c:v>add20</c:v>
                </c:pt>
              </c:strCache>
            </c:strRef>
          </c:cat>
          <c:val>
            <c:numRef>
              <c:f>Sheet1!$E$2</c:f>
              <c:numCache>
                <c:formatCode>General</c:formatCode>
                <c:ptCount val="1"/>
                <c:pt idx="0">
                  <c:v>52644</c:v>
                </c:pt>
              </c:numCache>
            </c:numRef>
          </c:val>
          <c:extLst>
            <c:ext xmlns:c16="http://schemas.microsoft.com/office/drawing/2014/chart" uri="{C3380CC4-5D6E-409C-BE32-E72D297353CC}">
              <c16:uniqueId val="{00000004-7D82-4CB5-BC1A-63477DD965D3}"/>
            </c:ext>
          </c:extLst>
        </c:ser>
        <c:ser>
          <c:idx val="4"/>
          <c:order val="4"/>
          <c:tx>
            <c:strRef>
              <c:f>Sheet1!$F$1</c:f>
              <c:strCache>
                <c:ptCount val="1"/>
                <c:pt idx="0">
                  <c:v>WR with pruning</c:v>
                </c:pt>
              </c:strCache>
            </c:strRef>
          </c:tx>
          <c:spPr>
            <a:solidFill>
              <a:schemeClr val="accent5"/>
            </a:solidFill>
            <a:ln>
              <a:noFill/>
            </a:ln>
            <a:effectLst/>
          </c:spPr>
          <c:invertIfNegative val="0"/>
          <c:cat>
            <c:strRef>
              <c:f>Sheet1!$A$2</c:f>
              <c:strCache>
                <c:ptCount val="1"/>
                <c:pt idx="0">
                  <c:v>add20</c:v>
                </c:pt>
              </c:strCache>
            </c:strRef>
          </c:cat>
          <c:val>
            <c:numRef>
              <c:f>Sheet1!$F$2</c:f>
              <c:numCache>
                <c:formatCode>General</c:formatCode>
                <c:ptCount val="1"/>
                <c:pt idx="0">
                  <c:v>54910</c:v>
                </c:pt>
              </c:numCache>
            </c:numRef>
          </c:val>
          <c:extLst>
            <c:ext xmlns:c16="http://schemas.microsoft.com/office/drawing/2014/chart" uri="{C3380CC4-5D6E-409C-BE32-E72D297353CC}">
              <c16:uniqueId val="{00000005-7D82-4CB5-BC1A-63477DD965D3}"/>
            </c:ext>
          </c:extLst>
        </c:ser>
        <c:ser>
          <c:idx val="5"/>
          <c:order val="5"/>
          <c:tx>
            <c:strRef>
              <c:f>Sheet1!$G$1</c:f>
              <c:strCache>
                <c:ptCount val="1"/>
                <c:pt idx="0">
                  <c:v>NR with pruning</c:v>
                </c:pt>
              </c:strCache>
            </c:strRef>
          </c:tx>
          <c:spPr>
            <a:solidFill>
              <a:schemeClr val="accent6"/>
            </a:solidFill>
            <a:ln>
              <a:noFill/>
            </a:ln>
            <a:effectLst/>
          </c:spPr>
          <c:invertIfNegative val="0"/>
          <c:cat>
            <c:strRef>
              <c:f>Sheet1!$A$2</c:f>
              <c:strCache>
                <c:ptCount val="1"/>
                <c:pt idx="0">
                  <c:v>add20</c:v>
                </c:pt>
              </c:strCache>
            </c:strRef>
          </c:cat>
          <c:val>
            <c:numRef>
              <c:f>Sheet1!$G$2</c:f>
              <c:numCache>
                <c:formatCode>General</c:formatCode>
                <c:ptCount val="1"/>
                <c:pt idx="0">
                  <c:v>50521</c:v>
                </c:pt>
              </c:numCache>
            </c:numRef>
          </c:val>
          <c:extLst>
            <c:ext xmlns:c16="http://schemas.microsoft.com/office/drawing/2014/chart" uri="{C3380CC4-5D6E-409C-BE32-E72D297353CC}">
              <c16:uniqueId val="{00000006-7D82-4CB5-BC1A-63477DD965D3}"/>
            </c:ext>
          </c:extLst>
        </c:ser>
        <c:dLbls>
          <c:showLegendKey val="0"/>
          <c:showVal val="0"/>
          <c:showCatName val="0"/>
          <c:showSerName val="0"/>
          <c:showPercent val="0"/>
          <c:showBubbleSize val="0"/>
        </c:dLbls>
        <c:gapWidth val="219"/>
        <c:overlap val="-27"/>
        <c:axId val="20252768"/>
        <c:axId val="20259840"/>
      </c:barChart>
      <c:catAx>
        <c:axId val="20252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59840"/>
        <c:crosses val="autoZero"/>
        <c:auto val="1"/>
        <c:lblAlgn val="ctr"/>
        <c:lblOffset val="100"/>
        <c:noMultiLvlLbl val="0"/>
      </c:catAx>
      <c:valAx>
        <c:axId val="20259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2527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15AEE-03B5-4756-9C86-05505A629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6</Pages>
  <Words>847</Words>
  <Characters>4830</Characters>
  <Application>Microsoft Office Word</Application>
  <DocSecurity>0</DocSecurity>
  <Lines>40</Lines>
  <Paragraphs>11</Paragraphs>
  <ScaleCrop>false</ScaleCrop>
  <Company/>
  <LinksUpToDate>false</LinksUpToDate>
  <CharactersWithSpaces>5666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 rui</dc:creator>
  <cp:keywords/>
  <dc:description/>
  <cp:lastModifiedBy>付 小龙</cp:lastModifiedBy>
  <cp:revision>8</cp:revision>
  <dcterms:created xsi:type="dcterms:W3CDTF">2022-01-18T12:53:00Z</dcterms:created>
  <dcterms:modified xsi:type="dcterms:W3CDTF">2022-01-18T13:37:00Z</dcterms:modified>
</cp:coreProperties>
</file>