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7A2B" w14:textId="407E7F30" w:rsidR="008E1F75" w:rsidRDefault="008E1F75" w:rsidP="008E1F75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Data Analysis Steps</w:t>
      </w:r>
    </w:p>
    <w:p w14:paraId="1B0E654C" w14:textId="0FD4BF74" w:rsidR="008E1F75" w:rsidRDefault="008E1F75" w:rsidP="008E1F75">
      <w:pPr>
        <w:pStyle w:val="NormalWeb"/>
        <w:spacing w:before="0" w:beforeAutospacing="0" w:after="0" w:afterAutospacing="0"/>
      </w:pPr>
      <w:r>
        <w:rPr>
          <w:color w:val="000000"/>
        </w:rPr>
        <w:t>Raw Dataset Parameters: Refer to “Identifying Relevant Data: Using the Multiple Regression Model” section of report for list of datasets and data sources</w:t>
      </w:r>
    </w:p>
    <w:p w14:paraId="1250E396" w14:textId="77777777" w:rsidR="008E1F75" w:rsidRDefault="008E1F75" w:rsidP="008E1F75">
      <w:pPr>
        <w:pStyle w:val="NormalWeb"/>
        <w:spacing w:before="0" w:beforeAutospacing="0" w:after="0" w:afterAutospacing="0"/>
      </w:pPr>
      <w:r>
        <w:rPr>
          <w:color w:val="000000"/>
        </w:rPr>
        <w:t>For each dataset:</w:t>
      </w:r>
    </w:p>
    <w:p w14:paraId="4437B634" w14:textId="77777777" w:rsidR="008E1F75" w:rsidRDefault="008E1F75" w:rsidP="008E1F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Reorganize Data: reorder and filter tracts by neighborhoods within city boundaries (using Text-to-Column, Sort-and-Filter)</w:t>
      </w:r>
    </w:p>
    <w:p w14:paraId="2855B206" w14:textId="77777777" w:rsidR="008E1F75" w:rsidRDefault="008E1F75" w:rsidP="008E1F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Pivot Table: insert reorganized data into Pivot Table – filtered by neighborhood, values averaged to account for neighborhoods with multiple data points, expressed in percentage (%) or dollar value ($)</w:t>
      </w:r>
    </w:p>
    <w:p w14:paraId="7A9B4E71" w14:textId="77777777" w:rsidR="008E1F75" w:rsidRDefault="008E1F75" w:rsidP="008E1F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Filter Data: filter neighborhoods with available data points for all datasets (neighborhoods with incomplete datasets were excluded from data analysis) </w:t>
      </w:r>
    </w:p>
    <w:p w14:paraId="331D4315" w14:textId="77777777" w:rsidR="008E1F75" w:rsidRDefault="008E1F75" w:rsidP="008E1F75">
      <w:pPr>
        <w:pStyle w:val="NormalWeb"/>
        <w:spacing w:before="0" w:beforeAutospacing="0" w:after="0" w:afterAutospacing="0"/>
      </w:pPr>
      <w:r>
        <w:rPr>
          <w:color w:val="000000"/>
        </w:rPr>
        <w:t>Data Analysis:</w:t>
      </w:r>
    </w:p>
    <w:p w14:paraId="04A34430" w14:textId="77777777" w:rsidR="008E1F75" w:rsidRDefault="008E1F75" w:rsidP="008E1F7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Multiple linear regression: 15 datasets using Data Analysis Toolkit, with “Percent Non-White” as y-value for regression model. </w:t>
      </w:r>
    </w:p>
    <w:p w14:paraId="067BAAD3" w14:textId="77777777" w:rsidR="008E1F75" w:rsidRDefault="008E1F75" w:rsidP="008E1F7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Correlation function: used “CORREL” Excel function to compare statistically significant variables from multiple regression model with “Percent Non-White”</w:t>
      </w:r>
    </w:p>
    <w:p w14:paraId="51551BC5" w14:textId="77777777" w:rsidR="008E1F75" w:rsidRDefault="008E1F75" w:rsidP="008E1F7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Cluster Analysis: run cluster analysis with Solver using statistically significant variables, categorize neighborhoods by three clusters</w:t>
      </w:r>
    </w:p>
    <w:p w14:paraId="67F2B54F" w14:textId="77777777" w:rsidR="008E1F75" w:rsidRDefault="008E1F75" w:rsidP="008E1F7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Geospatial Analysis (refer to Google </w:t>
      </w:r>
      <w:proofErr w:type="spellStart"/>
      <w:r>
        <w:rPr>
          <w:color w:val="000000"/>
        </w:rPr>
        <w:t>Colaboratory</w:t>
      </w:r>
      <w:proofErr w:type="spellEnd"/>
      <w:r>
        <w:rPr>
          <w:color w:val="000000"/>
        </w:rPr>
        <w:t xml:space="preserve"> Notebook for data analysis steps):  </w:t>
      </w:r>
    </w:p>
    <w:p w14:paraId="219CB7EC" w14:textId="77777777" w:rsidR="008E1F75" w:rsidRDefault="008E1F75" w:rsidP="008E1F7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>Import relevant libraries </w:t>
      </w:r>
    </w:p>
    <w:p w14:paraId="1EB5E16D" w14:textId="77777777" w:rsidR="008E1F75" w:rsidRDefault="008E1F75" w:rsidP="008E1F7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>Import cluster dataset of “Neighborhood Name” and “Cluster Number” </w:t>
      </w:r>
    </w:p>
    <w:p w14:paraId="4FA468A0" w14:textId="77777777" w:rsidR="008E1F75" w:rsidRDefault="008E1F75" w:rsidP="008E1F7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>Import geospatial data of Baltimore City map from Baltimore Neighborhood Indicators Alliance portal</w:t>
      </w:r>
    </w:p>
    <w:p w14:paraId="4CD74668" w14:textId="77777777" w:rsidR="008E1F75" w:rsidRDefault="008E1F75" w:rsidP="008E1F7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>Merge geospatial polygon shape data onto cluster dataset </w:t>
      </w:r>
    </w:p>
    <w:p w14:paraId="08E65F3A" w14:textId="5E786C15" w:rsidR="008E1F75" w:rsidRPr="008E1F75" w:rsidRDefault="008E1F75" w:rsidP="008E1F7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 xml:space="preserve">Create static choropleth map using </w:t>
      </w:r>
      <w:proofErr w:type="spellStart"/>
      <w:r w:rsidRPr="008E1F75">
        <w:rPr>
          <w:color w:val="000000"/>
        </w:rPr>
        <w:t>geoJSON</w:t>
      </w:r>
      <w:proofErr w:type="spellEnd"/>
      <w:r w:rsidRPr="008E1F75">
        <w:rPr>
          <w:color w:val="000000"/>
        </w:rPr>
        <w:t xml:space="preserve"> format </w:t>
      </w:r>
    </w:p>
    <w:p w14:paraId="7C1EB8B6" w14:textId="77777777" w:rsidR="008E1F75" w:rsidRDefault="008E1F75" w:rsidP="008E1F7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Data Trends Before and After 2017: </w:t>
      </w:r>
    </w:p>
    <w:p w14:paraId="4820050F" w14:textId="77777777" w:rsidR="008E1F75" w:rsidRDefault="008E1F75" w:rsidP="008E1F7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>For all variables, average data points for 2015 -2018 </w:t>
      </w:r>
    </w:p>
    <w:p w14:paraId="4A77F026" w14:textId="77777777" w:rsidR="008E1F75" w:rsidRDefault="008E1F75" w:rsidP="008E1F7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8E1F75">
        <w:rPr>
          <w:color w:val="000000"/>
        </w:rPr>
        <w:t>Pivot Table: insert data into Pivot Table filtered by neighborhood and values</w:t>
      </w:r>
    </w:p>
    <w:p w14:paraId="23B15600" w14:textId="567B123F" w:rsidR="008E1F75" w:rsidRPr="008E1F75" w:rsidRDefault="008E1F75" w:rsidP="008E1F75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bookmarkStart w:id="0" w:name="_GoBack"/>
      <w:bookmarkEnd w:id="0"/>
      <w:r w:rsidRPr="008E1F75">
        <w:rPr>
          <w:color w:val="000000"/>
        </w:rPr>
        <w:t xml:space="preserve">Create Pivot Chart </w:t>
      </w:r>
    </w:p>
    <w:p w14:paraId="653D057B" w14:textId="77777777" w:rsidR="00F63654" w:rsidRDefault="00F63654"/>
    <w:sectPr w:rsidR="00F63654" w:rsidSect="0048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02BD5"/>
    <w:multiLevelType w:val="multilevel"/>
    <w:tmpl w:val="8A3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0505C"/>
    <w:multiLevelType w:val="multilevel"/>
    <w:tmpl w:val="2B06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327E9"/>
    <w:multiLevelType w:val="multilevel"/>
    <w:tmpl w:val="83F0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8E"/>
    <w:rsid w:val="0048110C"/>
    <w:rsid w:val="005D6502"/>
    <w:rsid w:val="008E1F75"/>
    <w:rsid w:val="00C12E13"/>
    <w:rsid w:val="00D2658E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2D1F"/>
  <w15:chartTrackingRefBased/>
  <w15:docId w15:val="{37C31F60-A7D8-F846-81CB-DCC837FA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2020-12-18T03:52:00Z</dcterms:created>
  <dcterms:modified xsi:type="dcterms:W3CDTF">2020-12-18T03:57:00Z</dcterms:modified>
</cp:coreProperties>
</file>