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8850" w14:textId="669C1D4E" w:rsidR="00CA3485" w:rsidRDefault="00992404" w:rsidP="00EC3583">
      <w:pPr>
        <w:contextualSpacing/>
        <w:rPr>
          <w:b/>
          <w:sz w:val="40"/>
        </w:rPr>
      </w:pPr>
      <w:r>
        <w:rPr>
          <w:b/>
          <w:noProof/>
          <w:sz w:val="40"/>
        </w:rPr>
        <w:drawing>
          <wp:anchor distT="0" distB="0" distL="114300" distR="114300" simplePos="0" relativeHeight="251658241" behindDoc="0" locked="0" layoutInCell="1" allowOverlap="1" wp14:anchorId="21D416DF" wp14:editId="5D2AEE2A">
            <wp:simplePos x="0" y="0"/>
            <wp:positionH relativeFrom="column">
              <wp:posOffset>806400</wp:posOffset>
            </wp:positionH>
            <wp:positionV relativeFrom="paragraph">
              <wp:posOffset>132372</wp:posOffset>
            </wp:positionV>
            <wp:extent cx="560705" cy="462280"/>
            <wp:effectExtent l="0" t="0" r="0" b="0"/>
            <wp:wrapSquare wrapText="bothSides"/>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705" cy="462280"/>
                    </a:xfrm>
                    <a:prstGeom prst="rect">
                      <a:avLst/>
                    </a:prstGeom>
                    <a:noFill/>
                  </pic:spPr>
                </pic:pic>
              </a:graphicData>
            </a:graphic>
            <wp14:sizeRelH relativeFrom="margin">
              <wp14:pctWidth>0</wp14:pctWidth>
            </wp14:sizeRelH>
            <wp14:sizeRelV relativeFrom="margin">
              <wp14:pctHeight>0</wp14:pctHeight>
            </wp14:sizeRelV>
          </wp:anchor>
        </w:drawing>
      </w:r>
      <w:r>
        <w:rPr>
          <w:b/>
          <w:noProof/>
          <w:sz w:val="40"/>
        </w:rPr>
        <w:drawing>
          <wp:anchor distT="0" distB="0" distL="114300" distR="114300" simplePos="0" relativeHeight="251658240" behindDoc="0" locked="0" layoutInCell="1" allowOverlap="1" wp14:anchorId="79A8992E" wp14:editId="0D2E1C35">
            <wp:simplePos x="0" y="0"/>
            <wp:positionH relativeFrom="column">
              <wp:posOffset>107722</wp:posOffset>
            </wp:positionH>
            <wp:positionV relativeFrom="paragraph">
              <wp:posOffset>157</wp:posOffset>
            </wp:positionV>
            <wp:extent cx="615950" cy="589915"/>
            <wp:effectExtent l="0" t="0" r="0" b="635"/>
            <wp:wrapSquare wrapText="bothSides"/>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950" cy="589915"/>
                    </a:xfrm>
                    <a:prstGeom prst="rect">
                      <a:avLst/>
                    </a:prstGeom>
                    <a:noFill/>
                  </pic:spPr>
                </pic:pic>
              </a:graphicData>
            </a:graphic>
            <wp14:sizeRelH relativeFrom="margin">
              <wp14:pctWidth>0</wp14:pctWidth>
            </wp14:sizeRelH>
            <wp14:sizeRelV relativeFrom="margin">
              <wp14:pctHeight>0</wp14:pctHeight>
            </wp14:sizeRelV>
          </wp:anchor>
        </w:drawing>
      </w:r>
      <w:r w:rsidR="00EC3583">
        <w:rPr>
          <w:b/>
          <w:sz w:val="48"/>
          <w:szCs w:val="48"/>
        </w:rPr>
        <w:t xml:space="preserve">                           </w:t>
      </w:r>
      <w:r w:rsidRPr="000D1783">
        <w:rPr>
          <w:b/>
          <w:sz w:val="48"/>
          <w:szCs w:val="48"/>
        </w:rPr>
        <w:t>Scheme of Work: 20</w:t>
      </w:r>
      <w:r>
        <w:rPr>
          <w:b/>
          <w:sz w:val="48"/>
          <w:szCs w:val="48"/>
        </w:rPr>
        <w:t>22 - 23</w:t>
      </w:r>
    </w:p>
    <w:p w14:paraId="037B2DBF" w14:textId="61E298BC" w:rsidR="001373CB" w:rsidRDefault="000D1783" w:rsidP="000D1783">
      <w:pPr>
        <w:ind w:left="720" w:firstLine="720"/>
        <w:contextualSpacing/>
      </w:pPr>
      <w:r>
        <w:rPr>
          <w:b/>
          <w:sz w:val="40"/>
        </w:rPr>
        <w:t xml:space="preserve">                            </w:t>
      </w:r>
    </w:p>
    <w:p w14:paraId="2796B335" w14:textId="77777777" w:rsidR="00CA3485" w:rsidRPr="000D1783" w:rsidRDefault="00CA3485" w:rsidP="001373CB">
      <w:pPr>
        <w:contextualSpacing/>
        <w:rPr>
          <w:sz w:val="16"/>
          <w:szCs w:val="16"/>
        </w:rPr>
      </w:pPr>
    </w:p>
    <w:tbl>
      <w:tblPr>
        <w:tblStyle w:val="TableGrid"/>
        <w:tblW w:w="15888" w:type="dxa"/>
        <w:tblInd w:w="-176"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411"/>
        <w:gridCol w:w="4961"/>
        <w:gridCol w:w="1984"/>
        <w:gridCol w:w="6532"/>
      </w:tblGrid>
      <w:tr w:rsidR="001373CB" w14:paraId="4E6AF96F" w14:textId="77777777" w:rsidTr="006962FA">
        <w:trPr>
          <w:trHeight w:val="596"/>
        </w:trPr>
        <w:tc>
          <w:tcPr>
            <w:tcW w:w="2411" w:type="dxa"/>
            <w:tcBorders>
              <w:top w:val="single" w:sz="18" w:space="0" w:color="000000" w:themeColor="text1"/>
            </w:tcBorders>
            <w:vAlign w:val="center"/>
          </w:tcPr>
          <w:p w14:paraId="5B65C248" w14:textId="77777777" w:rsidR="001373CB" w:rsidRDefault="001373CB" w:rsidP="001373CB">
            <w:pPr>
              <w:contextualSpacing/>
              <w:jc w:val="right"/>
            </w:pPr>
            <w:r w:rsidRPr="001E13B6">
              <w:rPr>
                <w:b/>
                <w:color w:val="000000"/>
                <w:sz w:val="24"/>
              </w:rPr>
              <w:t>Course:</w:t>
            </w:r>
          </w:p>
        </w:tc>
        <w:tc>
          <w:tcPr>
            <w:tcW w:w="4961" w:type="dxa"/>
            <w:tcBorders>
              <w:top w:val="single" w:sz="18" w:space="0" w:color="000000" w:themeColor="text1"/>
              <w:right w:val="single" w:sz="18" w:space="0" w:color="000000" w:themeColor="text1"/>
            </w:tcBorders>
            <w:vAlign w:val="center"/>
          </w:tcPr>
          <w:p w14:paraId="69DB2FAD" w14:textId="6C35FCDA" w:rsidR="001373CB" w:rsidRPr="000369E0" w:rsidRDefault="00945EA7" w:rsidP="008D6C46">
            <w:pPr>
              <w:contextualSpacing/>
              <w:rPr>
                <w:b/>
                <w:i/>
              </w:rPr>
            </w:pPr>
            <w:r w:rsidRPr="00DC50AD">
              <w:rPr>
                <w:rFonts w:ascii="Arial" w:hAnsi="Arial" w:cs="Arial"/>
                <w:b/>
                <w:i/>
              </w:rPr>
              <w:t>T Level Digital Production, Design and Dev</w:t>
            </w:r>
            <w:r>
              <w:rPr>
                <w:rFonts w:ascii="Arial" w:hAnsi="Arial" w:cs="Arial"/>
                <w:b/>
                <w:i/>
              </w:rPr>
              <w:t>elopment</w:t>
            </w:r>
          </w:p>
        </w:tc>
        <w:tc>
          <w:tcPr>
            <w:tcW w:w="1984" w:type="dxa"/>
            <w:tcBorders>
              <w:top w:val="single" w:sz="18" w:space="0" w:color="000000" w:themeColor="text1"/>
              <w:left w:val="single" w:sz="18" w:space="0" w:color="000000" w:themeColor="text1"/>
              <w:bottom w:val="single" w:sz="6" w:space="0" w:color="000000" w:themeColor="text1"/>
            </w:tcBorders>
            <w:vAlign w:val="center"/>
          </w:tcPr>
          <w:p w14:paraId="18C0F2CA" w14:textId="77777777" w:rsidR="001373CB" w:rsidRPr="003160D8" w:rsidRDefault="000369E0" w:rsidP="001373CB">
            <w:pPr>
              <w:contextualSpacing/>
              <w:jc w:val="right"/>
              <w:rPr>
                <w:b/>
                <w:sz w:val="24"/>
              </w:rPr>
            </w:pPr>
            <w:r>
              <w:rPr>
                <w:b/>
                <w:sz w:val="24"/>
              </w:rPr>
              <w:t>Level</w:t>
            </w:r>
            <w:r w:rsidR="001373CB" w:rsidRPr="003160D8">
              <w:rPr>
                <w:b/>
                <w:sz w:val="24"/>
              </w:rPr>
              <w:t>:</w:t>
            </w:r>
          </w:p>
        </w:tc>
        <w:tc>
          <w:tcPr>
            <w:tcW w:w="6532" w:type="dxa"/>
            <w:tcBorders>
              <w:top w:val="single" w:sz="18" w:space="0" w:color="000000" w:themeColor="text1"/>
            </w:tcBorders>
            <w:vAlign w:val="center"/>
          </w:tcPr>
          <w:p w14:paraId="3D2EFB49" w14:textId="23FB4545" w:rsidR="001373CB" w:rsidRPr="000369E0" w:rsidRDefault="003740E4" w:rsidP="000369E0">
            <w:pPr>
              <w:contextualSpacing/>
              <w:rPr>
                <w:b/>
                <w:i/>
              </w:rPr>
            </w:pPr>
            <w:r>
              <w:rPr>
                <w:rFonts w:ascii="Arial" w:hAnsi="Arial" w:cs="Arial"/>
                <w:b/>
                <w:i/>
              </w:rPr>
              <w:t>Level 3</w:t>
            </w:r>
          </w:p>
        </w:tc>
      </w:tr>
      <w:tr w:rsidR="001373CB" w14:paraId="02FF75DE" w14:textId="77777777" w:rsidTr="00FC3052">
        <w:trPr>
          <w:trHeight w:val="596"/>
        </w:trPr>
        <w:tc>
          <w:tcPr>
            <w:tcW w:w="2411" w:type="dxa"/>
            <w:tcBorders>
              <w:bottom w:val="single" w:sz="6" w:space="0" w:color="000000" w:themeColor="text1"/>
            </w:tcBorders>
            <w:vAlign w:val="center"/>
          </w:tcPr>
          <w:p w14:paraId="78EFEFF6" w14:textId="77777777" w:rsidR="001373CB" w:rsidRPr="001E13B6" w:rsidRDefault="001373CB" w:rsidP="001C7842">
            <w:pPr>
              <w:contextualSpacing/>
              <w:jc w:val="right"/>
              <w:rPr>
                <w:b/>
                <w:color w:val="000000"/>
                <w:sz w:val="24"/>
              </w:rPr>
            </w:pPr>
            <w:r w:rsidRPr="001E13B6">
              <w:rPr>
                <w:b/>
                <w:color w:val="000000"/>
                <w:sz w:val="24"/>
              </w:rPr>
              <w:t>Specification</w:t>
            </w:r>
            <w:r w:rsidR="001C7842">
              <w:rPr>
                <w:b/>
                <w:color w:val="000000"/>
                <w:sz w:val="24"/>
              </w:rPr>
              <w:t xml:space="preserve"> Unit(s)</w:t>
            </w:r>
            <w:r w:rsidRPr="001E13B6">
              <w:rPr>
                <w:b/>
                <w:color w:val="000000"/>
                <w:sz w:val="24"/>
              </w:rPr>
              <w:t>:</w:t>
            </w:r>
          </w:p>
        </w:tc>
        <w:tc>
          <w:tcPr>
            <w:tcW w:w="4961" w:type="dxa"/>
            <w:tcBorders>
              <w:right w:val="single" w:sz="18" w:space="0" w:color="000000" w:themeColor="text1"/>
            </w:tcBorders>
            <w:shd w:val="clear" w:color="auto" w:fill="FFFFFF" w:themeFill="background1"/>
            <w:vAlign w:val="center"/>
          </w:tcPr>
          <w:p w14:paraId="27D5AC00" w14:textId="5EB1EEA4" w:rsidR="001373CB" w:rsidRPr="000369E0" w:rsidRDefault="00717C0A" w:rsidP="008D6C46">
            <w:pPr>
              <w:contextualSpacing/>
              <w:rPr>
                <w:b/>
                <w:i/>
                <w:color w:val="BFBFBF" w:themeColor="background1" w:themeShade="BF"/>
              </w:rPr>
            </w:pPr>
            <w:r>
              <w:rPr>
                <w:rFonts w:ascii="Arial" w:hAnsi="Arial" w:cs="Arial"/>
                <w:b/>
                <w:i/>
                <w:color w:val="BFBFBF" w:themeColor="background1" w:themeShade="BF"/>
              </w:rPr>
              <w:t>ESP, Core 1 and Core 2</w:t>
            </w:r>
          </w:p>
        </w:tc>
        <w:tc>
          <w:tcPr>
            <w:tcW w:w="1984" w:type="dxa"/>
            <w:tcBorders>
              <w:top w:val="single" w:sz="6" w:space="0" w:color="000000" w:themeColor="text1"/>
              <w:left w:val="single" w:sz="18" w:space="0" w:color="000000" w:themeColor="text1"/>
              <w:bottom w:val="single" w:sz="6" w:space="0" w:color="000000" w:themeColor="text1"/>
            </w:tcBorders>
            <w:vAlign w:val="center"/>
          </w:tcPr>
          <w:p w14:paraId="4B344AC0" w14:textId="77777777" w:rsidR="001373CB" w:rsidRPr="003160D8" w:rsidRDefault="003160D8" w:rsidP="001373CB">
            <w:pPr>
              <w:contextualSpacing/>
              <w:jc w:val="right"/>
              <w:rPr>
                <w:b/>
                <w:sz w:val="24"/>
              </w:rPr>
            </w:pPr>
            <w:r w:rsidRPr="003160D8">
              <w:rPr>
                <w:b/>
                <w:sz w:val="24"/>
              </w:rPr>
              <w:t>Lecturer</w:t>
            </w:r>
            <w:r w:rsidR="000369E0">
              <w:rPr>
                <w:b/>
                <w:sz w:val="24"/>
              </w:rPr>
              <w:t>(</w:t>
            </w:r>
            <w:r w:rsidRPr="003160D8">
              <w:rPr>
                <w:b/>
                <w:sz w:val="24"/>
              </w:rPr>
              <w:t>s</w:t>
            </w:r>
            <w:r w:rsidR="000369E0">
              <w:rPr>
                <w:b/>
                <w:sz w:val="24"/>
              </w:rPr>
              <w:t>)</w:t>
            </w:r>
            <w:r w:rsidR="001373CB" w:rsidRPr="003160D8">
              <w:rPr>
                <w:b/>
                <w:sz w:val="24"/>
              </w:rPr>
              <w:t>:</w:t>
            </w:r>
          </w:p>
        </w:tc>
        <w:tc>
          <w:tcPr>
            <w:tcW w:w="6532" w:type="dxa"/>
            <w:vAlign w:val="center"/>
          </w:tcPr>
          <w:p w14:paraId="30247DEB" w14:textId="719B0D24" w:rsidR="001373CB" w:rsidRPr="000369E0" w:rsidRDefault="00895207" w:rsidP="008D6C46">
            <w:pPr>
              <w:contextualSpacing/>
              <w:rPr>
                <w:b/>
                <w:i/>
              </w:rPr>
            </w:pPr>
            <w:r>
              <w:rPr>
                <w:b/>
                <w:i/>
              </w:rPr>
              <w:t>Naomi Johns</w:t>
            </w:r>
          </w:p>
        </w:tc>
      </w:tr>
      <w:tr w:rsidR="00EC3583" w14:paraId="11AA7E8E" w14:textId="77777777" w:rsidTr="003A424F">
        <w:trPr>
          <w:trHeight w:val="596"/>
        </w:trPr>
        <w:tc>
          <w:tcPr>
            <w:tcW w:w="15888" w:type="dxa"/>
            <w:gridSpan w:val="4"/>
            <w:tcBorders>
              <w:bottom w:val="single" w:sz="6" w:space="0" w:color="000000" w:themeColor="text1"/>
            </w:tcBorders>
            <w:vAlign w:val="center"/>
          </w:tcPr>
          <w:p w14:paraId="54E93531" w14:textId="2D7F94A1" w:rsidR="00EC3583" w:rsidRPr="000369E0" w:rsidRDefault="00EC3583" w:rsidP="00EC3583">
            <w:pPr>
              <w:contextualSpacing/>
              <w:jc w:val="center"/>
              <w:rPr>
                <w:b/>
                <w:i/>
              </w:rPr>
            </w:pPr>
            <w:r>
              <w:rPr>
                <w:b/>
                <w:color w:val="000000"/>
                <w:sz w:val="24"/>
              </w:rPr>
              <w:t>Curriculum Intent, Implementation and Impact</w:t>
            </w:r>
          </w:p>
        </w:tc>
      </w:tr>
      <w:tr w:rsidR="00EC3583" w14:paraId="170F4406" w14:textId="77777777" w:rsidTr="003A424F">
        <w:trPr>
          <w:trHeight w:val="596"/>
        </w:trPr>
        <w:tc>
          <w:tcPr>
            <w:tcW w:w="2411" w:type="dxa"/>
            <w:tcBorders>
              <w:top w:val="single" w:sz="6" w:space="0" w:color="000000" w:themeColor="text1"/>
            </w:tcBorders>
            <w:vAlign w:val="center"/>
          </w:tcPr>
          <w:p w14:paraId="770C4D9C" w14:textId="77777777" w:rsidR="00C01C66" w:rsidRDefault="00C01C66" w:rsidP="000369E0">
            <w:pPr>
              <w:contextualSpacing/>
              <w:jc w:val="center"/>
              <w:rPr>
                <w:b/>
                <w:color w:val="000000"/>
                <w:sz w:val="24"/>
              </w:rPr>
            </w:pPr>
          </w:p>
          <w:p w14:paraId="5194DA8E" w14:textId="5C7E5EEB" w:rsidR="00EC3583" w:rsidRDefault="00EC3583" w:rsidP="000369E0">
            <w:pPr>
              <w:contextualSpacing/>
              <w:jc w:val="center"/>
              <w:rPr>
                <w:b/>
                <w:color w:val="000000"/>
                <w:sz w:val="24"/>
              </w:rPr>
            </w:pPr>
            <w:r>
              <w:rPr>
                <w:b/>
                <w:color w:val="000000"/>
                <w:sz w:val="24"/>
              </w:rPr>
              <w:t>Intent of this course</w:t>
            </w:r>
          </w:p>
          <w:p w14:paraId="5F4A2B5D" w14:textId="56914AE2" w:rsidR="00C01C66" w:rsidRPr="001E13B6" w:rsidRDefault="00C01C66" w:rsidP="000369E0">
            <w:pPr>
              <w:contextualSpacing/>
              <w:jc w:val="center"/>
              <w:rPr>
                <w:b/>
                <w:color w:val="000000"/>
                <w:sz w:val="24"/>
              </w:rPr>
            </w:pPr>
          </w:p>
        </w:tc>
        <w:tc>
          <w:tcPr>
            <w:tcW w:w="13477" w:type="dxa"/>
            <w:gridSpan w:val="3"/>
            <w:vAlign w:val="center"/>
          </w:tcPr>
          <w:p w14:paraId="62551ADC" w14:textId="204BAF7D" w:rsidR="002A56EA" w:rsidRDefault="00604927" w:rsidP="00886ABE">
            <w:pPr>
              <w:contextualSpacing/>
              <w:rPr>
                <w:b/>
                <w:color w:val="808080" w:themeColor="background1" w:themeShade="80"/>
                <w:sz w:val="24"/>
                <w:szCs w:val="24"/>
              </w:rPr>
            </w:pPr>
            <w:r>
              <w:rPr>
                <w:b/>
                <w:color w:val="808080" w:themeColor="background1" w:themeShade="80"/>
                <w:sz w:val="24"/>
                <w:szCs w:val="24"/>
              </w:rPr>
              <w:t xml:space="preserve">Students who complete the T level </w:t>
            </w:r>
            <w:r w:rsidR="003B6A00">
              <w:rPr>
                <w:b/>
                <w:color w:val="808080" w:themeColor="background1" w:themeShade="80"/>
                <w:sz w:val="24"/>
                <w:szCs w:val="24"/>
              </w:rPr>
              <w:t>Digital Production, Design and Development will be able to choose between moving o</w:t>
            </w:r>
            <w:r w:rsidR="009D5AD7">
              <w:rPr>
                <w:b/>
                <w:color w:val="808080" w:themeColor="background1" w:themeShade="80"/>
                <w:sz w:val="24"/>
                <w:szCs w:val="24"/>
              </w:rPr>
              <w:t>n to</w:t>
            </w:r>
            <w:r w:rsidR="003B6A00">
              <w:rPr>
                <w:b/>
                <w:color w:val="808080" w:themeColor="background1" w:themeShade="80"/>
                <w:sz w:val="24"/>
                <w:szCs w:val="24"/>
              </w:rPr>
              <w:t xml:space="preserve"> further study; for example, a hi</w:t>
            </w:r>
            <w:r w:rsidR="00226189">
              <w:rPr>
                <w:b/>
                <w:color w:val="808080" w:themeColor="background1" w:themeShade="80"/>
                <w:sz w:val="24"/>
                <w:szCs w:val="24"/>
              </w:rPr>
              <w:t>gher or degree level apprenticeship, or higher-level technical study</w:t>
            </w:r>
            <w:r w:rsidR="00074421">
              <w:rPr>
                <w:b/>
                <w:color w:val="808080" w:themeColor="background1" w:themeShade="80"/>
                <w:sz w:val="24"/>
                <w:szCs w:val="24"/>
              </w:rPr>
              <w:t>, including higher education</w:t>
            </w:r>
            <w:r w:rsidR="00F16FF3">
              <w:rPr>
                <w:b/>
                <w:color w:val="808080" w:themeColor="background1" w:themeShade="80"/>
                <w:sz w:val="24"/>
                <w:szCs w:val="24"/>
              </w:rPr>
              <w:t xml:space="preserve">, or </w:t>
            </w:r>
            <w:r w:rsidR="009D5AD7">
              <w:rPr>
                <w:b/>
                <w:color w:val="808080" w:themeColor="background1" w:themeShade="80"/>
                <w:sz w:val="24"/>
                <w:szCs w:val="24"/>
              </w:rPr>
              <w:t xml:space="preserve">into a skilled occupation </w:t>
            </w:r>
            <w:r w:rsidR="009C3D9A">
              <w:rPr>
                <w:b/>
                <w:color w:val="808080" w:themeColor="background1" w:themeShade="80"/>
                <w:sz w:val="24"/>
                <w:szCs w:val="24"/>
              </w:rPr>
              <w:t xml:space="preserve">locally or nationally. </w:t>
            </w:r>
            <w:r w:rsidR="00886ABE" w:rsidRPr="00886ABE">
              <w:rPr>
                <w:b/>
                <w:color w:val="808080" w:themeColor="background1" w:themeShade="80"/>
                <w:sz w:val="24"/>
                <w:szCs w:val="24"/>
              </w:rPr>
              <w:t xml:space="preserve">In addition to specific </w:t>
            </w:r>
            <w:r w:rsidR="003A01E6">
              <w:rPr>
                <w:b/>
                <w:color w:val="808080" w:themeColor="background1" w:themeShade="80"/>
                <w:sz w:val="24"/>
                <w:szCs w:val="24"/>
              </w:rPr>
              <w:t xml:space="preserve">programming and other </w:t>
            </w:r>
            <w:r w:rsidR="00886ABE" w:rsidRPr="00886ABE">
              <w:rPr>
                <w:b/>
                <w:color w:val="808080" w:themeColor="background1" w:themeShade="80"/>
                <w:sz w:val="24"/>
                <w:szCs w:val="24"/>
              </w:rPr>
              <w:t>IT/Computing knowledge</w:t>
            </w:r>
            <w:r w:rsidR="003A01E6">
              <w:rPr>
                <w:b/>
                <w:color w:val="808080" w:themeColor="background1" w:themeShade="80"/>
                <w:sz w:val="24"/>
                <w:szCs w:val="24"/>
              </w:rPr>
              <w:t xml:space="preserve">, </w:t>
            </w:r>
            <w:r w:rsidR="00886ABE" w:rsidRPr="00886ABE">
              <w:rPr>
                <w:b/>
                <w:color w:val="808080" w:themeColor="background1" w:themeShade="80"/>
                <w:sz w:val="24"/>
                <w:szCs w:val="24"/>
              </w:rPr>
              <w:t>understanding and practical skill development, learners will also develop other essential work-based behaviours and transferrable</w:t>
            </w:r>
            <w:r w:rsidR="009D5AD7">
              <w:rPr>
                <w:b/>
                <w:color w:val="808080" w:themeColor="background1" w:themeShade="80"/>
                <w:sz w:val="24"/>
                <w:szCs w:val="24"/>
              </w:rPr>
              <w:t xml:space="preserve"> skills</w:t>
            </w:r>
            <w:r w:rsidR="00970AF7">
              <w:rPr>
                <w:b/>
                <w:color w:val="808080" w:themeColor="background1" w:themeShade="80"/>
                <w:sz w:val="24"/>
                <w:szCs w:val="24"/>
              </w:rPr>
              <w:t xml:space="preserve"> both</w:t>
            </w:r>
            <w:r w:rsidR="009D5AD7">
              <w:rPr>
                <w:b/>
                <w:color w:val="808080" w:themeColor="background1" w:themeShade="80"/>
                <w:sz w:val="24"/>
                <w:szCs w:val="24"/>
              </w:rPr>
              <w:t xml:space="preserve"> through classroom study and </w:t>
            </w:r>
            <w:r w:rsidR="00970AF7">
              <w:rPr>
                <w:b/>
                <w:color w:val="808080" w:themeColor="background1" w:themeShade="80"/>
                <w:sz w:val="24"/>
                <w:szCs w:val="24"/>
              </w:rPr>
              <w:t xml:space="preserve">through </w:t>
            </w:r>
            <w:r w:rsidR="009D5AD7">
              <w:rPr>
                <w:b/>
                <w:color w:val="808080" w:themeColor="background1" w:themeShade="80"/>
                <w:sz w:val="24"/>
                <w:szCs w:val="24"/>
              </w:rPr>
              <w:t xml:space="preserve">their </w:t>
            </w:r>
            <w:r w:rsidR="00970AF7">
              <w:rPr>
                <w:b/>
                <w:color w:val="808080" w:themeColor="background1" w:themeShade="80"/>
                <w:sz w:val="24"/>
                <w:szCs w:val="24"/>
              </w:rPr>
              <w:t xml:space="preserve">industry placement. </w:t>
            </w:r>
            <w:r w:rsidR="00886ABE" w:rsidRPr="00886ABE">
              <w:rPr>
                <w:b/>
                <w:color w:val="808080" w:themeColor="background1" w:themeShade="80"/>
                <w:sz w:val="24"/>
                <w:szCs w:val="24"/>
              </w:rPr>
              <w:t>All learners will have the opportunity to develop their skills and practi</w:t>
            </w:r>
            <w:r w:rsidR="002A56EA">
              <w:rPr>
                <w:b/>
                <w:color w:val="808080" w:themeColor="background1" w:themeShade="80"/>
                <w:sz w:val="24"/>
                <w:szCs w:val="24"/>
              </w:rPr>
              <w:t>ce</w:t>
            </w:r>
            <w:r w:rsidR="00886ABE" w:rsidRPr="00886ABE">
              <w:rPr>
                <w:b/>
                <w:color w:val="808080" w:themeColor="background1" w:themeShade="80"/>
                <w:sz w:val="24"/>
                <w:szCs w:val="24"/>
              </w:rPr>
              <w:t xml:space="preserve"> </w:t>
            </w:r>
            <w:r w:rsidR="002A56EA">
              <w:rPr>
                <w:b/>
                <w:color w:val="808080" w:themeColor="background1" w:themeShade="80"/>
                <w:sz w:val="24"/>
                <w:szCs w:val="24"/>
              </w:rPr>
              <w:t xml:space="preserve">via workshops, classroom activity and whilst in industry placement. </w:t>
            </w:r>
            <w:r w:rsidR="00886ABE" w:rsidRPr="00886ABE">
              <w:rPr>
                <w:b/>
                <w:color w:val="808080" w:themeColor="background1" w:themeShade="80"/>
                <w:sz w:val="24"/>
                <w:szCs w:val="24"/>
              </w:rPr>
              <w:t xml:space="preserve"> </w:t>
            </w:r>
          </w:p>
          <w:p w14:paraId="369EE419" w14:textId="77777777" w:rsidR="002A56EA" w:rsidRDefault="002A56EA" w:rsidP="00886ABE">
            <w:pPr>
              <w:contextualSpacing/>
              <w:rPr>
                <w:b/>
                <w:color w:val="808080" w:themeColor="background1" w:themeShade="80"/>
                <w:sz w:val="24"/>
                <w:szCs w:val="24"/>
              </w:rPr>
            </w:pPr>
          </w:p>
          <w:p w14:paraId="1387E9E6" w14:textId="77777777" w:rsidR="002A56EA" w:rsidRDefault="00886ABE" w:rsidP="00886ABE">
            <w:pPr>
              <w:contextualSpacing/>
              <w:rPr>
                <w:b/>
                <w:color w:val="808080" w:themeColor="background1" w:themeShade="80"/>
                <w:sz w:val="24"/>
                <w:szCs w:val="24"/>
              </w:rPr>
            </w:pPr>
            <w:r w:rsidRPr="00886ABE">
              <w:rPr>
                <w:b/>
                <w:color w:val="808080" w:themeColor="background1" w:themeShade="80"/>
                <w:sz w:val="24"/>
                <w:szCs w:val="24"/>
              </w:rPr>
              <w:t xml:space="preserve">The scheme of work provides a coherent programme of learning and personal development with a high level of pastoral support provided through a comprehensive tutorial system. Learners also have access to a wider programme of academies, study plus, health and well-being and student services provision to enable them to embrace wider aspects of college life, enhance their understanding of future careers, pursue their individual interests and make valuable contributions to the </w:t>
            </w:r>
            <w:proofErr w:type="spellStart"/>
            <w:proofErr w:type="gramStart"/>
            <w:r w:rsidRPr="00886ABE">
              <w:rPr>
                <w:b/>
                <w:color w:val="808080" w:themeColor="background1" w:themeShade="80"/>
                <w:sz w:val="24"/>
                <w:szCs w:val="24"/>
              </w:rPr>
              <w:t>community.</w:t>
            </w:r>
            <w:r w:rsidR="006F67C4">
              <w:rPr>
                <w:b/>
                <w:color w:val="808080" w:themeColor="background1" w:themeShade="80"/>
                <w:sz w:val="24"/>
                <w:szCs w:val="24"/>
              </w:rPr>
              <w:t>Learners</w:t>
            </w:r>
            <w:proofErr w:type="spellEnd"/>
            <w:proofErr w:type="gramEnd"/>
            <w:r w:rsidR="006F67C4">
              <w:rPr>
                <w:b/>
                <w:color w:val="808080" w:themeColor="background1" w:themeShade="80"/>
                <w:sz w:val="24"/>
                <w:szCs w:val="24"/>
              </w:rPr>
              <w:t xml:space="preserve"> will also</w:t>
            </w:r>
            <w:r w:rsidR="002A56EA" w:rsidRPr="00886ABE">
              <w:rPr>
                <w:b/>
                <w:color w:val="808080" w:themeColor="background1" w:themeShade="80"/>
                <w:sz w:val="24"/>
                <w:szCs w:val="24"/>
              </w:rPr>
              <w:t xml:space="preserve"> develop time management skills, the ability to prioritise and enhance research skills alongside embedded delivery of Maths and English.</w:t>
            </w:r>
          </w:p>
          <w:p w14:paraId="3B6E71C4" w14:textId="6024CAB5" w:rsidR="006F67C4" w:rsidRPr="002E4DD1" w:rsidRDefault="006F67C4" w:rsidP="00886ABE">
            <w:pPr>
              <w:contextualSpacing/>
              <w:rPr>
                <w:b/>
                <w:color w:val="808080" w:themeColor="background1" w:themeShade="80"/>
                <w:sz w:val="24"/>
                <w:szCs w:val="24"/>
              </w:rPr>
            </w:pPr>
          </w:p>
        </w:tc>
      </w:tr>
      <w:tr w:rsidR="00EC3583" w14:paraId="5B3B0541" w14:textId="77777777" w:rsidTr="003A424F">
        <w:trPr>
          <w:trHeight w:val="596"/>
        </w:trPr>
        <w:tc>
          <w:tcPr>
            <w:tcW w:w="2411" w:type="dxa"/>
            <w:tcBorders>
              <w:top w:val="single" w:sz="6" w:space="0" w:color="000000" w:themeColor="text1"/>
            </w:tcBorders>
            <w:vAlign w:val="center"/>
          </w:tcPr>
          <w:p w14:paraId="531EC72D" w14:textId="77777777" w:rsidR="00C01C66" w:rsidRDefault="00C01C66" w:rsidP="000369E0">
            <w:pPr>
              <w:contextualSpacing/>
              <w:jc w:val="center"/>
              <w:rPr>
                <w:b/>
                <w:color w:val="000000"/>
                <w:sz w:val="24"/>
              </w:rPr>
            </w:pPr>
          </w:p>
          <w:p w14:paraId="576C7837" w14:textId="774CA9E6" w:rsidR="00EC3583" w:rsidRDefault="00EC3583" w:rsidP="000369E0">
            <w:pPr>
              <w:contextualSpacing/>
              <w:jc w:val="center"/>
              <w:rPr>
                <w:b/>
                <w:color w:val="000000"/>
                <w:sz w:val="24"/>
              </w:rPr>
            </w:pPr>
            <w:r>
              <w:rPr>
                <w:b/>
                <w:color w:val="000000"/>
                <w:sz w:val="24"/>
              </w:rPr>
              <w:t>Intended learner destinations</w:t>
            </w:r>
          </w:p>
          <w:p w14:paraId="08255D4A" w14:textId="4485ADE1" w:rsidR="00C01C66" w:rsidRPr="001E13B6" w:rsidRDefault="00C01C66" w:rsidP="000369E0">
            <w:pPr>
              <w:contextualSpacing/>
              <w:jc w:val="center"/>
              <w:rPr>
                <w:b/>
                <w:color w:val="000000"/>
                <w:sz w:val="24"/>
              </w:rPr>
            </w:pPr>
          </w:p>
        </w:tc>
        <w:tc>
          <w:tcPr>
            <w:tcW w:w="13477" w:type="dxa"/>
            <w:gridSpan w:val="3"/>
            <w:vAlign w:val="center"/>
          </w:tcPr>
          <w:p w14:paraId="12DAB8B2" w14:textId="039D9851" w:rsidR="00DA7AF4" w:rsidRDefault="003F764B" w:rsidP="00712243">
            <w:pPr>
              <w:contextualSpacing/>
              <w:rPr>
                <w:b/>
                <w:color w:val="A6A6A6" w:themeColor="background1" w:themeShade="A6"/>
                <w:sz w:val="24"/>
                <w:szCs w:val="24"/>
              </w:rPr>
            </w:pPr>
            <w:r>
              <w:rPr>
                <w:b/>
                <w:color w:val="A6A6A6" w:themeColor="background1" w:themeShade="A6"/>
                <w:sz w:val="24"/>
                <w:szCs w:val="24"/>
              </w:rPr>
              <w:t xml:space="preserve">Alongside progression to higher education and </w:t>
            </w:r>
            <w:r w:rsidR="00DA7AF4">
              <w:rPr>
                <w:b/>
                <w:color w:val="A6A6A6" w:themeColor="background1" w:themeShade="A6"/>
                <w:sz w:val="24"/>
                <w:szCs w:val="24"/>
              </w:rPr>
              <w:t>apprenticeships, the T level supports progression into entry level job opportunities in Software design and development including:</w:t>
            </w:r>
          </w:p>
          <w:p w14:paraId="4FE91F89" w14:textId="3D6BA8E1" w:rsidR="00DA7AF4" w:rsidRDefault="00DA7AF4" w:rsidP="00712243">
            <w:pPr>
              <w:contextualSpacing/>
              <w:rPr>
                <w:b/>
                <w:color w:val="A6A6A6" w:themeColor="background1" w:themeShade="A6"/>
                <w:sz w:val="24"/>
                <w:szCs w:val="24"/>
              </w:rPr>
            </w:pPr>
          </w:p>
          <w:p w14:paraId="663A9EF8" w14:textId="6B02746D" w:rsidR="00DA7AF4" w:rsidRDefault="006B405D" w:rsidP="00DA7AF4">
            <w:pPr>
              <w:pStyle w:val="ListParagraph"/>
              <w:numPr>
                <w:ilvl w:val="0"/>
                <w:numId w:val="12"/>
              </w:numPr>
              <w:rPr>
                <w:b/>
                <w:color w:val="A6A6A6" w:themeColor="background1" w:themeShade="A6"/>
                <w:sz w:val="24"/>
                <w:szCs w:val="24"/>
              </w:rPr>
            </w:pPr>
            <w:r>
              <w:rPr>
                <w:b/>
                <w:color w:val="A6A6A6" w:themeColor="background1" w:themeShade="A6"/>
                <w:sz w:val="24"/>
                <w:szCs w:val="24"/>
              </w:rPr>
              <w:t xml:space="preserve">Junior </w:t>
            </w:r>
            <w:r w:rsidR="00DA7AF4">
              <w:rPr>
                <w:b/>
                <w:color w:val="A6A6A6" w:themeColor="background1" w:themeShade="A6"/>
                <w:sz w:val="24"/>
                <w:szCs w:val="24"/>
              </w:rPr>
              <w:t xml:space="preserve">Software </w:t>
            </w:r>
            <w:r>
              <w:rPr>
                <w:b/>
                <w:color w:val="A6A6A6" w:themeColor="background1" w:themeShade="A6"/>
                <w:sz w:val="24"/>
                <w:szCs w:val="24"/>
              </w:rPr>
              <w:t>D</w:t>
            </w:r>
            <w:r w:rsidR="00DA7AF4">
              <w:rPr>
                <w:b/>
                <w:color w:val="A6A6A6" w:themeColor="background1" w:themeShade="A6"/>
                <w:sz w:val="24"/>
                <w:szCs w:val="24"/>
              </w:rPr>
              <w:t>eveloper</w:t>
            </w:r>
          </w:p>
          <w:p w14:paraId="2E4D92E1" w14:textId="20464154" w:rsidR="006B405D" w:rsidRPr="00DA7AF4" w:rsidRDefault="006B405D" w:rsidP="006B405D">
            <w:pPr>
              <w:pStyle w:val="ListParagraph"/>
              <w:numPr>
                <w:ilvl w:val="0"/>
                <w:numId w:val="12"/>
              </w:numPr>
              <w:rPr>
                <w:b/>
                <w:color w:val="A6A6A6" w:themeColor="background1" w:themeShade="A6"/>
                <w:sz w:val="24"/>
                <w:szCs w:val="24"/>
              </w:rPr>
            </w:pPr>
            <w:r>
              <w:rPr>
                <w:b/>
                <w:color w:val="A6A6A6" w:themeColor="background1" w:themeShade="A6"/>
                <w:sz w:val="24"/>
                <w:szCs w:val="24"/>
              </w:rPr>
              <w:t>Junior Web Developer</w:t>
            </w:r>
          </w:p>
          <w:p w14:paraId="39F21D96" w14:textId="3B6DE4C5" w:rsidR="006B405D" w:rsidRPr="00DA7AF4" w:rsidRDefault="006B405D" w:rsidP="006B405D">
            <w:pPr>
              <w:pStyle w:val="ListParagraph"/>
              <w:numPr>
                <w:ilvl w:val="0"/>
                <w:numId w:val="12"/>
              </w:numPr>
              <w:rPr>
                <w:b/>
                <w:color w:val="A6A6A6" w:themeColor="background1" w:themeShade="A6"/>
                <w:sz w:val="24"/>
                <w:szCs w:val="24"/>
              </w:rPr>
            </w:pPr>
            <w:r>
              <w:rPr>
                <w:b/>
                <w:color w:val="A6A6A6" w:themeColor="background1" w:themeShade="A6"/>
                <w:sz w:val="24"/>
                <w:szCs w:val="24"/>
              </w:rPr>
              <w:t>Junior Application Developer</w:t>
            </w:r>
          </w:p>
          <w:p w14:paraId="640FD5C0" w14:textId="77777777" w:rsidR="00EC3583" w:rsidRDefault="006B405D" w:rsidP="00712243">
            <w:pPr>
              <w:pStyle w:val="ListParagraph"/>
              <w:numPr>
                <w:ilvl w:val="0"/>
                <w:numId w:val="12"/>
              </w:numPr>
              <w:rPr>
                <w:b/>
                <w:color w:val="A6A6A6" w:themeColor="background1" w:themeShade="A6"/>
                <w:sz w:val="24"/>
                <w:szCs w:val="24"/>
              </w:rPr>
            </w:pPr>
            <w:r>
              <w:rPr>
                <w:b/>
                <w:color w:val="A6A6A6" w:themeColor="background1" w:themeShade="A6"/>
                <w:sz w:val="24"/>
                <w:szCs w:val="24"/>
              </w:rPr>
              <w:t>Automated Test</w:t>
            </w:r>
            <w:r w:rsidRPr="006B405D">
              <w:rPr>
                <w:b/>
                <w:color w:val="A6A6A6" w:themeColor="background1" w:themeShade="A6"/>
                <w:sz w:val="24"/>
                <w:szCs w:val="24"/>
              </w:rPr>
              <w:t xml:space="preserve"> Developer</w:t>
            </w:r>
          </w:p>
          <w:p w14:paraId="1C78A412" w14:textId="031F5516" w:rsidR="00AC2E9C" w:rsidRPr="00AC2E9C" w:rsidRDefault="00AC2E9C" w:rsidP="00AC2E9C">
            <w:pPr>
              <w:pStyle w:val="ListParagraph"/>
              <w:rPr>
                <w:b/>
                <w:color w:val="A6A6A6" w:themeColor="background1" w:themeShade="A6"/>
                <w:sz w:val="24"/>
                <w:szCs w:val="24"/>
              </w:rPr>
            </w:pPr>
          </w:p>
        </w:tc>
      </w:tr>
      <w:tr w:rsidR="00BC3EF2" w14:paraId="666E52DA" w14:textId="77777777" w:rsidTr="003A424F">
        <w:trPr>
          <w:trHeight w:val="596"/>
        </w:trPr>
        <w:tc>
          <w:tcPr>
            <w:tcW w:w="2411" w:type="dxa"/>
            <w:tcBorders>
              <w:top w:val="single" w:sz="6" w:space="0" w:color="000000" w:themeColor="text1"/>
            </w:tcBorders>
            <w:vAlign w:val="center"/>
          </w:tcPr>
          <w:p w14:paraId="13266F3A" w14:textId="77777777" w:rsidR="00C01C66" w:rsidRDefault="00C01C66" w:rsidP="00BC3EF2">
            <w:pPr>
              <w:jc w:val="center"/>
              <w:rPr>
                <w:b/>
                <w:color w:val="000000"/>
                <w:sz w:val="24"/>
              </w:rPr>
            </w:pPr>
          </w:p>
          <w:p w14:paraId="6C17AF27" w14:textId="584CBE1E" w:rsidR="00BC3EF2" w:rsidRPr="00BC3EF2" w:rsidRDefault="00BC3EF2" w:rsidP="00BC3EF2">
            <w:pPr>
              <w:jc w:val="center"/>
              <w:rPr>
                <w:b/>
                <w:color w:val="000000"/>
                <w:sz w:val="24"/>
              </w:rPr>
            </w:pPr>
            <w:r w:rsidRPr="00BC3EF2">
              <w:rPr>
                <w:b/>
                <w:color w:val="000000"/>
                <w:sz w:val="24"/>
              </w:rPr>
              <w:t>Topics Covered</w:t>
            </w:r>
          </w:p>
          <w:p w14:paraId="47BE18F4" w14:textId="77777777" w:rsidR="00BC3EF2" w:rsidRDefault="00BC3EF2" w:rsidP="000369E0">
            <w:pPr>
              <w:contextualSpacing/>
              <w:jc w:val="center"/>
              <w:rPr>
                <w:b/>
                <w:color w:val="000000"/>
                <w:sz w:val="24"/>
              </w:rPr>
            </w:pPr>
          </w:p>
        </w:tc>
        <w:tc>
          <w:tcPr>
            <w:tcW w:w="13477" w:type="dxa"/>
            <w:gridSpan w:val="3"/>
            <w:vAlign w:val="center"/>
          </w:tcPr>
          <w:p w14:paraId="01808B47" w14:textId="77777777" w:rsidR="00BC3EF2" w:rsidRDefault="005C50AE" w:rsidP="00712243">
            <w:pPr>
              <w:contextualSpacing/>
              <w:rPr>
                <w:b/>
                <w:color w:val="A6A6A6" w:themeColor="background1" w:themeShade="A6"/>
                <w:sz w:val="24"/>
                <w:szCs w:val="24"/>
              </w:rPr>
            </w:pPr>
            <w:r>
              <w:rPr>
                <w:b/>
                <w:color w:val="A6A6A6" w:themeColor="background1" w:themeShade="A6"/>
                <w:sz w:val="24"/>
                <w:szCs w:val="24"/>
              </w:rPr>
              <w:lastRenderedPageBreak/>
              <w:t>The core content covers the knowledge, understanding and application of contexts, concepts</w:t>
            </w:r>
            <w:r w:rsidR="00421AB0">
              <w:rPr>
                <w:b/>
                <w:color w:val="A6A6A6" w:themeColor="background1" w:themeShade="A6"/>
                <w:sz w:val="24"/>
                <w:szCs w:val="24"/>
              </w:rPr>
              <w:t xml:space="preserve">, </w:t>
            </w:r>
            <w:r>
              <w:rPr>
                <w:b/>
                <w:color w:val="A6A6A6" w:themeColor="background1" w:themeShade="A6"/>
                <w:sz w:val="24"/>
                <w:szCs w:val="24"/>
              </w:rPr>
              <w:t xml:space="preserve">theories </w:t>
            </w:r>
            <w:r w:rsidR="00421AB0">
              <w:rPr>
                <w:b/>
                <w:color w:val="A6A6A6" w:themeColor="background1" w:themeShade="A6"/>
                <w:sz w:val="24"/>
                <w:szCs w:val="24"/>
              </w:rPr>
              <w:t>and principles relating to the following areas:</w:t>
            </w:r>
          </w:p>
          <w:p w14:paraId="329AABA8" w14:textId="77777777" w:rsidR="00421AB0" w:rsidRDefault="00421AB0" w:rsidP="00712243">
            <w:pPr>
              <w:contextualSpacing/>
              <w:rPr>
                <w:b/>
                <w:color w:val="A6A6A6" w:themeColor="background1" w:themeShade="A6"/>
                <w:sz w:val="24"/>
                <w:szCs w:val="24"/>
              </w:rPr>
            </w:pPr>
          </w:p>
          <w:p w14:paraId="3889DCA5" w14:textId="77777777" w:rsidR="00421AB0" w:rsidRDefault="00421AB0" w:rsidP="00421AB0">
            <w:pPr>
              <w:pStyle w:val="ListParagraph"/>
              <w:numPr>
                <w:ilvl w:val="0"/>
                <w:numId w:val="10"/>
              </w:numPr>
              <w:rPr>
                <w:b/>
                <w:color w:val="A6A6A6" w:themeColor="background1" w:themeShade="A6"/>
                <w:sz w:val="24"/>
                <w:szCs w:val="24"/>
              </w:rPr>
            </w:pPr>
            <w:r>
              <w:rPr>
                <w:b/>
                <w:color w:val="A6A6A6" w:themeColor="background1" w:themeShade="A6"/>
                <w:sz w:val="24"/>
                <w:szCs w:val="24"/>
              </w:rPr>
              <w:t>Problem solving</w:t>
            </w:r>
          </w:p>
          <w:p w14:paraId="11841A00" w14:textId="77777777" w:rsidR="00421AB0" w:rsidRDefault="00421AB0" w:rsidP="00421AB0">
            <w:pPr>
              <w:pStyle w:val="ListParagraph"/>
              <w:numPr>
                <w:ilvl w:val="0"/>
                <w:numId w:val="10"/>
              </w:numPr>
              <w:rPr>
                <w:b/>
                <w:color w:val="A6A6A6" w:themeColor="background1" w:themeShade="A6"/>
                <w:sz w:val="24"/>
                <w:szCs w:val="24"/>
              </w:rPr>
            </w:pPr>
            <w:r>
              <w:rPr>
                <w:b/>
                <w:color w:val="A6A6A6" w:themeColor="background1" w:themeShade="A6"/>
                <w:sz w:val="24"/>
                <w:szCs w:val="24"/>
              </w:rPr>
              <w:t>Introduction to Programming</w:t>
            </w:r>
          </w:p>
          <w:p w14:paraId="74ABA881" w14:textId="77777777" w:rsidR="00421AB0" w:rsidRDefault="00421AB0" w:rsidP="00421AB0">
            <w:pPr>
              <w:pStyle w:val="ListParagraph"/>
              <w:numPr>
                <w:ilvl w:val="0"/>
                <w:numId w:val="10"/>
              </w:numPr>
              <w:rPr>
                <w:b/>
                <w:color w:val="A6A6A6" w:themeColor="background1" w:themeShade="A6"/>
                <w:sz w:val="24"/>
                <w:szCs w:val="24"/>
              </w:rPr>
            </w:pPr>
            <w:r>
              <w:rPr>
                <w:b/>
                <w:color w:val="A6A6A6" w:themeColor="background1" w:themeShade="A6"/>
                <w:sz w:val="24"/>
                <w:szCs w:val="24"/>
              </w:rPr>
              <w:t>Emerging issues and impact of digital</w:t>
            </w:r>
          </w:p>
          <w:p w14:paraId="0F782DF1" w14:textId="77777777" w:rsidR="00421AB0" w:rsidRDefault="00421AB0" w:rsidP="00421AB0">
            <w:pPr>
              <w:pStyle w:val="ListParagraph"/>
              <w:numPr>
                <w:ilvl w:val="0"/>
                <w:numId w:val="10"/>
              </w:numPr>
              <w:rPr>
                <w:b/>
                <w:color w:val="A6A6A6" w:themeColor="background1" w:themeShade="A6"/>
                <w:sz w:val="24"/>
                <w:szCs w:val="24"/>
              </w:rPr>
            </w:pPr>
            <w:r>
              <w:rPr>
                <w:b/>
                <w:color w:val="A6A6A6" w:themeColor="background1" w:themeShade="A6"/>
                <w:sz w:val="24"/>
                <w:szCs w:val="24"/>
              </w:rPr>
              <w:t xml:space="preserve">Legislation and regulatory requirements </w:t>
            </w:r>
          </w:p>
          <w:p w14:paraId="756341F0" w14:textId="77777777" w:rsidR="00421AB0" w:rsidRDefault="00421AB0" w:rsidP="00421AB0">
            <w:pPr>
              <w:pStyle w:val="ListParagraph"/>
              <w:numPr>
                <w:ilvl w:val="0"/>
                <w:numId w:val="10"/>
              </w:numPr>
              <w:rPr>
                <w:b/>
                <w:color w:val="A6A6A6" w:themeColor="background1" w:themeShade="A6"/>
                <w:sz w:val="24"/>
                <w:szCs w:val="24"/>
              </w:rPr>
            </w:pPr>
            <w:r>
              <w:rPr>
                <w:b/>
                <w:color w:val="A6A6A6" w:themeColor="background1" w:themeShade="A6"/>
                <w:sz w:val="24"/>
                <w:szCs w:val="24"/>
              </w:rPr>
              <w:t>Business Context</w:t>
            </w:r>
          </w:p>
          <w:p w14:paraId="6324C547" w14:textId="77777777" w:rsidR="00421AB0" w:rsidRDefault="00421AB0" w:rsidP="00421AB0">
            <w:pPr>
              <w:pStyle w:val="ListParagraph"/>
              <w:numPr>
                <w:ilvl w:val="0"/>
                <w:numId w:val="10"/>
              </w:numPr>
              <w:rPr>
                <w:b/>
                <w:color w:val="A6A6A6" w:themeColor="background1" w:themeShade="A6"/>
                <w:sz w:val="24"/>
                <w:szCs w:val="24"/>
              </w:rPr>
            </w:pPr>
            <w:r>
              <w:rPr>
                <w:b/>
                <w:color w:val="A6A6A6" w:themeColor="background1" w:themeShade="A6"/>
                <w:sz w:val="24"/>
                <w:szCs w:val="24"/>
              </w:rPr>
              <w:t>Data</w:t>
            </w:r>
          </w:p>
          <w:p w14:paraId="3DFD3A4B" w14:textId="77777777" w:rsidR="00421AB0" w:rsidRDefault="00421AB0" w:rsidP="00421AB0">
            <w:pPr>
              <w:pStyle w:val="ListParagraph"/>
              <w:numPr>
                <w:ilvl w:val="0"/>
                <w:numId w:val="10"/>
              </w:numPr>
              <w:rPr>
                <w:b/>
                <w:color w:val="A6A6A6" w:themeColor="background1" w:themeShade="A6"/>
                <w:sz w:val="24"/>
                <w:szCs w:val="24"/>
              </w:rPr>
            </w:pPr>
            <w:r>
              <w:rPr>
                <w:b/>
                <w:color w:val="A6A6A6" w:themeColor="background1" w:themeShade="A6"/>
                <w:sz w:val="24"/>
                <w:szCs w:val="24"/>
              </w:rPr>
              <w:t>Digital Environments</w:t>
            </w:r>
          </w:p>
          <w:p w14:paraId="73B616CF" w14:textId="77777777" w:rsidR="00421AB0" w:rsidRDefault="00421AB0" w:rsidP="00421AB0">
            <w:pPr>
              <w:pStyle w:val="ListParagraph"/>
              <w:numPr>
                <w:ilvl w:val="0"/>
                <w:numId w:val="10"/>
              </w:numPr>
              <w:rPr>
                <w:b/>
                <w:color w:val="A6A6A6" w:themeColor="background1" w:themeShade="A6"/>
                <w:sz w:val="24"/>
                <w:szCs w:val="24"/>
              </w:rPr>
            </w:pPr>
            <w:r>
              <w:rPr>
                <w:b/>
                <w:color w:val="A6A6A6" w:themeColor="background1" w:themeShade="A6"/>
                <w:sz w:val="24"/>
                <w:szCs w:val="24"/>
              </w:rPr>
              <w:t>Security</w:t>
            </w:r>
          </w:p>
          <w:p w14:paraId="4F3CDE1F" w14:textId="77777777" w:rsidR="007255F7" w:rsidRDefault="007255F7" w:rsidP="007255F7">
            <w:pPr>
              <w:rPr>
                <w:b/>
                <w:color w:val="A6A6A6" w:themeColor="background1" w:themeShade="A6"/>
                <w:sz w:val="24"/>
                <w:szCs w:val="24"/>
              </w:rPr>
            </w:pPr>
          </w:p>
          <w:p w14:paraId="2A7F983A" w14:textId="77777777" w:rsidR="007255F7" w:rsidRDefault="007255F7" w:rsidP="007255F7">
            <w:pPr>
              <w:rPr>
                <w:b/>
                <w:color w:val="A6A6A6" w:themeColor="background1" w:themeShade="A6"/>
                <w:sz w:val="24"/>
                <w:szCs w:val="24"/>
              </w:rPr>
            </w:pPr>
            <w:r>
              <w:rPr>
                <w:b/>
                <w:color w:val="A6A6A6" w:themeColor="background1" w:themeShade="A6"/>
                <w:sz w:val="24"/>
                <w:szCs w:val="24"/>
              </w:rPr>
              <w:t>The Core Project (ESP)</w:t>
            </w:r>
            <w:r w:rsidR="00E755E5">
              <w:rPr>
                <w:b/>
                <w:color w:val="A6A6A6" w:themeColor="background1" w:themeShade="A6"/>
                <w:sz w:val="24"/>
                <w:szCs w:val="24"/>
              </w:rPr>
              <w:t xml:space="preserve"> covers the knowledge, understanding and practical application of the following areas:</w:t>
            </w:r>
          </w:p>
          <w:p w14:paraId="194D8B37" w14:textId="77777777" w:rsidR="00E755E5" w:rsidRDefault="00E755E5" w:rsidP="007255F7">
            <w:pPr>
              <w:rPr>
                <w:b/>
                <w:color w:val="A6A6A6" w:themeColor="background1" w:themeShade="A6"/>
                <w:sz w:val="24"/>
                <w:szCs w:val="24"/>
              </w:rPr>
            </w:pPr>
          </w:p>
          <w:p w14:paraId="1A21D034" w14:textId="77777777" w:rsidR="00E755E5" w:rsidRDefault="00E755E5" w:rsidP="00E755E5">
            <w:pPr>
              <w:pStyle w:val="ListParagraph"/>
              <w:numPr>
                <w:ilvl w:val="0"/>
                <w:numId w:val="11"/>
              </w:numPr>
              <w:rPr>
                <w:b/>
                <w:color w:val="A6A6A6" w:themeColor="background1" w:themeShade="A6"/>
                <w:sz w:val="24"/>
                <w:szCs w:val="24"/>
              </w:rPr>
            </w:pPr>
            <w:r>
              <w:rPr>
                <w:b/>
                <w:color w:val="A6A6A6" w:themeColor="background1" w:themeShade="A6"/>
                <w:sz w:val="24"/>
                <w:szCs w:val="24"/>
              </w:rPr>
              <w:t>Planning a Project</w:t>
            </w:r>
          </w:p>
          <w:p w14:paraId="3A45EAE4" w14:textId="20B64776" w:rsidR="00E755E5" w:rsidRDefault="00E755E5" w:rsidP="00E755E5">
            <w:pPr>
              <w:pStyle w:val="ListParagraph"/>
              <w:numPr>
                <w:ilvl w:val="0"/>
                <w:numId w:val="11"/>
              </w:numPr>
              <w:rPr>
                <w:b/>
                <w:color w:val="A6A6A6" w:themeColor="background1" w:themeShade="A6"/>
                <w:sz w:val="24"/>
                <w:szCs w:val="24"/>
              </w:rPr>
            </w:pPr>
            <w:r>
              <w:rPr>
                <w:b/>
                <w:color w:val="A6A6A6" w:themeColor="background1" w:themeShade="A6"/>
                <w:sz w:val="24"/>
                <w:szCs w:val="24"/>
              </w:rPr>
              <w:t>Identifying and fixing defects in existing code</w:t>
            </w:r>
          </w:p>
          <w:p w14:paraId="11D171F8" w14:textId="77777777" w:rsidR="00E755E5" w:rsidRDefault="00E755E5" w:rsidP="00E755E5">
            <w:pPr>
              <w:pStyle w:val="ListParagraph"/>
              <w:numPr>
                <w:ilvl w:val="0"/>
                <w:numId w:val="11"/>
              </w:numPr>
              <w:rPr>
                <w:b/>
                <w:color w:val="A6A6A6" w:themeColor="background1" w:themeShade="A6"/>
                <w:sz w:val="24"/>
                <w:szCs w:val="24"/>
              </w:rPr>
            </w:pPr>
            <w:r>
              <w:rPr>
                <w:b/>
                <w:color w:val="A6A6A6" w:themeColor="background1" w:themeShade="A6"/>
                <w:sz w:val="24"/>
                <w:szCs w:val="24"/>
              </w:rPr>
              <w:t>Designing a solution</w:t>
            </w:r>
          </w:p>
          <w:p w14:paraId="2F58DD81" w14:textId="77777777" w:rsidR="00E755E5" w:rsidRDefault="00E755E5" w:rsidP="00E755E5">
            <w:pPr>
              <w:pStyle w:val="ListParagraph"/>
              <w:numPr>
                <w:ilvl w:val="0"/>
                <w:numId w:val="11"/>
              </w:numPr>
              <w:rPr>
                <w:b/>
                <w:color w:val="A6A6A6" w:themeColor="background1" w:themeShade="A6"/>
                <w:sz w:val="24"/>
                <w:szCs w:val="24"/>
              </w:rPr>
            </w:pPr>
            <w:r>
              <w:rPr>
                <w:b/>
                <w:color w:val="A6A6A6" w:themeColor="background1" w:themeShade="A6"/>
                <w:sz w:val="24"/>
                <w:szCs w:val="24"/>
              </w:rPr>
              <w:t>Developing a solution</w:t>
            </w:r>
          </w:p>
          <w:p w14:paraId="62D026D3" w14:textId="004E83C0" w:rsidR="000A2038" w:rsidRPr="00E755E5" w:rsidRDefault="000A2038" w:rsidP="00E755E5">
            <w:pPr>
              <w:pStyle w:val="ListParagraph"/>
              <w:numPr>
                <w:ilvl w:val="0"/>
                <w:numId w:val="11"/>
              </w:numPr>
              <w:rPr>
                <w:b/>
                <w:color w:val="A6A6A6" w:themeColor="background1" w:themeShade="A6"/>
                <w:sz w:val="24"/>
                <w:szCs w:val="24"/>
              </w:rPr>
            </w:pPr>
            <w:r>
              <w:rPr>
                <w:b/>
                <w:color w:val="A6A6A6" w:themeColor="background1" w:themeShade="A6"/>
                <w:sz w:val="24"/>
                <w:szCs w:val="24"/>
              </w:rPr>
              <w:t>Reflective Evaluation</w:t>
            </w:r>
          </w:p>
        </w:tc>
      </w:tr>
      <w:tr w:rsidR="00EC3583" w14:paraId="73C9F949" w14:textId="77777777" w:rsidTr="003A424F">
        <w:trPr>
          <w:trHeight w:val="596"/>
        </w:trPr>
        <w:tc>
          <w:tcPr>
            <w:tcW w:w="2411" w:type="dxa"/>
            <w:tcBorders>
              <w:top w:val="single" w:sz="6" w:space="0" w:color="000000" w:themeColor="text1"/>
            </w:tcBorders>
            <w:vAlign w:val="center"/>
          </w:tcPr>
          <w:p w14:paraId="6C6F39AA" w14:textId="5E590ECE" w:rsidR="00EC3583" w:rsidRPr="001E13B6" w:rsidRDefault="00507C36" w:rsidP="00EC3583">
            <w:pPr>
              <w:contextualSpacing/>
              <w:jc w:val="center"/>
              <w:rPr>
                <w:b/>
                <w:color w:val="000000"/>
                <w:sz w:val="24"/>
              </w:rPr>
            </w:pPr>
            <w:r w:rsidRPr="00507C36">
              <w:rPr>
                <w:b/>
                <w:color w:val="000000"/>
                <w:sz w:val="24"/>
              </w:rPr>
              <w:lastRenderedPageBreak/>
              <w:t>Skills</w:t>
            </w:r>
            <w:r w:rsidR="00894387">
              <w:rPr>
                <w:b/>
                <w:color w:val="000000"/>
                <w:sz w:val="24"/>
              </w:rPr>
              <w:t>,</w:t>
            </w:r>
            <w:r w:rsidR="006962FA">
              <w:rPr>
                <w:b/>
                <w:color w:val="000000"/>
                <w:sz w:val="24"/>
              </w:rPr>
              <w:t xml:space="preserve"> </w:t>
            </w:r>
            <w:r w:rsidR="00894387">
              <w:rPr>
                <w:b/>
                <w:color w:val="000000"/>
                <w:sz w:val="24"/>
              </w:rPr>
              <w:t>k</w:t>
            </w:r>
            <w:r w:rsidRPr="00507C36">
              <w:rPr>
                <w:b/>
                <w:color w:val="000000"/>
                <w:sz w:val="24"/>
              </w:rPr>
              <w:t>nowledge</w:t>
            </w:r>
            <w:r w:rsidR="00894387">
              <w:rPr>
                <w:b/>
                <w:color w:val="000000"/>
                <w:sz w:val="24"/>
              </w:rPr>
              <w:t xml:space="preserve">, </w:t>
            </w:r>
            <w:r w:rsidRPr="00507C36">
              <w:rPr>
                <w:b/>
                <w:color w:val="000000"/>
                <w:sz w:val="24"/>
              </w:rPr>
              <w:t>attributes developed through the curriculum to support academic and career progression</w:t>
            </w:r>
          </w:p>
        </w:tc>
        <w:tc>
          <w:tcPr>
            <w:tcW w:w="13477" w:type="dxa"/>
            <w:gridSpan w:val="3"/>
            <w:vAlign w:val="center"/>
          </w:tcPr>
          <w:p w14:paraId="7D5212C9" w14:textId="77777777" w:rsidR="00EC3583" w:rsidRDefault="00993BB5" w:rsidP="00F9724E">
            <w:p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t xml:space="preserve">Embedded within this qualification are </w:t>
            </w:r>
            <w:r w:rsidR="00201690">
              <w:rPr>
                <w:rFonts w:ascii="Calibri" w:eastAsia="Times New Roman" w:hAnsi="Calibri" w:cs="Calibri"/>
                <w:b/>
                <w:bCs/>
                <w:color w:val="A6A6A6" w:themeColor="background1" w:themeShade="A6"/>
                <w:sz w:val="24"/>
                <w:szCs w:val="24"/>
              </w:rPr>
              <w:t>academic, professional</w:t>
            </w:r>
            <w:r w:rsidR="000B295D">
              <w:rPr>
                <w:rFonts w:ascii="Calibri" w:eastAsia="Times New Roman" w:hAnsi="Calibri" w:cs="Calibri"/>
                <w:b/>
                <w:bCs/>
                <w:color w:val="A6A6A6" w:themeColor="background1" w:themeShade="A6"/>
                <w:sz w:val="24"/>
                <w:szCs w:val="24"/>
              </w:rPr>
              <w:t xml:space="preserve">, employability </w:t>
            </w:r>
            <w:r>
              <w:rPr>
                <w:rFonts w:ascii="Calibri" w:eastAsia="Times New Roman" w:hAnsi="Calibri" w:cs="Calibri"/>
                <w:b/>
                <w:bCs/>
                <w:color w:val="A6A6A6" w:themeColor="background1" w:themeShade="A6"/>
                <w:sz w:val="24"/>
                <w:szCs w:val="24"/>
              </w:rPr>
              <w:t>and</w:t>
            </w:r>
            <w:r w:rsidR="00F15BE1">
              <w:rPr>
                <w:rFonts w:ascii="Calibri" w:eastAsia="Times New Roman" w:hAnsi="Calibri" w:cs="Calibri"/>
                <w:b/>
                <w:bCs/>
                <w:color w:val="A6A6A6" w:themeColor="background1" w:themeShade="A6"/>
                <w:sz w:val="24"/>
                <w:szCs w:val="24"/>
              </w:rPr>
              <w:t xml:space="preserve"> soft skills</w:t>
            </w:r>
            <w:r>
              <w:rPr>
                <w:rFonts w:ascii="Calibri" w:eastAsia="Times New Roman" w:hAnsi="Calibri" w:cs="Calibri"/>
                <w:b/>
                <w:bCs/>
                <w:color w:val="A6A6A6" w:themeColor="background1" w:themeShade="A6"/>
                <w:sz w:val="24"/>
                <w:szCs w:val="24"/>
              </w:rPr>
              <w:t>, for example:</w:t>
            </w:r>
          </w:p>
          <w:p w14:paraId="091A30B7" w14:textId="77777777" w:rsidR="00993BB5" w:rsidRDefault="00993BB5" w:rsidP="00F9724E">
            <w:p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t xml:space="preserve">General English and Maths Competencies: </w:t>
            </w:r>
          </w:p>
          <w:p w14:paraId="0DAFCFDF" w14:textId="77777777" w:rsidR="00F330E6" w:rsidRPr="00F330E6" w:rsidRDefault="00F330E6" w:rsidP="00F330E6">
            <w:pPr>
              <w:pStyle w:val="ListParagraph"/>
              <w:numPr>
                <w:ilvl w:val="0"/>
                <w:numId w:val="13"/>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Convey technical information to different audiences</w:t>
            </w:r>
          </w:p>
          <w:p w14:paraId="72169BBA" w14:textId="44DDD7E2" w:rsidR="00F330E6" w:rsidRPr="00F330E6" w:rsidRDefault="00F330E6" w:rsidP="00F330E6">
            <w:pPr>
              <w:pStyle w:val="ListParagraph"/>
              <w:numPr>
                <w:ilvl w:val="0"/>
                <w:numId w:val="13"/>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 xml:space="preserve">Present information and ideas </w:t>
            </w:r>
          </w:p>
          <w:p w14:paraId="68612854" w14:textId="18D2C9FF" w:rsidR="00F330E6" w:rsidRPr="00F330E6" w:rsidRDefault="00F330E6" w:rsidP="00F330E6">
            <w:pPr>
              <w:pStyle w:val="ListParagraph"/>
              <w:numPr>
                <w:ilvl w:val="0"/>
                <w:numId w:val="13"/>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Create texts for different purposes and audiences</w:t>
            </w:r>
          </w:p>
          <w:p w14:paraId="7254FECC" w14:textId="4A44AB73" w:rsidR="00F330E6" w:rsidRPr="00F330E6" w:rsidRDefault="00F330E6" w:rsidP="00F330E6">
            <w:pPr>
              <w:pStyle w:val="ListParagraph"/>
              <w:numPr>
                <w:ilvl w:val="0"/>
                <w:numId w:val="13"/>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 xml:space="preserve">Summarise information/ideas </w:t>
            </w:r>
          </w:p>
          <w:p w14:paraId="41BFC19C" w14:textId="721EACDB" w:rsidR="00F330E6" w:rsidRPr="00F330E6" w:rsidRDefault="00F330E6" w:rsidP="00F330E6">
            <w:pPr>
              <w:pStyle w:val="ListParagraph"/>
              <w:numPr>
                <w:ilvl w:val="0"/>
                <w:numId w:val="13"/>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 xml:space="preserve">Synthesise information </w:t>
            </w:r>
          </w:p>
          <w:p w14:paraId="262D0394" w14:textId="77777777" w:rsidR="00750325" w:rsidRDefault="00F330E6" w:rsidP="00750325">
            <w:pPr>
              <w:pStyle w:val="ListParagraph"/>
              <w:numPr>
                <w:ilvl w:val="0"/>
                <w:numId w:val="13"/>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Take part in/leading discussions</w:t>
            </w:r>
          </w:p>
          <w:p w14:paraId="7A521499" w14:textId="77777777" w:rsidR="00750325" w:rsidRDefault="00750325" w:rsidP="00750325">
            <w:pPr>
              <w:pStyle w:val="ListParagraph"/>
              <w:numPr>
                <w:ilvl w:val="0"/>
                <w:numId w:val="13"/>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750325">
              <w:rPr>
                <w:rFonts w:ascii="Calibri" w:eastAsia="Times New Roman" w:hAnsi="Calibri" w:cs="Calibri"/>
                <w:b/>
                <w:bCs/>
                <w:color w:val="A6A6A6" w:themeColor="background1" w:themeShade="A6"/>
                <w:sz w:val="24"/>
                <w:szCs w:val="24"/>
              </w:rPr>
              <w:t>Estimate, calculate and spot errors</w:t>
            </w:r>
          </w:p>
          <w:p w14:paraId="55AB7689" w14:textId="77777777" w:rsidR="00750325" w:rsidRDefault="00750325" w:rsidP="00750325">
            <w:pPr>
              <w:pStyle w:val="ListParagraph"/>
              <w:numPr>
                <w:ilvl w:val="0"/>
                <w:numId w:val="13"/>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750325">
              <w:rPr>
                <w:rFonts w:ascii="Calibri" w:eastAsia="Times New Roman" w:hAnsi="Calibri" w:cs="Calibri"/>
                <w:b/>
                <w:bCs/>
                <w:color w:val="A6A6A6" w:themeColor="background1" w:themeShade="A6"/>
                <w:sz w:val="24"/>
                <w:szCs w:val="24"/>
              </w:rPr>
              <w:t xml:space="preserve">Work with proportion </w:t>
            </w:r>
          </w:p>
          <w:p w14:paraId="1603A794" w14:textId="77777777" w:rsidR="00750325" w:rsidRDefault="00750325" w:rsidP="00750325">
            <w:pPr>
              <w:pStyle w:val="ListParagraph"/>
              <w:numPr>
                <w:ilvl w:val="0"/>
                <w:numId w:val="13"/>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750325">
              <w:rPr>
                <w:rFonts w:ascii="Calibri" w:eastAsia="Times New Roman" w:hAnsi="Calibri" w:cs="Calibri"/>
                <w:b/>
                <w:bCs/>
                <w:color w:val="A6A6A6" w:themeColor="background1" w:themeShade="A6"/>
                <w:sz w:val="24"/>
                <w:szCs w:val="24"/>
              </w:rPr>
              <w:t xml:space="preserve">Use rules and formulae </w:t>
            </w:r>
          </w:p>
          <w:p w14:paraId="508BD293" w14:textId="77777777" w:rsidR="00750325" w:rsidRDefault="00750325" w:rsidP="00750325">
            <w:pPr>
              <w:pStyle w:val="ListParagraph"/>
              <w:numPr>
                <w:ilvl w:val="0"/>
                <w:numId w:val="13"/>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750325">
              <w:rPr>
                <w:rFonts w:ascii="Calibri" w:eastAsia="Times New Roman" w:hAnsi="Calibri" w:cs="Calibri"/>
                <w:b/>
                <w:bCs/>
                <w:color w:val="A6A6A6" w:themeColor="background1" w:themeShade="A6"/>
                <w:sz w:val="24"/>
                <w:szCs w:val="24"/>
              </w:rPr>
              <w:t xml:space="preserve">Process data </w:t>
            </w:r>
          </w:p>
          <w:p w14:paraId="4CA2FC8B" w14:textId="77777777" w:rsidR="00750325" w:rsidRDefault="00750325" w:rsidP="00750325">
            <w:pPr>
              <w:pStyle w:val="ListParagraph"/>
              <w:numPr>
                <w:ilvl w:val="0"/>
                <w:numId w:val="13"/>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750325">
              <w:rPr>
                <w:rFonts w:ascii="Calibri" w:eastAsia="Times New Roman" w:hAnsi="Calibri" w:cs="Calibri"/>
                <w:b/>
                <w:bCs/>
                <w:color w:val="A6A6A6" w:themeColor="background1" w:themeShade="A6"/>
                <w:sz w:val="24"/>
                <w:szCs w:val="24"/>
              </w:rPr>
              <w:t>Understand data and risk</w:t>
            </w:r>
          </w:p>
          <w:p w14:paraId="02042347" w14:textId="5E9A5A36" w:rsidR="00EE3F8B" w:rsidRPr="00750325" w:rsidRDefault="00750325" w:rsidP="00750325">
            <w:p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lastRenderedPageBreak/>
              <w:t xml:space="preserve">Leaners will also develop their employability, professional and soft skills through their </w:t>
            </w:r>
            <w:r w:rsidR="00C907EE">
              <w:rPr>
                <w:rFonts w:ascii="Calibri" w:eastAsia="Times New Roman" w:hAnsi="Calibri" w:cs="Calibri"/>
                <w:b/>
                <w:bCs/>
                <w:color w:val="A6A6A6" w:themeColor="background1" w:themeShade="A6"/>
                <w:sz w:val="24"/>
                <w:szCs w:val="24"/>
              </w:rPr>
              <w:t>industry placement, employer led workshops and tal</w:t>
            </w:r>
            <w:r w:rsidR="00EE3F8B">
              <w:rPr>
                <w:rFonts w:ascii="Calibri" w:eastAsia="Times New Roman" w:hAnsi="Calibri" w:cs="Calibri"/>
                <w:b/>
                <w:bCs/>
                <w:color w:val="A6A6A6" w:themeColor="background1" w:themeShade="A6"/>
                <w:sz w:val="24"/>
                <w:szCs w:val="24"/>
              </w:rPr>
              <w:t xml:space="preserve">ks, and dedicated employability skills </w:t>
            </w:r>
            <w:proofErr w:type="gramStart"/>
            <w:r w:rsidR="00EE3F8B">
              <w:rPr>
                <w:rFonts w:ascii="Calibri" w:eastAsia="Times New Roman" w:hAnsi="Calibri" w:cs="Calibri"/>
                <w:b/>
                <w:bCs/>
                <w:color w:val="A6A6A6" w:themeColor="background1" w:themeShade="A6"/>
                <w:sz w:val="24"/>
                <w:szCs w:val="24"/>
              </w:rPr>
              <w:t>sessions</w:t>
            </w:r>
            <w:r w:rsidR="00213CEE">
              <w:rPr>
                <w:rFonts w:ascii="Calibri" w:eastAsia="Times New Roman" w:hAnsi="Calibri" w:cs="Calibri"/>
                <w:b/>
                <w:bCs/>
                <w:color w:val="A6A6A6" w:themeColor="background1" w:themeShade="A6"/>
                <w:sz w:val="24"/>
                <w:szCs w:val="24"/>
              </w:rPr>
              <w:t xml:space="preserve">, </w:t>
            </w:r>
            <w:r w:rsidR="00EE3F8B">
              <w:rPr>
                <w:rFonts w:ascii="Calibri" w:eastAsia="Times New Roman" w:hAnsi="Calibri" w:cs="Calibri"/>
                <w:b/>
                <w:bCs/>
                <w:color w:val="A6A6A6" w:themeColor="background1" w:themeShade="A6"/>
                <w:sz w:val="24"/>
                <w:szCs w:val="24"/>
              </w:rPr>
              <w:t xml:space="preserve"> careers</w:t>
            </w:r>
            <w:proofErr w:type="gramEnd"/>
            <w:r w:rsidR="00EE3F8B">
              <w:rPr>
                <w:rFonts w:ascii="Calibri" w:eastAsia="Times New Roman" w:hAnsi="Calibri" w:cs="Calibri"/>
                <w:b/>
                <w:bCs/>
                <w:color w:val="A6A6A6" w:themeColor="background1" w:themeShade="A6"/>
                <w:sz w:val="24"/>
                <w:szCs w:val="24"/>
              </w:rPr>
              <w:t xml:space="preserve"> advice and guidance sessions, CV writing workshops and </w:t>
            </w:r>
            <w:r w:rsidR="00213CEE">
              <w:rPr>
                <w:rFonts w:ascii="Calibri" w:eastAsia="Times New Roman" w:hAnsi="Calibri" w:cs="Calibri"/>
                <w:b/>
                <w:bCs/>
                <w:color w:val="A6A6A6" w:themeColor="background1" w:themeShade="A6"/>
                <w:sz w:val="24"/>
                <w:szCs w:val="24"/>
              </w:rPr>
              <w:t xml:space="preserve">a full tutorial provision. </w:t>
            </w:r>
          </w:p>
        </w:tc>
      </w:tr>
      <w:tr w:rsidR="00BC3EF2" w14:paraId="123D775C" w14:textId="77777777" w:rsidTr="003A424F">
        <w:trPr>
          <w:trHeight w:val="596"/>
        </w:trPr>
        <w:tc>
          <w:tcPr>
            <w:tcW w:w="2411" w:type="dxa"/>
            <w:tcBorders>
              <w:top w:val="single" w:sz="6" w:space="0" w:color="000000" w:themeColor="text1"/>
            </w:tcBorders>
            <w:vAlign w:val="center"/>
          </w:tcPr>
          <w:p w14:paraId="6E1350D8" w14:textId="00724733" w:rsidR="00BC3EF2" w:rsidRPr="00EC3583" w:rsidRDefault="00BC3EF2" w:rsidP="00EC3583">
            <w:pPr>
              <w:contextualSpacing/>
              <w:jc w:val="center"/>
              <w:rPr>
                <w:b/>
                <w:sz w:val="24"/>
                <w:szCs w:val="24"/>
              </w:rPr>
            </w:pPr>
            <w:r>
              <w:rPr>
                <w:b/>
                <w:sz w:val="24"/>
                <w:szCs w:val="24"/>
              </w:rPr>
              <w:lastRenderedPageBreak/>
              <w:t>Assessment methods</w:t>
            </w:r>
          </w:p>
        </w:tc>
        <w:tc>
          <w:tcPr>
            <w:tcW w:w="13477" w:type="dxa"/>
            <w:gridSpan w:val="3"/>
            <w:vAlign w:val="center"/>
          </w:tcPr>
          <w:p w14:paraId="2E414614" w14:textId="77777777" w:rsidR="00BC3EF2" w:rsidRDefault="00845A3E" w:rsidP="00F9724E">
            <w:p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845A3E">
              <w:rPr>
                <w:rFonts w:ascii="Calibri" w:eastAsia="Times New Roman" w:hAnsi="Calibri" w:cs="Calibri"/>
                <w:b/>
                <w:bCs/>
                <w:color w:val="A6A6A6" w:themeColor="background1" w:themeShade="A6"/>
                <w:sz w:val="24"/>
                <w:szCs w:val="24"/>
              </w:rPr>
              <w:t>External assessment takes place from May in the form of Two core papers (1 and 2) and one employer set project.</w:t>
            </w:r>
          </w:p>
          <w:p w14:paraId="761156D7" w14:textId="06006644" w:rsidR="00845A3E" w:rsidRPr="00677E47" w:rsidRDefault="00845A3E" w:rsidP="00F9724E">
            <w:pPr>
              <w:shd w:val="clear" w:color="auto" w:fill="FFFFFF"/>
              <w:spacing w:before="100" w:beforeAutospacing="1" w:after="100" w:afterAutospacing="1"/>
              <w:textAlignment w:val="baseline"/>
              <w:rPr>
                <w:rFonts w:ascii="Calibri" w:eastAsia="Times New Roman" w:hAnsi="Calibri" w:cs="Calibri"/>
                <w:b/>
                <w:bCs/>
                <w:color w:val="000000"/>
                <w:sz w:val="24"/>
                <w:szCs w:val="24"/>
              </w:rPr>
            </w:pPr>
            <w:r>
              <w:rPr>
                <w:rFonts w:ascii="Calibri" w:eastAsia="Times New Roman" w:hAnsi="Calibri" w:cs="Calibri"/>
                <w:b/>
                <w:bCs/>
                <w:color w:val="A6A6A6" w:themeColor="background1" w:themeShade="A6"/>
                <w:sz w:val="24"/>
                <w:szCs w:val="24"/>
              </w:rPr>
              <w:t>Formative assessment takes place throughout study with</w:t>
            </w:r>
            <w:r w:rsidR="00AB025F">
              <w:rPr>
                <w:rFonts w:ascii="Calibri" w:eastAsia="Times New Roman" w:hAnsi="Calibri" w:cs="Calibri"/>
                <w:b/>
                <w:bCs/>
                <w:color w:val="A6A6A6" w:themeColor="background1" w:themeShade="A6"/>
                <w:sz w:val="24"/>
                <w:szCs w:val="24"/>
              </w:rPr>
              <w:t xml:space="preserve"> the</w:t>
            </w:r>
            <w:r>
              <w:rPr>
                <w:rFonts w:ascii="Calibri" w:eastAsia="Times New Roman" w:hAnsi="Calibri" w:cs="Calibri"/>
                <w:b/>
                <w:bCs/>
                <w:color w:val="A6A6A6" w:themeColor="background1" w:themeShade="A6"/>
                <w:sz w:val="24"/>
                <w:szCs w:val="24"/>
              </w:rPr>
              <w:t xml:space="preserve"> regular submissions of work </w:t>
            </w:r>
            <w:r w:rsidR="00AB025F">
              <w:rPr>
                <w:rFonts w:ascii="Calibri" w:eastAsia="Times New Roman" w:hAnsi="Calibri" w:cs="Calibri"/>
                <w:b/>
                <w:bCs/>
                <w:color w:val="A6A6A6" w:themeColor="background1" w:themeShade="A6"/>
                <w:sz w:val="24"/>
                <w:szCs w:val="24"/>
              </w:rPr>
              <w:t xml:space="preserve">for feedback and improvement across all content areas.  </w:t>
            </w:r>
          </w:p>
        </w:tc>
      </w:tr>
      <w:tr w:rsidR="00C01C66" w14:paraId="0FF80179" w14:textId="77777777" w:rsidTr="003A424F">
        <w:trPr>
          <w:trHeight w:val="2193"/>
        </w:trPr>
        <w:tc>
          <w:tcPr>
            <w:tcW w:w="2411" w:type="dxa"/>
            <w:tcBorders>
              <w:bottom w:val="single" w:sz="4" w:space="0" w:color="auto"/>
            </w:tcBorders>
            <w:vAlign w:val="center"/>
          </w:tcPr>
          <w:p w14:paraId="37C9F59D" w14:textId="3ACBDC2B" w:rsidR="00C01C66" w:rsidRPr="00C01C66" w:rsidRDefault="00C01C66" w:rsidP="00C01C66">
            <w:pPr>
              <w:contextualSpacing/>
              <w:jc w:val="center"/>
              <w:rPr>
                <w:b/>
                <w:color w:val="000000"/>
                <w:sz w:val="24"/>
              </w:rPr>
            </w:pPr>
            <w:r w:rsidRPr="00F90B7E">
              <w:rPr>
                <w:b/>
                <w:sz w:val="24"/>
              </w:rPr>
              <w:t>Additional</w:t>
            </w:r>
            <w:r w:rsidRPr="00F90B7E">
              <w:rPr>
                <w:b/>
                <w:color w:val="000000"/>
                <w:sz w:val="24"/>
              </w:rPr>
              <w:t xml:space="preserve"> elements</w:t>
            </w:r>
            <w:r w:rsidRPr="00C01C66">
              <w:rPr>
                <w:b/>
                <w:color w:val="000000"/>
                <w:sz w:val="24"/>
              </w:rPr>
              <w:t xml:space="preserve"> that make up the curriculum offer</w:t>
            </w:r>
          </w:p>
        </w:tc>
        <w:tc>
          <w:tcPr>
            <w:tcW w:w="13477" w:type="dxa"/>
            <w:gridSpan w:val="3"/>
            <w:vAlign w:val="center"/>
          </w:tcPr>
          <w:p w14:paraId="53D39D90" w14:textId="228D2939" w:rsidR="007224DE" w:rsidRDefault="003137B7" w:rsidP="007224DE">
            <w:pPr>
              <w:shd w:val="clear" w:color="auto" w:fill="FFFFFF"/>
              <w:spacing w:before="100" w:beforeAutospacing="1" w:after="100" w:afterAutospacing="1"/>
              <w:contextualSpacing/>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t xml:space="preserve">The </w:t>
            </w:r>
            <w:proofErr w:type="spellStart"/>
            <w:r>
              <w:rPr>
                <w:rFonts w:ascii="Calibri" w:eastAsia="Times New Roman" w:hAnsi="Calibri" w:cs="Calibri"/>
                <w:b/>
                <w:bCs/>
                <w:color w:val="A6A6A6" w:themeColor="background1" w:themeShade="A6"/>
                <w:sz w:val="24"/>
                <w:szCs w:val="24"/>
              </w:rPr>
              <w:t>TLevel</w:t>
            </w:r>
            <w:proofErr w:type="spellEnd"/>
            <w:r>
              <w:rPr>
                <w:rFonts w:ascii="Calibri" w:eastAsia="Times New Roman" w:hAnsi="Calibri" w:cs="Calibri"/>
                <w:b/>
                <w:bCs/>
                <w:color w:val="A6A6A6" w:themeColor="background1" w:themeShade="A6"/>
                <w:sz w:val="24"/>
                <w:szCs w:val="24"/>
              </w:rPr>
              <w:t xml:space="preserve"> </w:t>
            </w:r>
            <w:proofErr w:type="spellStart"/>
            <w:r>
              <w:rPr>
                <w:rFonts w:ascii="Calibri" w:eastAsia="Times New Roman" w:hAnsi="Calibri" w:cs="Calibri"/>
                <w:b/>
                <w:bCs/>
                <w:color w:val="A6A6A6" w:themeColor="background1" w:themeShade="A6"/>
                <w:sz w:val="24"/>
                <w:szCs w:val="24"/>
              </w:rPr>
              <w:t>Diigital</w:t>
            </w:r>
            <w:proofErr w:type="spellEnd"/>
            <w:r>
              <w:rPr>
                <w:rFonts w:ascii="Calibri" w:eastAsia="Times New Roman" w:hAnsi="Calibri" w:cs="Calibri"/>
                <w:b/>
                <w:bCs/>
                <w:color w:val="A6A6A6" w:themeColor="background1" w:themeShade="A6"/>
                <w:sz w:val="24"/>
                <w:szCs w:val="24"/>
              </w:rPr>
              <w:t xml:space="preserve"> production, design </w:t>
            </w:r>
            <w:proofErr w:type="gramStart"/>
            <w:r>
              <w:rPr>
                <w:rFonts w:ascii="Calibri" w:eastAsia="Times New Roman" w:hAnsi="Calibri" w:cs="Calibri"/>
                <w:b/>
                <w:bCs/>
                <w:color w:val="A6A6A6" w:themeColor="background1" w:themeShade="A6"/>
                <w:sz w:val="24"/>
                <w:szCs w:val="24"/>
              </w:rPr>
              <w:t>and  development</w:t>
            </w:r>
            <w:proofErr w:type="gramEnd"/>
            <w:r>
              <w:rPr>
                <w:rFonts w:ascii="Calibri" w:eastAsia="Times New Roman" w:hAnsi="Calibri" w:cs="Calibri"/>
                <w:b/>
                <w:bCs/>
                <w:color w:val="A6A6A6" w:themeColor="background1" w:themeShade="A6"/>
                <w:sz w:val="24"/>
                <w:szCs w:val="24"/>
              </w:rPr>
              <w:t xml:space="preserve"> also includes the </w:t>
            </w:r>
            <w:r w:rsidR="003739E9">
              <w:rPr>
                <w:rFonts w:ascii="Calibri" w:eastAsia="Times New Roman" w:hAnsi="Calibri" w:cs="Calibri"/>
                <w:b/>
                <w:bCs/>
                <w:color w:val="A6A6A6" w:themeColor="background1" w:themeShade="A6"/>
                <w:sz w:val="24"/>
                <w:szCs w:val="24"/>
              </w:rPr>
              <w:t xml:space="preserve">following </w:t>
            </w:r>
            <w:proofErr w:type="spellStart"/>
            <w:r w:rsidR="003739E9">
              <w:rPr>
                <w:rFonts w:ascii="Calibri" w:eastAsia="Times New Roman" w:hAnsi="Calibri" w:cs="Calibri"/>
                <w:b/>
                <w:bCs/>
                <w:color w:val="A6A6A6" w:themeColor="background1" w:themeShade="A6"/>
                <w:sz w:val="24"/>
                <w:szCs w:val="24"/>
              </w:rPr>
              <w:t>enrichement</w:t>
            </w:r>
            <w:proofErr w:type="spellEnd"/>
            <w:r w:rsidR="003739E9">
              <w:rPr>
                <w:rFonts w:ascii="Calibri" w:eastAsia="Times New Roman" w:hAnsi="Calibri" w:cs="Calibri"/>
                <w:b/>
                <w:bCs/>
                <w:color w:val="A6A6A6" w:themeColor="background1" w:themeShade="A6"/>
                <w:sz w:val="24"/>
                <w:szCs w:val="24"/>
              </w:rPr>
              <w:t xml:space="preserve"> opportunities: </w:t>
            </w:r>
          </w:p>
          <w:p w14:paraId="29B56C1B" w14:textId="77777777" w:rsidR="003137B7" w:rsidRPr="00420E97" w:rsidRDefault="003137B7" w:rsidP="007224DE">
            <w:pPr>
              <w:shd w:val="clear" w:color="auto" w:fill="FFFFFF"/>
              <w:spacing w:before="100" w:beforeAutospacing="1" w:after="100" w:afterAutospacing="1"/>
              <w:contextualSpacing/>
              <w:textAlignment w:val="baseline"/>
              <w:rPr>
                <w:rFonts w:ascii="Calibri" w:eastAsia="Times New Roman" w:hAnsi="Calibri" w:cs="Calibri"/>
                <w:b/>
                <w:bCs/>
                <w:color w:val="A6A6A6" w:themeColor="background1" w:themeShade="A6"/>
                <w:sz w:val="24"/>
                <w:szCs w:val="24"/>
              </w:rPr>
            </w:pPr>
          </w:p>
          <w:p w14:paraId="1318F8A3" w14:textId="7C2BC0D7" w:rsidR="009E1DFD" w:rsidRDefault="00900BE0" w:rsidP="0012440C">
            <w:pPr>
              <w:pStyle w:val="ListParagraph"/>
              <w:numPr>
                <w:ilvl w:val="0"/>
                <w:numId w:val="7"/>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t xml:space="preserve">Guest </w:t>
            </w:r>
            <w:r w:rsidR="002F1A85" w:rsidRPr="00420E97">
              <w:rPr>
                <w:rFonts w:ascii="Calibri" w:eastAsia="Times New Roman" w:hAnsi="Calibri" w:cs="Calibri"/>
                <w:b/>
                <w:bCs/>
                <w:color w:val="A6A6A6" w:themeColor="background1" w:themeShade="A6"/>
                <w:sz w:val="24"/>
                <w:szCs w:val="24"/>
              </w:rPr>
              <w:t>speakers/</w:t>
            </w:r>
            <w:proofErr w:type="spellStart"/>
            <w:r>
              <w:rPr>
                <w:rFonts w:ascii="Calibri" w:eastAsia="Times New Roman" w:hAnsi="Calibri" w:cs="Calibri"/>
                <w:b/>
                <w:bCs/>
                <w:color w:val="A6A6A6" w:themeColor="background1" w:themeShade="A6"/>
                <w:sz w:val="24"/>
                <w:szCs w:val="24"/>
              </w:rPr>
              <w:t>trips+</w:t>
            </w:r>
            <w:r w:rsidR="002F1A85" w:rsidRPr="00420E97">
              <w:rPr>
                <w:rFonts w:ascii="Calibri" w:eastAsia="Times New Roman" w:hAnsi="Calibri" w:cs="Calibri"/>
                <w:b/>
                <w:bCs/>
                <w:color w:val="A6A6A6" w:themeColor="background1" w:themeShade="A6"/>
                <w:sz w:val="24"/>
                <w:szCs w:val="24"/>
              </w:rPr>
              <w:t>visits</w:t>
            </w:r>
            <w:proofErr w:type="spellEnd"/>
            <w:r w:rsidR="002F1A85" w:rsidRPr="00420E97">
              <w:rPr>
                <w:rFonts w:ascii="Calibri" w:eastAsia="Times New Roman" w:hAnsi="Calibri" w:cs="Calibri"/>
                <w:b/>
                <w:bCs/>
                <w:color w:val="A6A6A6" w:themeColor="background1" w:themeShade="A6"/>
                <w:sz w:val="24"/>
                <w:szCs w:val="24"/>
              </w:rPr>
              <w:t>/</w:t>
            </w:r>
            <w:r>
              <w:rPr>
                <w:rFonts w:ascii="Calibri" w:eastAsia="Times New Roman" w:hAnsi="Calibri" w:cs="Calibri"/>
                <w:b/>
                <w:bCs/>
                <w:color w:val="A6A6A6" w:themeColor="background1" w:themeShade="A6"/>
                <w:sz w:val="24"/>
                <w:szCs w:val="24"/>
              </w:rPr>
              <w:t>industry</w:t>
            </w:r>
            <w:r w:rsidR="00366FED">
              <w:rPr>
                <w:rFonts w:ascii="Calibri" w:eastAsia="Times New Roman" w:hAnsi="Calibri" w:cs="Calibri"/>
                <w:b/>
                <w:bCs/>
                <w:color w:val="A6A6A6" w:themeColor="background1" w:themeShade="A6"/>
                <w:sz w:val="24"/>
                <w:szCs w:val="24"/>
              </w:rPr>
              <w:t xml:space="preserve"> </w:t>
            </w:r>
            <w:r w:rsidR="003739E9">
              <w:rPr>
                <w:rFonts w:ascii="Calibri" w:eastAsia="Times New Roman" w:hAnsi="Calibri" w:cs="Calibri"/>
                <w:b/>
                <w:bCs/>
                <w:color w:val="A6A6A6" w:themeColor="background1" w:themeShade="A6"/>
                <w:sz w:val="24"/>
                <w:szCs w:val="24"/>
              </w:rPr>
              <w:t>and</w:t>
            </w:r>
            <w:r w:rsidR="00366FED">
              <w:rPr>
                <w:rFonts w:ascii="Calibri" w:eastAsia="Times New Roman" w:hAnsi="Calibri" w:cs="Calibri"/>
                <w:b/>
                <w:bCs/>
                <w:color w:val="A6A6A6" w:themeColor="background1" w:themeShade="A6"/>
                <w:sz w:val="24"/>
                <w:szCs w:val="24"/>
              </w:rPr>
              <w:t xml:space="preserve"> career related activities </w:t>
            </w:r>
          </w:p>
          <w:p w14:paraId="29C7804E" w14:textId="21A06252" w:rsidR="009E1DFD" w:rsidRDefault="0052003B" w:rsidP="003A424F">
            <w:pPr>
              <w:pStyle w:val="ListParagraph"/>
              <w:numPr>
                <w:ilvl w:val="0"/>
                <w:numId w:val="7"/>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t xml:space="preserve">A minimum of </w:t>
            </w:r>
            <w:r w:rsidR="00252FE1">
              <w:rPr>
                <w:rFonts w:ascii="Calibri" w:eastAsia="Times New Roman" w:hAnsi="Calibri" w:cs="Calibri"/>
                <w:b/>
                <w:bCs/>
                <w:color w:val="A6A6A6" w:themeColor="background1" w:themeShade="A6"/>
                <w:sz w:val="24"/>
                <w:szCs w:val="24"/>
              </w:rPr>
              <w:t xml:space="preserve">315 hours of </w:t>
            </w:r>
            <w:r w:rsidR="003739E9">
              <w:rPr>
                <w:rFonts w:ascii="Calibri" w:eastAsia="Times New Roman" w:hAnsi="Calibri" w:cs="Calibri"/>
                <w:b/>
                <w:bCs/>
                <w:color w:val="A6A6A6" w:themeColor="background1" w:themeShade="A6"/>
                <w:sz w:val="24"/>
                <w:szCs w:val="24"/>
              </w:rPr>
              <w:t xml:space="preserve">Industry placement </w:t>
            </w:r>
            <w:r w:rsidR="00252FE1">
              <w:rPr>
                <w:rFonts w:ascii="Calibri" w:eastAsia="Times New Roman" w:hAnsi="Calibri" w:cs="Calibri"/>
                <w:b/>
                <w:bCs/>
                <w:color w:val="A6A6A6" w:themeColor="background1" w:themeShade="A6"/>
                <w:sz w:val="24"/>
                <w:szCs w:val="24"/>
              </w:rPr>
              <w:t xml:space="preserve">with relevant local employers. </w:t>
            </w:r>
          </w:p>
          <w:p w14:paraId="59FA2D05" w14:textId="41608E24" w:rsidR="00C01C66" w:rsidRPr="009E1DFD" w:rsidRDefault="00C01C66" w:rsidP="003A424F">
            <w:pPr>
              <w:pStyle w:val="ListParagraph"/>
              <w:numPr>
                <w:ilvl w:val="0"/>
                <w:numId w:val="7"/>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9E1DFD">
              <w:rPr>
                <w:rFonts w:ascii="Calibri" w:eastAsia="Times New Roman" w:hAnsi="Calibri" w:cs="Calibri"/>
                <w:b/>
                <w:bCs/>
                <w:color w:val="A6A6A6" w:themeColor="background1" w:themeShade="A6"/>
                <w:sz w:val="24"/>
                <w:szCs w:val="24"/>
              </w:rPr>
              <w:t>Navigate Career Exploration Award –</w:t>
            </w:r>
            <w:r w:rsidR="00673031">
              <w:rPr>
                <w:rFonts w:ascii="Calibri" w:eastAsia="Times New Roman" w:hAnsi="Calibri" w:cs="Calibri"/>
                <w:b/>
                <w:bCs/>
                <w:color w:val="A6A6A6" w:themeColor="background1" w:themeShade="A6"/>
                <w:sz w:val="24"/>
                <w:szCs w:val="24"/>
              </w:rPr>
              <w:t xml:space="preserve"> Completed before February half term -</w:t>
            </w:r>
            <w:r w:rsidRPr="009E1DFD">
              <w:rPr>
                <w:rFonts w:ascii="Calibri" w:eastAsia="Times New Roman" w:hAnsi="Calibri" w:cs="Calibri"/>
                <w:b/>
                <w:bCs/>
                <w:color w:val="A6A6A6" w:themeColor="background1" w:themeShade="A6"/>
                <w:sz w:val="24"/>
                <w:szCs w:val="24"/>
              </w:rPr>
              <w:t xml:space="preserve"> increas</w:t>
            </w:r>
            <w:r w:rsidR="00673031">
              <w:rPr>
                <w:rFonts w:ascii="Calibri" w:eastAsia="Times New Roman" w:hAnsi="Calibri" w:cs="Calibri"/>
                <w:b/>
                <w:bCs/>
                <w:color w:val="A6A6A6" w:themeColor="background1" w:themeShade="A6"/>
                <w:sz w:val="24"/>
                <w:szCs w:val="24"/>
              </w:rPr>
              <w:t>es</w:t>
            </w:r>
            <w:r w:rsidRPr="009E1DFD">
              <w:rPr>
                <w:rFonts w:ascii="Calibri" w:eastAsia="Times New Roman" w:hAnsi="Calibri" w:cs="Calibri"/>
                <w:b/>
                <w:bCs/>
                <w:color w:val="A6A6A6" w:themeColor="background1" w:themeShade="A6"/>
                <w:sz w:val="24"/>
                <w:szCs w:val="24"/>
              </w:rPr>
              <w:t xml:space="preserve"> awareness of career options </w:t>
            </w:r>
            <w:r w:rsidR="00673031">
              <w:rPr>
                <w:rFonts w:ascii="Calibri" w:eastAsia="Times New Roman" w:hAnsi="Calibri" w:cs="Calibri"/>
                <w:b/>
                <w:bCs/>
                <w:color w:val="A6A6A6" w:themeColor="background1" w:themeShade="A6"/>
                <w:sz w:val="24"/>
                <w:szCs w:val="24"/>
              </w:rPr>
              <w:t>and opportunities, to encourage learners start to build career ambitions/ plans</w:t>
            </w:r>
            <w:r w:rsidRPr="009E1DFD">
              <w:rPr>
                <w:rFonts w:ascii="Calibri" w:eastAsia="Times New Roman" w:hAnsi="Calibri" w:cs="Calibri"/>
                <w:b/>
                <w:bCs/>
                <w:color w:val="A6A6A6" w:themeColor="background1" w:themeShade="A6"/>
                <w:sz w:val="24"/>
                <w:szCs w:val="24"/>
              </w:rPr>
              <w:t xml:space="preserve">. Learners prepare a CV to help them prepare for work experience, placement or part-time work opportunities. </w:t>
            </w:r>
          </w:p>
          <w:p w14:paraId="3E4ADF9A" w14:textId="77777777" w:rsidR="002C2C52" w:rsidRPr="00420E97" w:rsidRDefault="00C01C66" w:rsidP="0012440C">
            <w:pPr>
              <w:pStyle w:val="ListParagraph"/>
              <w:numPr>
                <w:ilvl w:val="0"/>
                <w:numId w:val="7"/>
              </w:numPr>
              <w:shd w:val="clear" w:color="auto" w:fill="FFFFFF"/>
              <w:textAlignment w:val="baseline"/>
              <w:rPr>
                <w:rFonts w:ascii="Calibri" w:eastAsia="Times New Roman" w:hAnsi="Calibri" w:cs="Calibri"/>
                <w:b/>
                <w:bCs/>
                <w:color w:val="A6A6A6" w:themeColor="background1" w:themeShade="A6"/>
                <w:sz w:val="24"/>
                <w:szCs w:val="24"/>
              </w:rPr>
            </w:pPr>
            <w:r w:rsidRPr="00420E97">
              <w:rPr>
                <w:rFonts w:ascii="Calibri" w:eastAsia="Times New Roman" w:hAnsi="Calibri" w:cs="Calibri"/>
                <w:b/>
                <w:bCs/>
                <w:color w:val="A6A6A6" w:themeColor="background1" w:themeShade="A6"/>
                <w:sz w:val="24"/>
                <w:szCs w:val="24"/>
              </w:rPr>
              <w:t>Tutorial Programme – the tutorial programme covers core subjects related to learner safety, personal development and growth and to help learners navigate the challenges of becoming an adult. The tutorial programme focuses significantly on preparation for next steps and careers and provides the opportunity for 1:1 guidance and support</w:t>
            </w:r>
            <w:r w:rsidR="002C2C52" w:rsidRPr="00420E97">
              <w:rPr>
                <w:rFonts w:ascii="Calibri" w:eastAsia="Times New Roman" w:hAnsi="Calibri" w:cs="Calibri"/>
                <w:b/>
                <w:bCs/>
                <w:color w:val="A6A6A6" w:themeColor="background1" w:themeShade="A6"/>
                <w:sz w:val="24"/>
                <w:szCs w:val="24"/>
              </w:rPr>
              <w:t>.</w:t>
            </w:r>
          </w:p>
          <w:p w14:paraId="59E0610C" w14:textId="62F6A8B2" w:rsidR="005F7890" w:rsidRPr="0052003B" w:rsidRDefault="000813E3" w:rsidP="0052003B">
            <w:pPr>
              <w:pStyle w:val="ListParagraph"/>
              <w:numPr>
                <w:ilvl w:val="0"/>
                <w:numId w:val="7"/>
              </w:numPr>
              <w:rPr>
                <w:b/>
                <w:color w:val="A6A6A6" w:themeColor="background1" w:themeShade="A6"/>
                <w:sz w:val="24"/>
                <w:szCs w:val="24"/>
              </w:rPr>
            </w:pPr>
            <w:r w:rsidRPr="00420E97">
              <w:rPr>
                <w:b/>
                <w:color w:val="A6A6A6" w:themeColor="background1" w:themeShade="A6"/>
                <w:sz w:val="24"/>
                <w:szCs w:val="24"/>
              </w:rPr>
              <w:t xml:space="preserve">Employability </w:t>
            </w:r>
            <w:r w:rsidR="0000595E">
              <w:rPr>
                <w:b/>
                <w:color w:val="A6A6A6" w:themeColor="background1" w:themeShade="A6"/>
                <w:sz w:val="24"/>
                <w:szCs w:val="24"/>
              </w:rPr>
              <w:t>–</w:t>
            </w:r>
            <w:r w:rsidR="00673031">
              <w:rPr>
                <w:b/>
                <w:color w:val="A6A6A6" w:themeColor="background1" w:themeShade="A6"/>
                <w:sz w:val="24"/>
                <w:szCs w:val="24"/>
              </w:rPr>
              <w:t xml:space="preserve"> </w:t>
            </w:r>
            <w:r w:rsidR="0000595E">
              <w:rPr>
                <w:b/>
                <w:color w:val="A6A6A6" w:themeColor="background1" w:themeShade="A6"/>
                <w:sz w:val="24"/>
                <w:szCs w:val="24"/>
              </w:rPr>
              <w:t xml:space="preserve">learners complete Navigate Awards to help them hone their career ambitions and develop the skills, knowledge and </w:t>
            </w:r>
            <w:proofErr w:type="gramStart"/>
            <w:r w:rsidR="0000595E">
              <w:rPr>
                <w:b/>
                <w:color w:val="A6A6A6" w:themeColor="background1" w:themeShade="A6"/>
                <w:sz w:val="24"/>
                <w:szCs w:val="24"/>
              </w:rPr>
              <w:t>confidence  needed</w:t>
            </w:r>
            <w:proofErr w:type="gramEnd"/>
            <w:r w:rsidR="0000595E">
              <w:rPr>
                <w:b/>
                <w:color w:val="A6A6A6" w:themeColor="background1" w:themeShade="A6"/>
                <w:sz w:val="24"/>
                <w:szCs w:val="24"/>
              </w:rPr>
              <w:t xml:space="preserve"> to make employer connections and successfully apply for jobs. Learners have a variety of employer talks to enable them to develop their network of contacts and understand the skills local employers require.</w:t>
            </w:r>
          </w:p>
        </w:tc>
      </w:tr>
      <w:tr w:rsidR="00C01C66" w14:paraId="30C3DF85" w14:textId="77777777" w:rsidTr="006962FA">
        <w:trPr>
          <w:trHeight w:val="1581"/>
        </w:trPr>
        <w:tc>
          <w:tcPr>
            <w:tcW w:w="2411" w:type="dxa"/>
            <w:tcBorders>
              <w:bottom w:val="single" w:sz="18" w:space="0" w:color="000000" w:themeColor="text1"/>
            </w:tcBorders>
            <w:vAlign w:val="center"/>
          </w:tcPr>
          <w:p w14:paraId="68653853" w14:textId="6617CF72" w:rsidR="00C01C66" w:rsidRDefault="00507C36" w:rsidP="00C01C66">
            <w:pPr>
              <w:contextualSpacing/>
              <w:jc w:val="center"/>
              <w:rPr>
                <w:b/>
                <w:color w:val="000000"/>
                <w:sz w:val="24"/>
              </w:rPr>
            </w:pPr>
            <w:r w:rsidRPr="00EC3583">
              <w:rPr>
                <w:b/>
                <w:sz w:val="24"/>
                <w:szCs w:val="24"/>
              </w:rPr>
              <w:t>Local and National Skills Needs Addressed/Local Market Information</w:t>
            </w:r>
          </w:p>
        </w:tc>
        <w:tc>
          <w:tcPr>
            <w:tcW w:w="13477" w:type="dxa"/>
            <w:gridSpan w:val="3"/>
            <w:tcBorders>
              <w:bottom w:val="single" w:sz="18" w:space="0" w:color="000000" w:themeColor="text1"/>
            </w:tcBorders>
            <w:vAlign w:val="center"/>
          </w:tcPr>
          <w:p w14:paraId="069608AC" w14:textId="0940BBF3" w:rsidR="001466F7" w:rsidRDefault="001466F7" w:rsidP="00F6173C">
            <w:pPr>
              <w:pStyle w:val="ListParagraph"/>
              <w:numPr>
                <w:ilvl w:val="0"/>
                <w:numId w:val="8"/>
              </w:numPr>
              <w:rPr>
                <w:b/>
                <w:color w:val="A6A6A6" w:themeColor="background1" w:themeShade="A6"/>
                <w:sz w:val="24"/>
                <w:szCs w:val="24"/>
              </w:rPr>
            </w:pPr>
            <w:r>
              <w:rPr>
                <w:b/>
                <w:color w:val="A6A6A6" w:themeColor="background1" w:themeShade="A6"/>
                <w:sz w:val="24"/>
                <w:szCs w:val="24"/>
              </w:rPr>
              <w:t xml:space="preserve">The </w:t>
            </w:r>
            <w:hyperlink r:id="rId12" w:history="1">
              <w:r w:rsidR="00691155" w:rsidRPr="001466F7">
                <w:rPr>
                  <w:color w:val="0000FF"/>
                  <w:sz w:val="24"/>
                  <w:szCs w:val="24"/>
                  <w:u w:val="single"/>
                </w:rPr>
                <w:t>Final-CIoS-DRAFT-Industrial-Strategy-09.03.20.pdf (cioslep.com)</w:t>
              </w:r>
            </w:hyperlink>
            <w:r w:rsidR="002736D3" w:rsidRPr="001466F7">
              <w:rPr>
                <w:sz w:val="24"/>
                <w:szCs w:val="24"/>
              </w:rPr>
              <w:t xml:space="preserve"> </w:t>
            </w:r>
            <w:r w:rsidR="00E20CB2">
              <w:rPr>
                <w:b/>
                <w:color w:val="A6A6A6" w:themeColor="background1" w:themeShade="A6"/>
                <w:sz w:val="24"/>
                <w:szCs w:val="24"/>
              </w:rPr>
              <w:t xml:space="preserve">states that there are 3915 jobs across 710 businesses within </w:t>
            </w:r>
            <w:r w:rsidR="000E607D">
              <w:rPr>
                <w:b/>
                <w:color w:val="A6A6A6" w:themeColor="background1" w:themeShade="A6"/>
                <w:sz w:val="24"/>
                <w:szCs w:val="24"/>
              </w:rPr>
              <w:t xml:space="preserve">the space and digital sector and 11440 jobs across 2350 </w:t>
            </w:r>
            <w:proofErr w:type="spellStart"/>
            <w:r w:rsidR="000E607D">
              <w:rPr>
                <w:b/>
                <w:color w:val="A6A6A6" w:themeColor="background1" w:themeShade="A6"/>
                <w:sz w:val="24"/>
                <w:szCs w:val="24"/>
              </w:rPr>
              <w:t>businessses</w:t>
            </w:r>
            <w:proofErr w:type="spellEnd"/>
            <w:r w:rsidR="000E607D">
              <w:rPr>
                <w:b/>
                <w:color w:val="A6A6A6" w:themeColor="background1" w:themeShade="A6"/>
                <w:sz w:val="24"/>
                <w:szCs w:val="24"/>
              </w:rPr>
              <w:t xml:space="preserve"> within professional business services. </w:t>
            </w:r>
          </w:p>
          <w:p w14:paraId="137721BC" w14:textId="2CB291EA" w:rsidR="00E02BC5" w:rsidRPr="001466F7" w:rsidRDefault="009E1783" w:rsidP="00F6173C">
            <w:pPr>
              <w:pStyle w:val="ListParagraph"/>
              <w:numPr>
                <w:ilvl w:val="0"/>
                <w:numId w:val="8"/>
              </w:numPr>
              <w:rPr>
                <w:b/>
                <w:color w:val="A6A6A6" w:themeColor="background1" w:themeShade="A6"/>
                <w:sz w:val="24"/>
                <w:szCs w:val="24"/>
              </w:rPr>
            </w:pPr>
            <w:r w:rsidRPr="009E1783">
              <w:rPr>
                <w:b/>
                <w:color w:val="A6A6A6" w:themeColor="background1" w:themeShade="A6"/>
                <w:sz w:val="24"/>
                <w:szCs w:val="24"/>
              </w:rPr>
              <w:t xml:space="preserve">Software engineering is currently one of the most in demand skills in the UK – In April 2021, nearly 10,000 roles in software development/engineering were advertised (Ipsos Mori, 2021). The FdEng Software Engineering is in designed to contribute, in its subject area, towards </w:t>
            </w:r>
            <w:proofErr w:type="gramStart"/>
            <w:r w:rsidRPr="009E1783">
              <w:rPr>
                <w:b/>
                <w:color w:val="A6A6A6" w:themeColor="background1" w:themeShade="A6"/>
                <w:sz w:val="24"/>
                <w:szCs w:val="24"/>
              </w:rPr>
              <w:t>nationally  and</w:t>
            </w:r>
            <w:proofErr w:type="gramEnd"/>
            <w:r w:rsidRPr="009E1783">
              <w:rPr>
                <w:b/>
                <w:color w:val="A6A6A6" w:themeColor="background1" w:themeShade="A6"/>
                <w:sz w:val="24"/>
                <w:szCs w:val="24"/>
              </w:rPr>
              <w:t xml:space="preserve"> regionally  recognised technical skills shortages and responsive initiatives (IoTs1 (specifically </w:t>
            </w:r>
            <w:proofErr w:type="spellStart"/>
            <w:r w:rsidRPr="009E1783">
              <w:rPr>
                <w:b/>
                <w:color w:val="A6A6A6" w:themeColor="background1" w:themeShade="A6"/>
                <w:sz w:val="24"/>
                <w:szCs w:val="24"/>
              </w:rPr>
              <w:t>SWIoT</w:t>
            </w:r>
            <w:proofErr w:type="spellEnd"/>
            <w:r w:rsidRPr="009E1783">
              <w:rPr>
                <w:b/>
                <w:color w:val="A6A6A6" w:themeColor="background1" w:themeShade="A6"/>
                <w:sz w:val="24"/>
                <w:szCs w:val="24"/>
              </w:rPr>
              <w:t xml:space="preserve">) and Higher Technical Qualifications ). The challenges identified within the Cornwall LEP Digital </w:t>
            </w:r>
            <w:proofErr w:type="gramStart"/>
            <w:r w:rsidRPr="009E1783">
              <w:rPr>
                <w:b/>
                <w:color w:val="A6A6A6" w:themeColor="background1" w:themeShade="A6"/>
                <w:sz w:val="24"/>
                <w:szCs w:val="24"/>
              </w:rPr>
              <w:t>Strategy  and</w:t>
            </w:r>
            <w:proofErr w:type="gramEnd"/>
            <w:r w:rsidRPr="009E1783">
              <w:rPr>
                <w:b/>
                <w:color w:val="A6A6A6" w:themeColor="background1" w:themeShade="A6"/>
                <w:sz w:val="24"/>
                <w:szCs w:val="24"/>
              </w:rPr>
              <w:t xml:space="preserve"> Heart of the South West Digital Strategy  recommend the following three actions that will be addressed by this programme:</w:t>
            </w:r>
          </w:p>
          <w:p w14:paraId="7E2D424E" w14:textId="7890426C" w:rsidR="0095364A" w:rsidRPr="00386966" w:rsidRDefault="006C1B39" w:rsidP="0096495A">
            <w:pPr>
              <w:pStyle w:val="ListParagraph"/>
              <w:numPr>
                <w:ilvl w:val="0"/>
                <w:numId w:val="8"/>
              </w:numPr>
              <w:rPr>
                <w:b/>
                <w:color w:val="A6A6A6" w:themeColor="background1" w:themeShade="A6"/>
              </w:rPr>
            </w:pPr>
            <w:r w:rsidRPr="00386966">
              <w:rPr>
                <w:b/>
                <w:color w:val="A6A6A6" w:themeColor="background1" w:themeShade="A6"/>
                <w:sz w:val="24"/>
                <w:szCs w:val="24"/>
              </w:rPr>
              <w:t xml:space="preserve">There is also a program of </w:t>
            </w:r>
            <w:proofErr w:type="gramStart"/>
            <w:r w:rsidRPr="00386966">
              <w:rPr>
                <w:b/>
                <w:color w:val="A6A6A6" w:themeColor="background1" w:themeShade="A6"/>
                <w:sz w:val="24"/>
                <w:szCs w:val="24"/>
              </w:rPr>
              <w:t>higher level</w:t>
            </w:r>
            <w:proofErr w:type="gramEnd"/>
            <w:r w:rsidRPr="00386966">
              <w:rPr>
                <w:b/>
                <w:color w:val="A6A6A6" w:themeColor="background1" w:themeShade="A6"/>
                <w:sz w:val="24"/>
                <w:szCs w:val="24"/>
              </w:rPr>
              <w:t xml:space="preserve"> study </w:t>
            </w:r>
            <w:r w:rsidR="0095364A" w:rsidRPr="00386966">
              <w:rPr>
                <w:b/>
                <w:color w:val="A6A6A6" w:themeColor="background1" w:themeShade="A6"/>
                <w:sz w:val="24"/>
                <w:szCs w:val="24"/>
              </w:rPr>
              <w:t xml:space="preserve">within Truro college such as a new </w:t>
            </w:r>
            <w:proofErr w:type="spellStart"/>
            <w:r w:rsidR="0095364A" w:rsidRPr="00386966">
              <w:rPr>
                <w:b/>
                <w:color w:val="A6A6A6" w:themeColor="background1" w:themeShade="A6"/>
                <w:sz w:val="24"/>
                <w:szCs w:val="24"/>
              </w:rPr>
              <w:t>Sotware</w:t>
            </w:r>
            <w:proofErr w:type="spellEnd"/>
            <w:r w:rsidR="0095364A" w:rsidRPr="00386966">
              <w:rPr>
                <w:b/>
                <w:color w:val="A6A6A6" w:themeColor="background1" w:themeShade="A6"/>
                <w:sz w:val="24"/>
                <w:szCs w:val="24"/>
              </w:rPr>
              <w:t xml:space="preserve"> Engineering degree with first intake in 2023, which has </w:t>
            </w:r>
            <w:r w:rsidR="00FD4D73" w:rsidRPr="00386966">
              <w:rPr>
                <w:b/>
                <w:color w:val="A6A6A6" w:themeColor="background1" w:themeShade="A6"/>
                <w:sz w:val="24"/>
                <w:szCs w:val="24"/>
              </w:rPr>
              <w:t xml:space="preserve">been </w:t>
            </w:r>
            <w:r w:rsidR="0095364A" w:rsidRPr="00386966">
              <w:rPr>
                <w:b/>
                <w:color w:val="A6A6A6" w:themeColor="background1" w:themeShade="A6"/>
                <w:sz w:val="24"/>
                <w:szCs w:val="24"/>
              </w:rPr>
              <w:t>developed</w:t>
            </w:r>
            <w:r w:rsidR="00FD4D73" w:rsidRPr="00386966">
              <w:rPr>
                <w:b/>
                <w:color w:val="A6A6A6" w:themeColor="background1" w:themeShade="A6"/>
                <w:sz w:val="24"/>
                <w:szCs w:val="24"/>
              </w:rPr>
              <w:t xml:space="preserve"> in collaboration with local employers </w:t>
            </w:r>
            <w:r w:rsidR="00386966">
              <w:rPr>
                <w:b/>
                <w:color w:val="A6A6A6" w:themeColor="background1" w:themeShade="A6"/>
                <w:sz w:val="24"/>
                <w:szCs w:val="24"/>
              </w:rPr>
              <w:t xml:space="preserve">and bridging local and national skills gaps within the digital sector. </w:t>
            </w:r>
          </w:p>
          <w:p w14:paraId="0E2EB434" w14:textId="672A6D4E" w:rsidR="00245A85" w:rsidRPr="00E02BC5" w:rsidRDefault="00245A85" w:rsidP="00E02BC5">
            <w:pPr>
              <w:rPr>
                <w:b/>
                <w:color w:val="A6A6A6" w:themeColor="background1" w:themeShade="A6"/>
              </w:rPr>
            </w:pPr>
          </w:p>
        </w:tc>
      </w:tr>
      <w:tr w:rsidR="00C01C66" w14:paraId="5CBA0DDE" w14:textId="77777777" w:rsidTr="006962FA">
        <w:trPr>
          <w:trHeight w:val="2066"/>
        </w:trPr>
        <w:tc>
          <w:tcPr>
            <w:tcW w:w="2411" w:type="dxa"/>
            <w:vMerge w:val="restart"/>
            <w:tcBorders>
              <w:top w:val="single" w:sz="18" w:space="0" w:color="000000" w:themeColor="text1"/>
              <w:bottom w:val="single" w:sz="6" w:space="0" w:color="000000" w:themeColor="text1"/>
            </w:tcBorders>
            <w:vAlign w:val="center"/>
          </w:tcPr>
          <w:p w14:paraId="22123524" w14:textId="0DDF0765" w:rsidR="00C01C66" w:rsidRDefault="002A7845" w:rsidP="00B728D0">
            <w:pPr>
              <w:jc w:val="center"/>
              <w:rPr>
                <w:b/>
                <w:color w:val="000000"/>
                <w:sz w:val="24"/>
              </w:rPr>
            </w:pPr>
            <w:r>
              <w:rPr>
                <w:b/>
                <w:color w:val="000000"/>
                <w:sz w:val="24"/>
              </w:rPr>
              <w:lastRenderedPageBreak/>
              <w:t>Stakeholder</w:t>
            </w:r>
            <w:r w:rsidR="00C01C66">
              <w:rPr>
                <w:b/>
                <w:color w:val="000000"/>
                <w:sz w:val="24"/>
              </w:rPr>
              <w:t xml:space="preserve"> Links </w:t>
            </w:r>
            <w:r w:rsidR="00C01C66" w:rsidRPr="00F90B7E">
              <w:rPr>
                <w:bCs/>
                <w:sz w:val="24"/>
              </w:rPr>
              <w:t>(Employer</w:t>
            </w:r>
            <w:r w:rsidR="008346D7" w:rsidRPr="00F90B7E">
              <w:rPr>
                <w:bCs/>
                <w:sz w:val="24"/>
              </w:rPr>
              <w:t>s</w:t>
            </w:r>
            <w:r w:rsidR="00C01C66" w:rsidRPr="00F90B7E">
              <w:rPr>
                <w:bCs/>
                <w:sz w:val="24"/>
              </w:rPr>
              <w:t>/ 3rd party partners (</w:t>
            </w:r>
            <w:proofErr w:type="gramStart"/>
            <w:r w:rsidR="00C01C66" w:rsidRPr="00F90B7E">
              <w:rPr>
                <w:bCs/>
                <w:sz w:val="24"/>
              </w:rPr>
              <w:t>e.g.</w:t>
            </w:r>
            <w:proofErr w:type="gramEnd"/>
            <w:r w:rsidR="00C01C66" w:rsidRPr="00F90B7E">
              <w:rPr>
                <w:bCs/>
                <w:sz w:val="24"/>
              </w:rPr>
              <w:t xml:space="preserve"> universit</w:t>
            </w:r>
            <w:r w:rsidR="008346D7" w:rsidRPr="00F90B7E">
              <w:rPr>
                <w:bCs/>
                <w:sz w:val="24"/>
              </w:rPr>
              <w:t>ies</w:t>
            </w:r>
            <w:r w:rsidR="00C01C66" w:rsidRPr="00F90B7E">
              <w:rPr>
                <w:bCs/>
                <w:sz w:val="24"/>
              </w:rPr>
              <w:t xml:space="preserve">), industry experts, </w:t>
            </w:r>
            <w:r w:rsidRPr="00F90B7E">
              <w:rPr>
                <w:bCs/>
                <w:sz w:val="24"/>
              </w:rPr>
              <w:t xml:space="preserve">professionals </w:t>
            </w:r>
            <w:r w:rsidR="00C01C66" w:rsidRPr="00F90B7E">
              <w:rPr>
                <w:bCs/>
                <w:sz w:val="24"/>
              </w:rPr>
              <w:t>involve</w:t>
            </w:r>
            <w:r w:rsidRPr="00F90B7E">
              <w:rPr>
                <w:bCs/>
                <w:sz w:val="24"/>
              </w:rPr>
              <w:t>d</w:t>
            </w:r>
            <w:r w:rsidR="00C01C66" w:rsidRPr="00F90B7E">
              <w:rPr>
                <w:bCs/>
                <w:sz w:val="24"/>
              </w:rPr>
              <w:t xml:space="preserve"> in curriculum content </w:t>
            </w:r>
            <w:r w:rsidR="00204CA4" w:rsidRPr="00F90B7E">
              <w:rPr>
                <w:bCs/>
                <w:sz w:val="24"/>
              </w:rPr>
              <w:t xml:space="preserve">planning </w:t>
            </w:r>
            <w:r w:rsidR="00C01C66" w:rsidRPr="00F90B7E">
              <w:rPr>
                <w:bCs/>
                <w:sz w:val="24"/>
              </w:rPr>
              <w:t>and delivery</w:t>
            </w:r>
          </w:p>
        </w:tc>
        <w:tc>
          <w:tcPr>
            <w:tcW w:w="13477" w:type="dxa"/>
            <w:gridSpan w:val="3"/>
            <w:tcBorders>
              <w:top w:val="single" w:sz="18" w:space="0" w:color="000000" w:themeColor="text1"/>
              <w:bottom w:val="single" w:sz="6" w:space="0" w:color="000000" w:themeColor="text1"/>
            </w:tcBorders>
            <w:vAlign w:val="center"/>
          </w:tcPr>
          <w:p w14:paraId="2B131937" w14:textId="4BD6ABE6" w:rsidR="004C7AA8" w:rsidRDefault="0050082C" w:rsidP="00C01C66">
            <w:pPr>
              <w:contextualSpacing/>
              <w:rPr>
                <w:b/>
                <w:color w:val="A6A6A6" w:themeColor="background1" w:themeShade="A6"/>
                <w:sz w:val="24"/>
                <w:szCs w:val="24"/>
              </w:rPr>
            </w:pPr>
            <w:r w:rsidRPr="0050082C">
              <w:rPr>
                <w:b/>
                <w:color w:val="A6A6A6" w:themeColor="background1" w:themeShade="A6"/>
                <w:sz w:val="24"/>
                <w:szCs w:val="24"/>
              </w:rPr>
              <w:t xml:space="preserve">An Employer led steering group has been started with local industry employers in Cornwall, the initial meeting took place in February 2022 and subsequent meetings of the group will take place throughout the development of this programme.  T&amp;PC is part of the Cornwall Isles of Scilly Digital Skills partnership, has strong links with the developing space sector in Cornwall through the Cornwall Space and Aerospace Technology Training (CSATT) project and hosted the recent Deep Dive event in our new Future Skills Institute.  </w:t>
            </w:r>
          </w:p>
          <w:p w14:paraId="058D79C3" w14:textId="1F84F433" w:rsidR="00180C02" w:rsidRDefault="00180C02" w:rsidP="00C01C66">
            <w:pPr>
              <w:contextualSpacing/>
              <w:rPr>
                <w:b/>
                <w:color w:val="A6A6A6" w:themeColor="background1" w:themeShade="A6"/>
                <w:sz w:val="24"/>
                <w:szCs w:val="24"/>
              </w:rPr>
            </w:pPr>
          </w:p>
          <w:p w14:paraId="7D596416" w14:textId="0B2E85A1" w:rsidR="00AE686F" w:rsidRDefault="003C20C1" w:rsidP="00AE686F">
            <w:pPr>
              <w:rPr>
                <w:b/>
                <w:color w:val="A6A6A6" w:themeColor="background1" w:themeShade="A6"/>
                <w:sz w:val="24"/>
                <w:szCs w:val="24"/>
              </w:rPr>
            </w:pPr>
            <w:r>
              <w:rPr>
                <w:b/>
                <w:color w:val="A6A6A6" w:themeColor="background1" w:themeShade="A6"/>
                <w:sz w:val="24"/>
                <w:szCs w:val="24"/>
              </w:rPr>
              <w:t xml:space="preserve">Regular </w:t>
            </w:r>
            <w:r w:rsidR="00270A10">
              <w:rPr>
                <w:b/>
                <w:color w:val="A6A6A6" w:themeColor="background1" w:themeShade="A6"/>
                <w:sz w:val="24"/>
                <w:szCs w:val="24"/>
              </w:rPr>
              <w:t xml:space="preserve">industry professionals/experts delivering presentations, workshops and talks (GCHQ, </w:t>
            </w:r>
            <w:proofErr w:type="spellStart"/>
            <w:r w:rsidR="00270A10">
              <w:rPr>
                <w:b/>
                <w:color w:val="A6A6A6" w:themeColor="background1" w:themeShade="A6"/>
                <w:sz w:val="24"/>
                <w:szCs w:val="24"/>
              </w:rPr>
              <w:t>HiYield</w:t>
            </w:r>
            <w:proofErr w:type="spellEnd"/>
            <w:r w:rsidR="00270A10">
              <w:rPr>
                <w:b/>
                <w:color w:val="A6A6A6" w:themeColor="background1" w:themeShade="A6"/>
                <w:sz w:val="24"/>
                <w:szCs w:val="24"/>
              </w:rPr>
              <w:t xml:space="preserve">, Hi9, </w:t>
            </w:r>
            <w:r w:rsidR="00F225EC">
              <w:rPr>
                <w:b/>
                <w:color w:val="A6A6A6" w:themeColor="background1" w:themeShade="A6"/>
                <w:sz w:val="24"/>
                <w:szCs w:val="24"/>
              </w:rPr>
              <w:t xml:space="preserve">NHS, Cornwall Council, Software Cornwall). </w:t>
            </w:r>
          </w:p>
          <w:p w14:paraId="6156EF64" w14:textId="77777777" w:rsidR="00AE686F" w:rsidRDefault="00AE686F" w:rsidP="00AE686F">
            <w:pPr>
              <w:rPr>
                <w:b/>
                <w:color w:val="A6A6A6" w:themeColor="background1" w:themeShade="A6"/>
                <w:sz w:val="24"/>
                <w:szCs w:val="24"/>
              </w:rPr>
            </w:pPr>
          </w:p>
          <w:p w14:paraId="67A2EA9F" w14:textId="6D42E8B0" w:rsidR="003F1D52" w:rsidRDefault="00837A47" w:rsidP="003F1D52">
            <w:pPr>
              <w:rPr>
                <w:b/>
                <w:color w:val="A6A6A6" w:themeColor="background1" w:themeShade="A6"/>
              </w:rPr>
            </w:pPr>
            <w:r w:rsidRPr="00F225EC">
              <w:rPr>
                <w:b/>
                <w:color w:val="A6A6A6" w:themeColor="background1" w:themeShade="A6"/>
                <w:sz w:val="24"/>
                <w:szCs w:val="24"/>
              </w:rPr>
              <w:t>Univer</w:t>
            </w:r>
            <w:r w:rsidR="00301A24" w:rsidRPr="00F225EC">
              <w:rPr>
                <w:b/>
                <w:color w:val="A6A6A6" w:themeColor="background1" w:themeShade="A6"/>
                <w:sz w:val="24"/>
                <w:szCs w:val="24"/>
              </w:rPr>
              <w:t>sity e</w:t>
            </w:r>
            <w:r w:rsidR="007B3339" w:rsidRPr="00F225EC">
              <w:rPr>
                <w:b/>
                <w:color w:val="A6A6A6" w:themeColor="background1" w:themeShade="A6"/>
                <w:sz w:val="24"/>
                <w:szCs w:val="24"/>
              </w:rPr>
              <w:t>ncounter</w:t>
            </w:r>
            <w:r w:rsidR="00F225EC">
              <w:rPr>
                <w:b/>
                <w:color w:val="A6A6A6" w:themeColor="background1" w:themeShade="A6"/>
                <w:sz w:val="24"/>
                <w:szCs w:val="24"/>
              </w:rPr>
              <w:t xml:space="preserve">s, HE open day and UCAS support sessions embedded in tutorial provision to support progression to higher education. </w:t>
            </w:r>
          </w:p>
          <w:p w14:paraId="2F8D59C8" w14:textId="35D92D12" w:rsidR="003F1D52" w:rsidRPr="003F1D52" w:rsidRDefault="003F1D52" w:rsidP="003F1D52">
            <w:pPr>
              <w:rPr>
                <w:b/>
                <w:color w:val="A6A6A6" w:themeColor="background1" w:themeShade="A6"/>
              </w:rPr>
            </w:pPr>
          </w:p>
        </w:tc>
      </w:tr>
      <w:tr w:rsidR="00C01C66" w14:paraId="48A52804" w14:textId="77777777" w:rsidTr="006962FA">
        <w:trPr>
          <w:trHeight w:val="596"/>
        </w:trPr>
        <w:tc>
          <w:tcPr>
            <w:tcW w:w="2411" w:type="dxa"/>
            <w:vMerge/>
            <w:tcBorders>
              <w:top w:val="single" w:sz="6" w:space="0" w:color="000000" w:themeColor="text1"/>
              <w:bottom w:val="single" w:sz="18" w:space="0" w:color="000000" w:themeColor="text1"/>
            </w:tcBorders>
            <w:vAlign w:val="center"/>
          </w:tcPr>
          <w:p w14:paraId="1537F535" w14:textId="77777777" w:rsidR="00C01C66" w:rsidRPr="00BC3EF2" w:rsidRDefault="00C01C66" w:rsidP="00C01C66">
            <w:pPr>
              <w:rPr>
                <w:b/>
                <w:color w:val="000000"/>
                <w:sz w:val="24"/>
              </w:rPr>
            </w:pPr>
          </w:p>
        </w:tc>
        <w:tc>
          <w:tcPr>
            <w:tcW w:w="13477" w:type="dxa"/>
            <w:gridSpan w:val="3"/>
            <w:tcBorders>
              <w:top w:val="single" w:sz="6" w:space="0" w:color="000000" w:themeColor="text1"/>
              <w:bottom w:val="single" w:sz="18" w:space="0" w:color="000000" w:themeColor="text1"/>
            </w:tcBorders>
            <w:vAlign w:val="center"/>
          </w:tcPr>
          <w:p w14:paraId="5765A405" w14:textId="248A46FA" w:rsidR="00C01C66" w:rsidRDefault="00C01C66" w:rsidP="00C01C66">
            <w:pPr>
              <w:rPr>
                <w:b/>
                <w:sz w:val="24"/>
                <w:szCs w:val="24"/>
              </w:rPr>
            </w:pPr>
            <w:r w:rsidRPr="00EF20B8">
              <w:rPr>
                <w:b/>
                <w:sz w:val="24"/>
                <w:szCs w:val="24"/>
              </w:rPr>
              <w:t>Contact details of key employers/partners/professional links</w:t>
            </w:r>
            <w:r w:rsidR="00CD6245">
              <w:rPr>
                <w:b/>
                <w:sz w:val="24"/>
                <w:szCs w:val="24"/>
              </w:rPr>
              <w:t>:</w:t>
            </w:r>
          </w:p>
          <w:p w14:paraId="1EC6B89D" w14:textId="01467747" w:rsidR="003F1D52" w:rsidRPr="003F1D52" w:rsidRDefault="003F1D52" w:rsidP="006D0B10">
            <w:pPr>
              <w:rPr>
                <w:b/>
                <w:color w:val="A6A6A6" w:themeColor="background1" w:themeShade="A6"/>
                <w:sz w:val="24"/>
                <w:szCs w:val="24"/>
              </w:rPr>
            </w:pPr>
            <w:r>
              <w:rPr>
                <w:b/>
                <w:color w:val="A6A6A6" w:themeColor="background1" w:themeShade="A6"/>
                <w:sz w:val="24"/>
                <w:szCs w:val="24"/>
              </w:rPr>
              <w:t xml:space="preserve">Andy </w:t>
            </w:r>
            <w:proofErr w:type="spellStart"/>
            <w:r>
              <w:rPr>
                <w:b/>
                <w:color w:val="A6A6A6" w:themeColor="background1" w:themeShade="A6"/>
                <w:sz w:val="24"/>
                <w:szCs w:val="24"/>
              </w:rPr>
              <w:t>Hayers</w:t>
            </w:r>
            <w:proofErr w:type="spellEnd"/>
            <w:r>
              <w:rPr>
                <w:b/>
                <w:color w:val="A6A6A6" w:themeColor="background1" w:themeShade="A6"/>
                <w:sz w:val="24"/>
                <w:szCs w:val="24"/>
              </w:rPr>
              <w:t xml:space="preserve"> – Royal Cornwall Hospital (</w:t>
            </w:r>
            <w:proofErr w:type="spellStart"/>
            <w:r>
              <w:rPr>
                <w:b/>
                <w:color w:val="A6A6A6" w:themeColor="background1" w:themeShade="A6"/>
                <w:sz w:val="24"/>
                <w:szCs w:val="24"/>
              </w:rPr>
              <w:t>Trelisk</w:t>
            </w:r>
            <w:r w:rsidR="00AE686F">
              <w:rPr>
                <w:b/>
                <w:color w:val="A6A6A6" w:themeColor="background1" w:themeShade="A6"/>
                <w:sz w:val="24"/>
                <w:szCs w:val="24"/>
              </w:rPr>
              <w:t>e</w:t>
            </w:r>
            <w:proofErr w:type="spellEnd"/>
            <w:r>
              <w:rPr>
                <w:b/>
                <w:color w:val="A6A6A6" w:themeColor="background1" w:themeShade="A6"/>
                <w:sz w:val="24"/>
                <w:szCs w:val="24"/>
              </w:rPr>
              <w:t xml:space="preserve">) - </w:t>
            </w:r>
            <w:r w:rsidR="003C20C1" w:rsidRPr="003C20C1">
              <w:rPr>
                <w:b/>
                <w:color w:val="A6A6A6" w:themeColor="background1" w:themeShade="A6"/>
                <w:sz w:val="24"/>
                <w:szCs w:val="24"/>
              </w:rPr>
              <w:t>andy.hayers@nhs.net</w:t>
            </w:r>
          </w:p>
        </w:tc>
      </w:tr>
    </w:tbl>
    <w:p w14:paraId="0E5124DC" w14:textId="0F0909DD" w:rsidR="00843F38" w:rsidRDefault="00843F38" w:rsidP="001373CB">
      <w:pPr>
        <w:contextualSpacing/>
      </w:pPr>
    </w:p>
    <w:p w14:paraId="68CC2273" w14:textId="77777777" w:rsidR="00105777" w:rsidRDefault="00105777" w:rsidP="001373CB">
      <w:pPr>
        <w:contextualSpacing/>
      </w:pPr>
    </w:p>
    <w:p w14:paraId="180A7E9E" w14:textId="65A82812" w:rsidR="00105777" w:rsidRDefault="00105777" w:rsidP="001373CB">
      <w:pPr>
        <w:contextualSpacing/>
      </w:pPr>
    </w:p>
    <w:p w14:paraId="11151101" w14:textId="473B720B" w:rsidR="00105777" w:rsidRDefault="00105777" w:rsidP="00105777">
      <w:pPr>
        <w:rPr>
          <w:b/>
          <w:sz w:val="24"/>
          <w:szCs w:val="24"/>
        </w:rPr>
      </w:pPr>
      <w:r w:rsidRPr="00DE35D6">
        <w:rPr>
          <w:b/>
          <w:sz w:val="24"/>
          <w:szCs w:val="24"/>
        </w:rPr>
        <w:t>Course Sequencing</w:t>
      </w:r>
      <w:r w:rsidR="00F225EC">
        <w:rPr>
          <w:b/>
          <w:sz w:val="24"/>
          <w:szCs w:val="24"/>
        </w:rPr>
        <w:t xml:space="preserve"> (TBC)</w:t>
      </w:r>
    </w:p>
    <w:tbl>
      <w:tblPr>
        <w:tblStyle w:val="TableGrid"/>
        <w:tblW w:w="14174" w:type="dxa"/>
        <w:jc w:val="center"/>
        <w:tblLook w:val="04A0" w:firstRow="1" w:lastRow="0" w:firstColumn="1" w:lastColumn="0" w:noHBand="0" w:noVBand="1"/>
      </w:tblPr>
      <w:tblGrid>
        <w:gridCol w:w="1951"/>
        <w:gridCol w:w="1222"/>
        <w:gridCol w:w="1222"/>
        <w:gridCol w:w="1222"/>
        <w:gridCol w:w="1223"/>
        <w:gridCol w:w="1222"/>
        <w:gridCol w:w="1222"/>
        <w:gridCol w:w="1223"/>
        <w:gridCol w:w="1222"/>
        <w:gridCol w:w="1222"/>
        <w:gridCol w:w="1223"/>
      </w:tblGrid>
      <w:tr w:rsidR="00217EC5" w14:paraId="1BC7B90E" w14:textId="77777777" w:rsidTr="00612771">
        <w:trPr>
          <w:jc w:val="center"/>
        </w:trPr>
        <w:tc>
          <w:tcPr>
            <w:tcW w:w="1951" w:type="dxa"/>
            <w:tcBorders>
              <w:top w:val="nil"/>
              <w:left w:val="nil"/>
              <w:bottom w:val="single" w:sz="12" w:space="0" w:color="000000" w:themeColor="text1"/>
            </w:tcBorders>
          </w:tcPr>
          <w:p w14:paraId="64AB42F3" w14:textId="77777777" w:rsidR="00217EC5" w:rsidRDefault="00217EC5" w:rsidP="00612771"/>
        </w:tc>
        <w:tc>
          <w:tcPr>
            <w:tcW w:w="1222" w:type="dxa"/>
            <w:tcBorders>
              <w:bottom w:val="single" w:sz="12" w:space="0" w:color="000000" w:themeColor="text1"/>
            </w:tcBorders>
          </w:tcPr>
          <w:p w14:paraId="19343E58" w14:textId="77777777" w:rsidR="00217EC5" w:rsidRPr="009C56C7" w:rsidRDefault="00217EC5" w:rsidP="00612771">
            <w:pPr>
              <w:rPr>
                <w:b/>
                <w:bCs/>
              </w:rPr>
            </w:pPr>
            <w:r w:rsidRPr="009C56C7">
              <w:rPr>
                <w:b/>
                <w:bCs/>
              </w:rPr>
              <w:t>Sep</w:t>
            </w:r>
          </w:p>
        </w:tc>
        <w:tc>
          <w:tcPr>
            <w:tcW w:w="1222" w:type="dxa"/>
            <w:tcBorders>
              <w:bottom w:val="single" w:sz="12" w:space="0" w:color="000000" w:themeColor="text1"/>
            </w:tcBorders>
          </w:tcPr>
          <w:p w14:paraId="04487630" w14:textId="77777777" w:rsidR="00217EC5" w:rsidRPr="009C56C7" w:rsidRDefault="00217EC5" w:rsidP="00612771">
            <w:pPr>
              <w:rPr>
                <w:b/>
                <w:bCs/>
              </w:rPr>
            </w:pPr>
            <w:r w:rsidRPr="009C56C7">
              <w:rPr>
                <w:b/>
                <w:bCs/>
              </w:rPr>
              <w:t>Oct</w:t>
            </w:r>
          </w:p>
        </w:tc>
        <w:tc>
          <w:tcPr>
            <w:tcW w:w="1222" w:type="dxa"/>
            <w:tcBorders>
              <w:bottom w:val="single" w:sz="12" w:space="0" w:color="000000" w:themeColor="text1"/>
            </w:tcBorders>
          </w:tcPr>
          <w:p w14:paraId="6AEAB619" w14:textId="77777777" w:rsidR="00217EC5" w:rsidRPr="009C56C7" w:rsidRDefault="00217EC5" w:rsidP="00612771">
            <w:pPr>
              <w:rPr>
                <w:b/>
                <w:bCs/>
              </w:rPr>
            </w:pPr>
            <w:r w:rsidRPr="009C56C7">
              <w:rPr>
                <w:b/>
                <w:bCs/>
              </w:rPr>
              <w:t>Nov</w:t>
            </w:r>
          </w:p>
        </w:tc>
        <w:tc>
          <w:tcPr>
            <w:tcW w:w="1223" w:type="dxa"/>
            <w:tcBorders>
              <w:bottom w:val="single" w:sz="12" w:space="0" w:color="000000" w:themeColor="text1"/>
            </w:tcBorders>
          </w:tcPr>
          <w:p w14:paraId="4958D2CB" w14:textId="77777777" w:rsidR="00217EC5" w:rsidRPr="009C56C7" w:rsidRDefault="00217EC5" w:rsidP="00612771">
            <w:pPr>
              <w:rPr>
                <w:b/>
                <w:bCs/>
              </w:rPr>
            </w:pPr>
            <w:r w:rsidRPr="009C56C7">
              <w:rPr>
                <w:b/>
                <w:bCs/>
              </w:rPr>
              <w:t>Dec</w:t>
            </w:r>
          </w:p>
        </w:tc>
        <w:tc>
          <w:tcPr>
            <w:tcW w:w="1222" w:type="dxa"/>
            <w:tcBorders>
              <w:bottom w:val="single" w:sz="12" w:space="0" w:color="000000" w:themeColor="text1"/>
            </w:tcBorders>
          </w:tcPr>
          <w:p w14:paraId="6F9B9D5F" w14:textId="77777777" w:rsidR="00217EC5" w:rsidRPr="009C56C7" w:rsidRDefault="00217EC5" w:rsidP="00612771">
            <w:pPr>
              <w:rPr>
                <w:b/>
                <w:bCs/>
              </w:rPr>
            </w:pPr>
            <w:r w:rsidRPr="009C56C7">
              <w:rPr>
                <w:b/>
                <w:bCs/>
              </w:rPr>
              <w:t>Jan</w:t>
            </w:r>
          </w:p>
        </w:tc>
        <w:tc>
          <w:tcPr>
            <w:tcW w:w="1222" w:type="dxa"/>
            <w:tcBorders>
              <w:bottom w:val="single" w:sz="12" w:space="0" w:color="000000" w:themeColor="text1"/>
            </w:tcBorders>
          </w:tcPr>
          <w:p w14:paraId="3FF1275E" w14:textId="77777777" w:rsidR="00217EC5" w:rsidRPr="009C56C7" w:rsidRDefault="00217EC5" w:rsidP="00612771">
            <w:pPr>
              <w:rPr>
                <w:b/>
                <w:bCs/>
              </w:rPr>
            </w:pPr>
            <w:r w:rsidRPr="009C56C7">
              <w:rPr>
                <w:b/>
                <w:bCs/>
              </w:rPr>
              <w:t>Feb</w:t>
            </w:r>
          </w:p>
        </w:tc>
        <w:tc>
          <w:tcPr>
            <w:tcW w:w="1223" w:type="dxa"/>
            <w:tcBorders>
              <w:bottom w:val="single" w:sz="12" w:space="0" w:color="000000" w:themeColor="text1"/>
            </w:tcBorders>
          </w:tcPr>
          <w:p w14:paraId="218023AE" w14:textId="77777777" w:rsidR="00217EC5" w:rsidRPr="009C56C7" w:rsidRDefault="00217EC5" w:rsidP="00612771">
            <w:pPr>
              <w:rPr>
                <w:b/>
                <w:bCs/>
              </w:rPr>
            </w:pPr>
            <w:r w:rsidRPr="009C56C7">
              <w:rPr>
                <w:b/>
                <w:bCs/>
              </w:rPr>
              <w:t>Mar</w:t>
            </w:r>
          </w:p>
        </w:tc>
        <w:tc>
          <w:tcPr>
            <w:tcW w:w="1222" w:type="dxa"/>
            <w:tcBorders>
              <w:bottom w:val="single" w:sz="12" w:space="0" w:color="000000" w:themeColor="text1"/>
            </w:tcBorders>
          </w:tcPr>
          <w:p w14:paraId="4BE59E94" w14:textId="77777777" w:rsidR="00217EC5" w:rsidRPr="009C56C7" w:rsidRDefault="00217EC5" w:rsidP="00612771">
            <w:pPr>
              <w:rPr>
                <w:b/>
                <w:bCs/>
              </w:rPr>
            </w:pPr>
            <w:r w:rsidRPr="009C56C7">
              <w:rPr>
                <w:b/>
                <w:bCs/>
              </w:rPr>
              <w:t>Apr</w:t>
            </w:r>
          </w:p>
        </w:tc>
        <w:tc>
          <w:tcPr>
            <w:tcW w:w="1222" w:type="dxa"/>
            <w:tcBorders>
              <w:bottom w:val="single" w:sz="12" w:space="0" w:color="000000" w:themeColor="text1"/>
            </w:tcBorders>
          </w:tcPr>
          <w:p w14:paraId="430181D6" w14:textId="77777777" w:rsidR="00217EC5" w:rsidRPr="009C56C7" w:rsidRDefault="00217EC5" w:rsidP="00612771">
            <w:pPr>
              <w:rPr>
                <w:b/>
                <w:bCs/>
              </w:rPr>
            </w:pPr>
            <w:r w:rsidRPr="009C56C7">
              <w:rPr>
                <w:b/>
                <w:bCs/>
              </w:rPr>
              <w:t>May</w:t>
            </w:r>
          </w:p>
        </w:tc>
        <w:tc>
          <w:tcPr>
            <w:tcW w:w="1223" w:type="dxa"/>
            <w:tcBorders>
              <w:bottom w:val="single" w:sz="12" w:space="0" w:color="000000" w:themeColor="text1"/>
            </w:tcBorders>
          </w:tcPr>
          <w:p w14:paraId="2BDEC210" w14:textId="77777777" w:rsidR="00217EC5" w:rsidRPr="009C56C7" w:rsidRDefault="00217EC5" w:rsidP="00612771">
            <w:pPr>
              <w:rPr>
                <w:b/>
                <w:bCs/>
              </w:rPr>
            </w:pPr>
            <w:r w:rsidRPr="009C56C7">
              <w:rPr>
                <w:b/>
                <w:bCs/>
              </w:rPr>
              <w:t>Jun</w:t>
            </w:r>
          </w:p>
        </w:tc>
      </w:tr>
      <w:tr w:rsidR="00217EC5" w14:paraId="670ECDA0" w14:textId="77777777" w:rsidTr="00612771">
        <w:trPr>
          <w:jc w:val="center"/>
        </w:trPr>
        <w:tc>
          <w:tcPr>
            <w:tcW w:w="1951" w:type="dxa"/>
            <w:tcBorders>
              <w:top w:val="single" w:sz="12" w:space="0" w:color="000000" w:themeColor="text1"/>
              <w:left w:val="single" w:sz="12" w:space="0" w:color="000000" w:themeColor="text1"/>
              <w:bottom w:val="single" w:sz="12" w:space="0" w:color="000000" w:themeColor="text1"/>
              <w:right w:val="nil"/>
            </w:tcBorders>
          </w:tcPr>
          <w:p w14:paraId="58130E60" w14:textId="77777777" w:rsidR="00217EC5" w:rsidRDefault="00217EC5" w:rsidP="00612771">
            <w:r>
              <w:t>Core 1</w:t>
            </w:r>
          </w:p>
          <w:p w14:paraId="6E1B4CDE" w14:textId="77777777" w:rsidR="00217EC5" w:rsidRPr="007809B1" w:rsidRDefault="00217EC5" w:rsidP="00612771">
            <w:pPr>
              <w:rPr>
                <w:i/>
                <w:iCs/>
              </w:rPr>
            </w:pPr>
            <w:r>
              <w:rPr>
                <w:i/>
                <w:iCs/>
              </w:rPr>
              <w:t>John Glazebrook</w:t>
            </w:r>
          </w:p>
        </w:tc>
        <w:tc>
          <w:tcPr>
            <w:tcW w:w="1222" w:type="dxa"/>
            <w:tcBorders>
              <w:top w:val="single" w:sz="12" w:space="0" w:color="000000" w:themeColor="text1"/>
              <w:left w:val="nil"/>
              <w:bottom w:val="single" w:sz="12" w:space="0" w:color="000000" w:themeColor="text1"/>
              <w:right w:val="nil"/>
            </w:tcBorders>
            <w:shd w:val="clear" w:color="auto" w:fill="92D050"/>
          </w:tcPr>
          <w:p w14:paraId="2860D23E"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256E5616"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14E9615D" w14:textId="77777777" w:rsidR="00217EC5" w:rsidRDefault="00217EC5" w:rsidP="00612771"/>
        </w:tc>
        <w:tc>
          <w:tcPr>
            <w:tcW w:w="1223" w:type="dxa"/>
            <w:tcBorders>
              <w:top w:val="single" w:sz="12" w:space="0" w:color="000000" w:themeColor="text1"/>
              <w:left w:val="nil"/>
              <w:bottom w:val="single" w:sz="12" w:space="0" w:color="000000" w:themeColor="text1"/>
              <w:right w:val="nil"/>
            </w:tcBorders>
            <w:shd w:val="clear" w:color="auto" w:fill="92D050"/>
          </w:tcPr>
          <w:p w14:paraId="5848D851"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7D9F89B7"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6C734011" w14:textId="77777777" w:rsidR="00217EC5" w:rsidRDefault="00217EC5" w:rsidP="00612771"/>
        </w:tc>
        <w:tc>
          <w:tcPr>
            <w:tcW w:w="1223" w:type="dxa"/>
            <w:tcBorders>
              <w:top w:val="single" w:sz="12" w:space="0" w:color="000000" w:themeColor="text1"/>
              <w:left w:val="nil"/>
              <w:bottom w:val="single" w:sz="12" w:space="0" w:color="000000" w:themeColor="text1"/>
              <w:right w:val="nil"/>
            </w:tcBorders>
            <w:shd w:val="clear" w:color="auto" w:fill="92D050"/>
          </w:tcPr>
          <w:p w14:paraId="1C6DBF7E"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39580D3B"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02005CB7" w14:textId="77777777" w:rsidR="00217EC5" w:rsidRDefault="00217EC5" w:rsidP="00612771"/>
        </w:tc>
        <w:tc>
          <w:tcPr>
            <w:tcW w:w="1223" w:type="dxa"/>
            <w:tcBorders>
              <w:top w:val="single" w:sz="12" w:space="0" w:color="000000" w:themeColor="text1"/>
              <w:left w:val="nil"/>
              <w:bottom w:val="single" w:sz="12" w:space="0" w:color="000000" w:themeColor="text1"/>
              <w:right w:val="single" w:sz="12" w:space="0" w:color="000000" w:themeColor="text1"/>
            </w:tcBorders>
            <w:shd w:val="clear" w:color="auto" w:fill="92D050"/>
          </w:tcPr>
          <w:p w14:paraId="62F18882" w14:textId="77777777" w:rsidR="00217EC5" w:rsidRDefault="00217EC5" w:rsidP="00612771"/>
        </w:tc>
      </w:tr>
      <w:tr w:rsidR="00217EC5" w14:paraId="3D9AD750" w14:textId="77777777" w:rsidTr="00612771">
        <w:trPr>
          <w:jc w:val="center"/>
        </w:trPr>
        <w:tc>
          <w:tcPr>
            <w:tcW w:w="1951" w:type="dxa"/>
            <w:tcBorders>
              <w:top w:val="single" w:sz="12" w:space="0" w:color="000000" w:themeColor="text1"/>
              <w:left w:val="single" w:sz="12" w:space="0" w:color="000000" w:themeColor="text1"/>
              <w:bottom w:val="single" w:sz="12" w:space="0" w:color="000000" w:themeColor="text1"/>
              <w:right w:val="nil"/>
            </w:tcBorders>
          </w:tcPr>
          <w:p w14:paraId="3DF36145" w14:textId="77777777" w:rsidR="00217EC5" w:rsidRDefault="00217EC5" w:rsidP="00612771">
            <w:r>
              <w:t xml:space="preserve">Core 2 </w:t>
            </w:r>
          </w:p>
          <w:p w14:paraId="3CE76E5B" w14:textId="77777777" w:rsidR="00217EC5" w:rsidRPr="007809B1" w:rsidRDefault="00217EC5" w:rsidP="00612771">
            <w:pPr>
              <w:rPr>
                <w:i/>
                <w:iCs/>
              </w:rPr>
            </w:pPr>
            <w:r>
              <w:rPr>
                <w:i/>
                <w:iCs/>
              </w:rPr>
              <w:t>Richard Cotton</w:t>
            </w:r>
          </w:p>
        </w:tc>
        <w:tc>
          <w:tcPr>
            <w:tcW w:w="1222" w:type="dxa"/>
            <w:tcBorders>
              <w:top w:val="single" w:sz="12" w:space="0" w:color="000000" w:themeColor="text1"/>
              <w:left w:val="nil"/>
              <w:bottom w:val="single" w:sz="12" w:space="0" w:color="000000" w:themeColor="text1"/>
              <w:right w:val="nil"/>
            </w:tcBorders>
            <w:shd w:val="clear" w:color="auto" w:fill="92D050"/>
          </w:tcPr>
          <w:p w14:paraId="15816E2E"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216C9B60"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5E918259" w14:textId="77777777" w:rsidR="00217EC5" w:rsidRDefault="00217EC5" w:rsidP="00612771"/>
        </w:tc>
        <w:tc>
          <w:tcPr>
            <w:tcW w:w="1223" w:type="dxa"/>
            <w:tcBorders>
              <w:top w:val="single" w:sz="12" w:space="0" w:color="000000" w:themeColor="text1"/>
              <w:left w:val="nil"/>
              <w:bottom w:val="single" w:sz="12" w:space="0" w:color="000000" w:themeColor="text1"/>
              <w:right w:val="nil"/>
            </w:tcBorders>
            <w:shd w:val="clear" w:color="auto" w:fill="92D050"/>
          </w:tcPr>
          <w:p w14:paraId="0F426D52"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0268A63B"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03BDC4D5" w14:textId="77777777" w:rsidR="00217EC5" w:rsidRDefault="00217EC5" w:rsidP="00612771"/>
        </w:tc>
        <w:tc>
          <w:tcPr>
            <w:tcW w:w="1223" w:type="dxa"/>
            <w:tcBorders>
              <w:top w:val="single" w:sz="12" w:space="0" w:color="000000" w:themeColor="text1"/>
              <w:left w:val="nil"/>
              <w:bottom w:val="single" w:sz="12" w:space="0" w:color="000000" w:themeColor="text1"/>
              <w:right w:val="nil"/>
            </w:tcBorders>
            <w:shd w:val="clear" w:color="auto" w:fill="92D050"/>
          </w:tcPr>
          <w:p w14:paraId="2234D6FB"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60281D1C"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7DF1A621" w14:textId="77777777" w:rsidR="00217EC5" w:rsidRDefault="00217EC5" w:rsidP="00612771"/>
        </w:tc>
        <w:tc>
          <w:tcPr>
            <w:tcW w:w="1223" w:type="dxa"/>
            <w:tcBorders>
              <w:top w:val="single" w:sz="12" w:space="0" w:color="000000" w:themeColor="text1"/>
              <w:left w:val="nil"/>
              <w:bottom w:val="single" w:sz="12" w:space="0" w:color="000000" w:themeColor="text1"/>
              <w:right w:val="single" w:sz="12" w:space="0" w:color="000000" w:themeColor="text1"/>
            </w:tcBorders>
            <w:shd w:val="clear" w:color="auto" w:fill="92D050"/>
          </w:tcPr>
          <w:p w14:paraId="3A7F382D" w14:textId="77777777" w:rsidR="00217EC5" w:rsidRDefault="00217EC5" w:rsidP="00612771"/>
        </w:tc>
      </w:tr>
      <w:tr w:rsidR="00217EC5" w14:paraId="283D0980" w14:textId="77777777" w:rsidTr="00612771">
        <w:trPr>
          <w:jc w:val="center"/>
        </w:trPr>
        <w:tc>
          <w:tcPr>
            <w:tcW w:w="1951" w:type="dxa"/>
            <w:tcBorders>
              <w:top w:val="single" w:sz="12" w:space="0" w:color="000000" w:themeColor="text1"/>
              <w:left w:val="single" w:sz="12" w:space="0" w:color="000000" w:themeColor="text1"/>
              <w:bottom w:val="single" w:sz="12" w:space="0" w:color="000000" w:themeColor="text1"/>
              <w:right w:val="nil"/>
            </w:tcBorders>
          </w:tcPr>
          <w:p w14:paraId="7842DE0B" w14:textId="77777777" w:rsidR="00217EC5" w:rsidRDefault="00217EC5" w:rsidP="00612771">
            <w:r>
              <w:t>ESP</w:t>
            </w:r>
          </w:p>
          <w:p w14:paraId="384D3EDD" w14:textId="77777777" w:rsidR="00217EC5" w:rsidRPr="007809B1" w:rsidRDefault="00217EC5" w:rsidP="00612771">
            <w:pPr>
              <w:rPr>
                <w:i/>
                <w:iCs/>
              </w:rPr>
            </w:pPr>
            <w:r>
              <w:rPr>
                <w:i/>
                <w:iCs/>
              </w:rPr>
              <w:t>Naomi Johns</w:t>
            </w:r>
          </w:p>
        </w:tc>
        <w:tc>
          <w:tcPr>
            <w:tcW w:w="1222" w:type="dxa"/>
            <w:tcBorders>
              <w:top w:val="single" w:sz="12" w:space="0" w:color="000000" w:themeColor="text1"/>
              <w:left w:val="nil"/>
              <w:bottom w:val="single" w:sz="12" w:space="0" w:color="000000" w:themeColor="text1"/>
              <w:right w:val="nil"/>
            </w:tcBorders>
            <w:shd w:val="clear" w:color="auto" w:fill="92D050"/>
          </w:tcPr>
          <w:p w14:paraId="0671694C"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47E14740"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28773665" w14:textId="77777777" w:rsidR="00217EC5" w:rsidRDefault="00217EC5" w:rsidP="00612771"/>
        </w:tc>
        <w:tc>
          <w:tcPr>
            <w:tcW w:w="1223" w:type="dxa"/>
            <w:tcBorders>
              <w:top w:val="single" w:sz="12" w:space="0" w:color="000000" w:themeColor="text1"/>
              <w:left w:val="nil"/>
              <w:bottom w:val="single" w:sz="12" w:space="0" w:color="000000" w:themeColor="text1"/>
              <w:right w:val="nil"/>
            </w:tcBorders>
            <w:shd w:val="clear" w:color="auto" w:fill="92D050"/>
          </w:tcPr>
          <w:p w14:paraId="006E99DC"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2E11463E"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67C090A3" w14:textId="77777777" w:rsidR="00217EC5" w:rsidRDefault="00217EC5" w:rsidP="00612771"/>
        </w:tc>
        <w:tc>
          <w:tcPr>
            <w:tcW w:w="1223" w:type="dxa"/>
            <w:tcBorders>
              <w:top w:val="single" w:sz="12" w:space="0" w:color="000000" w:themeColor="text1"/>
              <w:left w:val="nil"/>
              <w:bottom w:val="single" w:sz="12" w:space="0" w:color="000000" w:themeColor="text1"/>
              <w:right w:val="nil"/>
            </w:tcBorders>
            <w:shd w:val="clear" w:color="auto" w:fill="92D050"/>
          </w:tcPr>
          <w:p w14:paraId="6179B9EE"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15DED999" w14:textId="77777777" w:rsidR="00217EC5" w:rsidRDefault="00217EC5" w:rsidP="00612771"/>
        </w:tc>
        <w:tc>
          <w:tcPr>
            <w:tcW w:w="1222" w:type="dxa"/>
            <w:tcBorders>
              <w:top w:val="single" w:sz="12" w:space="0" w:color="000000" w:themeColor="text1"/>
              <w:left w:val="nil"/>
              <w:bottom w:val="single" w:sz="12" w:space="0" w:color="000000" w:themeColor="text1"/>
              <w:right w:val="nil"/>
            </w:tcBorders>
            <w:shd w:val="clear" w:color="auto" w:fill="92D050"/>
          </w:tcPr>
          <w:p w14:paraId="214E78E8" w14:textId="77777777" w:rsidR="00217EC5" w:rsidRDefault="00217EC5" w:rsidP="00612771"/>
        </w:tc>
        <w:tc>
          <w:tcPr>
            <w:tcW w:w="1223" w:type="dxa"/>
            <w:tcBorders>
              <w:top w:val="single" w:sz="12" w:space="0" w:color="000000" w:themeColor="text1"/>
              <w:left w:val="nil"/>
              <w:bottom w:val="single" w:sz="12" w:space="0" w:color="000000" w:themeColor="text1"/>
              <w:right w:val="single" w:sz="12" w:space="0" w:color="000000" w:themeColor="text1"/>
            </w:tcBorders>
            <w:shd w:val="clear" w:color="auto" w:fill="92D050"/>
          </w:tcPr>
          <w:p w14:paraId="5A812A35" w14:textId="77777777" w:rsidR="00217EC5" w:rsidRDefault="00217EC5" w:rsidP="00612771"/>
        </w:tc>
      </w:tr>
    </w:tbl>
    <w:p w14:paraId="1712AC2C" w14:textId="77777777" w:rsidR="00105777" w:rsidRDefault="00105777" w:rsidP="00105777">
      <w:r>
        <w:br w:type="page"/>
      </w:r>
    </w:p>
    <w:p w14:paraId="4263D792" w14:textId="77777777" w:rsidR="00105777" w:rsidRDefault="00105777" w:rsidP="00105777"/>
    <w:tbl>
      <w:tblPr>
        <w:tblStyle w:val="TableGrid"/>
        <w:tblW w:w="15888" w:type="dxa"/>
        <w:tblInd w:w="-176"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411"/>
        <w:gridCol w:w="4961"/>
        <w:gridCol w:w="1984"/>
        <w:gridCol w:w="6532"/>
      </w:tblGrid>
      <w:tr w:rsidR="00071343" w:rsidRPr="000369E0" w14:paraId="3B6E6FB0" w14:textId="77777777" w:rsidTr="00612771">
        <w:trPr>
          <w:trHeight w:val="596"/>
        </w:trPr>
        <w:tc>
          <w:tcPr>
            <w:tcW w:w="2411" w:type="dxa"/>
            <w:tcBorders>
              <w:top w:val="single" w:sz="18" w:space="0" w:color="000000" w:themeColor="text1"/>
              <w:bottom w:val="single" w:sz="6" w:space="0" w:color="000000" w:themeColor="text1"/>
            </w:tcBorders>
            <w:vAlign w:val="center"/>
          </w:tcPr>
          <w:p w14:paraId="4A1981A0" w14:textId="77777777" w:rsidR="00071343" w:rsidRDefault="00071343" w:rsidP="00612771">
            <w:pPr>
              <w:contextualSpacing/>
              <w:jc w:val="right"/>
            </w:pPr>
            <w:r>
              <w:br w:type="page"/>
            </w:r>
            <w:r>
              <w:br w:type="page"/>
            </w:r>
            <w:r w:rsidRPr="001E13B6">
              <w:rPr>
                <w:b/>
                <w:color w:val="000000"/>
                <w:sz w:val="24"/>
              </w:rPr>
              <w:t>Course:</w:t>
            </w:r>
          </w:p>
        </w:tc>
        <w:tc>
          <w:tcPr>
            <w:tcW w:w="4961" w:type="dxa"/>
            <w:tcBorders>
              <w:top w:val="single" w:sz="18" w:space="0" w:color="000000" w:themeColor="text1"/>
              <w:bottom w:val="single" w:sz="6" w:space="0" w:color="000000" w:themeColor="text1"/>
              <w:right w:val="single" w:sz="18" w:space="0" w:color="000000" w:themeColor="text1"/>
            </w:tcBorders>
            <w:vAlign w:val="center"/>
          </w:tcPr>
          <w:p w14:paraId="4F8EA7D2" w14:textId="77777777" w:rsidR="00071343" w:rsidRPr="000369E0" w:rsidRDefault="00071343" w:rsidP="00612771">
            <w:pPr>
              <w:contextualSpacing/>
              <w:rPr>
                <w:b/>
                <w:i/>
              </w:rPr>
            </w:pPr>
            <w:r w:rsidRPr="00DC50AD">
              <w:rPr>
                <w:rFonts w:ascii="Arial" w:hAnsi="Arial" w:cs="Arial"/>
                <w:b/>
                <w:i/>
              </w:rPr>
              <w:t>T Level Digital Production, Design and Dev</w:t>
            </w:r>
            <w:r>
              <w:rPr>
                <w:rFonts w:ascii="Arial" w:hAnsi="Arial" w:cs="Arial"/>
                <w:b/>
                <w:i/>
              </w:rPr>
              <w:t>elopment</w:t>
            </w:r>
          </w:p>
        </w:tc>
        <w:tc>
          <w:tcPr>
            <w:tcW w:w="1984" w:type="dxa"/>
            <w:tcBorders>
              <w:top w:val="single" w:sz="18" w:space="0" w:color="000000" w:themeColor="text1"/>
              <w:left w:val="single" w:sz="18" w:space="0" w:color="000000" w:themeColor="text1"/>
              <w:bottom w:val="single" w:sz="6" w:space="0" w:color="000000" w:themeColor="text1"/>
            </w:tcBorders>
            <w:vAlign w:val="center"/>
          </w:tcPr>
          <w:p w14:paraId="2EC9152E" w14:textId="77777777" w:rsidR="00071343" w:rsidRPr="003160D8" w:rsidRDefault="00071343" w:rsidP="00612771">
            <w:pPr>
              <w:contextualSpacing/>
              <w:jc w:val="right"/>
              <w:rPr>
                <w:b/>
                <w:sz w:val="24"/>
              </w:rPr>
            </w:pPr>
            <w:r>
              <w:rPr>
                <w:b/>
                <w:sz w:val="24"/>
              </w:rPr>
              <w:t>Level</w:t>
            </w:r>
            <w:r w:rsidRPr="003160D8">
              <w:rPr>
                <w:b/>
                <w:sz w:val="24"/>
              </w:rPr>
              <w:t>:</w:t>
            </w:r>
          </w:p>
        </w:tc>
        <w:tc>
          <w:tcPr>
            <w:tcW w:w="6532" w:type="dxa"/>
            <w:tcBorders>
              <w:top w:val="single" w:sz="18" w:space="0" w:color="000000" w:themeColor="text1"/>
              <w:bottom w:val="single" w:sz="6" w:space="0" w:color="000000" w:themeColor="text1"/>
            </w:tcBorders>
            <w:vAlign w:val="center"/>
          </w:tcPr>
          <w:p w14:paraId="733E6325" w14:textId="77777777" w:rsidR="00071343" w:rsidRPr="000369E0" w:rsidRDefault="00071343" w:rsidP="00612771">
            <w:pPr>
              <w:contextualSpacing/>
              <w:rPr>
                <w:b/>
                <w:i/>
              </w:rPr>
            </w:pPr>
            <w:r>
              <w:rPr>
                <w:b/>
                <w:i/>
              </w:rPr>
              <w:t>3</w:t>
            </w:r>
          </w:p>
        </w:tc>
      </w:tr>
      <w:tr w:rsidR="00071343" w:rsidRPr="000369E0" w14:paraId="3BF3A32B" w14:textId="77777777" w:rsidTr="00612771">
        <w:trPr>
          <w:trHeight w:val="596"/>
        </w:trPr>
        <w:tc>
          <w:tcPr>
            <w:tcW w:w="2411" w:type="dxa"/>
            <w:tcBorders>
              <w:top w:val="single" w:sz="6" w:space="0" w:color="000000" w:themeColor="text1"/>
              <w:bottom w:val="single" w:sz="18" w:space="0" w:color="000000" w:themeColor="text1"/>
            </w:tcBorders>
            <w:vAlign w:val="center"/>
          </w:tcPr>
          <w:p w14:paraId="16BF867C" w14:textId="77777777" w:rsidR="00071343" w:rsidRPr="001E13B6" w:rsidRDefault="00071343" w:rsidP="00612771">
            <w:pPr>
              <w:contextualSpacing/>
              <w:jc w:val="right"/>
              <w:rPr>
                <w:b/>
                <w:color w:val="000000"/>
                <w:sz w:val="24"/>
              </w:rPr>
            </w:pPr>
            <w:r w:rsidRPr="001E13B6">
              <w:rPr>
                <w:b/>
                <w:color w:val="000000"/>
                <w:sz w:val="24"/>
              </w:rPr>
              <w:t>Specification</w:t>
            </w:r>
            <w:r>
              <w:rPr>
                <w:b/>
                <w:color w:val="000000"/>
                <w:sz w:val="24"/>
              </w:rPr>
              <w:t xml:space="preserve"> Unit(s)</w:t>
            </w:r>
            <w:r w:rsidRPr="001E13B6">
              <w:rPr>
                <w:b/>
                <w:color w:val="000000"/>
                <w:sz w:val="24"/>
              </w:rPr>
              <w:t>:</w:t>
            </w:r>
          </w:p>
        </w:tc>
        <w:tc>
          <w:tcPr>
            <w:tcW w:w="4961" w:type="dxa"/>
            <w:tcBorders>
              <w:top w:val="single" w:sz="6" w:space="0" w:color="000000" w:themeColor="text1"/>
              <w:bottom w:val="single" w:sz="18" w:space="0" w:color="000000" w:themeColor="text1"/>
              <w:right w:val="single" w:sz="18" w:space="0" w:color="000000" w:themeColor="text1"/>
            </w:tcBorders>
            <w:shd w:val="clear" w:color="auto" w:fill="FFFFFF" w:themeFill="background1"/>
            <w:vAlign w:val="center"/>
          </w:tcPr>
          <w:p w14:paraId="4C970AD4" w14:textId="77777777" w:rsidR="00071343" w:rsidRPr="000369E0" w:rsidRDefault="00071343" w:rsidP="00612771">
            <w:pPr>
              <w:contextualSpacing/>
              <w:rPr>
                <w:b/>
                <w:i/>
                <w:color w:val="BFBFBF" w:themeColor="background1" w:themeShade="BF"/>
              </w:rPr>
            </w:pPr>
            <w:r>
              <w:rPr>
                <w:b/>
                <w:i/>
                <w:color w:val="BFBFBF" w:themeColor="background1" w:themeShade="BF"/>
              </w:rPr>
              <w:t>Core 1, ESP</w:t>
            </w:r>
          </w:p>
        </w:tc>
        <w:tc>
          <w:tcPr>
            <w:tcW w:w="1984" w:type="dxa"/>
            <w:tcBorders>
              <w:top w:val="single" w:sz="6" w:space="0" w:color="000000" w:themeColor="text1"/>
              <w:left w:val="single" w:sz="18" w:space="0" w:color="000000" w:themeColor="text1"/>
              <w:bottom w:val="single" w:sz="18" w:space="0" w:color="000000" w:themeColor="text1"/>
            </w:tcBorders>
            <w:vAlign w:val="center"/>
          </w:tcPr>
          <w:p w14:paraId="5987414E" w14:textId="77777777" w:rsidR="00071343" w:rsidRPr="003160D8" w:rsidRDefault="00071343" w:rsidP="00612771">
            <w:pPr>
              <w:contextualSpacing/>
              <w:jc w:val="right"/>
              <w:rPr>
                <w:b/>
                <w:sz w:val="24"/>
              </w:rPr>
            </w:pPr>
            <w:r w:rsidRPr="003160D8">
              <w:rPr>
                <w:b/>
                <w:sz w:val="24"/>
              </w:rPr>
              <w:t>Lecturer</w:t>
            </w:r>
            <w:r>
              <w:rPr>
                <w:b/>
                <w:sz w:val="24"/>
              </w:rPr>
              <w:t>(</w:t>
            </w:r>
            <w:r w:rsidRPr="003160D8">
              <w:rPr>
                <w:b/>
                <w:sz w:val="24"/>
              </w:rPr>
              <w:t>s</w:t>
            </w:r>
            <w:r>
              <w:rPr>
                <w:b/>
                <w:sz w:val="24"/>
              </w:rPr>
              <w:t>)</w:t>
            </w:r>
            <w:r w:rsidRPr="003160D8">
              <w:rPr>
                <w:b/>
                <w:sz w:val="24"/>
              </w:rPr>
              <w:t>:</w:t>
            </w:r>
          </w:p>
        </w:tc>
        <w:tc>
          <w:tcPr>
            <w:tcW w:w="6532" w:type="dxa"/>
            <w:tcBorders>
              <w:top w:val="single" w:sz="6" w:space="0" w:color="000000" w:themeColor="text1"/>
              <w:bottom w:val="single" w:sz="18" w:space="0" w:color="000000" w:themeColor="text1"/>
            </w:tcBorders>
            <w:vAlign w:val="center"/>
          </w:tcPr>
          <w:p w14:paraId="34E12275" w14:textId="77777777" w:rsidR="00071343" w:rsidRPr="000369E0" w:rsidRDefault="00071343" w:rsidP="00612771">
            <w:pPr>
              <w:contextualSpacing/>
              <w:rPr>
                <w:b/>
                <w:i/>
              </w:rPr>
            </w:pPr>
            <w:r>
              <w:rPr>
                <w:b/>
                <w:i/>
              </w:rPr>
              <w:t>John Glazebrook</w:t>
            </w:r>
          </w:p>
        </w:tc>
      </w:tr>
    </w:tbl>
    <w:p w14:paraId="7560F47C" w14:textId="77777777" w:rsidR="00105777" w:rsidRDefault="00105777" w:rsidP="00105777">
      <w:pPr>
        <w:contextualSpacing/>
      </w:pPr>
    </w:p>
    <w:p w14:paraId="7F162EF9" w14:textId="77777777" w:rsidR="00105777" w:rsidRDefault="00105777" w:rsidP="001373CB">
      <w:pPr>
        <w:contextualSpacing/>
      </w:pPr>
    </w:p>
    <w:tbl>
      <w:tblPr>
        <w:tblStyle w:val="TableGrid"/>
        <w:tblW w:w="15888" w:type="dxa"/>
        <w:tblInd w:w="-176" w:type="dxa"/>
        <w:tblLayout w:type="fixed"/>
        <w:tblLook w:val="04A0" w:firstRow="1" w:lastRow="0" w:firstColumn="1" w:lastColumn="0" w:noHBand="0" w:noVBand="1"/>
      </w:tblPr>
      <w:tblGrid>
        <w:gridCol w:w="1135"/>
        <w:gridCol w:w="861"/>
        <w:gridCol w:w="992"/>
        <w:gridCol w:w="2835"/>
        <w:gridCol w:w="4962"/>
        <w:gridCol w:w="1701"/>
        <w:gridCol w:w="1701"/>
        <w:gridCol w:w="1701"/>
      </w:tblGrid>
      <w:tr w:rsidR="009C73E8" w:rsidRPr="00BB10B3" w14:paraId="232BE8D2" w14:textId="77777777" w:rsidTr="00855DE1">
        <w:trPr>
          <w:trHeight w:val="784"/>
          <w:tblHeader/>
        </w:trPr>
        <w:tc>
          <w:tcPr>
            <w:tcW w:w="1135" w:type="dxa"/>
            <w:tcBorders>
              <w:top w:val="single" w:sz="18" w:space="0" w:color="000000" w:themeColor="text1"/>
              <w:left w:val="single" w:sz="18" w:space="0" w:color="000000" w:themeColor="text1"/>
              <w:bottom w:val="single" w:sz="18" w:space="0" w:color="000000" w:themeColor="text1"/>
              <w:right w:val="single" w:sz="6" w:space="0" w:color="000000" w:themeColor="text1"/>
            </w:tcBorders>
          </w:tcPr>
          <w:p w14:paraId="29708B79" w14:textId="77777777" w:rsidR="009C73E8" w:rsidRPr="00BB10B3" w:rsidRDefault="009C73E8" w:rsidP="00855DE1">
            <w:pPr>
              <w:contextualSpacing/>
              <w:jc w:val="center"/>
              <w:rPr>
                <w:rFonts w:ascii="Arial" w:hAnsi="Arial" w:cs="Arial"/>
                <w:b/>
                <w:sz w:val="18"/>
                <w:szCs w:val="18"/>
              </w:rPr>
            </w:pPr>
            <w:r w:rsidRPr="00BB10B3">
              <w:rPr>
                <w:rFonts w:ascii="Arial" w:hAnsi="Arial" w:cs="Arial"/>
                <w:b/>
                <w:sz w:val="18"/>
                <w:szCs w:val="18"/>
              </w:rPr>
              <w:t xml:space="preserve">Week No. </w:t>
            </w:r>
          </w:p>
          <w:p w14:paraId="5DA358C7" w14:textId="77777777" w:rsidR="009C73E8" w:rsidRPr="00BB10B3" w:rsidRDefault="009C73E8" w:rsidP="00855DE1">
            <w:pPr>
              <w:contextualSpacing/>
              <w:jc w:val="center"/>
              <w:rPr>
                <w:rFonts w:ascii="Arial" w:hAnsi="Arial" w:cs="Arial"/>
                <w:b/>
                <w:sz w:val="18"/>
                <w:szCs w:val="18"/>
              </w:rPr>
            </w:pPr>
            <w:r w:rsidRPr="00BB10B3">
              <w:rPr>
                <w:rFonts w:ascii="Arial" w:hAnsi="Arial" w:cs="Arial"/>
                <w:b/>
                <w:sz w:val="18"/>
                <w:szCs w:val="18"/>
              </w:rPr>
              <w:t>and /or</w:t>
            </w:r>
          </w:p>
          <w:p w14:paraId="5E91B07E" w14:textId="77777777" w:rsidR="009C73E8" w:rsidRPr="00BB10B3" w:rsidRDefault="009C73E8" w:rsidP="00855DE1">
            <w:pPr>
              <w:contextualSpacing/>
              <w:jc w:val="center"/>
              <w:rPr>
                <w:rFonts w:ascii="Arial" w:hAnsi="Arial" w:cs="Arial"/>
                <w:b/>
                <w:sz w:val="18"/>
                <w:szCs w:val="18"/>
              </w:rPr>
            </w:pPr>
            <w:r w:rsidRPr="00BB10B3">
              <w:rPr>
                <w:rFonts w:ascii="Arial" w:hAnsi="Arial" w:cs="Arial"/>
                <w:b/>
                <w:sz w:val="18"/>
                <w:szCs w:val="18"/>
              </w:rPr>
              <w:t>w/c date</w:t>
            </w:r>
          </w:p>
        </w:tc>
        <w:tc>
          <w:tcPr>
            <w:tcW w:w="861" w:type="dxa"/>
            <w:tcBorders>
              <w:top w:val="single" w:sz="18" w:space="0" w:color="000000" w:themeColor="text1"/>
              <w:left w:val="single" w:sz="18" w:space="0" w:color="000000" w:themeColor="text1"/>
              <w:bottom w:val="single" w:sz="18" w:space="0" w:color="000000" w:themeColor="text1"/>
              <w:right w:val="single" w:sz="6" w:space="0" w:color="000000" w:themeColor="text1"/>
            </w:tcBorders>
            <w:vAlign w:val="center"/>
          </w:tcPr>
          <w:p w14:paraId="162CC8B0" w14:textId="77777777" w:rsidR="009C73E8" w:rsidRPr="00BB10B3" w:rsidRDefault="009C73E8" w:rsidP="00855DE1">
            <w:pPr>
              <w:contextualSpacing/>
              <w:jc w:val="center"/>
              <w:rPr>
                <w:rFonts w:ascii="Arial" w:hAnsi="Arial" w:cs="Arial"/>
                <w:b/>
                <w:sz w:val="18"/>
                <w:szCs w:val="18"/>
              </w:rPr>
            </w:pPr>
            <w:r w:rsidRPr="00BB10B3">
              <w:rPr>
                <w:rFonts w:ascii="Arial" w:hAnsi="Arial" w:cs="Arial"/>
                <w:b/>
                <w:sz w:val="18"/>
                <w:szCs w:val="18"/>
              </w:rPr>
              <w:t xml:space="preserve">Lesson No. </w:t>
            </w:r>
          </w:p>
        </w:tc>
        <w:tc>
          <w:tcPr>
            <w:tcW w:w="992" w:type="dxa"/>
            <w:tcBorders>
              <w:top w:val="single" w:sz="18" w:space="0" w:color="000000" w:themeColor="text1"/>
              <w:left w:val="single" w:sz="6" w:space="0" w:color="000000" w:themeColor="text1"/>
              <w:bottom w:val="single" w:sz="18" w:space="0" w:color="000000" w:themeColor="text1"/>
              <w:right w:val="single" w:sz="6" w:space="0" w:color="000000" w:themeColor="text1"/>
            </w:tcBorders>
            <w:vAlign w:val="center"/>
          </w:tcPr>
          <w:p w14:paraId="4F1BC587" w14:textId="77777777" w:rsidR="009C73E8" w:rsidRPr="00BB10B3" w:rsidRDefault="009C73E8" w:rsidP="00855DE1">
            <w:pPr>
              <w:contextualSpacing/>
              <w:jc w:val="center"/>
              <w:rPr>
                <w:rFonts w:ascii="Arial" w:hAnsi="Arial" w:cs="Arial"/>
                <w:b/>
                <w:sz w:val="18"/>
                <w:szCs w:val="18"/>
              </w:rPr>
            </w:pPr>
            <w:r w:rsidRPr="00BB10B3">
              <w:rPr>
                <w:rFonts w:ascii="Arial" w:hAnsi="Arial" w:cs="Arial"/>
                <w:b/>
                <w:sz w:val="18"/>
                <w:szCs w:val="18"/>
              </w:rPr>
              <w:t>Specification Reference</w:t>
            </w:r>
          </w:p>
        </w:tc>
        <w:tc>
          <w:tcPr>
            <w:tcW w:w="2835" w:type="dxa"/>
            <w:tcBorders>
              <w:top w:val="single" w:sz="18" w:space="0" w:color="000000" w:themeColor="text1"/>
              <w:left w:val="single" w:sz="6" w:space="0" w:color="000000" w:themeColor="text1"/>
              <w:bottom w:val="single" w:sz="18" w:space="0" w:color="000000" w:themeColor="text1"/>
              <w:right w:val="single" w:sz="6" w:space="0" w:color="000000" w:themeColor="text1"/>
            </w:tcBorders>
            <w:vAlign w:val="center"/>
          </w:tcPr>
          <w:p w14:paraId="7775B1B8" w14:textId="77777777" w:rsidR="009C73E8" w:rsidRPr="00BB10B3" w:rsidRDefault="009C73E8" w:rsidP="00855DE1">
            <w:pPr>
              <w:contextualSpacing/>
              <w:jc w:val="center"/>
              <w:rPr>
                <w:rFonts w:ascii="Arial" w:hAnsi="Arial" w:cs="Arial"/>
                <w:b/>
                <w:sz w:val="20"/>
                <w:szCs w:val="20"/>
              </w:rPr>
            </w:pPr>
            <w:r w:rsidRPr="00BB10B3">
              <w:rPr>
                <w:rFonts w:ascii="Arial" w:hAnsi="Arial" w:cs="Arial"/>
                <w:b/>
                <w:sz w:val="20"/>
                <w:szCs w:val="20"/>
              </w:rPr>
              <w:t>Session Objectives/Content</w:t>
            </w:r>
          </w:p>
        </w:tc>
        <w:tc>
          <w:tcPr>
            <w:tcW w:w="4962" w:type="dxa"/>
            <w:tcBorders>
              <w:top w:val="single" w:sz="18" w:space="0" w:color="000000" w:themeColor="text1"/>
              <w:left w:val="single" w:sz="6" w:space="0" w:color="000000" w:themeColor="text1"/>
              <w:bottom w:val="single" w:sz="18" w:space="0" w:color="000000" w:themeColor="text1"/>
              <w:right w:val="single" w:sz="6" w:space="0" w:color="000000" w:themeColor="text1"/>
            </w:tcBorders>
            <w:vAlign w:val="center"/>
          </w:tcPr>
          <w:p w14:paraId="792FCC56" w14:textId="77777777" w:rsidR="009C73E8" w:rsidRPr="00BB10B3" w:rsidRDefault="009C73E8" w:rsidP="00855DE1">
            <w:pPr>
              <w:contextualSpacing/>
              <w:jc w:val="center"/>
              <w:rPr>
                <w:rFonts w:ascii="Arial" w:hAnsi="Arial" w:cs="Arial"/>
                <w:b/>
                <w:sz w:val="20"/>
                <w:szCs w:val="20"/>
              </w:rPr>
            </w:pPr>
            <w:r w:rsidRPr="00BB10B3">
              <w:rPr>
                <w:rFonts w:ascii="Arial" w:hAnsi="Arial" w:cs="Arial"/>
                <w:b/>
                <w:sz w:val="20"/>
                <w:szCs w:val="20"/>
              </w:rPr>
              <w:t>Teaching Methods, Student Activity and how progress is checked</w:t>
            </w:r>
          </w:p>
          <w:p w14:paraId="39BF000B" w14:textId="77777777" w:rsidR="009C73E8" w:rsidRPr="00BB10B3" w:rsidRDefault="009C73E8" w:rsidP="00855DE1">
            <w:pPr>
              <w:contextualSpacing/>
              <w:jc w:val="center"/>
              <w:rPr>
                <w:rFonts w:ascii="Arial" w:hAnsi="Arial" w:cs="Arial"/>
                <w:b/>
                <w:sz w:val="20"/>
                <w:szCs w:val="20"/>
              </w:rPr>
            </w:pPr>
          </w:p>
        </w:tc>
        <w:tc>
          <w:tcPr>
            <w:tcW w:w="1701" w:type="dxa"/>
            <w:tcBorders>
              <w:top w:val="single" w:sz="18" w:space="0" w:color="000000" w:themeColor="text1"/>
              <w:left w:val="single" w:sz="6" w:space="0" w:color="000000" w:themeColor="text1"/>
              <w:bottom w:val="single" w:sz="18" w:space="0" w:color="000000" w:themeColor="text1"/>
              <w:right w:val="single" w:sz="6" w:space="0" w:color="000000" w:themeColor="text1"/>
            </w:tcBorders>
            <w:vAlign w:val="center"/>
          </w:tcPr>
          <w:p w14:paraId="6F718920" w14:textId="77777777" w:rsidR="009C73E8" w:rsidRPr="00BB10B3" w:rsidRDefault="009C73E8" w:rsidP="00855DE1">
            <w:pPr>
              <w:contextualSpacing/>
              <w:jc w:val="center"/>
              <w:rPr>
                <w:rFonts w:ascii="Arial" w:hAnsi="Arial" w:cs="Arial"/>
                <w:b/>
                <w:sz w:val="20"/>
                <w:szCs w:val="20"/>
              </w:rPr>
            </w:pPr>
            <w:r w:rsidRPr="00BB10B3">
              <w:rPr>
                <w:rFonts w:ascii="Arial" w:hAnsi="Arial" w:cs="Arial"/>
                <w:b/>
                <w:sz w:val="20"/>
                <w:szCs w:val="20"/>
              </w:rPr>
              <w:t>Assessment and Feedback</w:t>
            </w:r>
          </w:p>
          <w:p w14:paraId="71A67660" w14:textId="77777777" w:rsidR="009C73E8" w:rsidRPr="00BB10B3" w:rsidRDefault="009C73E8" w:rsidP="00855DE1">
            <w:pPr>
              <w:contextualSpacing/>
              <w:jc w:val="center"/>
              <w:rPr>
                <w:rFonts w:ascii="Arial" w:hAnsi="Arial" w:cs="Arial"/>
                <w:b/>
                <w:sz w:val="20"/>
                <w:szCs w:val="20"/>
              </w:rPr>
            </w:pPr>
            <w:r w:rsidRPr="00BB10B3">
              <w:rPr>
                <w:rFonts w:ascii="Arial" w:hAnsi="Arial" w:cs="Arial"/>
                <w:b/>
                <w:sz w:val="20"/>
                <w:szCs w:val="20"/>
              </w:rPr>
              <w:t>(</w:t>
            </w:r>
            <w:proofErr w:type="spellStart"/>
            <w:proofErr w:type="gramStart"/>
            <w:r w:rsidRPr="00BB10B3">
              <w:rPr>
                <w:rFonts w:ascii="Arial" w:hAnsi="Arial" w:cs="Arial"/>
                <w:b/>
                <w:sz w:val="20"/>
                <w:szCs w:val="20"/>
              </w:rPr>
              <w:t>inc</w:t>
            </w:r>
            <w:proofErr w:type="spellEnd"/>
            <w:proofErr w:type="gramEnd"/>
            <w:r w:rsidRPr="00BB10B3">
              <w:rPr>
                <w:rFonts w:ascii="Arial" w:hAnsi="Arial" w:cs="Arial"/>
                <w:b/>
                <w:sz w:val="20"/>
                <w:szCs w:val="20"/>
              </w:rPr>
              <w:t xml:space="preserve"> Homework)</w:t>
            </w:r>
          </w:p>
        </w:tc>
        <w:tc>
          <w:tcPr>
            <w:tcW w:w="1701" w:type="dxa"/>
            <w:tcBorders>
              <w:top w:val="single" w:sz="18" w:space="0" w:color="000000" w:themeColor="text1"/>
              <w:left w:val="single" w:sz="6" w:space="0" w:color="000000" w:themeColor="text1"/>
              <w:bottom w:val="single" w:sz="18" w:space="0" w:color="000000" w:themeColor="text1"/>
              <w:right w:val="single" w:sz="6" w:space="0" w:color="000000" w:themeColor="text1"/>
            </w:tcBorders>
            <w:vAlign w:val="center"/>
          </w:tcPr>
          <w:p w14:paraId="1A18347E" w14:textId="77777777" w:rsidR="009C73E8" w:rsidRPr="00BB10B3" w:rsidRDefault="009C73E8" w:rsidP="00855DE1">
            <w:pPr>
              <w:contextualSpacing/>
              <w:jc w:val="center"/>
              <w:rPr>
                <w:rFonts w:ascii="Arial" w:hAnsi="Arial" w:cs="Arial"/>
                <w:b/>
                <w:sz w:val="20"/>
                <w:szCs w:val="20"/>
              </w:rPr>
            </w:pPr>
            <w:r w:rsidRPr="00BB10B3">
              <w:rPr>
                <w:rFonts w:ascii="Arial" w:hAnsi="Arial" w:cs="Arial"/>
                <w:b/>
                <w:sz w:val="20"/>
                <w:szCs w:val="20"/>
              </w:rPr>
              <w:t>Resources / Support materials</w:t>
            </w:r>
          </w:p>
        </w:tc>
        <w:tc>
          <w:tcPr>
            <w:tcW w:w="1701" w:type="dxa"/>
            <w:tcBorders>
              <w:top w:val="single" w:sz="18" w:space="0" w:color="000000" w:themeColor="text1"/>
              <w:left w:val="single" w:sz="6" w:space="0" w:color="000000" w:themeColor="text1"/>
              <w:bottom w:val="single" w:sz="18" w:space="0" w:color="000000" w:themeColor="text1"/>
              <w:right w:val="single" w:sz="18" w:space="0" w:color="000000" w:themeColor="text1"/>
            </w:tcBorders>
            <w:vAlign w:val="center"/>
          </w:tcPr>
          <w:p w14:paraId="2DA283BE" w14:textId="77777777" w:rsidR="009C73E8" w:rsidRPr="00BB10B3" w:rsidRDefault="009C73E8" w:rsidP="00855DE1">
            <w:pPr>
              <w:contextualSpacing/>
              <w:jc w:val="center"/>
              <w:rPr>
                <w:rFonts w:ascii="Arial" w:hAnsi="Arial" w:cs="Arial"/>
                <w:b/>
                <w:sz w:val="20"/>
                <w:szCs w:val="20"/>
              </w:rPr>
            </w:pPr>
            <w:r w:rsidRPr="00BB10B3">
              <w:rPr>
                <w:rFonts w:ascii="Arial" w:hAnsi="Arial" w:cs="Arial"/>
                <w:b/>
                <w:color w:val="0070C0"/>
                <w:sz w:val="20"/>
                <w:szCs w:val="20"/>
              </w:rPr>
              <w:t>Numeracy</w:t>
            </w:r>
            <w:r w:rsidRPr="00BB10B3">
              <w:rPr>
                <w:rFonts w:ascii="Arial" w:hAnsi="Arial" w:cs="Arial"/>
                <w:b/>
                <w:sz w:val="20"/>
                <w:szCs w:val="20"/>
              </w:rPr>
              <w:t xml:space="preserve">, </w:t>
            </w:r>
            <w:r w:rsidRPr="00BB10B3">
              <w:rPr>
                <w:rFonts w:ascii="Arial" w:hAnsi="Arial" w:cs="Arial"/>
                <w:b/>
                <w:color w:val="FF0000"/>
                <w:sz w:val="20"/>
                <w:szCs w:val="20"/>
              </w:rPr>
              <w:t>Literacy</w:t>
            </w:r>
            <w:r w:rsidRPr="00BB10B3">
              <w:rPr>
                <w:rFonts w:ascii="Arial" w:hAnsi="Arial" w:cs="Arial"/>
                <w:b/>
                <w:sz w:val="20"/>
                <w:szCs w:val="20"/>
              </w:rPr>
              <w:t xml:space="preserve">, </w:t>
            </w:r>
            <w:r w:rsidRPr="00BB10B3">
              <w:rPr>
                <w:rFonts w:ascii="Arial" w:hAnsi="Arial" w:cs="Arial"/>
                <w:b/>
                <w:color w:val="00B050"/>
                <w:sz w:val="20"/>
                <w:szCs w:val="20"/>
              </w:rPr>
              <w:t>EDI</w:t>
            </w:r>
            <w:r w:rsidRPr="00BB10B3">
              <w:rPr>
                <w:rFonts w:ascii="Arial" w:hAnsi="Arial" w:cs="Arial"/>
                <w:b/>
                <w:sz w:val="20"/>
                <w:szCs w:val="20"/>
              </w:rPr>
              <w:t>, Transferable Skills, Employability,</w:t>
            </w:r>
          </w:p>
          <w:p w14:paraId="4EA4CBD1" w14:textId="77777777" w:rsidR="009C73E8" w:rsidRPr="00BB10B3" w:rsidRDefault="009C73E8" w:rsidP="00855DE1">
            <w:pPr>
              <w:contextualSpacing/>
              <w:jc w:val="center"/>
              <w:rPr>
                <w:rFonts w:ascii="Arial" w:hAnsi="Arial" w:cs="Arial"/>
                <w:b/>
                <w:sz w:val="20"/>
                <w:szCs w:val="20"/>
              </w:rPr>
            </w:pPr>
            <w:r w:rsidRPr="00BB10B3">
              <w:rPr>
                <w:rFonts w:ascii="Arial" w:hAnsi="Arial" w:cs="Arial"/>
                <w:b/>
                <w:color w:val="7030A0"/>
                <w:sz w:val="20"/>
                <w:szCs w:val="20"/>
              </w:rPr>
              <w:t>Wider links</w:t>
            </w:r>
          </w:p>
        </w:tc>
      </w:tr>
      <w:tr w:rsidR="009C73E8" w:rsidRPr="00BB10B3" w14:paraId="70655B7B" w14:textId="77777777" w:rsidTr="00855DE1">
        <w:trPr>
          <w:trHeight w:val="1696"/>
        </w:trPr>
        <w:tc>
          <w:tcPr>
            <w:tcW w:w="1135" w:type="dxa"/>
            <w:tcBorders>
              <w:top w:val="single" w:sz="18" w:space="0" w:color="000000" w:themeColor="text1"/>
            </w:tcBorders>
            <w:shd w:val="clear" w:color="auto" w:fill="DAEEF3" w:themeFill="accent5" w:themeFillTint="33"/>
          </w:tcPr>
          <w:p w14:paraId="668F763C" w14:textId="77777777" w:rsidR="009C73E8" w:rsidRPr="00BB10B3" w:rsidRDefault="009C73E8" w:rsidP="00855DE1">
            <w:pPr>
              <w:contextualSpacing/>
              <w:jc w:val="center"/>
              <w:rPr>
                <w:rFonts w:ascii="Arial" w:hAnsi="Arial" w:cs="Arial"/>
                <w:b/>
                <w:sz w:val="20"/>
                <w:szCs w:val="20"/>
              </w:rPr>
            </w:pPr>
            <w:r w:rsidRPr="00BB10B3">
              <w:rPr>
                <w:rFonts w:ascii="Arial" w:hAnsi="Arial" w:cs="Arial"/>
                <w:b/>
                <w:sz w:val="20"/>
                <w:szCs w:val="20"/>
              </w:rPr>
              <w:t>Autumn Term</w:t>
            </w:r>
          </w:p>
          <w:p w14:paraId="28B7D39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Week</w:t>
            </w:r>
            <w:r w:rsidRPr="00BB10B3">
              <w:rPr>
                <w:rFonts w:ascii="Arial" w:hAnsi="Arial" w:cs="Arial"/>
                <w:sz w:val="20"/>
                <w:szCs w:val="20"/>
              </w:rPr>
              <w:t xml:space="preserve"> 1</w:t>
            </w:r>
          </w:p>
          <w:p w14:paraId="2F3DCC28" w14:textId="77777777" w:rsidR="009C73E8" w:rsidRPr="00BB10B3" w:rsidRDefault="009C73E8" w:rsidP="00855DE1">
            <w:pPr>
              <w:contextualSpacing/>
              <w:jc w:val="center"/>
              <w:rPr>
                <w:rFonts w:ascii="Arial" w:hAnsi="Arial" w:cs="Arial"/>
                <w:sz w:val="20"/>
                <w:szCs w:val="20"/>
              </w:rPr>
            </w:pPr>
          </w:p>
          <w:p w14:paraId="284170E4" w14:textId="77777777" w:rsidR="009C73E8" w:rsidRPr="00BB10B3" w:rsidRDefault="009C73E8" w:rsidP="009C73E8">
            <w:pPr>
              <w:contextualSpacing/>
              <w:jc w:val="center"/>
              <w:rPr>
                <w:rFonts w:ascii="Arial" w:hAnsi="Arial" w:cs="Arial"/>
                <w:sz w:val="20"/>
                <w:szCs w:val="20"/>
              </w:rPr>
            </w:pPr>
          </w:p>
        </w:tc>
        <w:tc>
          <w:tcPr>
            <w:tcW w:w="14753" w:type="dxa"/>
            <w:gridSpan w:val="7"/>
            <w:tcBorders>
              <w:top w:val="single" w:sz="18" w:space="0" w:color="000000" w:themeColor="text1"/>
            </w:tcBorders>
            <w:shd w:val="clear" w:color="auto" w:fill="DAEEF3" w:themeFill="accent5" w:themeFillTint="33"/>
          </w:tcPr>
          <w:p w14:paraId="7194B15E"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Induction Week</w:t>
            </w:r>
          </w:p>
        </w:tc>
      </w:tr>
      <w:tr w:rsidR="009C73E8" w:rsidRPr="00BB10B3" w14:paraId="2DB63D54" w14:textId="77777777" w:rsidTr="00855DE1">
        <w:trPr>
          <w:trHeight w:val="1696"/>
        </w:trPr>
        <w:tc>
          <w:tcPr>
            <w:tcW w:w="1135" w:type="dxa"/>
            <w:vMerge w:val="restart"/>
          </w:tcPr>
          <w:p w14:paraId="7B737318" w14:textId="77777777" w:rsidR="009C73E8" w:rsidRPr="00BB10B3" w:rsidRDefault="009C73E8" w:rsidP="00855DE1">
            <w:pPr>
              <w:contextualSpacing/>
              <w:jc w:val="center"/>
              <w:rPr>
                <w:rFonts w:ascii="Arial" w:hAnsi="Arial" w:cs="Arial"/>
                <w:sz w:val="20"/>
                <w:szCs w:val="20"/>
              </w:rPr>
            </w:pPr>
          </w:p>
          <w:p w14:paraId="171351D6"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Week</w:t>
            </w:r>
            <w:r w:rsidRPr="00BB10B3">
              <w:rPr>
                <w:rFonts w:ascii="Arial" w:hAnsi="Arial" w:cs="Arial"/>
                <w:sz w:val="20"/>
                <w:szCs w:val="20"/>
              </w:rPr>
              <w:t xml:space="preserve"> 2</w:t>
            </w:r>
          </w:p>
          <w:p w14:paraId="5B374ACB" w14:textId="77777777" w:rsidR="009C73E8" w:rsidRPr="00BB10B3" w:rsidRDefault="009C73E8" w:rsidP="00855DE1">
            <w:pPr>
              <w:contextualSpacing/>
              <w:jc w:val="center"/>
              <w:rPr>
                <w:rFonts w:ascii="Arial" w:hAnsi="Arial" w:cs="Arial"/>
                <w:sz w:val="20"/>
                <w:szCs w:val="20"/>
              </w:rPr>
            </w:pPr>
          </w:p>
          <w:p w14:paraId="733D3598" w14:textId="616B60EC" w:rsidR="009C73E8" w:rsidRPr="00BB10B3" w:rsidRDefault="009C73E8" w:rsidP="00855DE1">
            <w:pPr>
              <w:contextualSpacing/>
              <w:jc w:val="center"/>
              <w:rPr>
                <w:rFonts w:ascii="Arial" w:hAnsi="Arial" w:cs="Arial"/>
                <w:sz w:val="20"/>
                <w:szCs w:val="20"/>
              </w:rPr>
            </w:pPr>
          </w:p>
        </w:tc>
        <w:tc>
          <w:tcPr>
            <w:tcW w:w="861" w:type="dxa"/>
          </w:tcPr>
          <w:p w14:paraId="0E3DFEF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tcPr>
          <w:p w14:paraId="7B6BB946"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Core project Task 1 </w:t>
            </w:r>
          </w:p>
        </w:tc>
        <w:tc>
          <w:tcPr>
            <w:tcW w:w="2835" w:type="dxa"/>
          </w:tcPr>
          <w:p w14:paraId="6EAFA751" w14:textId="77777777" w:rsidR="009C73E8" w:rsidRPr="00DF30A6" w:rsidRDefault="009C73E8" w:rsidP="00855DE1">
            <w:pPr>
              <w:contextualSpacing/>
              <w:rPr>
                <w:rFonts w:ascii="Arial" w:hAnsi="Arial" w:cs="Arial"/>
                <w:sz w:val="20"/>
                <w:szCs w:val="20"/>
              </w:rPr>
            </w:pPr>
            <w:r w:rsidRPr="00DF30A6">
              <w:rPr>
                <w:rFonts w:ascii="Arial" w:hAnsi="Arial" w:cs="Arial"/>
                <w:sz w:val="20"/>
                <w:szCs w:val="20"/>
              </w:rPr>
              <w:t>Be able to use project planning tools to apply</w:t>
            </w:r>
          </w:p>
          <w:p w14:paraId="63B2B60D" w14:textId="77777777" w:rsidR="009C73E8" w:rsidRPr="00DF30A6" w:rsidRDefault="009C73E8" w:rsidP="00855DE1">
            <w:pPr>
              <w:contextualSpacing/>
              <w:rPr>
                <w:rFonts w:ascii="Arial" w:hAnsi="Arial" w:cs="Arial"/>
                <w:sz w:val="20"/>
                <w:szCs w:val="20"/>
              </w:rPr>
            </w:pPr>
            <w:r w:rsidRPr="00DF30A6">
              <w:rPr>
                <w:rFonts w:ascii="Arial" w:hAnsi="Arial" w:cs="Arial"/>
                <w:sz w:val="20"/>
                <w:szCs w:val="20"/>
              </w:rPr>
              <w:t>understanding of project planning in response to</w:t>
            </w:r>
          </w:p>
          <w:p w14:paraId="59FEF2A7" w14:textId="77777777" w:rsidR="009C73E8" w:rsidRPr="00BB10B3" w:rsidRDefault="009C73E8" w:rsidP="00855DE1">
            <w:pPr>
              <w:contextualSpacing/>
              <w:rPr>
                <w:rFonts w:ascii="Arial" w:hAnsi="Arial" w:cs="Arial"/>
                <w:sz w:val="20"/>
                <w:szCs w:val="20"/>
              </w:rPr>
            </w:pPr>
            <w:r w:rsidRPr="00DF30A6">
              <w:rPr>
                <w:rFonts w:ascii="Arial" w:hAnsi="Arial" w:cs="Arial"/>
                <w:sz w:val="20"/>
                <w:szCs w:val="20"/>
              </w:rPr>
              <w:t>a scenario.</w:t>
            </w:r>
          </w:p>
        </w:tc>
        <w:tc>
          <w:tcPr>
            <w:tcW w:w="4962" w:type="dxa"/>
            <w:vAlign w:val="center"/>
          </w:tcPr>
          <w:p w14:paraId="24AFDA05" w14:textId="77777777" w:rsidR="009C73E8" w:rsidRDefault="009C73E8" w:rsidP="00855DE1">
            <w:pPr>
              <w:contextualSpacing/>
              <w:rPr>
                <w:rFonts w:ascii="Arial" w:hAnsi="Arial" w:cs="Arial"/>
                <w:sz w:val="20"/>
                <w:szCs w:val="20"/>
              </w:rPr>
            </w:pPr>
            <w:r>
              <w:rPr>
                <w:rFonts w:ascii="Arial" w:hAnsi="Arial" w:cs="Arial"/>
                <w:sz w:val="20"/>
                <w:szCs w:val="20"/>
              </w:rPr>
              <w:t xml:space="preserve">Tutor led presentation/demonstration – by the end of the session, learners will be able to: </w:t>
            </w:r>
          </w:p>
          <w:p w14:paraId="094BB422" w14:textId="77777777" w:rsidR="009C73E8" w:rsidRPr="009316DC" w:rsidRDefault="009C73E8" w:rsidP="009C73E8">
            <w:pPr>
              <w:pStyle w:val="ListParagraph"/>
              <w:numPr>
                <w:ilvl w:val="0"/>
                <w:numId w:val="14"/>
              </w:numPr>
              <w:rPr>
                <w:rFonts w:ascii="Arial" w:hAnsi="Arial" w:cs="Arial"/>
                <w:sz w:val="20"/>
                <w:szCs w:val="20"/>
              </w:rPr>
            </w:pPr>
            <w:r w:rsidRPr="001F00CF">
              <w:rPr>
                <w:rFonts w:ascii="Arial" w:hAnsi="Arial" w:cs="Arial"/>
                <w:sz w:val="20"/>
                <w:szCs w:val="20"/>
              </w:rPr>
              <w:t>Assess the strengths and skills of people and assign</w:t>
            </w:r>
            <w:r>
              <w:rPr>
                <w:rFonts w:ascii="Arial" w:hAnsi="Arial" w:cs="Arial"/>
                <w:sz w:val="20"/>
                <w:szCs w:val="20"/>
              </w:rPr>
              <w:t xml:space="preserve"> </w:t>
            </w:r>
            <w:r w:rsidRPr="009316DC">
              <w:rPr>
                <w:rFonts w:ascii="Arial" w:hAnsi="Arial" w:cs="Arial"/>
                <w:sz w:val="20"/>
                <w:szCs w:val="20"/>
              </w:rPr>
              <w:t>appropriate tasks to them.</w:t>
            </w:r>
          </w:p>
          <w:p w14:paraId="384A2650" w14:textId="77777777" w:rsidR="009C73E8" w:rsidRPr="009316DC" w:rsidRDefault="009C73E8" w:rsidP="009C73E8">
            <w:pPr>
              <w:pStyle w:val="ListParagraph"/>
              <w:numPr>
                <w:ilvl w:val="0"/>
                <w:numId w:val="14"/>
              </w:numPr>
              <w:rPr>
                <w:rFonts w:ascii="Arial" w:hAnsi="Arial" w:cs="Arial"/>
                <w:sz w:val="20"/>
                <w:szCs w:val="20"/>
              </w:rPr>
            </w:pPr>
            <w:r w:rsidRPr="001F00CF">
              <w:rPr>
                <w:rFonts w:ascii="Arial" w:hAnsi="Arial" w:cs="Arial"/>
                <w:sz w:val="20"/>
                <w:szCs w:val="20"/>
              </w:rPr>
              <w:t>Make scheduling decisions in response to</w:t>
            </w:r>
            <w:r>
              <w:rPr>
                <w:rFonts w:ascii="Arial" w:hAnsi="Arial" w:cs="Arial"/>
                <w:sz w:val="20"/>
                <w:szCs w:val="20"/>
              </w:rPr>
              <w:t xml:space="preserve"> </w:t>
            </w:r>
            <w:r w:rsidRPr="001F00CF">
              <w:rPr>
                <w:rFonts w:ascii="Arial" w:hAnsi="Arial" w:cs="Arial"/>
                <w:sz w:val="20"/>
                <w:szCs w:val="20"/>
              </w:rPr>
              <w:t>defined</w:t>
            </w:r>
            <w:r>
              <w:rPr>
                <w:rFonts w:ascii="Arial" w:hAnsi="Arial" w:cs="Arial"/>
                <w:sz w:val="20"/>
                <w:szCs w:val="20"/>
              </w:rPr>
              <w:t xml:space="preserve"> </w:t>
            </w:r>
            <w:r w:rsidRPr="009316DC">
              <w:rPr>
                <w:rFonts w:ascii="Arial" w:hAnsi="Arial" w:cs="Arial"/>
                <w:sz w:val="20"/>
                <w:szCs w:val="20"/>
              </w:rPr>
              <w:t>deadline.</w:t>
            </w:r>
          </w:p>
          <w:p w14:paraId="0FAC9A1D" w14:textId="77777777" w:rsidR="009C73E8" w:rsidRPr="001F00CF" w:rsidRDefault="009C73E8" w:rsidP="009C73E8">
            <w:pPr>
              <w:pStyle w:val="ListParagraph"/>
              <w:numPr>
                <w:ilvl w:val="0"/>
                <w:numId w:val="14"/>
              </w:numPr>
              <w:rPr>
                <w:rFonts w:ascii="Arial" w:hAnsi="Arial" w:cs="Arial"/>
                <w:sz w:val="20"/>
                <w:szCs w:val="20"/>
              </w:rPr>
            </w:pPr>
            <w:r w:rsidRPr="001F00CF">
              <w:rPr>
                <w:rFonts w:ascii="Arial" w:hAnsi="Arial" w:cs="Arial"/>
                <w:sz w:val="20"/>
                <w:szCs w:val="20"/>
              </w:rPr>
              <w:t>Prioritise activities or tasks based on analysis of</w:t>
            </w:r>
          </w:p>
          <w:p w14:paraId="6BA11636" w14:textId="77777777" w:rsidR="009C73E8" w:rsidRPr="001F00CF" w:rsidRDefault="009C73E8" w:rsidP="009C73E8">
            <w:pPr>
              <w:pStyle w:val="ListParagraph"/>
              <w:numPr>
                <w:ilvl w:val="0"/>
                <w:numId w:val="14"/>
              </w:numPr>
              <w:rPr>
                <w:rFonts w:ascii="Arial" w:hAnsi="Arial" w:cs="Arial"/>
                <w:sz w:val="20"/>
                <w:szCs w:val="20"/>
              </w:rPr>
            </w:pPr>
            <w:r w:rsidRPr="001F00CF">
              <w:rPr>
                <w:rFonts w:ascii="Arial" w:hAnsi="Arial" w:cs="Arial"/>
                <w:sz w:val="20"/>
                <w:szCs w:val="20"/>
              </w:rPr>
              <w:t>requirements.</w:t>
            </w:r>
          </w:p>
          <w:p w14:paraId="1DDE00FE" w14:textId="77777777" w:rsidR="009C73E8" w:rsidRPr="00BB10B3" w:rsidRDefault="009C73E8" w:rsidP="00855DE1">
            <w:pPr>
              <w:contextualSpacing/>
              <w:rPr>
                <w:rFonts w:ascii="Arial" w:hAnsi="Arial" w:cs="Arial"/>
                <w:sz w:val="20"/>
                <w:szCs w:val="20"/>
              </w:rPr>
            </w:pPr>
          </w:p>
        </w:tc>
        <w:tc>
          <w:tcPr>
            <w:tcW w:w="1701" w:type="dxa"/>
          </w:tcPr>
          <w:p w14:paraId="68D8CEFC"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be encouraged to continue to work on this outside of timetabled sessions. </w:t>
            </w:r>
          </w:p>
          <w:p w14:paraId="60899B05" w14:textId="77777777" w:rsidR="009C73E8" w:rsidRDefault="009C73E8" w:rsidP="00855DE1">
            <w:pPr>
              <w:contextualSpacing/>
              <w:rPr>
                <w:rFonts w:ascii="Arial" w:hAnsi="Arial" w:cs="Arial"/>
                <w:sz w:val="20"/>
                <w:szCs w:val="20"/>
              </w:rPr>
            </w:pPr>
          </w:p>
          <w:p w14:paraId="1A0D0A3A"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are assessed on this as part of core project task 1. </w:t>
            </w:r>
          </w:p>
        </w:tc>
        <w:tc>
          <w:tcPr>
            <w:tcW w:w="1701" w:type="dxa"/>
          </w:tcPr>
          <w:p w14:paraId="014E0CC5" w14:textId="77777777" w:rsidR="009C73E8" w:rsidRDefault="009C73E8" w:rsidP="00855DE1">
            <w:pPr>
              <w:contextualSpacing/>
              <w:rPr>
                <w:rFonts w:ascii="Arial" w:hAnsi="Arial" w:cs="Arial"/>
                <w:sz w:val="20"/>
                <w:szCs w:val="20"/>
              </w:rPr>
            </w:pPr>
            <w:r>
              <w:rPr>
                <w:rFonts w:ascii="Arial" w:hAnsi="Arial" w:cs="Arial"/>
                <w:sz w:val="20"/>
                <w:szCs w:val="20"/>
              </w:rPr>
              <w:t>Microsoft Excel.</w:t>
            </w:r>
          </w:p>
          <w:p w14:paraId="2A4C8FCC" w14:textId="77777777" w:rsidR="009C73E8" w:rsidRDefault="009C73E8" w:rsidP="00855DE1">
            <w:pPr>
              <w:contextualSpacing/>
              <w:rPr>
                <w:rFonts w:ascii="Arial" w:hAnsi="Arial" w:cs="Arial"/>
                <w:sz w:val="20"/>
                <w:szCs w:val="20"/>
              </w:rPr>
            </w:pPr>
          </w:p>
          <w:p w14:paraId="563561B9"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All resources used in session available to learners. </w:t>
            </w:r>
          </w:p>
        </w:tc>
        <w:tc>
          <w:tcPr>
            <w:tcW w:w="1701" w:type="dxa"/>
          </w:tcPr>
          <w:p w14:paraId="58F2C8AA" w14:textId="77777777" w:rsidR="009C73E8" w:rsidRDefault="009C73E8" w:rsidP="00855DE1">
            <w:pPr>
              <w:contextualSpacing/>
              <w:rPr>
                <w:rFonts w:ascii="Arial" w:hAnsi="Arial" w:cs="Arial"/>
                <w:sz w:val="20"/>
                <w:szCs w:val="20"/>
              </w:rPr>
            </w:pPr>
            <w:r>
              <w:rPr>
                <w:rFonts w:ascii="Arial" w:hAnsi="Arial" w:cs="Arial"/>
                <w:sz w:val="20"/>
                <w:szCs w:val="20"/>
              </w:rPr>
              <w:t xml:space="preserve">Competencies covered in this session include: </w:t>
            </w:r>
          </w:p>
          <w:p w14:paraId="75090ACE" w14:textId="77777777" w:rsidR="009C73E8" w:rsidRDefault="009C73E8" w:rsidP="00855DE1">
            <w:pPr>
              <w:contextualSpacing/>
              <w:rPr>
                <w:rFonts w:ascii="Arial" w:hAnsi="Arial" w:cs="Arial"/>
                <w:sz w:val="20"/>
                <w:szCs w:val="20"/>
              </w:rPr>
            </w:pPr>
          </w:p>
          <w:p w14:paraId="76F073FF" w14:textId="77777777" w:rsidR="009C73E8" w:rsidRPr="00534678" w:rsidRDefault="009C73E8" w:rsidP="00855DE1">
            <w:pPr>
              <w:contextualSpacing/>
              <w:rPr>
                <w:rFonts w:ascii="Arial" w:hAnsi="Arial" w:cs="Arial"/>
                <w:color w:val="FF0000"/>
                <w:sz w:val="20"/>
                <w:szCs w:val="20"/>
              </w:rPr>
            </w:pPr>
            <w:r w:rsidRPr="00534678">
              <w:rPr>
                <w:rFonts w:ascii="Arial" w:hAnsi="Arial" w:cs="Arial"/>
                <w:color w:val="FF0000"/>
                <w:sz w:val="20"/>
                <w:szCs w:val="20"/>
              </w:rPr>
              <w:t>Synthesise information</w:t>
            </w:r>
          </w:p>
          <w:p w14:paraId="019F04E3" w14:textId="77777777" w:rsidR="009C73E8" w:rsidRDefault="009C73E8" w:rsidP="00855DE1">
            <w:pPr>
              <w:contextualSpacing/>
              <w:rPr>
                <w:rFonts w:ascii="Arial" w:hAnsi="Arial" w:cs="Arial"/>
                <w:sz w:val="20"/>
                <w:szCs w:val="20"/>
              </w:rPr>
            </w:pPr>
          </w:p>
          <w:p w14:paraId="4C8B26B2" w14:textId="77777777" w:rsidR="009C73E8" w:rsidRPr="00534678" w:rsidRDefault="009C73E8" w:rsidP="00855DE1">
            <w:pPr>
              <w:contextualSpacing/>
              <w:rPr>
                <w:rFonts w:ascii="Arial" w:hAnsi="Arial" w:cs="Arial"/>
                <w:color w:val="1F497D" w:themeColor="text2"/>
                <w:sz w:val="20"/>
                <w:szCs w:val="20"/>
              </w:rPr>
            </w:pPr>
            <w:r w:rsidRPr="00534678">
              <w:rPr>
                <w:rFonts w:ascii="Arial" w:hAnsi="Arial" w:cs="Arial"/>
                <w:color w:val="1F497D" w:themeColor="text2"/>
                <w:sz w:val="20"/>
                <w:szCs w:val="20"/>
              </w:rPr>
              <w:t>Measure with precision</w:t>
            </w:r>
          </w:p>
          <w:p w14:paraId="11585748" w14:textId="77777777" w:rsidR="009C73E8" w:rsidRDefault="009C73E8" w:rsidP="00855DE1">
            <w:pPr>
              <w:contextualSpacing/>
              <w:rPr>
                <w:rFonts w:ascii="Arial" w:hAnsi="Arial" w:cs="Arial"/>
                <w:sz w:val="20"/>
                <w:szCs w:val="20"/>
              </w:rPr>
            </w:pPr>
          </w:p>
          <w:p w14:paraId="05191138" w14:textId="77777777" w:rsidR="009C73E8" w:rsidRPr="00BB10B3" w:rsidRDefault="009C73E8" w:rsidP="00855DE1">
            <w:pPr>
              <w:contextualSpacing/>
              <w:rPr>
                <w:rFonts w:ascii="Arial" w:hAnsi="Arial" w:cs="Arial"/>
                <w:sz w:val="20"/>
                <w:szCs w:val="20"/>
              </w:rPr>
            </w:pPr>
            <w:r w:rsidRPr="00534678">
              <w:rPr>
                <w:rFonts w:ascii="Arial" w:hAnsi="Arial" w:cs="Arial"/>
                <w:sz w:val="20"/>
                <w:szCs w:val="20"/>
              </w:rPr>
              <w:t>Use digital technology and media effectively</w:t>
            </w:r>
          </w:p>
        </w:tc>
      </w:tr>
      <w:tr w:rsidR="009C73E8" w:rsidRPr="00BB10B3" w14:paraId="4003BB7B" w14:textId="77777777" w:rsidTr="00855DE1">
        <w:trPr>
          <w:trHeight w:val="1696"/>
        </w:trPr>
        <w:tc>
          <w:tcPr>
            <w:tcW w:w="1135" w:type="dxa"/>
            <w:vMerge/>
          </w:tcPr>
          <w:p w14:paraId="435B8AE5" w14:textId="77777777" w:rsidR="009C73E8" w:rsidRPr="00BB10B3" w:rsidRDefault="009C73E8" w:rsidP="00855DE1">
            <w:pPr>
              <w:contextualSpacing/>
              <w:jc w:val="center"/>
              <w:rPr>
                <w:rFonts w:ascii="Arial" w:hAnsi="Arial" w:cs="Arial"/>
                <w:sz w:val="20"/>
                <w:szCs w:val="20"/>
              </w:rPr>
            </w:pPr>
          </w:p>
        </w:tc>
        <w:tc>
          <w:tcPr>
            <w:tcW w:w="861" w:type="dxa"/>
          </w:tcPr>
          <w:p w14:paraId="29EC42B1"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tcPr>
          <w:p w14:paraId="67C74F6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Core project Task 1 </w:t>
            </w:r>
          </w:p>
        </w:tc>
        <w:tc>
          <w:tcPr>
            <w:tcW w:w="2835" w:type="dxa"/>
          </w:tcPr>
          <w:p w14:paraId="643EDB3E" w14:textId="77777777" w:rsidR="009C73E8" w:rsidRPr="00DF30A6" w:rsidRDefault="009C73E8" w:rsidP="00855DE1">
            <w:pPr>
              <w:contextualSpacing/>
              <w:rPr>
                <w:rFonts w:ascii="Arial" w:hAnsi="Arial" w:cs="Arial"/>
                <w:sz w:val="20"/>
                <w:szCs w:val="20"/>
              </w:rPr>
            </w:pPr>
            <w:r w:rsidRPr="00DF30A6">
              <w:rPr>
                <w:rFonts w:ascii="Arial" w:hAnsi="Arial" w:cs="Arial"/>
                <w:sz w:val="20"/>
                <w:szCs w:val="20"/>
              </w:rPr>
              <w:t>Be able to use project planning tools to apply</w:t>
            </w:r>
          </w:p>
          <w:p w14:paraId="5A6DC0C6" w14:textId="77777777" w:rsidR="009C73E8" w:rsidRPr="00DF30A6" w:rsidRDefault="009C73E8" w:rsidP="00855DE1">
            <w:pPr>
              <w:contextualSpacing/>
              <w:rPr>
                <w:rFonts w:ascii="Arial" w:hAnsi="Arial" w:cs="Arial"/>
                <w:sz w:val="20"/>
                <w:szCs w:val="20"/>
              </w:rPr>
            </w:pPr>
            <w:r w:rsidRPr="00DF30A6">
              <w:rPr>
                <w:rFonts w:ascii="Arial" w:hAnsi="Arial" w:cs="Arial"/>
                <w:sz w:val="20"/>
                <w:szCs w:val="20"/>
              </w:rPr>
              <w:t>understanding of project planning in response to</w:t>
            </w:r>
          </w:p>
          <w:p w14:paraId="3F89514F" w14:textId="77777777" w:rsidR="009C73E8" w:rsidRPr="00BB10B3" w:rsidRDefault="009C73E8" w:rsidP="00855DE1">
            <w:pPr>
              <w:contextualSpacing/>
              <w:rPr>
                <w:rFonts w:ascii="Arial" w:hAnsi="Arial" w:cs="Arial"/>
                <w:sz w:val="20"/>
                <w:szCs w:val="20"/>
              </w:rPr>
            </w:pPr>
            <w:r w:rsidRPr="00DF30A6">
              <w:rPr>
                <w:rFonts w:ascii="Arial" w:hAnsi="Arial" w:cs="Arial"/>
                <w:sz w:val="20"/>
                <w:szCs w:val="20"/>
              </w:rPr>
              <w:t>a scenario.</w:t>
            </w:r>
          </w:p>
        </w:tc>
        <w:tc>
          <w:tcPr>
            <w:tcW w:w="4962" w:type="dxa"/>
            <w:vAlign w:val="center"/>
          </w:tcPr>
          <w:p w14:paraId="12011453" w14:textId="77777777" w:rsidR="009C73E8" w:rsidRPr="00DF45A9" w:rsidRDefault="009C73E8" w:rsidP="00855DE1">
            <w:pPr>
              <w:contextualSpacing/>
              <w:rPr>
                <w:rFonts w:ascii="Arial" w:hAnsi="Arial" w:cs="Arial"/>
                <w:sz w:val="20"/>
                <w:szCs w:val="20"/>
              </w:rPr>
            </w:pPr>
            <w:r>
              <w:rPr>
                <w:rFonts w:ascii="Arial" w:hAnsi="Arial" w:cs="Arial"/>
                <w:sz w:val="20"/>
                <w:szCs w:val="20"/>
              </w:rPr>
              <w:t xml:space="preserve">Tutor led presentation/demonstration – by the end of the session, learners will be able to </w:t>
            </w:r>
            <w:r w:rsidRPr="00DF45A9">
              <w:rPr>
                <w:rFonts w:ascii="Arial" w:hAnsi="Arial" w:cs="Arial"/>
                <w:sz w:val="20"/>
                <w:szCs w:val="20"/>
              </w:rPr>
              <w:t>assign resources correctly and appropriately to project tasks.</w:t>
            </w:r>
          </w:p>
          <w:p w14:paraId="4E7578B6" w14:textId="77777777" w:rsidR="009C73E8" w:rsidRDefault="009C73E8" w:rsidP="00855DE1">
            <w:pPr>
              <w:rPr>
                <w:rFonts w:ascii="Arial" w:hAnsi="Arial" w:cs="Arial"/>
                <w:sz w:val="20"/>
                <w:szCs w:val="20"/>
              </w:rPr>
            </w:pPr>
          </w:p>
          <w:p w14:paraId="0BA4BFAD" w14:textId="77777777" w:rsidR="009C73E8" w:rsidRPr="00BB10B3" w:rsidRDefault="009C73E8" w:rsidP="00855DE1">
            <w:pPr>
              <w:spacing w:line="260" w:lineRule="atLeast"/>
              <w:rPr>
                <w:rFonts w:ascii="Arial" w:eastAsia="Times New Roman" w:hAnsi="Arial" w:cs="Arial"/>
                <w:sz w:val="20"/>
                <w:szCs w:val="20"/>
              </w:rPr>
            </w:pPr>
            <w:r>
              <w:rPr>
                <w:rFonts w:ascii="Arial" w:hAnsi="Arial" w:cs="Arial"/>
                <w:sz w:val="20"/>
                <w:szCs w:val="20"/>
              </w:rPr>
              <w:t xml:space="preserve">Learners will also </w:t>
            </w:r>
            <w:r w:rsidRPr="00DF45A9">
              <w:rPr>
                <w:rFonts w:ascii="Arial" w:hAnsi="Arial" w:cs="Arial"/>
                <w:sz w:val="20"/>
                <w:szCs w:val="20"/>
              </w:rPr>
              <w:t>Produce a Gantt chart to show project tasks and</w:t>
            </w:r>
            <w:r>
              <w:rPr>
                <w:rFonts w:ascii="Arial" w:hAnsi="Arial" w:cs="Arial"/>
                <w:sz w:val="20"/>
                <w:szCs w:val="20"/>
              </w:rPr>
              <w:t xml:space="preserve"> </w:t>
            </w:r>
            <w:r w:rsidRPr="00DF45A9">
              <w:rPr>
                <w:rFonts w:ascii="Arial" w:hAnsi="Arial" w:cs="Arial"/>
                <w:sz w:val="20"/>
                <w:szCs w:val="20"/>
              </w:rPr>
              <w:t>organise them efficiently, using an appropriate Software</w:t>
            </w:r>
            <w:r>
              <w:rPr>
                <w:rFonts w:ascii="Arial" w:hAnsi="Arial" w:cs="Arial"/>
                <w:sz w:val="20"/>
                <w:szCs w:val="20"/>
              </w:rPr>
              <w:t xml:space="preserve"> </w:t>
            </w:r>
            <w:r w:rsidRPr="00DF45A9">
              <w:rPr>
                <w:rFonts w:ascii="Arial" w:hAnsi="Arial" w:cs="Arial"/>
                <w:sz w:val="20"/>
                <w:szCs w:val="20"/>
              </w:rPr>
              <w:t>Development Lifecycle model.</w:t>
            </w:r>
          </w:p>
        </w:tc>
        <w:tc>
          <w:tcPr>
            <w:tcW w:w="1701" w:type="dxa"/>
          </w:tcPr>
          <w:p w14:paraId="4A5A165B"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be encouraged to continue to work on this outside of timetabled sessions. </w:t>
            </w:r>
          </w:p>
          <w:p w14:paraId="7D1877F9" w14:textId="77777777" w:rsidR="009C73E8" w:rsidRDefault="009C73E8" w:rsidP="00855DE1">
            <w:pPr>
              <w:contextualSpacing/>
              <w:rPr>
                <w:rFonts w:ascii="Arial" w:hAnsi="Arial" w:cs="Arial"/>
                <w:sz w:val="20"/>
                <w:szCs w:val="20"/>
              </w:rPr>
            </w:pPr>
          </w:p>
          <w:p w14:paraId="2EBF8046" w14:textId="77777777" w:rsidR="009C73E8" w:rsidRPr="00BB10B3" w:rsidRDefault="009C73E8" w:rsidP="00855DE1">
            <w:pPr>
              <w:contextualSpacing/>
              <w:rPr>
                <w:rFonts w:ascii="Arial" w:hAnsi="Arial" w:cs="Arial"/>
                <w:sz w:val="20"/>
                <w:szCs w:val="20"/>
              </w:rPr>
            </w:pPr>
            <w:r>
              <w:rPr>
                <w:rFonts w:ascii="Arial" w:hAnsi="Arial" w:cs="Arial"/>
                <w:sz w:val="20"/>
                <w:szCs w:val="20"/>
              </w:rPr>
              <w:t>Learners are assessed on this as part of core project task 1.</w:t>
            </w:r>
          </w:p>
        </w:tc>
        <w:tc>
          <w:tcPr>
            <w:tcW w:w="1701" w:type="dxa"/>
          </w:tcPr>
          <w:p w14:paraId="03A8B7CE" w14:textId="77777777" w:rsidR="009C73E8" w:rsidRDefault="009C73E8" w:rsidP="00855DE1">
            <w:pPr>
              <w:contextualSpacing/>
              <w:rPr>
                <w:rFonts w:ascii="Arial" w:hAnsi="Arial" w:cs="Arial"/>
                <w:sz w:val="20"/>
                <w:szCs w:val="20"/>
              </w:rPr>
            </w:pPr>
            <w:r>
              <w:rPr>
                <w:rFonts w:ascii="Arial" w:hAnsi="Arial" w:cs="Arial"/>
                <w:sz w:val="20"/>
                <w:szCs w:val="20"/>
              </w:rPr>
              <w:t>Microsoft Excel.</w:t>
            </w:r>
          </w:p>
          <w:p w14:paraId="7A9FFA0D" w14:textId="77777777" w:rsidR="009C73E8" w:rsidRDefault="009C73E8" w:rsidP="00855DE1">
            <w:pPr>
              <w:contextualSpacing/>
              <w:rPr>
                <w:rFonts w:ascii="Arial" w:hAnsi="Arial" w:cs="Arial"/>
                <w:sz w:val="20"/>
                <w:szCs w:val="20"/>
              </w:rPr>
            </w:pPr>
          </w:p>
          <w:p w14:paraId="6648C8F8"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All resources used in session available to learners.</w:t>
            </w:r>
          </w:p>
        </w:tc>
        <w:tc>
          <w:tcPr>
            <w:tcW w:w="1701" w:type="dxa"/>
          </w:tcPr>
          <w:p w14:paraId="1152C2DD" w14:textId="77777777" w:rsidR="009C73E8" w:rsidRDefault="009C73E8" w:rsidP="00855DE1">
            <w:pPr>
              <w:contextualSpacing/>
              <w:rPr>
                <w:rFonts w:ascii="Arial" w:hAnsi="Arial" w:cs="Arial"/>
                <w:sz w:val="20"/>
                <w:szCs w:val="20"/>
              </w:rPr>
            </w:pPr>
            <w:r>
              <w:rPr>
                <w:rFonts w:ascii="Arial" w:hAnsi="Arial" w:cs="Arial"/>
                <w:sz w:val="20"/>
                <w:szCs w:val="20"/>
              </w:rPr>
              <w:t xml:space="preserve">Competencies covered in this session include: </w:t>
            </w:r>
          </w:p>
          <w:p w14:paraId="2F0A59EC" w14:textId="77777777" w:rsidR="009C73E8" w:rsidRDefault="009C73E8" w:rsidP="00855DE1">
            <w:pPr>
              <w:contextualSpacing/>
              <w:rPr>
                <w:rFonts w:ascii="Arial" w:hAnsi="Arial" w:cs="Arial"/>
                <w:sz w:val="20"/>
                <w:szCs w:val="20"/>
              </w:rPr>
            </w:pPr>
          </w:p>
          <w:p w14:paraId="3B289112" w14:textId="77777777" w:rsidR="009C73E8" w:rsidRPr="00534678" w:rsidRDefault="009C73E8" w:rsidP="00855DE1">
            <w:pPr>
              <w:contextualSpacing/>
              <w:rPr>
                <w:rFonts w:ascii="Arial" w:hAnsi="Arial" w:cs="Arial"/>
                <w:color w:val="FF0000"/>
                <w:sz w:val="20"/>
                <w:szCs w:val="20"/>
              </w:rPr>
            </w:pPr>
            <w:r w:rsidRPr="00534678">
              <w:rPr>
                <w:rFonts w:ascii="Arial" w:hAnsi="Arial" w:cs="Arial"/>
                <w:color w:val="FF0000"/>
                <w:sz w:val="20"/>
                <w:szCs w:val="20"/>
              </w:rPr>
              <w:t>Synthesise information</w:t>
            </w:r>
          </w:p>
          <w:p w14:paraId="1E522D51" w14:textId="77777777" w:rsidR="009C73E8" w:rsidRDefault="009C73E8" w:rsidP="00855DE1">
            <w:pPr>
              <w:contextualSpacing/>
              <w:rPr>
                <w:rFonts w:ascii="Arial" w:hAnsi="Arial" w:cs="Arial"/>
                <w:sz w:val="20"/>
                <w:szCs w:val="20"/>
              </w:rPr>
            </w:pPr>
          </w:p>
          <w:p w14:paraId="51A144BB" w14:textId="77777777" w:rsidR="009C73E8" w:rsidRPr="00534678" w:rsidRDefault="009C73E8" w:rsidP="00855DE1">
            <w:pPr>
              <w:contextualSpacing/>
              <w:rPr>
                <w:rFonts w:ascii="Arial" w:hAnsi="Arial" w:cs="Arial"/>
                <w:color w:val="1F497D" w:themeColor="text2"/>
                <w:sz w:val="20"/>
                <w:szCs w:val="20"/>
              </w:rPr>
            </w:pPr>
            <w:r w:rsidRPr="00534678">
              <w:rPr>
                <w:rFonts w:ascii="Arial" w:hAnsi="Arial" w:cs="Arial"/>
                <w:color w:val="1F497D" w:themeColor="text2"/>
                <w:sz w:val="20"/>
                <w:szCs w:val="20"/>
              </w:rPr>
              <w:t>Measure with precision</w:t>
            </w:r>
          </w:p>
          <w:p w14:paraId="32D69EA3" w14:textId="77777777" w:rsidR="009C73E8" w:rsidRDefault="009C73E8" w:rsidP="00855DE1">
            <w:pPr>
              <w:contextualSpacing/>
              <w:rPr>
                <w:rFonts w:ascii="Arial" w:hAnsi="Arial" w:cs="Arial"/>
                <w:sz w:val="20"/>
                <w:szCs w:val="20"/>
              </w:rPr>
            </w:pPr>
          </w:p>
          <w:p w14:paraId="6E90B1D9" w14:textId="77777777" w:rsidR="009C73E8" w:rsidRPr="00BB10B3" w:rsidRDefault="009C73E8" w:rsidP="00855DE1">
            <w:pPr>
              <w:contextualSpacing/>
              <w:rPr>
                <w:rFonts w:ascii="Arial" w:hAnsi="Arial" w:cs="Arial"/>
                <w:sz w:val="20"/>
                <w:szCs w:val="20"/>
              </w:rPr>
            </w:pPr>
            <w:r w:rsidRPr="00534678">
              <w:rPr>
                <w:rFonts w:ascii="Arial" w:hAnsi="Arial" w:cs="Arial"/>
                <w:sz w:val="20"/>
                <w:szCs w:val="20"/>
              </w:rPr>
              <w:t>Use digital technology and media effectively</w:t>
            </w:r>
          </w:p>
        </w:tc>
      </w:tr>
      <w:tr w:rsidR="009C73E8" w:rsidRPr="00BB10B3" w14:paraId="025A5641" w14:textId="77777777" w:rsidTr="00855DE1">
        <w:trPr>
          <w:trHeight w:val="1696"/>
        </w:trPr>
        <w:tc>
          <w:tcPr>
            <w:tcW w:w="1135" w:type="dxa"/>
            <w:vMerge/>
          </w:tcPr>
          <w:p w14:paraId="6A3C3C04" w14:textId="77777777" w:rsidR="009C73E8" w:rsidRPr="00BB10B3" w:rsidRDefault="009C73E8" w:rsidP="00855DE1">
            <w:pPr>
              <w:contextualSpacing/>
              <w:jc w:val="center"/>
              <w:rPr>
                <w:rFonts w:ascii="Arial" w:hAnsi="Arial" w:cs="Arial"/>
                <w:sz w:val="20"/>
                <w:szCs w:val="20"/>
              </w:rPr>
            </w:pPr>
          </w:p>
        </w:tc>
        <w:tc>
          <w:tcPr>
            <w:tcW w:w="861" w:type="dxa"/>
          </w:tcPr>
          <w:p w14:paraId="23D75998"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1794E487"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Core project Task 1 </w:t>
            </w:r>
          </w:p>
        </w:tc>
        <w:tc>
          <w:tcPr>
            <w:tcW w:w="2835" w:type="dxa"/>
          </w:tcPr>
          <w:p w14:paraId="460FCD62" w14:textId="77777777" w:rsidR="009C73E8" w:rsidRPr="00DF30A6" w:rsidRDefault="009C73E8" w:rsidP="00855DE1">
            <w:pPr>
              <w:contextualSpacing/>
              <w:rPr>
                <w:rFonts w:ascii="Arial" w:hAnsi="Arial" w:cs="Arial"/>
                <w:sz w:val="20"/>
                <w:szCs w:val="20"/>
              </w:rPr>
            </w:pPr>
            <w:r w:rsidRPr="00DF30A6">
              <w:rPr>
                <w:rFonts w:ascii="Arial" w:hAnsi="Arial" w:cs="Arial"/>
                <w:sz w:val="20"/>
                <w:szCs w:val="20"/>
              </w:rPr>
              <w:t>Be able to use project planning tools to apply</w:t>
            </w:r>
          </w:p>
          <w:p w14:paraId="6747073C" w14:textId="77777777" w:rsidR="009C73E8" w:rsidRPr="00DF30A6" w:rsidRDefault="009C73E8" w:rsidP="00855DE1">
            <w:pPr>
              <w:contextualSpacing/>
              <w:rPr>
                <w:rFonts w:ascii="Arial" w:hAnsi="Arial" w:cs="Arial"/>
                <w:sz w:val="20"/>
                <w:szCs w:val="20"/>
              </w:rPr>
            </w:pPr>
            <w:r w:rsidRPr="00DF30A6">
              <w:rPr>
                <w:rFonts w:ascii="Arial" w:hAnsi="Arial" w:cs="Arial"/>
                <w:sz w:val="20"/>
                <w:szCs w:val="20"/>
              </w:rPr>
              <w:t>understanding of project planning in response to</w:t>
            </w:r>
          </w:p>
          <w:p w14:paraId="2AED7273" w14:textId="77777777" w:rsidR="009C73E8" w:rsidRPr="00BB10B3" w:rsidRDefault="009C73E8" w:rsidP="00855DE1">
            <w:pPr>
              <w:contextualSpacing/>
              <w:rPr>
                <w:rFonts w:ascii="Arial" w:hAnsi="Arial" w:cs="Arial"/>
                <w:sz w:val="20"/>
                <w:szCs w:val="20"/>
              </w:rPr>
            </w:pPr>
            <w:r w:rsidRPr="00DF30A6">
              <w:rPr>
                <w:rFonts w:ascii="Arial" w:hAnsi="Arial" w:cs="Arial"/>
                <w:sz w:val="20"/>
                <w:szCs w:val="20"/>
              </w:rPr>
              <w:t>a scenario.</w:t>
            </w:r>
          </w:p>
        </w:tc>
        <w:tc>
          <w:tcPr>
            <w:tcW w:w="4962" w:type="dxa"/>
            <w:vAlign w:val="center"/>
          </w:tcPr>
          <w:p w14:paraId="724C5D99" w14:textId="77777777" w:rsidR="009C73E8" w:rsidRPr="00CF35CF" w:rsidRDefault="009C73E8" w:rsidP="00855DE1">
            <w:pPr>
              <w:contextualSpacing/>
              <w:rPr>
                <w:rFonts w:ascii="Arial" w:hAnsi="Arial" w:cs="Arial"/>
                <w:sz w:val="20"/>
                <w:szCs w:val="20"/>
              </w:rPr>
            </w:pPr>
            <w:r>
              <w:rPr>
                <w:rFonts w:ascii="Arial" w:hAnsi="Arial" w:cs="Arial"/>
                <w:sz w:val="20"/>
                <w:szCs w:val="20"/>
              </w:rPr>
              <w:t>Tutor led presentation/demonstration – by the end of the session, learners will be able to i</w:t>
            </w:r>
            <w:r w:rsidRPr="00CF35CF">
              <w:rPr>
                <w:rFonts w:ascii="Arial" w:hAnsi="Arial" w:cs="Arial"/>
                <w:sz w:val="20"/>
                <w:szCs w:val="20"/>
              </w:rPr>
              <w:t>dentify and calculate costs of a project, including:</w:t>
            </w:r>
          </w:p>
          <w:p w14:paraId="76AF9CC8"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materials</w:t>
            </w:r>
          </w:p>
          <w:p w14:paraId="4A1E9B91"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physical resources</w:t>
            </w:r>
          </w:p>
          <w:p w14:paraId="1342EDB5"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personnel.</w:t>
            </w:r>
          </w:p>
          <w:p w14:paraId="09A5FF0A" w14:textId="77777777" w:rsidR="009C73E8" w:rsidRDefault="009C73E8" w:rsidP="00855DE1">
            <w:pPr>
              <w:contextualSpacing/>
              <w:rPr>
                <w:rFonts w:ascii="Arial" w:hAnsi="Arial" w:cs="Arial"/>
                <w:sz w:val="20"/>
                <w:szCs w:val="20"/>
              </w:rPr>
            </w:pPr>
          </w:p>
          <w:p w14:paraId="4035E4A5"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Select and allocate resources to the resource list, and</w:t>
            </w:r>
          </w:p>
          <w:p w14:paraId="6E9168C1"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correctly attribute costs to provide an accurate estimate</w:t>
            </w:r>
          </w:p>
          <w:p w14:paraId="5B6C93A5" w14:textId="77777777" w:rsidR="009C73E8" w:rsidRPr="00BB10B3" w:rsidRDefault="009C73E8" w:rsidP="00855DE1">
            <w:pPr>
              <w:spacing w:line="260" w:lineRule="atLeast"/>
              <w:rPr>
                <w:rFonts w:ascii="Arial" w:hAnsi="Arial" w:cs="Arial"/>
                <w:sz w:val="20"/>
                <w:szCs w:val="20"/>
              </w:rPr>
            </w:pPr>
            <w:r w:rsidRPr="00CF35CF">
              <w:rPr>
                <w:rFonts w:ascii="Arial" w:hAnsi="Arial" w:cs="Arial"/>
                <w:sz w:val="20"/>
                <w:szCs w:val="20"/>
              </w:rPr>
              <w:t>of the total project cost.</w:t>
            </w:r>
          </w:p>
        </w:tc>
        <w:tc>
          <w:tcPr>
            <w:tcW w:w="1701" w:type="dxa"/>
          </w:tcPr>
          <w:p w14:paraId="6F69118E"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be encouraged to continue to work on this outside of timetabled sessions. </w:t>
            </w:r>
          </w:p>
          <w:p w14:paraId="2CD37504" w14:textId="77777777" w:rsidR="009C73E8" w:rsidRDefault="009C73E8" w:rsidP="00855DE1">
            <w:pPr>
              <w:contextualSpacing/>
              <w:rPr>
                <w:rFonts w:ascii="Arial" w:hAnsi="Arial" w:cs="Arial"/>
                <w:sz w:val="20"/>
                <w:szCs w:val="20"/>
              </w:rPr>
            </w:pPr>
          </w:p>
          <w:p w14:paraId="473CDAD1" w14:textId="77777777" w:rsidR="009C73E8" w:rsidRPr="00BB10B3" w:rsidRDefault="009C73E8" w:rsidP="00855DE1">
            <w:pPr>
              <w:contextualSpacing/>
              <w:rPr>
                <w:rFonts w:ascii="Arial" w:hAnsi="Arial" w:cs="Arial"/>
                <w:sz w:val="20"/>
                <w:szCs w:val="20"/>
              </w:rPr>
            </w:pPr>
            <w:r>
              <w:rPr>
                <w:rFonts w:ascii="Arial" w:hAnsi="Arial" w:cs="Arial"/>
                <w:sz w:val="20"/>
                <w:szCs w:val="20"/>
              </w:rPr>
              <w:t>Learners are assessed on this as part of core project task 1.</w:t>
            </w:r>
          </w:p>
        </w:tc>
        <w:tc>
          <w:tcPr>
            <w:tcW w:w="1701" w:type="dxa"/>
          </w:tcPr>
          <w:p w14:paraId="04A35EE5" w14:textId="77777777" w:rsidR="009C73E8" w:rsidRDefault="009C73E8" w:rsidP="00855DE1">
            <w:pPr>
              <w:contextualSpacing/>
              <w:rPr>
                <w:rFonts w:ascii="Arial" w:hAnsi="Arial" w:cs="Arial"/>
                <w:sz w:val="20"/>
                <w:szCs w:val="20"/>
              </w:rPr>
            </w:pPr>
            <w:r>
              <w:rPr>
                <w:rFonts w:ascii="Arial" w:hAnsi="Arial" w:cs="Arial"/>
                <w:sz w:val="20"/>
                <w:szCs w:val="20"/>
              </w:rPr>
              <w:t>Microsoft Excel.</w:t>
            </w:r>
          </w:p>
          <w:p w14:paraId="0A7C17F0" w14:textId="77777777" w:rsidR="009C73E8" w:rsidRDefault="009C73E8" w:rsidP="00855DE1">
            <w:pPr>
              <w:contextualSpacing/>
              <w:rPr>
                <w:rFonts w:ascii="Arial" w:hAnsi="Arial" w:cs="Arial"/>
                <w:sz w:val="20"/>
                <w:szCs w:val="20"/>
              </w:rPr>
            </w:pPr>
          </w:p>
          <w:p w14:paraId="55AF1420"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All resources used in session available to learners.</w:t>
            </w:r>
          </w:p>
        </w:tc>
        <w:tc>
          <w:tcPr>
            <w:tcW w:w="1701" w:type="dxa"/>
          </w:tcPr>
          <w:p w14:paraId="38A3E378"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Strong focus on numeracy in this session where learners </w:t>
            </w:r>
            <w:r w:rsidRPr="00DF311B">
              <w:rPr>
                <w:rFonts w:ascii="Arial" w:hAnsi="Arial" w:cs="Arial"/>
                <w:color w:val="1F497D" w:themeColor="text2"/>
                <w:sz w:val="20"/>
                <w:szCs w:val="20"/>
              </w:rPr>
              <w:t>Communicate using mathematics</w:t>
            </w:r>
          </w:p>
        </w:tc>
      </w:tr>
      <w:tr w:rsidR="009C73E8" w:rsidRPr="00BB10B3" w14:paraId="0230B1FD" w14:textId="77777777" w:rsidTr="00855DE1">
        <w:trPr>
          <w:trHeight w:val="1696"/>
        </w:trPr>
        <w:tc>
          <w:tcPr>
            <w:tcW w:w="1135" w:type="dxa"/>
            <w:vMerge/>
          </w:tcPr>
          <w:p w14:paraId="5EAB9F0E" w14:textId="77777777" w:rsidR="009C73E8" w:rsidRPr="00BB10B3" w:rsidRDefault="009C73E8" w:rsidP="00855DE1">
            <w:pPr>
              <w:contextualSpacing/>
              <w:jc w:val="center"/>
              <w:rPr>
                <w:rFonts w:ascii="Arial" w:hAnsi="Arial" w:cs="Arial"/>
                <w:sz w:val="20"/>
                <w:szCs w:val="20"/>
              </w:rPr>
            </w:pPr>
          </w:p>
        </w:tc>
        <w:tc>
          <w:tcPr>
            <w:tcW w:w="861" w:type="dxa"/>
          </w:tcPr>
          <w:p w14:paraId="7901B2B4"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tcPr>
          <w:p w14:paraId="51319355"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Core project Task 1 </w:t>
            </w:r>
          </w:p>
        </w:tc>
        <w:tc>
          <w:tcPr>
            <w:tcW w:w="2835" w:type="dxa"/>
          </w:tcPr>
          <w:p w14:paraId="75EE0C1A" w14:textId="77777777" w:rsidR="009C73E8" w:rsidRPr="00DF30A6" w:rsidRDefault="009C73E8" w:rsidP="00855DE1">
            <w:pPr>
              <w:contextualSpacing/>
              <w:rPr>
                <w:rFonts w:ascii="Arial" w:hAnsi="Arial" w:cs="Arial"/>
                <w:sz w:val="20"/>
                <w:szCs w:val="20"/>
              </w:rPr>
            </w:pPr>
            <w:r w:rsidRPr="00DF30A6">
              <w:rPr>
                <w:rFonts w:ascii="Arial" w:hAnsi="Arial" w:cs="Arial"/>
                <w:sz w:val="20"/>
                <w:szCs w:val="20"/>
              </w:rPr>
              <w:t>Be able to use project planning tools to apply</w:t>
            </w:r>
          </w:p>
          <w:p w14:paraId="485334AF" w14:textId="77777777" w:rsidR="009C73E8" w:rsidRPr="00DF30A6" w:rsidRDefault="009C73E8" w:rsidP="00855DE1">
            <w:pPr>
              <w:contextualSpacing/>
              <w:rPr>
                <w:rFonts w:ascii="Arial" w:hAnsi="Arial" w:cs="Arial"/>
                <w:sz w:val="20"/>
                <w:szCs w:val="20"/>
              </w:rPr>
            </w:pPr>
            <w:r w:rsidRPr="00DF30A6">
              <w:rPr>
                <w:rFonts w:ascii="Arial" w:hAnsi="Arial" w:cs="Arial"/>
                <w:sz w:val="20"/>
                <w:szCs w:val="20"/>
              </w:rPr>
              <w:t>understanding of project planning in response to</w:t>
            </w:r>
          </w:p>
          <w:p w14:paraId="3B190580" w14:textId="77777777" w:rsidR="009C73E8" w:rsidRPr="00BB10B3" w:rsidRDefault="009C73E8" w:rsidP="00855DE1">
            <w:pPr>
              <w:contextualSpacing/>
              <w:rPr>
                <w:rFonts w:ascii="Arial" w:hAnsi="Arial" w:cs="Arial"/>
                <w:sz w:val="20"/>
                <w:szCs w:val="20"/>
              </w:rPr>
            </w:pPr>
            <w:r w:rsidRPr="00DF30A6">
              <w:rPr>
                <w:rFonts w:ascii="Arial" w:hAnsi="Arial" w:cs="Arial"/>
                <w:sz w:val="20"/>
                <w:szCs w:val="20"/>
              </w:rPr>
              <w:t>a scenario.</w:t>
            </w:r>
          </w:p>
        </w:tc>
        <w:tc>
          <w:tcPr>
            <w:tcW w:w="4962" w:type="dxa"/>
            <w:vAlign w:val="center"/>
          </w:tcPr>
          <w:p w14:paraId="49F4D6DE"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Consider the factors that are most relevant when</w:t>
            </w:r>
          </w:p>
          <w:p w14:paraId="50E3D48B"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planning projects.</w:t>
            </w:r>
          </w:p>
          <w:p w14:paraId="4F5DC6CA"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Justify project planning decisions made, with</w:t>
            </w:r>
          </w:p>
          <w:p w14:paraId="5BA01B9B"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consideration given to:</w:t>
            </w:r>
          </w:p>
          <w:p w14:paraId="284FFC8D"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xml:space="preserve">● cost, </w:t>
            </w:r>
            <w:proofErr w:type="gramStart"/>
            <w:r w:rsidRPr="00CF35CF">
              <w:rPr>
                <w:rFonts w:ascii="Arial" w:hAnsi="Arial" w:cs="Arial"/>
                <w:sz w:val="20"/>
                <w:szCs w:val="20"/>
              </w:rPr>
              <w:t>risk</w:t>
            </w:r>
            <w:proofErr w:type="gramEnd"/>
            <w:r w:rsidRPr="00CF35CF">
              <w:rPr>
                <w:rFonts w:ascii="Arial" w:hAnsi="Arial" w:cs="Arial"/>
                <w:sz w:val="20"/>
                <w:szCs w:val="20"/>
              </w:rPr>
              <w:t xml:space="preserve"> and benefits to identified stakeholders</w:t>
            </w:r>
          </w:p>
          <w:p w14:paraId="1F986EA3"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order and timing of tasks</w:t>
            </w:r>
          </w:p>
          <w:p w14:paraId="35D92CA5"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selection and allocation of resources, including</w:t>
            </w:r>
          </w:p>
          <w:p w14:paraId="67929014" w14:textId="77777777" w:rsidR="009C73E8" w:rsidRPr="00BB10B3" w:rsidRDefault="009C73E8" w:rsidP="00855DE1">
            <w:pPr>
              <w:spacing w:line="260" w:lineRule="atLeast"/>
              <w:rPr>
                <w:rFonts w:ascii="Arial" w:hAnsi="Arial" w:cs="Arial"/>
                <w:sz w:val="20"/>
                <w:szCs w:val="20"/>
              </w:rPr>
            </w:pPr>
            <w:r w:rsidRPr="00CF35CF">
              <w:rPr>
                <w:rFonts w:ascii="Arial" w:hAnsi="Arial" w:cs="Arial"/>
                <w:sz w:val="20"/>
                <w:szCs w:val="20"/>
              </w:rPr>
              <w:t>personnel and physical resources</w:t>
            </w:r>
            <w:r>
              <w:rPr>
                <w:rFonts w:ascii="Arial" w:hAnsi="Arial" w:cs="Arial"/>
                <w:sz w:val="20"/>
                <w:szCs w:val="20"/>
              </w:rPr>
              <w:t xml:space="preserve"> </w:t>
            </w:r>
            <w:r w:rsidRPr="00CF35CF">
              <w:rPr>
                <w:rFonts w:ascii="Arial" w:hAnsi="Arial" w:cs="Arial"/>
                <w:sz w:val="20"/>
                <w:szCs w:val="20"/>
              </w:rPr>
              <w:t>dependencies and prerequisites.</w:t>
            </w:r>
          </w:p>
        </w:tc>
        <w:tc>
          <w:tcPr>
            <w:tcW w:w="1701" w:type="dxa"/>
          </w:tcPr>
          <w:p w14:paraId="7CAE3CCF"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be encouraged to continue to work on this outside of timetabled sessions. </w:t>
            </w:r>
          </w:p>
          <w:p w14:paraId="435FC078" w14:textId="77777777" w:rsidR="009C73E8" w:rsidRDefault="009C73E8" w:rsidP="00855DE1">
            <w:pPr>
              <w:contextualSpacing/>
              <w:rPr>
                <w:rFonts w:ascii="Arial" w:hAnsi="Arial" w:cs="Arial"/>
                <w:sz w:val="20"/>
                <w:szCs w:val="20"/>
              </w:rPr>
            </w:pPr>
          </w:p>
          <w:p w14:paraId="4B678B64" w14:textId="77777777" w:rsidR="009C73E8" w:rsidRPr="00BB10B3" w:rsidRDefault="009C73E8" w:rsidP="00855DE1">
            <w:pPr>
              <w:contextualSpacing/>
              <w:rPr>
                <w:rFonts w:ascii="Arial" w:hAnsi="Arial" w:cs="Arial"/>
                <w:sz w:val="20"/>
                <w:szCs w:val="20"/>
              </w:rPr>
            </w:pPr>
            <w:r>
              <w:rPr>
                <w:rFonts w:ascii="Arial" w:hAnsi="Arial" w:cs="Arial"/>
                <w:sz w:val="20"/>
                <w:szCs w:val="20"/>
              </w:rPr>
              <w:t>Learners are assessed on this as part of core project task 1.</w:t>
            </w:r>
          </w:p>
        </w:tc>
        <w:tc>
          <w:tcPr>
            <w:tcW w:w="1701" w:type="dxa"/>
          </w:tcPr>
          <w:p w14:paraId="5E5B6653" w14:textId="77777777" w:rsidR="009C73E8" w:rsidRDefault="009C73E8" w:rsidP="00855DE1">
            <w:pPr>
              <w:contextualSpacing/>
              <w:rPr>
                <w:rFonts w:ascii="Arial" w:hAnsi="Arial" w:cs="Arial"/>
                <w:sz w:val="20"/>
                <w:szCs w:val="20"/>
              </w:rPr>
            </w:pPr>
            <w:r>
              <w:rPr>
                <w:rFonts w:ascii="Arial" w:hAnsi="Arial" w:cs="Arial"/>
                <w:sz w:val="20"/>
                <w:szCs w:val="20"/>
              </w:rPr>
              <w:t>Microsoft Excel.</w:t>
            </w:r>
          </w:p>
          <w:p w14:paraId="737166AD" w14:textId="77777777" w:rsidR="009C73E8" w:rsidRDefault="009C73E8" w:rsidP="00855DE1">
            <w:pPr>
              <w:contextualSpacing/>
              <w:rPr>
                <w:rFonts w:ascii="Arial" w:hAnsi="Arial" w:cs="Arial"/>
                <w:sz w:val="20"/>
                <w:szCs w:val="20"/>
              </w:rPr>
            </w:pPr>
          </w:p>
          <w:p w14:paraId="607CE399"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All resources used in session available to learners.</w:t>
            </w:r>
          </w:p>
        </w:tc>
        <w:tc>
          <w:tcPr>
            <w:tcW w:w="1701" w:type="dxa"/>
          </w:tcPr>
          <w:p w14:paraId="32343C06" w14:textId="77777777" w:rsidR="009C73E8" w:rsidRDefault="009C73E8" w:rsidP="00855DE1">
            <w:pPr>
              <w:contextualSpacing/>
              <w:rPr>
                <w:rFonts w:ascii="Arial" w:hAnsi="Arial" w:cs="Arial"/>
                <w:sz w:val="20"/>
                <w:szCs w:val="20"/>
              </w:rPr>
            </w:pPr>
            <w:r>
              <w:rPr>
                <w:rFonts w:ascii="Arial" w:hAnsi="Arial" w:cs="Arial"/>
                <w:sz w:val="20"/>
                <w:szCs w:val="20"/>
              </w:rPr>
              <w:t xml:space="preserve">Competencies covered in this session include: </w:t>
            </w:r>
          </w:p>
          <w:p w14:paraId="18EF8B0C" w14:textId="77777777" w:rsidR="009C73E8" w:rsidRDefault="009C73E8" w:rsidP="00855DE1">
            <w:pPr>
              <w:contextualSpacing/>
              <w:rPr>
                <w:rFonts w:ascii="Arial" w:hAnsi="Arial" w:cs="Arial"/>
                <w:sz w:val="20"/>
                <w:szCs w:val="20"/>
              </w:rPr>
            </w:pPr>
          </w:p>
          <w:p w14:paraId="38B60F2C" w14:textId="77777777" w:rsidR="009C73E8" w:rsidRPr="00534678" w:rsidRDefault="009C73E8" w:rsidP="00855DE1">
            <w:pPr>
              <w:contextualSpacing/>
              <w:rPr>
                <w:rFonts w:ascii="Arial" w:hAnsi="Arial" w:cs="Arial"/>
                <w:color w:val="FF0000"/>
                <w:sz w:val="20"/>
                <w:szCs w:val="20"/>
              </w:rPr>
            </w:pPr>
            <w:r w:rsidRPr="00534678">
              <w:rPr>
                <w:rFonts w:ascii="Arial" w:hAnsi="Arial" w:cs="Arial"/>
                <w:color w:val="FF0000"/>
                <w:sz w:val="20"/>
                <w:szCs w:val="20"/>
              </w:rPr>
              <w:t>Synthesise information</w:t>
            </w:r>
          </w:p>
          <w:p w14:paraId="3B70CD39" w14:textId="77777777" w:rsidR="009C73E8" w:rsidRDefault="009C73E8" w:rsidP="00855DE1">
            <w:pPr>
              <w:contextualSpacing/>
              <w:rPr>
                <w:rFonts w:ascii="Arial" w:hAnsi="Arial" w:cs="Arial"/>
                <w:sz w:val="20"/>
                <w:szCs w:val="20"/>
              </w:rPr>
            </w:pPr>
          </w:p>
          <w:p w14:paraId="717DCD0F" w14:textId="77777777" w:rsidR="009C73E8" w:rsidRPr="00BB10B3" w:rsidRDefault="009C73E8" w:rsidP="00855DE1">
            <w:pPr>
              <w:contextualSpacing/>
              <w:rPr>
                <w:rFonts w:ascii="Arial" w:hAnsi="Arial" w:cs="Arial"/>
                <w:sz w:val="20"/>
                <w:szCs w:val="20"/>
              </w:rPr>
            </w:pPr>
            <w:r w:rsidRPr="00AA4371">
              <w:rPr>
                <w:rFonts w:ascii="Arial" w:hAnsi="Arial" w:cs="Arial"/>
                <w:color w:val="1F497D" w:themeColor="text2"/>
                <w:sz w:val="20"/>
                <w:szCs w:val="20"/>
              </w:rPr>
              <w:t>Cost a project</w:t>
            </w:r>
          </w:p>
        </w:tc>
      </w:tr>
      <w:tr w:rsidR="009C73E8" w:rsidRPr="00BB10B3" w14:paraId="18E42173" w14:textId="77777777" w:rsidTr="00855DE1">
        <w:trPr>
          <w:trHeight w:val="859"/>
        </w:trPr>
        <w:tc>
          <w:tcPr>
            <w:tcW w:w="1135" w:type="dxa"/>
            <w:vMerge w:val="restart"/>
          </w:tcPr>
          <w:p w14:paraId="2128DC00" w14:textId="77777777" w:rsidR="009C73E8" w:rsidRPr="00BB10B3" w:rsidRDefault="009C73E8" w:rsidP="00855DE1">
            <w:pPr>
              <w:contextualSpacing/>
              <w:jc w:val="center"/>
              <w:rPr>
                <w:rFonts w:ascii="Arial" w:hAnsi="Arial" w:cs="Arial"/>
                <w:sz w:val="20"/>
                <w:szCs w:val="20"/>
              </w:rPr>
            </w:pPr>
          </w:p>
          <w:p w14:paraId="378CC278"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Week</w:t>
            </w:r>
            <w:r w:rsidRPr="00BB10B3">
              <w:rPr>
                <w:rFonts w:ascii="Arial" w:hAnsi="Arial" w:cs="Arial"/>
                <w:sz w:val="20"/>
                <w:szCs w:val="20"/>
              </w:rPr>
              <w:t>3</w:t>
            </w:r>
          </w:p>
          <w:p w14:paraId="2E0D579A" w14:textId="77777777" w:rsidR="009C73E8" w:rsidRPr="00BB10B3" w:rsidRDefault="009C73E8" w:rsidP="00855DE1">
            <w:pPr>
              <w:contextualSpacing/>
              <w:jc w:val="center"/>
              <w:rPr>
                <w:rFonts w:ascii="Arial" w:hAnsi="Arial" w:cs="Arial"/>
                <w:sz w:val="20"/>
                <w:szCs w:val="20"/>
              </w:rPr>
            </w:pPr>
          </w:p>
          <w:p w14:paraId="74038489" w14:textId="77777777" w:rsidR="009C73E8" w:rsidRPr="00BB10B3" w:rsidRDefault="009C73E8" w:rsidP="009C73E8">
            <w:pPr>
              <w:contextualSpacing/>
              <w:jc w:val="center"/>
              <w:rPr>
                <w:rFonts w:ascii="Arial" w:hAnsi="Arial" w:cs="Arial"/>
                <w:sz w:val="20"/>
                <w:szCs w:val="20"/>
              </w:rPr>
            </w:pPr>
          </w:p>
        </w:tc>
        <w:tc>
          <w:tcPr>
            <w:tcW w:w="861" w:type="dxa"/>
            <w:shd w:val="clear" w:color="auto" w:fill="FFFFFF" w:themeFill="background1"/>
          </w:tcPr>
          <w:p w14:paraId="46007F91"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shd w:val="clear" w:color="auto" w:fill="FFFFFF" w:themeFill="background1"/>
          </w:tcPr>
          <w:p w14:paraId="1C2ACB0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Wider knowledge/ Employability </w:t>
            </w:r>
          </w:p>
        </w:tc>
        <w:tc>
          <w:tcPr>
            <w:tcW w:w="2835" w:type="dxa"/>
            <w:shd w:val="clear" w:color="auto" w:fill="FFFFFF" w:themeFill="background1"/>
          </w:tcPr>
          <w:p w14:paraId="30BA730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Understand and apply the fundamentals of Excel including formulas and data analysis. </w:t>
            </w:r>
          </w:p>
        </w:tc>
        <w:tc>
          <w:tcPr>
            <w:tcW w:w="4962" w:type="dxa"/>
            <w:shd w:val="clear" w:color="auto" w:fill="FFFFFF" w:themeFill="background1"/>
          </w:tcPr>
          <w:p w14:paraId="7BDAA315"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Tutor presentation and demonstration on various formulas in excel. </w:t>
            </w:r>
          </w:p>
          <w:p w14:paraId="0DAF65E7" w14:textId="77777777" w:rsidR="009C73E8" w:rsidRDefault="009C73E8" w:rsidP="00855DE1">
            <w:pPr>
              <w:spacing w:line="260" w:lineRule="atLeast"/>
              <w:rPr>
                <w:rFonts w:ascii="Arial" w:hAnsi="Arial" w:cs="Arial"/>
                <w:sz w:val="20"/>
                <w:szCs w:val="20"/>
              </w:rPr>
            </w:pPr>
          </w:p>
          <w:p w14:paraId="1CE4F968"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 xml:space="preserve">Learners are provided sample workbooks to apply concepts learnt in each session to. </w:t>
            </w:r>
          </w:p>
        </w:tc>
        <w:tc>
          <w:tcPr>
            <w:tcW w:w="1701" w:type="dxa"/>
            <w:shd w:val="clear" w:color="auto" w:fill="FFFFFF" w:themeFill="background1"/>
          </w:tcPr>
          <w:p w14:paraId="1740BDE3"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submit a sample workbook where they have used formulas and applied data analysis and summarisation techniques based on content of the sessions. </w:t>
            </w:r>
          </w:p>
        </w:tc>
        <w:tc>
          <w:tcPr>
            <w:tcW w:w="1701" w:type="dxa"/>
            <w:shd w:val="clear" w:color="auto" w:fill="FFFFFF" w:themeFill="background1"/>
          </w:tcPr>
          <w:p w14:paraId="29C15C4C" w14:textId="77777777" w:rsidR="009C73E8" w:rsidRDefault="009C73E8" w:rsidP="00855DE1">
            <w:pPr>
              <w:contextualSpacing/>
              <w:rPr>
                <w:rFonts w:ascii="Arial" w:hAnsi="Arial" w:cs="Arial"/>
                <w:sz w:val="20"/>
                <w:szCs w:val="20"/>
              </w:rPr>
            </w:pPr>
            <w:r>
              <w:rPr>
                <w:rFonts w:ascii="Arial" w:hAnsi="Arial" w:cs="Arial"/>
                <w:sz w:val="20"/>
                <w:szCs w:val="20"/>
              </w:rPr>
              <w:t>Microsoft Excel.</w:t>
            </w:r>
          </w:p>
          <w:p w14:paraId="79FE973D" w14:textId="77777777" w:rsidR="009C73E8" w:rsidRDefault="009C73E8" w:rsidP="00855DE1">
            <w:pPr>
              <w:contextualSpacing/>
              <w:rPr>
                <w:rFonts w:ascii="Arial" w:hAnsi="Arial" w:cs="Arial"/>
                <w:sz w:val="20"/>
                <w:szCs w:val="20"/>
              </w:rPr>
            </w:pPr>
          </w:p>
          <w:p w14:paraId="36FCF1E0"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used in session available to learners.</w:t>
            </w:r>
          </w:p>
        </w:tc>
        <w:tc>
          <w:tcPr>
            <w:tcW w:w="1701" w:type="dxa"/>
            <w:shd w:val="clear" w:color="auto" w:fill="FFFFFF" w:themeFill="background1"/>
          </w:tcPr>
          <w:p w14:paraId="20D7FBD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develop wider employability skills, will use </w:t>
            </w:r>
            <w:r w:rsidRPr="00EE7580">
              <w:rPr>
                <w:rFonts w:ascii="Arial" w:hAnsi="Arial" w:cs="Arial"/>
                <w:color w:val="1F497D" w:themeColor="text2"/>
                <w:sz w:val="20"/>
                <w:szCs w:val="20"/>
              </w:rPr>
              <w:t xml:space="preserve">numerical </w:t>
            </w:r>
            <w:proofErr w:type="gramStart"/>
            <w:r w:rsidRPr="00EE7580">
              <w:rPr>
                <w:rFonts w:ascii="Arial" w:hAnsi="Arial" w:cs="Arial"/>
                <w:color w:val="1F497D" w:themeColor="text2"/>
                <w:sz w:val="20"/>
                <w:szCs w:val="20"/>
              </w:rPr>
              <w:t>concepts</w:t>
            </w:r>
            <w:proofErr w:type="gramEnd"/>
            <w:r w:rsidRPr="00EE7580">
              <w:rPr>
                <w:rFonts w:ascii="Arial" w:hAnsi="Arial" w:cs="Arial"/>
                <w:color w:val="1F497D" w:themeColor="text2"/>
                <w:sz w:val="20"/>
                <w:szCs w:val="20"/>
              </w:rPr>
              <w:t xml:space="preserve"> </w:t>
            </w:r>
            <w:r>
              <w:rPr>
                <w:rFonts w:ascii="Arial" w:hAnsi="Arial" w:cs="Arial"/>
                <w:sz w:val="20"/>
                <w:szCs w:val="20"/>
              </w:rPr>
              <w:t xml:space="preserve">and will develop analytical skills. </w:t>
            </w:r>
          </w:p>
        </w:tc>
      </w:tr>
      <w:tr w:rsidR="009C73E8" w:rsidRPr="00BB10B3" w14:paraId="4FD93E88" w14:textId="77777777" w:rsidTr="00855DE1">
        <w:trPr>
          <w:trHeight w:val="1696"/>
        </w:trPr>
        <w:tc>
          <w:tcPr>
            <w:tcW w:w="1135" w:type="dxa"/>
            <w:vMerge/>
          </w:tcPr>
          <w:p w14:paraId="02E3E5D0" w14:textId="77777777" w:rsidR="009C73E8" w:rsidRPr="00BB10B3" w:rsidRDefault="009C73E8" w:rsidP="00855DE1">
            <w:pPr>
              <w:contextualSpacing/>
              <w:jc w:val="center"/>
              <w:rPr>
                <w:rFonts w:ascii="Arial" w:hAnsi="Arial" w:cs="Arial"/>
                <w:sz w:val="20"/>
                <w:szCs w:val="20"/>
              </w:rPr>
            </w:pPr>
          </w:p>
        </w:tc>
        <w:tc>
          <w:tcPr>
            <w:tcW w:w="861" w:type="dxa"/>
            <w:shd w:val="clear" w:color="auto" w:fill="FFFFFF" w:themeFill="background1"/>
          </w:tcPr>
          <w:p w14:paraId="7BF4166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shd w:val="clear" w:color="auto" w:fill="FFFFFF" w:themeFill="background1"/>
          </w:tcPr>
          <w:p w14:paraId="5E0C7650" w14:textId="77777777" w:rsidR="009C73E8" w:rsidRPr="00BB10B3" w:rsidRDefault="009C73E8" w:rsidP="00855DE1">
            <w:pPr>
              <w:contextualSpacing/>
              <w:rPr>
                <w:rFonts w:ascii="Arial" w:hAnsi="Arial" w:cs="Arial"/>
                <w:sz w:val="20"/>
                <w:szCs w:val="20"/>
              </w:rPr>
            </w:pPr>
            <w:r>
              <w:rPr>
                <w:rFonts w:ascii="Arial" w:hAnsi="Arial" w:cs="Arial"/>
                <w:sz w:val="20"/>
                <w:szCs w:val="20"/>
              </w:rPr>
              <w:t>Wider knowledge/ Employability</w:t>
            </w:r>
          </w:p>
        </w:tc>
        <w:tc>
          <w:tcPr>
            <w:tcW w:w="2835" w:type="dxa"/>
            <w:shd w:val="clear" w:color="auto" w:fill="FFFFFF" w:themeFill="background1"/>
          </w:tcPr>
          <w:p w14:paraId="1F23C670" w14:textId="77777777" w:rsidR="009C73E8" w:rsidRPr="00BB10B3" w:rsidRDefault="009C73E8" w:rsidP="00855DE1">
            <w:pPr>
              <w:autoSpaceDE w:val="0"/>
              <w:autoSpaceDN w:val="0"/>
              <w:adjustRightInd w:val="0"/>
              <w:rPr>
                <w:rFonts w:ascii="Arial" w:eastAsia="Times New Roman" w:hAnsi="Arial" w:cs="Arial"/>
                <w:sz w:val="20"/>
                <w:szCs w:val="20"/>
              </w:rPr>
            </w:pPr>
            <w:r>
              <w:rPr>
                <w:rFonts w:ascii="Arial" w:hAnsi="Arial" w:cs="Arial"/>
                <w:sz w:val="20"/>
                <w:szCs w:val="20"/>
              </w:rPr>
              <w:t>Understand and apply the fundamentals of Excel including formulas and data analysis.</w:t>
            </w:r>
          </w:p>
        </w:tc>
        <w:tc>
          <w:tcPr>
            <w:tcW w:w="4962" w:type="dxa"/>
            <w:shd w:val="clear" w:color="auto" w:fill="FFFFFF" w:themeFill="background1"/>
          </w:tcPr>
          <w:p w14:paraId="3A807554"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Tutor presentation and demonstration on charting, data analysis and using charts to see trends. Link to data and information. </w:t>
            </w:r>
          </w:p>
          <w:p w14:paraId="6D21EBA8" w14:textId="77777777" w:rsidR="009C73E8" w:rsidRDefault="009C73E8" w:rsidP="00855DE1">
            <w:pPr>
              <w:spacing w:line="260" w:lineRule="atLeast"/>
              <w:rPr>
                <w:rFonts w:ascii="Arial" w:hAnsi="Arial" w:cs="Arial"/>
                <w:sz w:val="20"/>
                <w:szCs w:val="20"/>
              </w:rPr>
            </w:pPr>
          </w:p>
          <w:p w14:paraId="495A8B8F"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are provided sample workbooks to apply concepts learnt in each session to. </w:t>
            </w:r>
          </w:p>
        </w:tc>
        <w:tc>
          <w:tcPr>
            <w:tcW w:w="1701" w:type="dxa"/>
            <w:shd w:val="clear" w:color="auto" w:fill="FFFFFF" w:themeFill="background1"/>
          </w:tcPr>
          <w:p w14:paraId="31A8CCC9"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submit a sample workbook where they have used formulas and applied data analysis and summarisation techniques based on content of the sessions. </w:t>
            </w:r>
          </w:p>
        </w:tc>
        <w:tc>
          <w:tcPr>
            <w:tcW w:w="1701" w:type="dxa"/>
            <w:shd w:val="clear" w:color="auto" w:fill="FFFFFF" w:themeFill="background1"/>
          </w:tcPr>
          <w:p w14:paraId="33C4FAB6" w14:textId="77777777" w:rsidR="009C73E8" w:rsidRDefault="009C73E8" w:rsidP="00855DE1">
            <w:pPr>
              <w:contextualSpacing/>
              <w:rPr>
                <w:rFonts w:ascii="Arial" w:hAnsi="Arial" w:cs="Arial"/>
                <w:sz w:val="20"/>
                <w:szCs w:val="20"/>
              </w:rPr>
            </w:pPr>
            <w:r>
              <w:rPr>
                <w:rFonts w:ascii="Arial" w:hAnsi="Arial" w:cs="Arial"/>
                <w:sz w:val="20"/>
                <w:szCs w:val="20"/>
              </w:rPr>
              <w:t>Microsoft Excel.</w:t>
            </w:r>
          </w:p>
          <w:p w14:paraId="26D2DABB" w14:textId="77777777" w:rsidR="009C73E8" w:rsidRDefault="009C73E8" w:rsidP="00855DE1">
            <w:pPr>
              <w:contextualSpacing/>
              <w:rPr>
                <w:rFonts w:ascii="Arial" w:hAnsi="Arial" w:cs="Arial"/>
                <w:sz w:val="20"/>
                <w:szCs w:val="20"/>
              </w:rPr>
            </w:pPr>
          </w:p>
          <w:p w14:paraId="021DFDC5"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used in session available to learners.</w:t>
            </w:r>
          </w:p>
        </w:tc>
        <w:tc>
          <w:tcPr>
            <w:tcW w:w="1701" w:type="dxa"/>
            <w:shd w:val="clear" w:color="auto" w:fill="FFFFFF" w:themeFill="background1"/>
          </w:tcPr>
          <w:p w14:paraId="539D2D21"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develop wider employability skills, will use </w:t>
            </w:r>
            <w:r w:rsidRPr="00EE7580">
              <w:rPr>
                <w:rFonts w:ascii="Arial" w:hAnsi="Arial" w:cs="Arial"/>
                <w:color w:val="1F497D" w:themeColor="text2"/>
                <w:sz w:val="20"/>
                <w:szCs w:val="20"/>
              </w:rPr>
              <w:t xml:space="preserve">numerical </w:t>
            </w:r>
            <w:proofErr w:type="gramStart"/>
            <w:r w:rsidRPr="00EE7580">
              <w:rPr>
                <w:rFonts w:ascii="Arial" w:hAnsi="Arial" w:cs="Arial"/>
                <w:color w:val="1F497D" w:themeColor="text2"/>
                <w:sz w:val="20"/>
                <w:szCs w:val="20"/>
              </w:rPr>
              <w:t>concepts</w:t>
            </w:r>
            <w:proofErr w:type="gramEnd"/>
            <w:r w:rsidRPr="00EE7580">
              <w:rPr>
                <w:rFonts w:ascii="Arial" w:hAnsi="Arial" w:cs="Arial"/>
                <w:color w:val="1F497D" w:themeColor="text2"/>
                <w:sz w:val="20"/>
                <w:szCs w:val="20"/>
              </w:rPr>
              <w:t xml:space="preserve"> </w:t>
            </w:r>
            <w:r>
              <w:rPr>
                <w:rFonts w:ascii="Arial" w:hAnsi="Arial" w:cs="Arial"/>
                <w:sz w:val="20"/>
                <w:szCs w:val="20"/>
              </w:rPr>
              <w:t xml:space="preserve">and will develop analytical skills. </w:t>
            </w:r>
          </w:p>
        </w:tc>
      </w:tr>
      <w:tr w:rsidR="009C73E8" w:rsidRPr="00BB10B3" w14:paraId="75440BAF" w14:textId="77777777" w:rsidTr="00855DE1">
        <w:trPr>
          <w:trHeight w:val="1696"/>
        </w:trPr>
        <w:tc>
          <w:tcPr>
            <w:tcW w:w="1135" w:type="dxa"/>
            <w:vMerge/>
          </w:tcPr>
          <w:p w14:paraId="5C40B555" w14:textId="77777777" w:rsidR="009C73E8" w:rsidRPr="00BB10B3" w:rsidRDefault="009C73E8" w:rsidP="00855DE1">
            <w:pPr>
              <w:contextualSpacing/>
              <w:jc w:val="center"/>
              <w:rPr>
                <w:rFonts w:ascii="Arial" w:hAnsi="Arial" w:cs="Arial"/>
                <w:sz w:val="20"/>
                <w:szCs w:val="20"/>
              </w:rPr>
            </w:pPr>
          </w:p>
        </w:tc>
        <w:tc>
          <w:tcPr>
            <w:tcW w:w="861" w:type="dxa"/>
            <w:shd w:val="clear" w:color="auto" w:fill="FFFFFF" w:themeFill="background1"/>
          </w:tcPr>
          <w:p w14:paraId="3979541F"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shd w:val="clear" w:color="auto" w:fill="FFFFFF" w:themeFill="background1"/>
          </w:tcPr>
          <w:p w14:paraId="7E9D05B8" w14:textId="77777777" w:rsidR="009C73E8" w:rsidRPr="00BB10B3" w:rsidRDefault="009C73E8" w:rsidP="00855DE1">
            <w:pPr>
              <w:contextualSpacing/>
              <w:rPr>
                <w:rFonts w:ascii="Arial" w:hAnsi="Arial" w:cs="Arial"/>
                <w:sz w:val="20"/>
                <w:szCs w:val="20"/>
              </w:rPr>
            </w:pPr>
            <w:r>
              <w:rPr>
                <w:rFonts w:ascii="Arial" w:hAnsi="Arial" w:cs="Arial"/>
                <w:sz w:val="20"/>
                <w:szCs w:val="20"/>
              </w:rPr>
              <w:t>Wider knowledge/ Employability</w:t>
            </w:r>
          </w:p>
        </w:tc>
        <w:tc>
          <w:tcPr>
            <w:tcW w:w="2835" w:type="dxa"/>
            <w:shd w:val="clear" w:color="auto" w:fill="FFFFFF" w:themeFill="background1"/>
          </w:tcPr>
          <w:p w14:paraId="68F16997" w14:textId="77777777" w:rsidR="009C73E8" w:rsidRPr="00BB10B3" w:rsidRDefault="009C73E8" w:rsidP="00855DE1">
            <w:pPr>
              <w:contextualSpacing/>
              <w:rPr>
                <w:rFonts w:ascii="Arial" w:hAnsi="Arial" w:cs="Arial"/>
                <w:sz w:val="20"/>
                <w:szCs w:val="20"/>
              </w:rPr>
            </w:pPr>
            <w:r>
              <w:rPr>
                <w:rFonts w:ascii="Arial" w:hAnsi="Arial" w:cs="Arial"/>
                <w:sz w:val="20"/>
                <w:szCs w:val="20"/>
              </w:rPr>
              <w:t>Understand and apply the fundamentals of Excel including formulas and data analysis.</w:t>
            </w:r>
          </w:p>
        </w:tc>
        <w:tc>
          <w:tcPr>
            <w:tcW w:w="4962" w:type="dxa"/>
            <w:shd w:val="clear" w:color="auto" w:fill="FFFFFF" w:themeFill="background1"/>
          </w:tcPr>
          <w:p w14:paraId="106CA88A"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Tutor presentation and demonstration on pivot tables for summarising volumes of data. </w:t>
            </w:r>
          </w:p>
          <w:p w14:paraId="338A7214" w14:textId="77777777" w:rsidR="009C73E8" w:rsidRDefault="009C73E8" w:rsidP="00855DE1">
            <w:pPr>
              <w:spacing w:line="260" w:lineRule="atLeast"/>
              <w:rPr>
                <w:rFonts w:ascii="Arial" w:hAnsi="Arial" w:cs="Arial"/>
                <w:sz w:val="20"/>
                <w:szCs w:val="20"/>
              </w:rPr>
            </w:pPr>
          </w:p>
          <w:p w14:paraId="614728BA" w14:textId="77777777" w:rsidR="009C73E8" w:rsidRPr="00BB10B3" w:rsidRDefault="009C73E8" w:rsidP="00855DE1">
            <w:pPr>
              <w:autoSpaceDE w:val="0"/>
              <w:autoSpaceDN w:val="0"/>
              <w:adjustRightInd w:val="0"/>
              <w:rPr>
                <w:rFonts w:ascii="Arial" w:hAnsi="Arial" w:cs="Arial"/>
                <w:sz w:val="20"/>
                <w:szCs w:val="20"/>
              </w:rPr>
            </w:pPr>
            <w:r>
              <w:rPr>
                <w:rFonts w:ascii="Arial" w:hAnsi="Arial" w:cs="Arial"/>
                <w:sz w:val="20"/>
                <w:szCs w:val="20"/>
              </w:rPr>
              <w:t xml:space="preserve">Learners are provided sample workbooks to apply concepts learnt in each session to. </w:t>
            </w:r>
          </w:p>
        </w:tc>
        <w:tc>
          <w:tcPr>
            <w:tcW w:w="1701" w:type="dxa"/>
            <w:shd w:val="clear" w:color="auto" w:fill="FFFFFF" w:themeFill="background1"/>
          </w:tcPr>
          <w:p w14:paraId="01F2620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submit a sample workbook where they have used formulas and applied data analysis and summarisation techniques based on content of the sessions. </w:t>
            </w:r>
          </w:p>
        </w:tc>
        <w:tc>
          <w:tcPr>
            <w:tcW w:w="1701" w:type="dxa"/>
            <w:shd w:val="clear" w:color="auto" w:fill="FFFFFF" w:themeFill="background1"/>
          </w:tcPr>
          <w:p w14:paraId="4AA6928F" w14:textId="77777777" w:rsidR="009C73E8" w:rsidRDefault="009C73E8" w:rsidP="00855DE1">
            <w:pPr>
              <w:contextualSpacing/>
              <w:rPr>
                <w:rFonts w:ascii="Arial" w:hAnsi="Arial" w:cs="Arial"/>
                <w:sz w:val="20"/>
                <w:szCs w:val="20"/>
              </w:rPr>
            </w:pPr>
            <w:r>
              <w:rPr>
                <w:rFonts w:ascii="Arial" w:hAnsi="Arial" w:cs="Arial"/>
                <w:sz w:val="20"/>
                <w:szCs w:val="20"/>
              </w:rPr>
              <w:t>Microsoft Excel.</w:t>
            </w:r>
          </w:p>
          <w:p w14:paraId="73515BC1" w14:textId="77777777" w:rsidR="009C73E8" w:rsidRDefault="009C73E8" w:rsidP="00855DE1">
            <w:pPr>
              <w:contextualSpacing/>
              <w:rPr>
                <w:rFonts w:ascii="Arial" w:hAnsi="Arial" w:cs="Arial"/>
                <w:sz w:val="20"/>
                <w:szCs w:val="20"/>
              </w:rPr>
            </w:pPr>
          </w:p>
          <w:p w14:paraId="1339E9DC"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used in session available to learners.</w:t>
            </w:r>
          </w:p>
        </w:tc>
        <w:tc>
          <w:tcPr>
            <w:tcW w:w="1701" w:type="dxa"/>
            <w:shd w:val="clear" w:color="auto" w:fill="FFFFFF" w:themeFill="background1"/>
          </w:tcPr>
          <w:p w14:paraId="2FCD626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develop wider employability skills, will use </w:t>
            </w:r>
            <w:r w:rsidRPr="00EE7580">
              <w:rPr>
                <w:rFonts w:ascii="Arial" w:hAnsi="Arial" w:cs="Arial"/>
                <w:color w:val="1F497D" w:themeColor="text2"/>
                <w:sz w:val="20"/>
                <w:szCs w:val="20"/>
              </w:rPr>
              <w:t xml:space="preserve">numerical </w:t>
            </w:r>
            <w:proofErr w:type="gramStart"/>
            <w:r w:rsidRPr="00EE7580">
              <w:rPr>
                <w:rFonts w:ascii="Arial" w:hAnsi="Arial" w:cs="Arial"/>
                <w:color w:val="1F497D" w:themeColor="text2"/>
                <w:sz w:val="20"/>
                <w:szCs w:val="20"/>
              </w:rPr>
              <w:t>concepts</w:t>
            </w:r>
            <w:proofErr w:type="gramEnd"/>
            <w:r w:rsidRPr="00EE7580">
              <w:rPr>
                <w:rFonts w:ascii="Arial" w:hAnsi="Arial" w:cs="Arial"/>
                <w:color w:val="1F497D" w:themeColor="text2"/>
                <w:sz w:val="20"/>
                <w:szCs w:val="20"/>
              </w:rPr>
              <w:t xml:space="preserve"> </w:t>
            </w:r>
            <w:r>
              <w:rPr>
                <w:rFonts w:ascii="Arial" w:hAnsi="Arial" w:cs="Arial"/>
                <w:sz w:val="20"/>
                <w:szCs w:val="20"/>
              </w:rPr>
              <w:t>and will develop analytical skills.</w:t>
            </w:r>
          </w:p>
        </w:tc>
      </w:tr>
      <w:tr w:rsidR="009C73E8" w:rsidRPr="00BB10B3" w14:paraId="24770A09" w14:textId="77777777" w:rsidTr="00855DE1">
        <w:trPr>
          <w:trHeight w:val="1696"/>
        </w:trPr>
        <w:tc>
          <w:tcPr>
            <w:tcW w:w="1135" w:type="dxa"/>
            <w:vMerge/>
          </w:tcPr>
          <w:p w14:paraId="4E8140B8" w14:textId="77777777" w:rsidR="009C73E8" w:rsidRPr="00BB10B3" w:rsidRDefault="009C73E8" w:rsidP="00855DE1">
            <w:pPr>
              <w:contextualSpacing/>
              <w:jc w:val="center"/>
              <w:rPr>
                <w:rFonts w:ascii="Arial" w:hAnsi="Arial" w:cs="Arial"/>
                <w:sz w:val="20"/>
                <w:szCs w:val="20"/>
              </w:rPr>
            </w:pPr>
          </w:p>
        </w:tc>
        <w:tc>
          <w:tcPr>
            <w:tcW w:w="861" w:type="dxa"/>
            <w:shd w:val="clear" w:color="auto" w:fill="FFFFFF" w:themeFill="background1"/>
          </w:tcPr>
          <w:p w14:paraId="4F9CAE55"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shd w:val="clear" w:color="auto" w:fill="FFFFFF" w:themeFill="background1"/>
          </w:tcPr>
          <w:p w14:paraId="48D8C467" w14:textId="77777777" w:rsidR="009C73E8" w:rsidRPr="00BB10B3" w:rsidRDefault="009C73E8" w:rsidP="00855DE1">
            <w:pPr>
              <w:contextualSpacing/>
              <w:rPr>
                <w:rFonts w:ascii="Arial" w:hAnsi="Arial" w:cs="Arial"/>
                <w:sz w:val="20"/>
                <w:szCs w:val="20"/>
              </w:rPr>
            </w:pPr>
            <w:r>
              <w:rPr>
                <w:rFonts w:ascii="Arial" w:hAnsi="Arial" w:cs="Arial"/>
                <w:sz w:val="20"/>
                <w:szCs w:val="20"/>
              </w:rPr>
              <w:t>Wider knowledge/ Employability</w:t>
            </w:r>
          </w:p>
        </w:tc>
        <w:tc>
          <w:tcPr>
            <w:tcW w:w="2835" w:type="dxa"/>
            <w:shd w:val="clear" w:color="auto" w:fill="FFFFFF" w:themeFill="background1"/>
          </w:tcPr>
          <w:p w14:paraId="3EF36EDF" w14:textId="77777777" w:rsidR="009C73E8" w:rsidRPr="00BB10B3" w:rsidRDefault="009C73E8" w:rsidP="00855DE1">
            <w:pPr>
              <w:contextualSpacing/>
              <w:rPr>
                <w:rFonts w:ascii="Arial" w:hAnsi="Arial" w:cs="Arial"/>
                <w:sz w:val="20"/>
                <w:szCs w:val="20"/>
              </w:rPr>
            </w:pPr>
            <w:r>
              <w:rPr>
                <w:rFonts w:ascii="Arial" w:hAnsi="Arial" w:cs="Arial"/>
                <w:sz w:val="20"/>
                <w:szCs w:val="20"/>
              </w:rPr>
              <w:t>Understand and apply the fundamentals of Excel including formulas and data analysis.</w:t>
            </w:r>
          </w:p>
        </w:tc>
        <w:tc>
          <w:tcPr>
            <w:tcW w:w="4962" w:type="dxa"/>
            <w:shd w:val="clear" w:color="auto" w:fill="FFFFFF" w:themeFill="background1"/>
          </w:tcPr>
          <w:p w14:paraId="1BF1377B"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Tutor presentation and demonstration on various power queries in excel. </w:t>
            </w:r>
          </w:p>
          <w:p w14:paraId="0FEA34B1" w14:textId="77777777" w:rsidR="009C73E8" w:rsidRDefault="009C73E8" w:rsidP="00855DE1">
            <w:pPr>
              <w:spacing w:line="260" w:lineRule="atLeast"/>
              <w:rPr>
                <w:rFonts w:ascii="Arial" w:hAnsi="Arial" w:cs="Arial"/>
                <w:sz w:val="20"/>
                <w:szCs w:val="20"/>
              </w:rPr>
            </w:pPr>
          </w:p>
          <w:p w14:paraId="26F416F6" w14:textId="77777777" w:rsidR="009C73E8" w:rsidRPr="00BB10B3" w:rsidRDefault="009C73E8" w:rsidP="00855DE1">
            <w:pPr>
              <w:autoSpaceDE w:val="0"/>
              <w:autoSpaceDN w:val="0"/>
              <w:adjustRightInd w:val="0"/>
              <w:rPr>
                <w:rFonts w:ascii="Arial" w:hAnsi="Arial" w:cs="Arial"/>
                <w:sz w:val="20"/>
                <w:szCs w:val="20"/>
              </w:rPr>
            </w:pPr>
            <w:r>
              <w:rPr>
                <w:rFonts w:ascii="Arial" w:hAnsi="Arial" w:cs="Arial"/>
                <w:sz w:val="20"/>
                <w:szCs w:val="20"/>
              </w:rPr>
              <w:t xml:space="preserve">Learners are provided sample workbooks to apply concepts learnt in each session to. </w:t>
            </w:r>
          </w:p>
        </w:tc>
        <w:tc>
          <w:tcPr>
            <w:tcW w:w="1701" w:type="dxa"/>
            <w:shd w:val="clear" w:color="auto" w:fill="FFFFFF" w:themeFill="background1"/>
          </w:tcPr>
          <w:p w14:paraId="7D2198BB"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submit a sample workbook where they have used formulas and applied data analysis and summarisation techniques based on content of the sessions. </w:t>
            </w:r>
          </w:p>
        </w:tc>
        <w:tc>
          <w:tcPr>
            <w:tcW w:w="1701" w:type="dxa"/>
            <w:shd w:val="clear" w:color="auto" w:fill="FFFFFF" w:themeFill="background1"/>
          </w:tcPr>
          <w:p w14:paraId="0CED3513" w14:textId="77777777" w:rsidR="009C73E8" w:rsidRDefault="009C73E8" w:rsidP="00855DE1">
            <w:pPr>
              <w:contextualSpacing/>
              <w:rPr>
                <w:rFonts w:ascii="Arial" w:hAnsi="Arial" w:cs="Arial"/>
                <w:sz w:val="20"/>
                <w:szCs w:val="20"/>
              </w:rPr>
            </w:pPr>
            <w:r>
              <w:rPr>
                <w:rFonts w:ascii="Arial" w:hAnsi="Arial" w:cs="Arial"/>
                <w:sz w:val="20"/>
                <w:szCs w:val="20"/>
              </w:rPr>
              <w:t>Microsoft Excel.</w:t>
            </w:r>
          </w:p>
          <w:p w14:paraId="0319C630" w14:textId="77777777" w:rsidR="009C73E8" w:rsidRDefault="009C73E8" w:rsidP="00855DE1">
            <w:pPr>
              <w:contextualSpacing/>
              <w:rPr>
                <w:rFonts w:ascii="Arial" w:hAnsi="Arial" w:cs="Arial"/>
                <w:sz w:val="20"/>
                <w:szCs w:val="20"/>
              </w:rPr>
            </w:pPr>
          </w:p>
          <w:p w14:paraId="0ED4E054"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used in session available to learners.</w:t>
            </w:r>
          </w:p>
        </w:tc>
        <w:tc>
          <w:tcPr>
            <w:tcW w:w="1701" w:type="dxa"/>
            <w:shd w:val="clear" w:color="auto" w:fill="FFFFFF" w:themeFill="background1"/>
          </w:tcPr>
          <w:p w14:paraId="17AEB589"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develop wider employability skills, will use </w:t>
            </w:r>
            <w:r w:rsidRPr="00EE7580">
              <w:rPr>
                <w:rFonts w:ascii="Arial" w:hAnsi="Arial" w:cs="Arial"/>
                <w:color w:val="1F497D" w:themeColor="text2"/>
                <w:sz w:val="20"/>
                <w:szCs w:val="20"/>
              </w:rPr>
              <w:t xml:space="preserve">numerical </w:t>
            </w:r>
            <w:proofErr w:type="gramStart"/>
            <w:r w:rsidRPr="00EE7580">
              <w:rPr>
                <w:rFonts w:ascii="Arial" w:hAnsi="Arial" w:cs="Arial"/>
                <w:color w:val="1F497D" w:themeColor="text2"/>
                <w:sz w:val="20"/>
                <w:szCs w:val="20"/>
              </w:rPr>
              <w:t>concepts</w:t>
            </w:r>
            <w:proofErr w:type="gramEnd"/>
            <w:r w:rsidRPr="00EE7580">
              <w:rPr>
                <w:rFonts w:ascii="Arial" w:hAnsi="Arial" w:cs="Arial"/>
                <w:color w:val="1F497D" w:themeColor="text2"/>
                <w:sz w:val="20"/>
                <w:szCs w:val="20"/>
              </w:rPr>
              <w:t xml:space="preserve"> </w:t>
            </w:r>
            <w:r>
              <w:rPr>
                <w:rFonts w:ascii="Arial" w:hAnsi="Arial" w:cs="Arial"/>
                <w:sz w:val="20"/>
                <w:szCs w:val="20"/>
              </w:rPr>
              <w:t xml:space="preserve">and will develop analytical skills. </w:t>
            </w:r>
          </w:p>
        </w:tc>
      </w:tr>
      <w:tr w:rsidR="009C73E8" w:rsidRPr="00BB10B3" w14:paraId="229A841F" w14:textId="77777777" w:rsidTr="00855DE1">
        <w:trPr>
          <w:trHeight w:val="1696"/>
        </w:trPr>
        <w:tc>
          <w:tcPr>
            <w:tcW w:w="1135" w:type="dxa"/>
            <w:vMerge w:val="restart"/>
          </w:tcPr>
          <w:p w14:paraId="05C8B6C4" w14:textId="77777777" w:rsidR="009C73E8" w:rsidRDefault="009C73E8" w:rsidP="00855DE1">
            <w:pPr>
              <w:contextualSpacing/>
              <w:jc w:val="center"/>
              <w:rPr>
                <w:rFonts w:ascii="Arial" w:hAnsi="Arial" w:cs="Arial"/>
                <w:sz w:val="20"/>
                <w:szCs w:val="20"/>
              </w:rPr>
            </w:pPr>
            <w:r>
              <w:rPr>
                <w:rFonts w:ascii="Arial" w:hAnsi="Arial" w:cs="Arial"/>
                <w:sz w:val="20"/>
                <w:szCs w:val="20"/>
              </w:rPr>
              <w:t xml:space="preserve">Week 4 </w:t>
            </w:r>
          </w:p>
          <w:p w14:paraId="3C580624" w14:textId="4CE05619" w:rsidR="009C73E8" w:rsidRPr="00BB10B3" w:rsidRDefault="009C73E8" w:rsidP="00855DE1">
            <w:pPr>
              <w:contextualSpacing/>
              <w:jc w:val="center"/>
              <w:rPr>
                <w:rFonts w:ascii="Arial" w:hAnsi="Arial" w:cs="Arial"/>
                <w:sz w:val="20"/>
                <w:szCs w:val="20"/>
              </w:rPr>
            </w:pPr>
          </w:p>
        </w:tc>
        <w:tc>
          <w:tcPr>
            <w:tcW w:w="861" w:type="dxa"/>
          </w:tcPr>
          <w:p w14:paraId="17F06308"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shd w:val="clear" w:color="auto" w:fill="FFFFFF" w:themeFill="background1"/>
          </w:tcPr>
          <w:p w14:paraId="7C13E3BF"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shd w:val="clear" w:color="auto" w:fill="FFFFFF" w:themeFill="background1"/>
          </w:tcPr>
          <w:p w14:paraId="22151F48"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Introduction to Databases. </w:t>
            </w:r>
          </w:p>
        </w:tc>
        <w:tc>
          <w:tcPr>
            <w:tcW w:w="4962" w:type="dxa"/>
            <w:shd w:val="clear" w:color="auto" w:fill="FFFFFF" w:themeFill="background1"/>
          </w:tcPr>
          <w:p w14:paraId="1F5DE19A" w14:textId="77777777" w:rsidR="009C73E8" w:rsidRPr="001E0B21" w:rsidRDefault="009C73E8" w:rsidP="00855DE1">
            <w:pPr>
              <w:contextualSpacing/>
              <w:rPr>
                <w:rFonts w:ascii="Arial" w:hAnsi="Arial" w:cs="Arial"/>
                <w:sz w:val="20"/>
                <w:szCs w:val="20"/>
              </w:rPr>
            </w:pPr>
            <w:r>
              <w:rPr>
                <w:rFonts w:ascii="Arial" w:hAnsi="Arial" w:cs="Arial"/>
                <w:sz w:val="20"/>
                <w:szCs w:val="20"/>
              </w:rPr>
              <w:t>Introduction to the different t</w:t>
            </w:r>
            <w:r w:rsidRPr="001E0B21">
              <w:rPr>
                <w:rFonts w:ascii="Arial" w:hAnsi="Arial" w:cs="Arial"/>
                <w:sz w:val="20"/>
                <w:szCs w:val="20"/>
              </w:rPr>
              <w:t>ypes of relational database management systems (RDBMS) and their characteristics.</w:t>
            </w:r>
          </w:p>
          <w:p w14:paraId="6FA49F9E" w14:textId="77777777" w:rsidR="009C73E8" w:rsidRPr="001E0B21" w:rsidRDefault="009C73E8" w:rsidP="00855DE1">
            <w:pPr>
              <w:contextualSpacing/>
              <w:rPr>
                <w:rFonts w:ascii="Arial" w:hAnsi="Arial" w:cs="Arial"/>
                <w:sz w:val="20"/>
                <w:szCs w:val="20"/>
              </w:rPr>
            </w:pPr>
            <w:r w:rsidRPr="001E0B21">
              <w:rPr>
                <w:rFonts w:ascii="Arial" w:hAnsi="Arial" w:cs="Arial"/>
                <w:sz w:val="20"/>
                <w:szCs w:val="20"/>
              </w:rPr>
              <w:t>• RDBMS based on relational models:</w:t>
            </w:r>
          </w:p>
          <w:p w14:paraId="198C65F7" w14:textId="77777777" w:rsidR="009C73E8" w:rsidRPr="00010948" w:rsidRDefault="009C73E8" w:rsidP="009C73E8">
            <w:pPr>
              <w:pStyle w:val="ListParagraph"/>
              <w:numPr>
                <w:ilvl w:val="0"/>
                <w:numId w:val="20"/>
              </w:numPr>
              <w:rPr>
                <w:rFonts w:ascii="Arial" w:hAnsi="Arial" w:cs="Arial"/>
                <w:sz w:val="20"/>
                <w:szCs w:val="20"/>
              </w:rPr>
            </w:pPr>
            <w:r w:rsidRPr="00010948">
              <w:rPr>
                <w:rFonts w:ascii="Arial" w:hAnsi="Arial" w:cs="Arial"/>
                <w:sz w:val="20"/>
                <w:szCs w:val="20"/>
              </w:rPr>
              <w:t xml:space="preserve">relational data structures – relation, attribute, domain, tuple, </w:t>
            </w:r>
            <w:proofErr w:type="gramStart"/>
            <w:r w:rsidRPr="00010948">
              <w:rPr>
                <w:rFonts w:ascii="Arial" w:hAnsi="Arial" w:cs="Arial"/>
                <w:sz w:val="20"/>
                <w:szCs w:val="20"/>
              </w:rPr>
              <w:t>cardinality</w:t>
            </w:r>
            <w:proofErr w:type="gramEnd"/>
            <w:r w:rsidRPr="00010948">
              <w:rPr>
                <w:rFonts w:ascii="Arial" w:hAnsi="Arial" w:cs="Arial"/>
                <w:sz w:val="20"/>
                <w:szCs w:val="20"/>
              </w:rPr>
              <w:t xml:space="preserve"> and relational database</w:t>
            </w:r>
          </w:p>
          <w:p w14:paraId="3A30680F" w14:textId="77777777" w:rsidR="009C73E8" w:rsidRPr="00010948" w:rsidRDefault="009C73E8" w:rsidP="009C73E8">
            <w:pPr>
              <w:pStyle w:val="ListParagraph"/>
              <w:numPr>
                <w:ilvl w:val="0"/>
                <w:numId w:val="20"/>
              </w:numPr>
              <w:rPr>
                <w:rFonts w:ascii="Arial" w:hAnsi="Arial" w:cs="Arial"/>
                <w:sz w:val="20"/>
                <w:szCs w:val="20"/>
              </w:rPr>
            </w:pPr>
            <w:r w:rsidRPr="00010948">
              <w:rPr>
                <w:rFonts w:ascii="Arial" w:hAnsi="Arial" w:cs="Arial"/>
                <w:sz w:val="20"/>
                <w:szCs w:val="20"/>
              </w:rPr>
              <w:t>database relations – entity relationship, generic, semantic</w:t>
            </w:r>
          </w:p>
          <w:p w14:paraId="6E14CB2F" w14:textId="77777777" w:rsidR="009C73E8" w:rsidRPr="00010948" w:rsidRDefault="009C73E8" w:rsidP="009C73E8">
            <w:pPr>
              <w:pStyle w:val="ListParagraph"/>
              <w:numPr>
                <w:ilvl w:val="0"/>
                <w:numId w:val="20"/>
              </w:numPr>
              <w:rPr>
                <w:rFonts w:ascii="Arial" w:hAnsi="Arial" w:cs="Arial"/>
                <w:sz w:val="20"/>
                <w:szCs w:val="20"/>
              </w:rPr>
            </w:pPr>
            <w:r w:rsidRPr="00010948">
              <w:rPr>
                <w:rFonts w:ascii="Arial" w:hAnsi="Arial" w:cs="Arial"/>
                <w:sz w:val="20"/>
                <w:szCs w:val="20"/>
              </w:rPr>
              <w:t>relational keys – super key, candidate key, primary key, foreign key</w:t>
            </w:r>
          </w:p>
          <w:p w14:paraId="2EC3ABB5" w14:textId="77777777" w:rsidR="009C73E8" w:rsidRPr="00010948" w:rsidRDefault="009C73E8" w:rsidP="009C73E8">
            <w:pPr>
              <w:pStyle w:val="ListParagraph"/>
              <w:numPr>
                <w:ilvl w:val="0"/>
                <w:numId w:val="20"/>
              </w:numPr>
              <w:rPr>
                <w:rFonts w:ascii="Arial" w:hAnsi="Arial" w:cs="Arial"/>
                <w:sz w:val="20"/>
                <w:szCs w:val="20"/>
              </w:rPr>
            </w:pPr>
            <w:r w:rsidRPr="00010948">
              <w:rPr>
                <w:rFonts w:ascii="Arial" w:hAnsi="Arial" w:cs="Arial"/>
                <w:sz w:val="20"/>
                <w:szCs w:val="20"/>
              </w:rPr>
              <w:t>integrity constraints – entity integrity, referential integrity</w:t>
            </w:r>
          </w:p>
          <w:p w14:paraId="239F0C4F" w14:textId="77777777" w:rsidR="009C73E8" w:rsidRDefault="009C73E8" w:rsidP="009C73E8">
            <w:pPr>
              <w:pStyle w:val="ListParagraph"/>
              <w:numPr>
                <w:ilvl w:val="0"/>
                <w:numId w:val="20"/>
              </w:numPr>
              <w:rPr>
                <w:rFonts w:ascii="Arial" w:hAnsi="Arial" w:cs="Arial"/>
                <w:sz w:val="20"/>
                <w:szCs w:val="20"/>
              </w:rPr>
            </w:pPr>
            <w:r w:rsidRPr="00010948">
              <w:rPr>
                <w:rFonts w:ascii="Arial" w:hAnsi="Arial" w:cs="Arial"/>
                <w:sz w:val="20"/>
                <w:szCs w:val="20"/>
              </w:rPr>
              <w:t xml:space="preserve">entity relationships – one-to-one, one-to-many, many-to-many. </w:t>
            </w:r>
          </w:p>
          <w:p w14:paraId="27A7E61A" w14:textId="77777777" w:rsidR="009C73E8" w:rsidRDefault="009C73E8" w:rsidP="00855DE1">
            <w:pPr>
              <w:rPr>
                <w:rFonts w:ascii="Arial" w:hAnsi="Arial" w:cs="Arial"/>
                <w:sz w:val="20"/>
                <w:szCs w:val="20"/>
              </w:rPr>
            </w:pPr>
          </w:p>
          <w:p w14:paraId="6F333E25" w14:textId="77777777" w:rsidR="009C73E8" w:rsidRPr="00010948" w:rsidRDefault="009C73E8" w:rsidP="00855DE1">
            <w:pPr>
              <w:rPr>
                <w:rFonts w:ascii="Arial" w:hAnsi="Arial" w:cs="Arial"/>
                <w:sz w:val="20"/>
                <w:szCs w:val="20"/>
              </w:rPr>
            </w:pPr>
            <w:r>
              <w:rPr>
                <w:rFonts w:ascii="Arial" w:hAnsi="Arial" w:cs="Arial"/>
                <w:sz w:val="20"/>
                <w:szCs w:val="20"/>
              </w:rPr>
              <w:t xml:space="preserve">Learners will begin creating a database in access. </w:t>
            </w:r>
          </w:p>
        </w:tc>
        <w:tc>
          <w:tcPr>
            <w:tcW w:w="1701" w:type="dxa"/>
            <w:shd w:val="clear" w:color="auto" w:fill="FFFFFF" w:themeFill="background1"/>
          </w:tcPr>
          <w:p w14:paraId="1BE41551"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18129247" w14:textId="77777777" w:rsidR="009C73E8" w:rsidRDefault="009C73E8" w:rsidP="00855DE1">
            <w:pPr>
              <w:contextualSpacing/>
              <w:rPr>
                <w:rFonts w:ascii="Arial" w:hAnsi="Arial" w:cs="Arial"/>
                <w:sz w:val="20"/>
                <w:szCs w:val="20"/>
              </w:rPr>
            </w:pPr>
          </w:p>
          <w:p w14:paraId="1B827D1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Formative informal feedback provided throughout the session </w:t>
            </w:r>
          </w:p>
        </w:tc>
        <w:tc>
          <w:tcPr>
            <w:tcW w:w="1701" w:type="dxa"/>
            <w:shd w:val="clear" w:color="auto" w:fill="FFFFFF" w:themeFill="background1"/>
          </w:tcPr>
          <w:p w14:paraId="7804D5C1"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Microsoft Access. </w:t>
            </w:r>
          </w:p>
          <w:p w14:paraId="6C89527C" w14:textId="77777777" w:rsidR="009C73E8" w:rsidRDefault="009C73E8" w:rsidP="00855DE1">
            <w:pPr>
              <w:spacing w:line="260" w:lineRule="atLeast"/>
              <w:rPr>
                <w:rFonts w:ascii="Arial" w:hAnsi="Arial" w:cs="Arial"/>
                <w:sz w:val="20"/>
                <w:szCs w:val="20"/>
              </w:rPr>
            </w:pPr>
          </w:p>
          <w:p w14:paraId="6B2E452C"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teams or OneNote. </w:t>
            </w:r>
          </w:p>
        </w:tc>
        <w:tc>
          <w:tcPr>
            <w:tcW w:w="1701" w:type="dxa"/>
            <w:shd w:val="clear" w:color="auto" w:fill="FFFFFF" w:themeFill="background1"/>
          </w:tcPr>
          <w:p w14:paraId="6920990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Wider employability skills, working with databases. </w:t>
            </w:r>
          </w:p>
        </w:tc>
      </w:tr>
      <w:tr w:rsidR="009C73E8" w:rsidRPr="00BB10B3" w14:paraId="261BFDB2" w14:textId="77777777" w:rsidTr="00855DE1">
        <w:trPr>
          <w:trHeight w:val="1696"/>
        </w:trPr>
        <w:tc>
          <w:tcPr>
            <w:tcW w:w="1135" w:type="dxa"/>
            <w:vMerge/>
          </w:tcPr>
          <w:p w14:paraId="1CCB5B0D" w14:textId="77777777" w:rsidR="009C73E8" w:rsidRPr="00BB10B3" w:rsidRDefault="009C73E8" w:rsidP="00855DE1">
            <w:pPr>
              <w:contextualSpacing/>
              <w:jc w:val="center"/>
              <w:rPr>
                <w:rFonts w:ascii="Arial" w:hAnsi="Arial" w:cs="Arial"/>
                <w:sz w:val="20"/>
                <w:szCs w:val="20"/>
              </w:rPr>
            </w:pPr>
          </w:p>
        </w:tc>
        <w:tc>
          <w:tcPr>
            <w:tcW w:w="861" w:type="dxa"/>
            <w:shd w:val="clear" w:color="auto" w:fill="FFFFFF" w:themeFill="background1"/>
          </w:tcPr>
          <w:p w14:paraId="4070C7A2"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shd w:val="clear" w:color="auto" w:fill="FFFFFF" w:themeFill="background1"/>
          </w:tcPr>
          <w:p w14:paraId="41A75763"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shd w:val="clear" w:color="auto" w:fill="FFFFFF" w:themeFill="background1"/>
          </w:tcPr>
          <w:p w14:paraId="4BD03A05" w14:textId="77777777" w:rsidR="009C73E8" w:rsidRPr="00BB10B3" w:rsidRDefault="009C73E8" w:rsidP="00855DE1">
            <w:pPr>
              <w:contextualSpacing/>
              <w:rPr>
                <w:rFonts w:ascii="Arial" w:hAnsi="Arial" w:cs="Arial"/>
                <w:sz w:val="20"/>
                <w:szCs w:val="20"/>
              </w:rPr>
            </w:pPr>
            <w:r>
              <w:rPr>
                <w:rFonts w:ascii="Arial" w:hAnsi="Arial" w:cs="Arial"/>
                <w:sz w:val="20"/>
                <w:szCs w:val="20"/>
              </w:rPr>
              <w:t>Working with tables and data.</w:t>
            </w:r>
          </w:p>
        </w:tc>
        <w:tc>
          <w:tcPr>
            <w:tcW w:w="4962" w:type="dxa"/>
            <w:shd w:val="clear" w:color="auto" w:fill="FFFFFF" w:themeFill="background1"/>
          </w:tcPr>
          <w:p w14:paraId="0E4EAF7B" w14:textId="77777777" w:rsidR="009C73E8" w:rsidRPr="00A25725" w:rsidRDefault="009C73E8" w:rsidP="00855DE1">
            <w:pPr>
              <w:contextualSpacing/>
              <w:rPr>
                <w:rFonts w:ascii="Arial" w:hAnsi="Arial" w:cs="Arial"/>
                <w:sz w:val="20"/>
                <w:szCs w:val="20"/>
              </w:rPr>
            </w:pPr>
            <w:r>
              <w:rPr>
                <w:rFonts w:ascii="Arial" w:hAnsi="Arial" w:cs="Arial"/>
                <w:sz w:val="20"/>
                <w:szCs w:val="20"/>
              </w:rPr>
              <w:t>Presentation and demonstration of the u</w:t>
            </w:r>
            <w:r w:rsidRPr="00A25725">
              <w:rPr>
                <w:rFonts w:ascii="Arial" w:hAnsi="Arial" w:cs="Arial"/>
                <w:sz w:val="20"/>
                <w:szCs w:val="20"/>
              </w:rPr>
              <w:t xml:space="preserve">se of RDBMS software tools and structured query language (SQL) for defining, </w:t>
            </w:r>
          </w:p>
          <w:p w14:paraId="7BAEB71B" w14:textId="77777777" w:rsidR="009C73E8" w:rsidRPr="00A25725" w:rsidRDefault="009C73E8" w:rsidP="00855DE1">
            <w:pPr>
              <w:contextualSpacing/>
              <w:rPr>
                <w:rFonts w:ascii="Arial" w:hAnsi="Arial" w:cs="Arial"/>
                <w:sz w:val="20"/>
                <w:szCs w:val="20"/>
              </w:rPr>
            </w:pPr>
            <w:r w:rsidRPr="00A25725">
              <w:rPr>
                <w:rFonts w:ascii="Arial" w:hAnsi="Arial" w:cs="Arial"/>
                <w:sz w:val="20"/>
                <w:szCs w:val="20"/>
              </w:rPr>
              <w:t>modifying and removing data structures and data:</w:t>
            </w:r>
          </w:p>
          <w:p w14:paraId="78B37433" w14:textId="77777777" w:rsidR="009C73E8" w:rsidRPr="00A25725" w:rsidRDefault="009C73E8" w:rsidP="00855DE1">
            <w:pPr>
              <w:contextualSpacing/>
              <w:rPr>
                <w:rFonts w:ascii="Arial" w:hAnsi="Arial" w:cs="Arial"/>
                <w:sz w:val="20"/>
                <w:szCs w:val="20"/>
              </w:rPr>
            </w:pPr>
            <w:r w:rsidRPr="00A25725">
              <w:rPr>
                <w:rFonts w:ascii="Arial" w:hAnsi="Arial" w:cs="Arial"/>
                <w:sz w:val="20"/>
                <w:szCs w:val="20"/>
              </w:rPr>
              <w:t>• updating, inserting, deletion</w:t>
            </w:r>
          </w:p>
          <w:p w14:paraId="177DD03A" w14:textId="77777777" w:rsidR="009C73E8" w:rsidRPr="00A25725" w:rsidRDefault="009C73E8" w:rsidP="00855DE1">
            <w:pPr>
              <w:contextualSpacing/>
              <w:rPr>
                <w:rFonts w:ascii="Arial" w:hAnsi="Arial" w:cs="Arial"/>
                <w:sz w:val="20"/>
                <w:szCs w:val="20"/>
              </w:rPr>
            </w:pPr>
            <w:r w:rsidRPr="00A25725">
              <w:rPr>
                <w:rFonts w:ascii="Arial" w:hAnsi="Arial" w:cs="Arial"/>
                <w:sz w:val="20"/>
                <w:szCs w:val="20"/>
              </w:rPr>
              <w:t>• retrieval of data for queries, reports</w:t>
            </w:r>
          </w:p>
          <w:p w14:paraId="50A9F2BF" w14:textId="77777777" w:rsidR="009C73E8" w:rsidRPr="00A25725" w:rsidRDefault="009C73E8" w:rsidP="00855DE1">
            <w:pPr>
              <w:contextualSpacing/>
              <w:rPr>
                <w:rFonts w:ascii="Arial" w:hAnsi="Arial" w:cs="Arial"/>
                <w:sz w:val="20"/>
                <w:szCs w:val="20"/>
              </w:rPr>
            </w:pPr>
            <w:r w:rsidRPr="00A25725">
              <w:rPr>
                <w:rFonts w:ascii="Arial" w:hAnsi="Arial" w:cs="Arial"/>
                <w:sz w:val="20"/>
                <w:szCs w:val="20"/>
              </w:rPr>
              <w:t>• administration of users</w:t>
            </w:r>
          </w:p>
          <w:p w14:paraId="22D273A3" w14:textId="77777777" w:rsidR="009C73E8" w:rsidRPr="00BB10B3" w:rsidRDefault="009C73E8" w:rsidP="00855DE1">
            <w:pPr>
              <w:contextualSpacing/>
              <w:rPr>
                <w:rFonts w:ascii="Arial" w:hAnsi="Arial" w:cs="Arial"/>
                <w:sz w:val="20"/>
                <w:szCs w:val="20"/>
              </w:rPr>
            </w:pPr>
            <w:r w:rsidRPr="00A25725">
              <w:rPr>
                <w:rFonts w:ascii="Arial" w:hAnsi="Arial" w:cs="Arial"/>
                <w:sz w:val="20"/>
                <w:szCs w:val="20"/>
              </w:rPr>
              <w:t>• security, integrity, recovery</w:t>
            </w:r>
          </w:p>
        </w:tc>
        <w:tc>
          <w:tcPr>
            <w:tcW w:w="1701" w:type="dxa"/>
            <w:shd w:val="clear" w:color="auto" w:fill="FFFFFF" w:themeFill="background1"/>
          </w:tcPr>
          <w:p w14:paraId="7EAAFD6B"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00C8DD79" w14:textId="77777777" w:rsidR="009C73E8" w:rsidRDefault="009C73E8" w:rsidP="00855DE1">
            <w:pPr>
              <w:contextualSpacing/>
              <w:rPr>
                <w:rFonts w:ascii="Arial" w:hAnsi="Arial" w:cs="Arial"/>
                <w:sz w:val="20"/>
                <w:szCs w:val="20"/>
              </w:rPr>
            </w:pPr>
          </w:p>
          <w:p w14:paraId="34E51824" w14:textId="77777777" w:rsidR="009C73E8" w:rsidRPr="00BB10B3" w:rsidRDefault="009C73E8" w:rsidP="00855DE1">
            <w:pPr>
              <w:contextualSpacing/>
              <w:rPr>
                <w:rFonts w:ascii="Arial" w:hAnsi="Arial" w:cs="Arial"/>
                <w:sz w:val="20"/>
                <w:szCs w:val="20"/>
              </w:rPr>
            </w:pPr>
            <w:r>
              <w:rPr>
                <w:rFonts w:ascii="Arial" w:hAnsi="Arial" w:cs="Arial"/>
                <w:sz w:val="20"/>
                <w:szCs w:val="20"/>
              </w:rPr>
              <w:lastRenderedPageBreak/>
              <w:t xml:space="preserve">Formative informal feedback provided throughout the session </w:t>
            </w:r>
          </w:p>
        </w:tc>
        <w:tc>
          <w:tcPr>
            <w:tcW w:w="1701" w:type="dxa"/>
            <w:shd w:val="clear" w:color="auto" w:fill="FFFFFF" w:themeFill="background1"/>
          </w:tcPr>
          <w:p w14:paraId="53DBE4DC" w14:textId="77777777" w:rsidR="009C73E8" w:rsidRDefault="009C73E8" w:rsidP="00855DE1">
            <w:pPr>
              <w:spacing w:line="260" w:lineRule="atLeast"/>
              <w:rPr>
                <w:rFonts w:ascii="Arial" w:hAnsi="Arial" w:cs="Arial"/>
                <w:sz w:val="20"/>
                <w:szCs w:val="20"/>
              </w:rPr>
            </w:pPr>
            <w:r>
              <w:rPr>
                <w:rFonts w:ascii="Arial" w:hAnsi="Arial" w:cs="Arial"/>
                <w:sz w:val="20"/>
                <w:szCs w:val="20"/>
              </w:rPr>
              <w:lastRenderedPageBreak/>
              <w:t xml:space="preserve">Microsoft Access. </w:t>
            </w:r>
          </w:p>
          <w:p w14:paraId="35E7B1B7" w14:textId="77777777" w:rsidR="009C73E8" w:rsidRDefault="009C73E8" w:rsidP="00855DE1">
            <w:pPr>
              <w:spacing w:line="260" w:lineRule="atLeast"/>
              <w:rPr>
                <w:rFonts w:ascii="Arial" w:hAnsi="Arial" w:cs="Arial"/>
                <w:sz w:val="20"/>
                <w:szCs w:val="20"/>
              </w:rPr>
            </w:pPr>
          </w:p>
          <w:p w14:paraId="149976ED" w14:textId="77777777" w:rsidR="009C73E8" w:rsidRPr="00BB10B3" w:rsidRDefault="009C73E8" w:rsidP="00855DE1">
            <w:pPr>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w:t>
            </w:r>
            <w:r>
              <w:rPr>
                <w:rFonts w:ascii="Arial" w:hAnsi="Arial" w:cs="Arial"/>
                <w:sz w:val="20"/>
                <w:szCs w:val="20"/>
              </w:rPr>
              <w:lastRenderedPageBreak/>
              <w:t xml:space="preserve">teams or OneNote. </w:t>
            </w:r>
          </w:p>
        </w:tc>
        <w:tc>
          <w:tcPr>
            <w:tcW w:w="1701" w:type="dxa"/>
            <w:shd w:val="clear" w:color="auto" w:fill="FFFFFF" w:themeFill="background1"/>
          </w:tcPr>
          <w:p w14:paraId="5E741379" w14:textId="77777777" w:rsidR="009C73E8" w:rsidRPr="00BB10B3" w:rsidRDefault="009C73E8" w:rsidP="00855DE1">
            <w:pPr>
              <w:rPr>
                <w:rFonts w:ascii="Arial" w:hAnsi="Arial" w:cs="Arial"/>
                <w:sz w:val="20"/>
                <w:szCs w:val="20"/>
              </w:rPr>
            </w:pPr>
            <w:r>
              <w:rPr>
                <w:rFonts w:ascii="Arial" w:hAnsi="Arial" w:cs="Arial"/>
                <w:sz w:val="20"/>
                <w:szCs w:val="20"/>
              </w:rPr>
              <w:lastRenderedPageBreak/>
              <w:t>Wider employability skills, working with databases.</w:t>
            </w:r>
          </w:p>
        </w:tc>
      </w:tr>
      <w:tr w:rsidR="009C73E8" w:rsidRPr="00BB10B3" w14:paraId="6CB5201D" w14:textId="77777777" w:rsidTr="00855DE1">
        <w:trPr>
          <w:trHeight w:val="1696"/>
        </w:trPr>
        <w:tc>
          <w:tcPr>
            <w:tcW w:w="1135" w:type="dxa"/>
            <w:vMerge/>
          </w:tcPr>
          <w:p w14:paraId="1AE06F5B" w14:textId="77777777" w:rsidR="009C73E8" w:rsidRPr="00BB10B3" w:rsidRDefault="009C73E8" w:rsidP="00855DE1">
            <w:pPr>
              <w:contextualSpacing/>
              <w:jc w:val="center"/>
              <w:rPr>
                <w:rFonts w:ascii="Arial" w:hAnsi="Arial" w:cs="Arial"/>
                <w:sz w:val="20"/>
                <w:szCs w:val="20"/>
              </w:rPr>
            </w:pPr>
          </w:p>
        </w:tc>
        <w:tc>
          <w:tcPr>
            <w:tcW w:w="861" w:type="dxa"/>
          </w:tcPr>
          <w:p w14:paraId="2F1CB9C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7C10826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tcPr>
          <w:p w14:paraId="206690B7" w14:textId="77777777" w:rsidR="009C73E8" w:rsidRPr="00BB10B3" w:rsidRDefault="009C73E8" w:rsidP="00855DE1">
            <w:pPr>
              <w:contextualSpacing/>
              <w:rPr>
                <w:rFonts w:ascii="Arial" w:hAnsi="Arial" w:cs="Arial"/>
                <w:sz w:val="20"/>
                <w:szCs w:val="20"/>
              </w:rPr>
            </w:pPr>
            <w:r>
              <w:rPr>
                <w:rFonts w:ascii="Arial" w:hAnsi="Arial" w:cs="Arial"/>
                <w:sz w:val="20"/>
                <w:szCs w:val="20"/>
              </w:rPr>
              <w:t>Introduction and application of normalisation for database structure.</w:t>
            </w:r>
          </w:p>
        </w:tc>
        <w:tc>
          <w:tcPr>
            <w:tcW w:w="4962" w:type="dxa"/>
          </w:tcPr>
          <w:p w14:paraId="19CA8F6E" w14:textId="77777777" w:rsidR="009C73E8" w:rsidRPr="00A9479F" w:rsidRDefault="009C73E8" w:rsidP="00855DE1">
            <w:pPr>
              <w:contextualSpacing/>
              <w:rPr>
                <w:rFonts w:ascii="Arial" w:hAnsi="Arial" w:cs="Arial"/>
                <w:sz w:val="20"/>
                <w:szCs w:val="20"/>
              </w:rPr>
            </w:pPr>
            <w:r>
              <w:rPr>
                <w:rFonts w:ascii="Arial" w:hAnsi="Arial" w:cs="Arial"/>
                <w:sz w:val="20"/>
                <w:szCs w:val="20"/>
              </w:rPr>
              <w:t>Presentation and demonstration on t</w:t>
            </w:r>
            <w:r w:rsidRPr="00A9479F">
              <w:rPr>
                <w:rFonts w:ascii="Arial" w:hAnsi="Arial" w:cs="Arial"/>
                <w:sz w:val="20"/>
                <w:szCs w:val="20"/>
              </w:rPr>
              <w:t>he role of normalisation to develop efficient data structures:</w:t>
            </w:r>
          </w:p>
          <w:p w14:paraId="0AED255D" w14:textId="77777777" w:rsidR="009C73E8" w:rsidRPr="00A9479F" w:rsidRDefault="009C73E8" w:rsidP="00855DE1">
            <w:pPr>
              <w:contextualSpacing/>
              <w:rPr>
                <w:rFonts w:ascii="Arial" w:hAnsi="Arial" w:cs="Arial"/>
                <w:sz w:val="20"/>
                <w:szCs w:val="20"/>
              </w:rPr>
            </w:pPr>
            <w:r w:rsidRPr="00A9479F">
              <w:rPr>
                <w:rFonts w:ascii="Arial" w:hAnsi="Arial" w:cs="Arial"/>
                <w:sz w:val="20"/>
                <w:szCs w:val="20"/>
              </w:rPr>
              <w:t>• anomalies – update, insertion, deletion</w:t>
            </w:r>
          </w:p>
          <w:p w14:paraId="46BF0F51" w14:textId="77777777" w:rsidR="009C73E8" w:rsidRPr="00A9479F" w:rsidRDefault="009C73E8" w:rsidP="00855DE1">
            <w:pPr>
              <w:contextualSpacing/>
              <w:rPr>
                <w:rFonts w:ascii="Arial" w:hAnsi="Arial" w:cs="Arial"/>
                <w:sz w:val="20"/>
                <w:szCs w:val="20"/>
              </w:rPr>
            </w:pPr>
            <w:r w:rsidRPr="00A9479F">
              <w:rPr>
                <w:rFonts w:ascii="Arial" w:hAnsi="Arial" w:cs="Arial"/>
                <w:sz w:val="20"/>
                <w:szCs w:val="20"/>
              </w:rPr>
              <w:t>• primary keys, foreign keys, composite keys</w:t>
            </w:r>
          </w:p>
          <w:p w14:paraId="2ABB688C" w14:textId="77777777" w:rsidR="009C73E8" w:rsidRPr="00A9479F" w:rsidRDefault="009C73E8" w:rsidP="00855DE1">
            <w:pPr>
              <w:contextualSpacing/>
              <w:rPr>
                <w:rFonts w:ascii="Arial" w:hAnsi="Arial" w:cs="Arial"/>
                <w:sz w:val="20"/>
                <w:szCs w:val="20"/>
              </w:rPr>
            </w:pPr>
            <w:r w:rsidRPr="00A9479F">
              <w:rPr>
                <w:rFonts w:ascii="Arial" w:hAnsi="Arial" w:cs="Arial"/>
                <w:sz w:val="20"/>
                <w:szCs w:val="20"/>
              </w:rPr>
              <w:t>• indexing</w:t>
            </w:r>
          </w:p>
          <w:p w14:paraId="72A69FB1" w14:textId="77777777" w:rsidR="009C73E8" w:rsidRPr="00A9479F" w:rsidRDefault="009C73E8" w:rsidP="00855DE1">
            <w:pPr>
              <w:contextualSpacing/>
              <w:rPr>
                <w:rFonts w:ascii="Arial" w:hAnsi="Arial" w:cs="Arial"/>
                <w:sz w:val="20"/>
                <w:szCs w:val="20"/>
              </w:rPr>
            </w:pPr>
            <w:r w:rsidRPr="00A9479F">
              <w:rPr>
                <w:rFonts w:ascii="Arial" w:hAnsi="Arial" w:cs="Arial"/>
                <w:sz w:val="20"/>
                <w:szCs w:val="20"/>
              </w:rPr>
              <w:t>• referential integrity</w:t>
            </w:r>
          </w:p>
          <w:p w14:paraId="7D494B86" w14:textId="77777777" w:rsidR="009C73E8" w:rsidRPr="00A9479F" w:rsidRDefault="009C73E8" w:rsidP="00855DE1">
            <w:pPr>
              <w:contextualSpacing/>
              <w:rPr>
                <w:rFonts w:ascii="Arial" w:hAnsi="Arial" w:cs="Arial"/>
                <w:sz w:val="20"/>
                <w:szCs w:val="20"/>
              </w:rPr>
            </w:pPr>
            <w:r w:rsidRPr="00A9479F">
              <w:rPr>
                <w:rFonts w:ascii="Arial" w:hAnsi="Arial" w:cs="Arial"/>
                <w:sz w:val="20"/>
                <w:szCs w:val="20"/>
              </w:rPr>
              <w:t>• data dictionary – tables, fields, data types, validation</w:t>
            </w:r>
          </w:p>
          <w:p w14:paraId="7FE34831" w14:textId="77777777" w:rsidR="009C73E8" w:rsidRPr="00A9479F" w:rsidRDefault="009C73E8" w:rsidP="00855DE1">
            <w:pPr>
              <w:contextualSpacing/>
              <w:rPr>
                <w:rFonts w:ascii="Arial" w:hAnsi="Arial" w:cs="Arial"/>
                <w:sz w:val="20"/>
                <w:szCs w:val="20"/>
              </w:rPr>
            </w:pPr>
            <w:r w:rsidRPr="00A9479F">
              <w:rPr>
                <w:rFonts w:ascii="Arial" w:hAnsi="Arial" w:cs="Arial"/>
                <w:sz w:val="20"/>
                <w:szCs w:val="20"/>
              </w:rPr>
              <w:t>• cascading update</w:t>
            </w:r>
          </w:p>
          <w:p w14:paraId="4D556B06" w14:textId="77777777" w:rsidR="009C73E8" w:rsidRPr="00A9479F" w:rsidRDefault="009C73E8" w:rsidP="00855DE1">
            <w:pPr>
              <w:contextualSpacing/>
              <w:rPr>
                <w:rFonts w:ascii="Arial" w:hAnsi="Arial" w:cs="Arial"/>
                <w:sz w:val="20"/>
                <w:szCs w:val="20"/>
              </w:rPr>
            </w:pPr>
            <w:r w:rsidRPr="00A9479F">
              <w:rPr>
                <w:rFonts w:ascii="Arial" w:hAnsi="Arial" w:cs="Arial"/>
                <w:sz w:val="20"/>
                <w:szCs w:val="20"/>
              </w:rPr>
              <w:t>• deletion techniques</w:t>
            </w:r>
          </w:p>
          <w:p w14:paraId="60F79C52" w14:textId="77777777" w:rsidR="009C73E8" w:rsidRPr="00A9479F" w:rsidRDefault="009C73E8" w:rsidP="00855DE1">
            <w:pPr>
              <w:contextualSpacing/>
              <w:rPr>
                <w:rFonts w:ascii="Arial" w:hAnsi="Arial" w:cs="Arial"/>
                <w:sz w:val="20"/>
                <w:szCs w:val="20"/>
              </w:rPr>
            </w:pPr>
            <w:r w:rsidRPr="00A9479F">
              <w:rPr>
                <w:rFonts w:ascii="Arial" w:hAnsi="Arial" w:cs="Arial"/>
                <w:sz w:val="20"/>
                <w:szCs w:val="20"/>
              </w:rPr>
              <w:t>• joins, unions, intersects</w:t>
            </w:r>
          </w:p>
          <w:p w14:paraId="1634D926" w14:textId="77777777" w:rsidR="009C73E8" w:rsidRPr="00A9479F" w:rsidRDefault="009C73E8" w:rsidP="00855DE1">
            <w:pPr>
              <w:contextualSpacing/>
              <w:rPr>
                <w:rFonts w:ascii="Arial" w:hAnsi="Arial" w:cs="Arial"/>
                <w:sz w:val="20"/>
                <w:szCs w:val="20"/>
              </w:rPr>
            </w:pPr>
            <w:r w:rsidRPr="00A9479F">
              <w:rPr>
                <w:rFonts w:ascii="Arial" w:hAnsi="Arial" w:cs="Arial"/>
                <w:sz w:val="20"/>
                <w:szCs w:val="20"/>
              </w:rPr>
              <w:t>• stages of normalisation:</w:t>
            </w:r>
          </w:p>
          <w:p w14:paraId="047B34BD" w14:textId="77777777" w:rsidR="009C73E8" w:rsidRDefault="009C73E8" w:rsidP="00855DE1">
            <w:pPr>
              <w:contextualSpacing/>
              <w:rPr>
                <w:rFonts w:ascii="Arial" w:hAnsi="Arial" w:cs="Arial"/>
                <w:sz w:val="20"/>
                <w:szCs w:val="20"/>
              </w:rPr>
            </w:pPr>
          </w:p>
          <w:p w14:paraId="05A2F767"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practice turning </w:t>
            </w:r>
            <w:r w:rsidRPr="00A9479F">
              <w:rPr>
                <w:rFonts w:ascii="Arial" w:hAnsi="Arial" w:cs="Arial"/>
                <w:sz w:val="20"/>
                <w:szCs w:val="20"/>
              </w:rPr>
              <w:t xml:space="preserve">un-normalised </w:t>
            </w:r>
            <w:r>
              <w:rPr>
                <w:rFonts w:ascii="Arial" w:hAnsi="Arial" w:cs="Arial"/>
                <w:sz w:val="20"/>
                <w:szCs w:val="20"/>
              </w:rPr>
              <w:t xml:space="preserve">data in to </w:t>
            </w:r>
            <w:r w:rsidRPr="00A9479F">
              <w:rPr>
                <w:rFonts w:ascii="Arial" w:hAnsi="Arial" w:cs="Arial"/>
                <w:sz w:val="20"/>
                <w:szCs w:val="20"/>
              </w:rPr>
              <w:t>(UNF)</w:t>
            </w:r>
            <w:r>
              <w:rPr>
                <w:rFonts w:ascii="Arial" w:hAnsi="Arial" w:cs="Arial"/>
                <w:sz w:val="20"/>
                <w:szCs w:val="20"/>
              </w:rPr>
              <w:t xml:space="preserve">to </w:t>
            </w:r>
            <w:r w:rsidRPr="00A9479F">
              <w:rPr>
                <w:rFonts w:ascii="Arial" w:hAnsi="Arial" w:cs="Arial"/>
                <w:sz w:val="20"/>
                <w:szCs w:val="20"/>
              </w:rPr>
              <w:t>first</w:t>
            </w:r>
            <w:r>
              <w:rPr>
                <w:rFonts w:ascii="Arial" w:hAnsi="Arial" w:cs="Arial"/>
                <w:sz w:val="20"/>
                <w:szCs w:val="20"/>
              </w:rPr>
              <w:t>, second and third</w:t>
            </w:r>
            <w:r w:rsidRPr="00A9479F">
              <w:rPr>
                <w:rFonts w:ascii="Arial" w:hAnsi="Arial" w:cs="Arial"/>
                <w:sz w:val="20"/>
                <w:szCs w:val="20"/>
              </w:rPr>
              <w:t xml:space="preserve"> normal form</w:t>
            </w:r>
            <w:r>
              <w:rPr>
                <w:rFonts w:ascii="Arial" w:hAnsi="Arial" w:cs="Arial"/>
                <w:sz w:val="20"/>
                <w:szCs w:val="20"/>
              </w:rPr>
              <w:t>.</w:t>
            </w:r>
          </w:p>
          <w:p w14:paraId="57F9DB7F" w14:textId="77777777" w:rsidR="009C73E8" w:rsidRPr="00BB10B3" w:rsidRDefault="009C73E8" w:rsidP="00855DE1">
            <w:pPr>
              <w:contextualSpacing/>
              <w:rPr>
                <w:rFonts w:ascii="Arial" w:hAnsi="Arial" w:cs="Arial"/>
                <w:sz w:val="20"/>
                <w:szCs w:val="20"/>
              </w:rPr>
            </w:pPr>
          </w:p>
        </w:tc>
        <w:tc>
          <w:tcPr>
            <w:tcW w:w="1701" w:type="dxa"/>
          </w:tcPr>
          <w:p w14:paraId="27667001"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1FE39A2D" w14:textId="77777777" w:rsidR="009C73E8" w:rsidRDefault="009C73E8" w:rsidP="00855DE1">
            <w:pPr>
              <w:contextualSpacing/>
              <w:rPr>
                <w:rFonts w:ascii="Arial" w:hAnsi="Arial" w:cs="Arial"/>
                <w:sz w:val="20"/>
                <w:szCs w:val="20"/>
              </w:rPr>
            </w:pPr>
          </w:p>
          <w:p w14:paraId="799E7295"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Formative informal feedback provided throughout the session </w:t>
            </w:r>
          </w:p>
        </w:tc>
        <w:tc>
          <w:tcPr>
            <w:tcW w:w="1701" w:type="dxa"/>
          </w:tcPr>
          <w:p w14:paraId="4E9EADD9"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Microsoft Access. </w:t>
            </w:r>
          </w:p>
          <w:p w14:paraId="38803114" w14:textId="77777777" w:rsidR="009C73E8" w:rsidRDefault="009C73E8" w:rsidP="00855DE1">
            <w:pPr>
              <w:spacing w:line="260" w:lineRule="atLeast"/>
              <w:rPr>
                <w:rFonts w:ascii="Arial" w:hAnsi="Arial" w:cs="Arial"/>
                <w:sz w:val="20"/>
                <w:szCs w:val="20"/>
              </w:rPr>
            </w:pPr>
          </w:p>
          <w:p w14:paraId="28E79E8A"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teams or OneNote. </w:t>
            </w:r>
          </w:p>
        </w:tc>
        <w:tc>
          <w:tcPr>
            <w:tcW w:w="1701" w:type="dxa"/>
          </w:tcPr>
          <w:p w14:paraId="58B9D88B" w14:textId="77777777" w:rsidR="009C73E8" w:rsidRPr="00BB10B3" w:rsidRDefault="009C73E8" w:rsidP="00855DE1">
            <w:pPr>
              <w:contextualSpacing/>
              <w:rPr>
                <w:rFonts w:ascii="Arial" w:hAnsi="Arial" w:cs="Arial"/>
                <w:sz w:val="20"/>
                <w:szCs w:val="20"/>
              </w:rPr>
            </w:pPr>
            <w:r>
              <w:rPr>
                <w:rFonts w:ascii="Arial" w:hAnsi="Arial" w:cs="Arial"/>
                <w:sz w:val="20"/>
                <w:szCs w:val="20"/>
              </w:rPr>
              <w:t>Wider employability skills, working with databases.</w:t>
            </w:r>
          </w:p>
        </w:tc>
      </w:tr>
      <w:tr w:rsidR="009C73E8" w:rsidRPr="00BB10B3" w14:paraId="35A600E3" w14:textId="77777777" w:rsidTr="00855DE1">
        <w:trPr>
          <w:trHeight w:val="1696"/>
        </w:trPr>
        <w:tc>
          <w:tcPr>
            <w:tcW w:w="1135" w:type="dxa"/>
            <w:vMerge/>
          </w:tcPr>
          <w:p w14:paraId="7B9DEDA5" w14:textId="77777777" w:rsidR="009C73E8" w:rsidRPr="00BB10B3" w:rsidRDefault="009C73E8" w:rsidP="00855DE1">
            <w:pPr>
              <w:contextualSpacing/>
              <w:jc w:val="center"/>
              <w:rPr>
                <w:rFonts w:ascii="Arial" w:hAnsi="Arial" w:cs="Arial"/>
                <w:sz w:val="20"/>
                <w:szCs w:val="20"/>
              </w:rPr>
            </w:pPr>
          </w:p>
        </w:tc>
        <w:tc>
          <w:tcPr>
            <w:tcW w:w="861" w:type="dxa"/>
          </w:tcPr>
          <w:p w14:paraId="74B2CF8B"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tcPr>
          <w:p w14:paraId="0AD10A66"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tcPr>
          <w:p w14:paraId="1088AB1F"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SQL tools, </w:t>
            </w:r>
            <w:proofErr w:type="gramStart"/>
            <w:r>
              <w:rPr>
                <w:rFonts w:ascii="Arial" w:hAnsi="Arial" w:cs="Arial"/>
                <w:sz w:val="20"/>
                <w:szCs w:val="20"/>
              </w:rPr>
              <w:t>techniques</w:t>
            </w:r>
            <w:proofErr w:type="gramEnd"/>
            <w:r>
              <w:rPr>
                <w:rFonts w:ascii="Arial" w:hAnsi="Arial" w:cs="Arial"/>
                <w:sz w:val="20"/>
                <w:szCs w:val="20"/>
              </w:rPr>
              <w:t xml:space="preserve"> and processes. </w:t>
            </w:r>
          </w:p>
        </w:tc>
        <w:tc>
          <w:tcPr>
            <w:tcW w:w="4962" w:type="dxa"/>
          </w:tcPr>
          <w:p w14:paraId="66198359" w14:textId="77777777" w:rsidR="009C73E8" w:rsidRPr="001F7E58" w:rsidRDefault="009C73E8" w:rsidP="00855DE1">
            <w:pPr>
              <w:contextualSpacing/>
              <w:rPr>
                <w:rFonts w:ascii="Arial" w:hAnsi="Arial" w:cs="Arial"/>
                <w:sz w:val="20"/>
                <w:szCs w:val="20"/>
              </w:rPr>
            </w:pPr>
            <w:r>
              <w:rPr>
                <w:rFonts w:ascii="Arial" w:hAnsi="Arial" w:cs="Arial"/>
                <w:sz w:val="20"/>
                <w:szCs w:val="20"/>
              </w:rPr>
              <w:t>Discussion and demonstration on a s</w:t>
            </w:r>
            <w:r w:rsidRPr="001F7E58">
              <w:rPr>
                <w:rFonts w:ascii="Arial" w:hAnsi="Arial" w:cs="Arial"/>
                <w:sz w:val="20"/>
                <w:szCs w:val="20"/>
              </w:rPr>
              <w:t xml:space="preserve">election of RDBMS and SQL software, tools, </w:t>
            </w:r>
            <w:proofErr w:type="gramStart"/>
            <w:r w:rsidRPr="001F7E58">
              <w:rPr>
                <w:rFonts w:ascii="Arial" w:hAnsi="Arial" w:cs="Arial"/>
                <w:sz w:val="20"/>
                <w:szCs w:val="20"/>
              </w:rPr>
              <w:t>techniques</w:t>
            </w:r>
            <w:proofErr w:type="gramEnd"/>
            <w:r w:rsidRPr="001F7E58">
              <w:rPr>
                <w:rFonts w:ascii="Arial" w:hAnsi="Arial" w:cs="Arial"/>
                <w:sz w:val="20"/>
                <w:szCs w:val="20"/>
              </w:rPr>
              <w:t xml:space="preserve"> and processes.</w:t>
            </w:r>
          </w:p>
          <w:p w14:paraId="7BD0EB48" w14:textId="77777777" w:rsidR="009C73E8" w:rsidRPr="001F7E58" w:rsidRDefault="009C73E8" w:rsidP="00855DE1">
            <w:pPr>
              <w:contextualSpacing/>
              <w:rPr>
                <w:rFonts w:ascii="Arial" w:hAnsi="Arial" w:cs="Arial"/>
                <w:sz w:val="20"/>
                <w:szCs w:val="20"/>
              </w:rPr>
            </w:pPr>
            <w:r w:rsidRPr="001F7E58">
              <w:rPr>
                <w:rFonts w:ascii="Arial" w:hAnsi="Arial" w:cs="Arial"/>
                <w:sz w:val="20"/>
                <w:szCs w:val="20"/>
              </w:rPr>
              <w:t xml:space="preserve">• Database design: conceptual, </w:t>
            </w:r>
            <w:proofErr w:type="gramStart"/>
            <w:r w:rsidRPr="001F7E58">
              <w:rPr>
                <w:rFonts w:ascii="Arial" w:hAnsi="Arial" w:cs="Arial"/>
                <w:sz w:val="20"/>
                <w:szCs w:val="20"/>
              </w:rPr>
              <w:t>logical</w:t>
            </w:r>
            <w:proofErr w:type="gramEnd"/>
            <w:r w:rsidRPr="001F7E58">
              <w:rPr>
                <w:rFonts w:ascii="Arial" w:hAnsi="Arial" w:cs="Arial"/>
                <w:sz w:val="20"/>
                <w:szCs w:val="20"/>
              </w:rPr>
              <w:t xml:space="preserve"> and physical modelling and entity relationship modelling.</w:t>
            </w:r>
          </w:p>
          <w:p w14:paraId="18DF3653" w14:textId="77777777" w:rsidR="009C73E8" w:rsidRPr="001F7E58" w:rsidRDefault="009C73E8" w:rsidP="00855DE1">
            <w:pPr>
              <w:contextualSpacing/>
              <w:rPr>
                <w:rFonts w:ascii="Arial" w:hAnsi="Arial" w:cs="Arial"/>
                <w:sz w:val="20"/>
                <w:szCs w:val="20"/>
              </w:rPr>
            </w:pPr>
            <w:r w:rsidRPr="001F7E58">
              <w:rPr>
                <w:rFonts w:ascii="Arial" w:hAnsi="Arial" w:cs="Arial"/>
                <w:sz w:val="20"/>
                <w:szCs w:val="20"/>
              </w:rPr>
              <w:t>• Relational algebra: one to many, one to one, many to many, AND, OR, NOT, &gt;, &lt;, ≥, ≤</w:t>
            </w:r>
          </w:p>
          <w:p w14:paraId="4633C9B8" w14:textId="77777777" w:rsidR="009C73E8" w:rsidRPr="001F7E58" w:rsidRDefault="009C73E8" w:rsidP="00855DE1">
            <w:pPr>
              <w:contextualSpacing/>
              <w:rPr>
                <w:rFonts w:ascii="Arial" w:hAnsi="Arial" w:cs="Arial"/>
                <w:sz w:val="20"/>
                <w:szCs w:val="20"/>
              </w:rPr>
            </w:pPr>
            <w:r w:rsidRPr="001F7E58">
              <w:rPr>
                <w:rFonts w:ascii="Arial" w:hAnsi="Arial" w:cs="Arial"/>
                <w:sz w:val="20"/>
                <w:szCs w:val="20"/>
              </w:rPr>
              <w:t>• RDMS and SQL software selection.</w:t>
            </w:r>
          </w:p>
          <w:p w14:paraId="4BCE8131" w14:textId="77777777" w:rsidR="009C73E8" w:rsidRPr="001F7E58" w:rsidRDefault="009C73E8" w:rsidP="00855DE1">
            <w:pPr>
              <w:contextualSpacing/>
              <w:rPr>
                <w:rFonts w:ascii="Arial" w:hAnsi="Arial" w:cs="Arial"/>
                <w:sz w:val="20"/>
                <w:szCs w:val="20"/>
              </w:rPr>
            </w:pPr>
            <w:r w:rsidRPr="001F7E58">
              <w:rPr>
                <w:rFonts w:ascii="Arial" w:hAnsi="Arial" w:cs="Arial"/>
                <w:sz w:val="20"/>
                <w:szCs w:val="20"/>
              </w:rPr>
              <w:t>• Application design: user interface, software applications.</w:t>
            </w:r>
          </w:p>
          <w:p w14:paraId="4C3F1D7A" w14:textId="77777777" w:rsidR="009C73E8" w:rsidRPr="001F7E58" w:rsidRDefault="009C73E8" w:rsidP="00855DE1">
            <w:pPr>
              <w:contextualSpacing/>
              <w:rPr>
                <w:rFonts w:ascii="Arial" w:hAnsi="Arial" w:cs="Arial"/>
                <w:sz w:val="20"/>
                <w:szCs w:val="20"/>
              </w:rPr>
            </w:pPr>
            <w:r w:rsidRPr="001F7E58">
              <w:rPr>
                <w:rFonts w:ascii="Arial" w:hAnsi="Arial" w:cs="Arial"/>
                <w:sz w:val="20"/>
                <w:szCs w:val="20"/>
              </w:rPr>
              <w:t>• Database implementation techniques: prototyping, data conversion, testing.</w:t>
            </w:r>
          </w:p>
          <w:p w14:paraId="2C5AA1A5" w14:textId="77777777" w:rsidR="009C73E8" w:rsidRPr="00BB10B3" w:rsidRDefault="009C73E8" w:rsidP="00855DE1">
            <w:pPr>
              <w:contextualSpacing/>
              <w:rPr>
                <w:rFonts w:ascii="Arial" w:hAnsi="Arial" w:cs="Arial"/>
                <w:sz w:val="20"/>
                <w:szCs w:val="20"/>
              </w:rPr>
            </w:pPr>
            <w:r w:rsidRPr="001F7E58">
              <w:rPr>
                <w:rFonts w:ascii="Arial" w:hAnsi="Arial" w:cs="Arial"/>
                <w:sz w:val="20"/>
                <w:szCs w:val="20"/>
              </w:rPr>
              <w:t xml:space="preserve">• Quality, </w:t>
            </w:r>
            <w:proofErr w:type="gramStart"/>
            <w:r w:rsidRPr="001F7E58">
              <w:rPr>
                <w:rFonts w:ascii="Arial" w:hAnsi="Arial" w:cs="Arial"/>
                <w:sz w:val="20"/>
                <w:szCs w:val="20"/>
              </w:rPr>
              <w:t>effectiveness</w:t>
            </w:r>
            <w:proofErr w:type="gramEnd"/>
            <w:r w:rsidRPr="001F7E58">
              <w:rPr>
                <w:rFonts w:ascii="Arial" w:hAnsi="Arial" w:cs="Arial"/>
                <w:sz w:val="20"/>
                <w:szCs w:val="20"/>
              </w:rPr>
              <w:t xml:space="preserve"> and appropriateness of the solution: correctness of data, relationships between data, data integrity, normalisation.</w:t>
            </w:r>
          </w:p>
        </w:tc>
        <w:tc>
          <w:tcPr>
            <w:tcW w:w="1701" w:type="dxa"/>
          </w:tcPr>
          <w:p w14:paraId="2BF805FE"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650AACF3" w14:textId="77777777" w:rsidR="009C73E8" w:rsidRDefault="009C73E8" w:rsidP="00855DE1">
            <w:pPr>
              <w:contextualSpacing/>
              <w:rPr>
                <w:rFonts w:ascii="Arial" w:hAnsi="Arial" w:cs="Arial"/>
                <w:sz w:val="20"/>
                <w:szCs w:val="20"/>
              </w:rPr>
            </w:pPr>
          </w:p>
          <w:p w14:paraId="6599D1A6"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Formative informal feedback provided throughout the session </w:t>
            </w:r>
          </w:p>
        </w:tc>
        <w:tc>
          <w:tcPr>
            <w:tcW w:w="1701" w:type="dxa"/>
          </w:tcPr>
          <w:p w14:paraId="590CB24F"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Microsoft Access. </w:t>
            </w:r>
          </w:p>
          <w:p w14:paraId="572154D8" w14:textId="77777777" w:rsidR="009C73E8" w:rsidRDefault="009C73E8" w:rsidP="00855DE1">
            <w:pPr>
              <w:spacing w:line="260" w:lineRule="atLeast"/>
              <w:rPr>
                <w:rFonts w:ascii="Arial" w:hAnsi="Arial" w:cs="Arial"/>
                <w:sz w:val="20"/>
                <w:szCs w:val="20"/>
              </w:rPr>
            </w:pPr>
          </w:p>
          <w:p w14:paraId="34C0BBA2"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teams or OneNote. </w:t>
            </w:r>
          </w:p>
        </w:tc>
        <w:tc>
          <w:tcPr>
            <w:tcW w:w="1701" w:type="dxa"/>
          </w:tcPr>
          <w:p w14:paraId="60EB1589" w14:textId="77777777" w:rsidR="009C73E8" w:rsidRPr="00BB10B3" w:rsidRDefault="009C73E8" w:rsidP="00855DE1">
            <w:pPr>
              <w:contextualSpacing/>
              <w:rPr>
                <w:rFonts w:ascii="Arial" w:hAnsi="Arial" w:cs="Arial"/>
                <w:sz w:val="20"/>
                <w:szCs w:val="20"/>
              </w:rPr>
            </w:pPr>
            <w:r>
              <w:rPr>
                <w:rFonts w:ascii="Arial" w:hAnsi="Arial" w:cs="Arial"/>
                <w:sz w:val="20"/>
                <w:szCs w:val="20"/>
              </w:rPr>
              <w:t>Wider employability skills, working with databases.</w:t>
            </w:r>
          </w:p>
        </w:tc>
      </w:tr>
      <w:tr w:rsidR="009C73E8" w:rsidRPr="00BB10B3" w14:paraId="508C86FA" w14:textId="77777777" w:rsidTr="00855DE1">
        <w:trPr>
          <w:trHeight w:val="1294"/>
        </w:trPr>
        <w:tc>
          <w:tcPr>
            <w:tcW w:w="1135" w:type="dxa"/>
            <w:vMerge w:val="restart"/>
          </w:tcPr>
          <w:p w14:paraId="3C7CCF52" w14:textId="77777777" w:rsidR="009C73E8" w:rsidRDefault="009C73E8" w:rsidP="00855DE1">
            <w:pPr>
              <w:contextualSpacing/>
              <w:jc w:val="center"/>
              <w:rPr>
                <w:rFonts w:ascii="Arial" w:hAnsi="Arial" w:cs="Arial"/>
                <w:sz w:val="20"/>
                <w:szCs w:val="20"/>
              </w:rPr>
            </w:pPr>
            <w:r>
              <w:rPr>
                <w:rFonts w:ascii="Arial" w:hAnsi="Arial" w:cs="Arial"/>
                <w:sz w:val="20"/>
                <w:szCs w:val="20"/>
              </w:rPr>
              <w:lastRenderedPageBreak/>
              <w:t xml:space="preserve">Week 5 </w:t>
            </w:r>
          </w:p>
          <w:p w14:paraId="3F2DF3FC" w14:textId="7EEA70DC" w:rsidR="009C73E8" w:rsidRPr="00BB10B3" w:rsidRDefault="009C73E8" w:rsidP="00855DE1">
            <w:pPr>
              <w:contextualSpacing/>
              <w:jc w:val="center"/>
              <w:rPr>
                <w:rFonts w:ascii="Arial" w:hAnsi="Arial" w:cs="Arial"/>
                <w:sz w:val="20"/>
                <w:szCs w:val="20"/>
              </w:rPr>
            </w:pPr>
          </w:p>
        </w:tc>
        <w:tc>
          <w:tcPr>
            <w:tcW w:w="861" w:type="dxa"/>
          </w:tcPr>
          <w:p w14:paraId="60F5DA92"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tcPr>
          <w:p w14:paraId="52CEEC94"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tcPr>
          <w:p w14:paraId="6756C5ED" w14:textId="77777777" w:rsidR="009C73E8" w:rsidRPr="00BB10B3" w:rsidRDefault="009C73E8" w:rsidP="00855DE1">
            <w:pPr>
              <w:contextualSpacing/>
              <w:rPr>
                <w:rFonts w:ascii="Arial" w:hAnsi="Arial" w:cs="Arial"/>
                <w:sz w:val="20"/>
                <w:szCs w:val="20"/>
              </w:rPr>
            </w:pPr>
            <w:r>
              <w:rPr>
                <w:rFonts w:ascii="Arial" w:hAnsi="Arial" w:cs="Arial"/>
                <w:sz w:val="20"/>
                <w:szCs w:val="20"/>
              </w:rPr>
              <w:t>Relational Database design.</w:t>
            </w:r>
          </w:p>
        </w:tc>
        <w:tc>
          <w:tcPr>
            <w:tcW w:w="4962" w:type="dxa"/>
          </w:tcPr>
          <w:p w14:paraId="06F3FEFA" w14:textId="77777777" w:rsidR="009C73E8" w:rsidRPr="004A616A" w:rsidRDefault="009C73E8" w:rsidP="00855DE1">
            <w:pPr>
              <w:spacing w:line="260" w:lineRule="atLeast"/>
              <w:rPr>
                <w:rFonts w:ascii="Arial" w:hAnsi="Arial" w:cs="Arial"/>
                <w:sz w:val="20"/>
                <w:szCs w:val="20"/>
              </w:rPr>
            </w:pPr>
            <w:r>
              <w:rPr>
                <w:rFonts w:ascii="Arial" w:hAnsi="Arial" w:cs="Arial"/>
                <w:sz w:val="20"/>
                <w:szCs w:val="20"/>
              </w:rPr>
              <w:t>Tutor presentation/discussion on t</w:t>
            </w:r>
            <w:r w:rsidRPr="004A616A">
              <w:rPr>
                <w:rFonts w:ascii="Arial" w:hAnsi="Arial" w:cs="Arial"/>
                <w:sz w:val="20"/>
                <w:szCs w:val="20"/>
              </w:rPr>
              <w:t xml:space="preserve">he features and characteristics of relational database design techniques and their application to </w:t>
            </w:r>
          </w:p>
          <w:p w14:paraId="5989632F"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solve problems:</w:t>
            </w:r>
          </w:p>
          <w:p w14:paraId="06AEDBEB"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 xml:space="preserve">• requirements of the brief (audience, </w:t>
            </w:r>
            <w:proofErr w:type="gramStart"/>
            <w:r w:rsidRPr="004A616A">
              <w:rPr>
                <w:rFonts w:ascii="Arial" w:hAnsi="Arial" w:cs="Arial"/>
                <w:sz w:val="20"/>
                <w:szCs w:val="20"/>
              </w:rPr>
              <w:t>purpose</w:t>
            </w:r>
            <w:proofErr w:type="gramEnd"/>
            <w:r w:rsidRPr="004A616A">
              <w:rPr>
                <w:rFonts w:ascii="Arial" w:hAnsi="Arial" w:cs="Arial"/>
                <w:sz w:val="20"/>
                <w:szCs w:val="20"/>
              </w:rPr>
              <w:t xml:space="preserve"> and client’s requirements)</w:t>
            </w:r>
          </w:p>
          <w:p w14:paraId="7D3771AD"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 security and legal considerations:</w:t>
            </w:r>
          </w:p>
          <w:p w14:paraId="5310F999"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Data protection</w:t>
            </w:r>
            <w:r>
              <w:rPr>
                <w:rFonts w:ascii="Arial" w:hAnsi="Arial" w:cs="Arial"/>
                <w:sz w:val="20"/>
                <w:szCs w:val="20"/>
              </w:rPr>
              <w:t xml:space="preserve">/ GDPR </w:t>
            </w:r>
            <w:r w:rsidRPr="004A616A">
              <w:rPr>
                <w:rFonts w:ascii="Arial" w:hAnsi="Arial" w:cs="Arial"/>
                <w:sz w:val="20"/>
                <w:szCs w:val="20"/>
              </w:rPr>
              <w:t>legislation</w:t>
            </w:r>
          </w:p>
          <w:p w14:paraId="4D44573F"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 xml:space="preserve">o The European Union (EU) Directive on Data Protection (legislation must be current </w:t>
            </w:r>
          </w:p>
          <w:p w14:paraId="51D3DE9B"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and applicable to England, Wales, Northern Ireland)</w:t>
            </w:r>
          </w:p>
          <w:p w14:paraId="480FCE87"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 data structure designs:</w:t>
            </w:r>
          </w:p>
          <w:p w14:paraId="2172F24D"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data dictionaries and their use: tables, field attributes, validation</w:t>
            </w:r>
          </w:p>
          <w:p w14:paraId="51C644F8"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use of naming conventions</w:t>
            </w:r>
          </w:p>
          <w:p w14:paraId="3E50C57F"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entity relationship diagrams</w:t>
            </w:r>
          </w:p>
          <w:p w14:paraId="3BB56617"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normalisation</w:t>
            </w:r>
          </w:p>
          <w:p w14:paraId="391A48BD" w14:textId="77777777" w:rsidR="009C73E8" w:rsidRPr="00BB10B3" w:rsidRDefault="009C73E8" w:rsidP="00855DE1">
            <w:pPr>
              <w:spacing w:line="260" w:lineRule="atLeast"/>
              <w:rPr>
                <w:rFonts w:ascii="Arial" w:hAnsi="Arial" w:cs="Arial"/>
                <w:sz w:val="20"/>
                <w:szCs w:val="20"/>
              </w:rPr>
            </w:pPr>
          </w:p>
        </w:tc>
        <w:tc>
          <w:tcPr>
            <w:tcW w:w="1701" w:type="dxa"/>
          </w:tcPr>
          <w:p w14:paraId="40653FF8"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0753E79C" w14:textId="77777777" w:rsidR="009C73E8" w:rsidRDefault="009C73E8" w:rsidP="00855DE1">
            <w:pPr>
              <w:contextualSpacing/>
              <w:rPr>
                <w:rFonts w:ascii="Arial" w:hAnsi="Arial" w:cs="Arial"/>
                <w:sz w:val="20"/>
                <w:szCs w:val="20"/>
              </w:rPr>
            </w:pPr>
          </w:p>
          <w:p w14:paraId="38E90F55" w14:textId="77777777" w:rsidR="009C73E8" w:rsidRPr="00BB10B3" w:rsidRDefault="009C73E8" w:rsidP="00855DE1">
            <w:pPr>
              <w:contextualSpacing/>
              <w:rPr>
                <w:rFonts w:ascii="Arial" w:hAnsi="Arial" w:cs="Arial"/>
                <w:sz w:val="20"/>
                <w:szCs w:val="20"/>
              </w:rPr>
            </w:pPr>
            <w:r>
              <w:rPr>
                <w:rFonts w:ascii="Arial" w:hAnsi="Arial" w:cs="Arial"/>
                <w:sz w:val="20"/>
                <w:szCs w:val="20"/>
              </w:rPr>
              <w:t>Formative informal feedback provided throughout the session</w:t>
            </w:r>
          </w:p>
        </w:tc>
        <w:tc>
          <w:tcPr>
            <w:tcW w:w="1701" w:type="dxa"/>
          </w:tcPr>
          <w:p w14:paraId="5FFE0A8A"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Microsoft Access. </w:t>
            </w:r>
          </w:p>
          <w:p w14:paraId="2FE74818" w14:textId="77777777" w:rsidR="009C73E8" w:rsidRDefault="009C73E8" w:rsidP="00855DE1">
            <w:pPr>
              <w:spacing w:line="260" w:lineRule="atLeast"/>
              <w:rPr>
                <w:rFonts w:ascii="Arial" w:hAnsi="Arial" w:cs="Arial"/>
                <w:sz w:val="20"/>
                <w:szCs w:val="20"/>
              </w:rPr>
            </w:pPr>
          </w:p>
          <w:p w14:paraId="56C59324"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teams or OneNote. </w:t>
            </w:r>
          </w:p>
        </w:tc>
        <w:tc>
          <w:tcPr>
            <w:tcW w:w="1701" w:type="dxa"/>
          </w:tcPr>
          <w:p w14:paraId="74AA9E6C" w14:textId="77777777" w:rsidR="009C73E8" w:rsidRPr="00BB10B3" w:rsidRDefault="009C73E8" w:rsidP="00855DE1">
            <w:pPr>
              <w:contextualSpacing/>
              <w:rPr>
                <w:rFonts w:ascii="Arial" w:hAnsi="Arial" w:cs="Arial"/>
                <w:sz w:val="20"/>
                <w:szCs w:val="20"/>
              </w:rPr>
            </w:pPr>
            <w:r>
              <w:rPr>
                <w:rFonts w:ascii="Arial" w:hAnsi="Arial" w:cs="Arial"/>
                <w:sz w:val="20"/>
                <w:szCs w:val="20"/>
              </w:rPr>
              <w:t>Wider employability skills, working with databases.</w:t>
            </w:r>
          </w:p>
        </w:tc>
      </w:tr>
      <w:tr w:rsidR="009C73E8" w:rsidRPr="00BB10B3" w14:paraId="41984A5E" w14:textId="77777777" w:rsidTr="00855DE1">
        <w:trPr>
          <w:trHeight w:val="1696"/>
        </w:trPr>
        <w:tc>
          <w:tcPr>
            <w:tcW w:w="1135" w:type="dxa"/>
            <w:vMerge/>
          </w:tcPr>
          <w:p w14:paraId="3A22F478" w14:textId="77777777" w:rsidR="009C73E8" w:rsidRPr="00BB10B3" w:rsidRDefault="009C73E8" w:rsidP="00855DE1">
            <w:pPr>
              <w:contextualSpacing/>
              <w:jc w:val="center"/>
              <w:rPr>
                <w:rFonts w:ascii="Arial" w:hAnsi="Arial" w:cs="Arial"/>
                <w:sz w:val="20"/>
                <w:szCs w:val="20"/>
              </w:rPr>
            </w:pPr>
          </w:p>
        </w:tc>
        <w:tc>
          <w:tcPr>
            <w:tcW w:w="861" w:type="dxa"/>
            <w:shd w:val="clear" w:color="auto" w:fill="auto"/>
          </w:tcPr>
          <w:p w14:paraId="6A097CA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shd w:val="clear" w:color="auto" w:fill="auto"/>
          </w:tcPr>
          <w:p w14:paraId="0900037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shd w:val="clear" w:color="auto" w:fill="auto"/>
          </w:tcPr>
          <w:p w14:paraId="6090A153" w14:textId="77777777" w:rsidR="009C73E8" w:rsidRPr="00BB10B3" w:rsidRDefault="009C73E8" w:rsidP="00855DE1">
            <w:pPr>
              <w:autoSpaceDE w:val="0"/>
              <w:autoSpaceDN w:val="0"/>
              <w:adjustRightInd w:val="0"/>
              <w:rPr>
                <w:rFonts w:ascii="Arial" w:hAnsi="Arial" w:cs="Arial"/>
                <w:sz w:val="20"/>
                <w:szCs w:val="20"/>
              </w:rPr>
            </w:pPr>
            <w:r>
              <w:rPr>
                <w:rFonts w:ascii="Arial" w:hAnsi="Arial" w:cs="Arial"/>
                <w:sz w:val="20"/>
                <w:szCs w:val="20"/>
              </w:rPr>
              <w:t>Interface design</w:t>
            </w:r>
          </w:p>
        </w:tc>
        <w:tc>
          <w:tcPr>
            <w:tcW w:w="4962" w:type="dxa"/>
            <w:shd w:val="clear" w:color="auto" w:fill="auto"/>
          </w:tcPr>
          <w:p w14:paraId="2789CB7D" w14:textId="77777777" w:rsidR="009C73E8" w:rsidRPr="004A616A" w:rsidRDefault="009C73E8" w:rsidP="00855DE1">
            <w:pPr>
              <w:spacing w:line="260" w:lineRule="atLeast"/>
              <w:rPr>
                <w:rFonts w:ascii="Arial" w:hAnsi="Arial" w:cs="Arial"/>
                <w:sz w:val="20"/>
                <w:szCs w:val="20"/>
              </w:rPr>
            </w:pPr>
            <w:r>
              <w:rPr>
                <w:rFonts w:ascii="Arial" w:hAnsi="Arial" w:cs="Arial"/>
                <w:sz w:val="20"/>
                <w:szCs w:val="20"/>
              </w:rPr>
              <w:t xml:space="preserve">Learners will apply </w:t>
            </w:r>
            <w:r w:rsidRPr="004A616A">
              <w:rPr>
                <w:rFonts w:ascii="Arial" w:hAnsi="Arial" w:cs="Arial"/>
                <w:sz w:val="20"/>
                <w:szCs w:val="20"/>
              </w:rPr>
              <w:t>user interface design</w:t>
            </w:r>
            <w:r>
              <w:rPr>
                <w:rFonts w:ascii="Arial" w:hAnsi="Arial" w:cs="Arial"/>
                <w:sz w:val="20"/>
                <w:szCs w:val="20"/>
              </w:rPr>
              <w:t xml:space="preserve"> concepts, such as</w:t>
            </w:r>
            <w:r w:rsidRPr="004A616A">
              <w:rPr>
                <w:rFonts w:ascii="Arial" w:hAnsi="Arial" w:cs="Arial"/>
                <w:sz w:val="20"/>
                <w:szCs w:val="20"/>
              </w:rPr>
              <w:t>:</w:t>
            </w:r>
          </w:p>
          <w:p w14:paraId="6C50482F"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data entry/input – verification, validation, calculated fields, masks, directed input</w:t>
            </w:r>
          </w:p>
          <w:p w14:paraId="5EEE21BE"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reports – fields, queries, presentation of data, calculations</w:t>
            </w:r>
          </w:p>
          <w:p w14:paraId="70915ACD"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task automation – imports, updates, deletions</w:t>
            </w:r>
          </w:p>
          <w:p w14:paraId="13555014"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 extracting and presenting data:</w:t>
            </w:r>
          </w:p>
          <w:p w14:paraId="4AEDCE6E"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queries using multiple criteria, form values and wild cards</w:t>
            </w:r>
          </w:p>
          <w:p w14:paraId="20153086"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action queries</w:t>
            </w:r>
          </w:p>
          <w:p w14:paraId="67F340FF"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calculated queries</w:t>
            </w:r>
          </w:p>
          <w:p w14:paraId="7A1158F0"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o reports</w:t>
            </w:r>
          </w:p>
          <w:p w14:paraId="068DFB62" w14:textId="77777777" w:rsidR="009C73E8" w:rsidRPr="004A616A" w:rsidRDefault="009C73E8" w:rsidP="00855DE1">
            <w:pPr>
              <w:spacing w:line="260" w:lineRule="atLeast"/>
              <w:rPr>
                <w:rFonts w:ascii="Arial" w:hAnsi="Arial" w:cs="Arial"/>
                <w:sz w:val="20"/>
                <w:szCs w:val="20"/>
              </w:rPr>
            </w:pPr>
            <w:r w:rsidRPr="004A616A">
              <w:rPr>
                <w:rFonts w:ascii="Arial" w:hAnsi="Arial" w:cs="Arial"/>
                <w:sz w:val="20"/>
                <w:szCs w:val="20"/>
              </w:rPr>
              <w:t xml:space="preserve">• design and use of test plans: to check correctness of data, functionality, </w:t>
            </w:r>
          </w:p>
          <w:p w14:paraId="0FF18C63" w14:textId="77777777" w:rsidR="009C73E8" w:rsidRPr="00BB10B3" w:rsidRDefault="009C73E8" w:rsidP="00855DE1">
            <w:pPr>
              <w:contextualSpacing/>
              <w:rPr>
                <w:rFonts w:ascii="Arial" w:hAnsi="Arial" w:cs="Arial"/>
                <w:sz w:val="20"/>
                <w:szCs w:val="20"/>
              </w:rPr>
            </w:pPr>
            <w:r w:rsidRPr="004A616A">
              <w:rPr>
                <w:rFonts w:ascii="Arial" w:hAnsi="Arial" w:cs="Arial"/>
                <w:sz w:val="20"/>
                <w:szCs w:val="20"/>
              </w:rPr>
              <w:t>accessibility, usability</w:t>
            </w:r>
          </w:p>
        </w:tc>
        <w:tc>
          <w:tcPr>
            <w:tcW w:w="1701" w:type="dxa"/>
            <w:shd w:val="clear" w:color="auto" w:fill="auto"/>
          </w:tcPr>
          <w:p w14:paraId="40A364C4"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575D92E3" w14:textId="77777777" w:rsidR="009C73E8" w:rsidRDefault="009C73E8" w:rsidP="00855DE1">
            <w:pPr>
              <w:contextualSpacing/>
              <w:rPr>
                <w:rFonts w:ascii="Arial" w:hAnsi="Arial" w:cs="Arial"/>
                <w:sz w:val="20"/>
                <w:szCs w:val="20"/>
              </w:rPr>
            </w:pPr>
          </w:p>
          <w:p w14:paraId="3BD8E695" w14:textId="77777777" w:rsidR="009C73E8" w:rsidRPr="00BB10B3" w:rsidRDefault="009C73E8" w:rsidP="00855DE1">
            <w:pPr>
              <w:contextualSpacing/>
              <w:rPr>
                <w:rFonts w:ascii="Arial" w:hAnsi="Arial" w:cs="Arial"/>
                <w:sz w:val="20"/>
                <w:szCs w:val="20"/>
              </w:rPr>
            </w:pPr>
            <w:r>
              <w:rPr>
                <w:rFonts w:ascii="Arial" w:hAnsi="Arial" w:cs="Arial"/>
                <w:sz w:val="20"/>
                <w:szCs w:val="20"/>
              </w:rPr>
              <w:t>Formative informal feedback provided throughout the session</w:t>
            </w:r>
          </w:p>
        </w:tc>
        <w:tc>
          <w:tcPr>
            <w:tcW w:w="1701" w:type="dxa"/>
            <w:shd w:val="clear" w:color="auto" w:fill="auto"/>
          </w:tcPr>
          <w:p w14:paraId="0B12ACFC"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Microsoft Access. </w:t>
            </w:r>
          </w:p>
          <w:p w14:paraId="668304A1" w14:textId="77777777" w:rsidR="009C73E8" w:rsidRDefault="009C73E8" w:rsidP="00855DE1">
            <w:pPr>
              <w:spacing w:line="260" w:lineRule="atLeast"/>
              <w:rPr>
                <w:rFonts w:ascii="Arial" w:hAnsi="Arial" w:cs="Arial"/>
                <w:sz w:val="20"/>
                <w:szCs w:val="20"/>
              </w:rPr>
            </w:pPr>
          </w:p>
          <w:p w14:paraId="4B558076"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teams or OneNote. </w:t>
            </w:r>
          </w:p>
        </w:tc>
        <w:tc>
          <w:tcPr>
            <w:tcW w:w="1701" w:type="dxa"/>
            <w:shd w:val="clear" w:color="auto" w:fill="auto"/>
          </w:tcPr>
          <w:p w14:paraId="2A2DFEE4" w14:textId="77777777" w:rsidR="009C73E8" w:rsidRPr="00BB10B3" w:rsidRDefault="009C73E8" w:rsidP="00855DE1">
            <w:pPr>
              <w:contextualSpacing/>
              <w:rPr>
                <w:rFonts w:ascii="Arial" w:hAnsi="Arial" w:cs="Arial"/>
                <w:sz w:val="20"/>
                <w:szCs w:val="20"/>
              </w:rPr>
            </w:pPr>
            <w:r>
              <w:rPr>
                <w:rFonts w:ascii="Arial" w:hAnsi="Arial" w:cs="Arial"/>
                <w:sz w:val="20"/>
                <w:szCs w:val="20"/>
              </w:rPr>
              <w:t>Wider employability skills, working with databases.</w:t>
            </w:r>
          </w:p>
        </w:tc>
      </w:tr>
      <w:tr w:rsidR="009C73E8" w:rsidRPr="00BB10B3" w14:paraId="2F6CD560" w14:textId="77777777" w:rsidTr="00855DE1">
        <w:trPr>
          <w:trHeight w:val="1696"/>
        </w:trPr>
        <w:tc>
          <w:tcPr>
            <w:tcW w:w="1135" w:type="dxa"/>
            <w:vMerge/>
          </w:tcPr>
          <w:p w14:paraId="0A69D450" w14:textId="77777777" w:rsidR="009C73E8" w:rsidRPr="00BB10B3" w:rsidRDefault="009C73E8" w:rsidP="00855DE1">
            <w:pPr>
              <w:contextualSpacing/>
              <w:jc w:val="center"/>
              <w:rPr>
                <w:rFonts w:ascii="Arial" w:hAnsi="Arial" w:cs="Arial"/>
                <w:sz w:val="20"/>
                <w:szCs w:val="20"/>
              </w:rPr>
            </w:pPr>
          </w:p>
        </w:tc>
        <w:tc>
          <w:tcPr>
            <w:tcW w:w="861" w:type="dxa"/>
          </w:tcPr>
          <w:p w14:paraId="1902C493"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1A3C0822"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tcPr>
          <w:p w14:paraId="0C10B3D5" w14:textId="77777777" w:rsidR="009C73E8" w:rsidRPr="00BB10B3" w:rsidRDefault="009C73E8" w:rsidP="00855DE1">
            <w:pPr>
              <w:contextualSpacing/>
              <w:rPr>
                <w:rFonts w:ascii="Arial" w:hAnsi="Arial" w:cs="Arial"/>
                <w:sz w:val="20"/>
                <w:szCs w:val="20"/>
              </w:rPr>
            </w:pPr>
            <w:r>
              <w:rPr>
                <w:rFonts w:ascii="Arial" w:hAnsi="Arial" w:cs="Arial"/>
                <w:sz w:val="20"/>
                <w:szCs w:val="20"/>
              </w:rPr>
              <w:t>Designing databases based on client requirements</w:t>
            </w:r>
          </w:p>
        </w:tc>
        <w:tc>
          <w:tcPr>
            <w:tcW w:w="4962" w:type="dxa"/>
          </w:tcPr>
          <w:p w14:paraId="77CF9DAF"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 xml:space="preserve">Select and configure appropriate RDBMS and SQL tools to produce a database solution to meet </w:t>
            </w:r>
          </w:p>
          <w:p w14:paraId="72E14253"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client’s requirements:</w:t>
            </w:r>
          </w:p>
          <w:p w14:paraId="46BA5ED1"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 creating, setting up and maintaining data tables</w:t>
            </w:r>
          </w:p>
          <w:p w14:paraId="76D44AB8"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 creating links, relationships between data tables</w:t>
            </w:r>
          </w:p>
          <w:p w14:paraId="49436A08"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 applying data validation rules</w:t>
            </w:r>
          </w:p>
          <w:p w14:paraId="3A47920B"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 generating outputs – user-generated queries, automated queries, reports</w:t>
            </w:r>
          </w:p>
          <w:p w14:paraId="66BA815E"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 user interface – navigation, data-entry forms, sub-forms</w:t>
            </w:r>
          </w:p>
          <w:p w14:paraId="1C01D708"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 automated functions</w:t>
            </w:r>
          </w:p>
          <w:p w14:paraId="0DA30641"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 populating the database:</w:t>
            </w:r>
          </w:p>
          <w:p w14:paraId="4233B5DE"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o importing</w:t>
            </w:r>
          </w:p>
          <w:p w14:paraId="54D4DFB6"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o adding data</w:t>
            </w:r>
          </w:p>
          <w:p w14:paraId="05972FB3" w14:textId="77777777" w:rsidR="009C73E8" w:rsidRPr="00443464" w:rsidRDefault="009C73E8" w:rsidP="00855DE1">
            <w:pPr>
              <w:contextualSpacing/>
              <w:rPr>
                <w:rFonts w:ascii="Arial" w:hAnsi="Arial" w:cs="Arial"/>
                <w:sz w:val="20"/>
                <w:szCs w:val="20"/>
              </w:rPr>
            </w:pPr>
            <w:r w:rsidRPr="00443464">
              <w:rPr>
                <w:rFonts w:ascii="Arial" w:hAnsi="Arial" w:cs="Arial"/>
                <w:sz w:val="20"/>
                <w:szCs w:val="20"/>
              </w:rPr>
              <w:t>o manipulating data</w:t>
            </w:r>
          </w:p>
          <w:p w14:paraId="140D8CB1" w14:textId="77777777" w:rsidR="009C73E8" w:rsidRPr="00BB10B3" w:rsidRDefault="009C73E8" w:rsidP="00855DE1">
            <w:pPr>
              <w:contextualSpacing/>
              <w:rPr>
                <w:rFonts w:ascii="Arial" w:hAnsi="Arial" w:cs="Arial"/>
                <w:sz w:val="20"/>
                <w:szCs w:val="20"/>
              </w:rPr>
            </w:pPr>
            <w:r w:rsidRPr="00443464">
              <w:rPr>
                <w:rFonts w:ascii="Arial" w:hAnsi="Arial" w:cs="Arial"/>
                <w:sz w:val="20"/>
                <w:szCs w:val="20"/>
              </w:rPr>
              <w:t>• devising and using SQL statements to extract, manipulate and modify data</w:t>
            </w:r>
          </w:p>
        </w:tc>
        <w:tc>
          <w:tcPr>
            <w:tcW w:w="1701" w:type="dxa"/>
          </w:tcPr>
          <w:p w14:paraId="66DB31A6"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020C94DC" w14:textId="77777777" w:rsidR="009C73E8" w:rsidRDefault="009C73E8" w:rsidP="00855DE1">
            <w:pPr>
              <w:contextualSpacing/>
              <w:rPr>
                <w:rFonts w:ascii="Arial" w:hAnsi="Arial" w:cs="Arial"/>
                <w:sz w:val="20"/>
                <w:szCs w:val="20"/>
              </w:rPr>
            </w:pPr>
          </w:p>
          <w:p w14:paraId="37B77073" w14:textId="77777777" w:rsidR="009C73E8" w:rsidRPr="00BB10B3" w:rsidRDefault="009C73E8" w:rsidP="00855DE1">
            <w:pPr>
              <w:contextualSpacing/>
              <w:rPr>
                <w:rFonts w:ascii="Arial" w:hAnsi="Arial" w:cs="Arial"/>
                <w:sz w:val="20"/>
                <w:szCs w:val="20"/>
              </w:rPr>
            </w:pPr>
            <w:r>
              <w:rPr>
                <w:rFonts w:ascii="Arial" w:hAnsi="Arial" w:cs="Arial"/>
                <w:sz w:val="20"/>
                <w:szCs w:val="20"/>
              </w:rPr>
              <w:t>Formative informal feedback provided throughout the session</w:t>
            </w:r>
          </w:p>
        </w:tc>
        <w:tc>
          <w:tcPr>
            <w:tcW w:w="1701" w:type="dxa"/>
          </w:tcPr>
          <w:p w14:paraId="1361ABEC"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Microsoft Access. </w:t>
            </w:r>
          </w:p>
          <w:p w14:paraId="250D336F" w14:textId="77777777" w:rsidR="009C73E8" w:rsidRDefault="009C73E8" w:rsidP="00855DE1">
            <w:pPr>
              <w:spacing w:line="260" w:lineRule="atLeast"/>
              <w:rPr>
                <w:rFonts w:ascii="Arial" w:hAnsi="Arial" w:cs="Arial"/>
                <w:sz w:val="20"/>
                <w:szCs w:val="20"/>
              </w:rPr>
            </w:pPr>
          </w:p>
          <w:p w14:paraId="067AF3BB"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teams or OneNote. </w:t>
            </w:r>
          </w:p>
        </w:tc>
        <w:tc>
          <w:tcPr>
            <w:tcW w:w="1701" w:type="dxa"/>
          </w:tcPr>
          <w:p w14:paraId="35E50E92" w14:textId="77777777" w:rsidR="009C73E8" w:rsidRPr="00BB10B3" w:rsidRDefault="009C73E8" w:rsidP="00855DE1">
            <w:pPr>
              <w:contextualSpacing/>
              <w:rPr>
                <w:rFonts w:ascii="Arial" w:hAnsi="Arial" w:cs="Arial"/>
                <w:sz w:val="20"/>
                <w:szCs w:val="20"/>
              </w:rPr>
            </w:pPr>
            <w:r>
              <w:rPr>
                <w:rFonts w:ascii="Arial" w:hAnsi="Arial" w:cs="Arial"/>
                <w:sz w:val="20"/>
                <w:szCs w:val="20"/>
              </w:rPr>
              <w:t>Wider employability skills, working with databases.</w:t>
            </w:r>
          </w:p>
        </w:tc>
      </w:tr>
      <w:tr w:rsidR="009C73E8" w:rsidRPr="00BB10B3" w14:paraId="629345F3" w14:textId="77777777" w:rsidTr="00855DE1">
        <w:trPr>
          <w:trHeight w:val="1696"/>
        </w:trPr>
        <w:tc>
          <w:tcPr>
            <w:tcW w:w="1135" w:type="dxa"/>
            <w:vMerge/>
          </w:tcPr>
          <w:p w14:paraId="7D4291A6" w14:textId="77777777" w:rsidR="009C73E8" w:rsidRPr="00BB10B3" w:rsidRDefault="009C73E8" w:rsidP="00855DE1">
            <w:pPr>
              <w:contextualSpacing/>
              <w:jc w:val="center"/>
              <w:rPr>
                <w:rFonts w:ascii="Arial" w:hAnsi="Arial" w:cs="Arial"/>
                <w:sz w:val="20"/>
                <w:szCs w:val="20"/>
              </w:rPr>
            </w:pPr>
          </w:p>
        </w:tc>
        <w:tc>
          <w:tcPr>
            <w:tcW w:w="861" w:type="dxa"/>
          </w:tcPr>
          <w:p w14:paraId="7DDA7BF8"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tcPr>
          <w:p w14:paraId="41D2E43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tcPr>
          <w:p w14:paraId="528AB779" w14:textId="77777777" w:rsidR="009C73E8" w:rsidRPr="00BB10B3" w:rsidRDefault="009C73E8" w:rsidP="00855DE1">
            <w:pPr>
              <w:contextualSpacing/>
              <w:rPr>
                <w:rFonts w:ascii="Arial" w:hAnsi="Arial" w:cs="Arial"/>
                <w:sz w:val="20"/>
                <w:szCs w:val="20"/>
              </w:rPr>
            </w:pPr>
            <w:r>
              <w:rPr>
                <w:rFonts w:ascii="Arial" w:hAnsi="Arial" w:cs="Arial"/>
                <w:sz w:val="20"/>
                <w:szCs w:val="20"/>
              </w:rPr>
              <w:t>Implement all database concepts from previous sessions</w:t>
            </w:r>
          </w:p>
        </w:tc>
        <w:tc>
          <w:tcPr>
            <w:tcW w:w="4962" w:type="dxa"/>
          </w:tcPr>
          <w:p w14:paraId="2EAD8974"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plan create and evaluate a full database solution based on concepts learnt over previous sessions. </w:t>
            </w:r>
          </w:p>
        </w:tc>
        <w:tc>
          <w:tcPr>
            <w:tcW w:w="1701" w:type="dxa"/>
          </w:tcPr>
          <w:p w14:paraId="527F0194"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6D6C6DD2" w14:textId="77777777" w:rsidR="009C73E8" w:rsidRDefault="009C73E8" w:rsidP="00855DE1">
            <w:pPr>
              <w:contextualSpacing/>
              <w:rPr>
                <w:rFonts w:ascii="Arial" w:hAnsi="Arial" w:cs="Arial"/>
                <w:sz w:val="20"/>
                <w:szCs w:val="20"/>
              </w:rPr>
            </w:pPr>
          </w:p>
          <w:p w14:paraId="73BDF012" w14:textId="77777777" w:rsidR="009C73E8" w:rsidRPr="00BB10B3" w:rsidRDefault="009C73E8" w:rsidP="00855DE1">
            <w:pPr>
              <w:contextualSpacing/>
              <w:rPr>
                <w:rFonts w:ascii="Arial" w:hAnsi="Arial" w:cs="Arial"/>
                <w:sz w:val="20"/>
                <w:szCs w:val="20"/>
              </w:rPr>
            </w:pPr>
            <w:r>
              <w:rPr>
                <w:rFonts w:ascii="Arial" w:hAnsi="Arial" w:cs="Arial"/>
                <w:sz w:val="20"/>
                <w:szCs w:val="20"/>
              </w:rPr>
              <w:t>Formative informal feedback provided throughout the session</w:t>
            </w:r>
          </w:p>
        </w:tc>
        <w:tc>
          <w:tcPr>
            <w:tcW w:w="1701" w:type="dxa"/>
          </w:tcPr>
          <w:p w14:paraId="58AFDA33"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Microsoft Access. </w:t>
            </w:r>
          </w:p>
          <w:p w14:paraId="6D52B383" w14:textId="77777777" w:rsidR="009C73E8" w:rsidRDefault="009C73E8" w:rsidP="00855DE1">
            <w:pPr>
              <w:spacing w:line="260" w:lineRule="atLeast"/>
              <w:rPr>
                <w:rFonts w:ascii="Arial" w:hAnsi="Arial" w:cs="Arial"/>
                <w:sz w:val="20"/>
                <w:szCs w:val="20"/>
              </w:rPr>
            </w:pPr>
          </w:p>
          <w:p w14:paraId="18BD9264"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teams or OneNote. </w:t>
            </w:r>
          </w:p>
        </w:tc>
        <w:tc>
          <w:tcPr>
            <w:tcW w:w="1701" w:type="dxa"/>
          </w:tcPr>
          <w:p w14:paraId="3BA5CC16" w14:textId="77777777" w:rsidR="009C73E8" w:rsidRPr="00BB10B3" w:rsidRDefault="009C73E8" w:rsidP="00855DE1">
            <w:pPr>
              <w:contextualSpacing/>
              <w:rPr>
                <w:rFonts w:ascii="Arial" w:hAnsi="Arial" w:cs="Arial"/>
                <w:sz w:val="20"/>
                <w:szCs w:val="20"/>
              </w:rPr>
            </w:pPr>
            <w:r>
              <w:rPr>
                <w:rFonts w:ascii="Arial" w:hAnsi="Arial" w:cs="Arial"/>
                <w:sz w:val="20"/>
                <w:szCs w:val="20"/>
              </w:rPr>
              <w:t>Wider employability skills, working with databases.</w:t>
            </w:r>
          </w:p>
        </w:tc>
      </w:tr>
      <w:tr w:rsidR="009C73E8" w:rsidRPr="00BB10B3" w14:paraId="0C7FC5DB" w14:textId="77777777" w:rsidTr="00855DE1">
        <w:trPr>
          <w:trHeight w:val="1696"/>
        </w:trPr>
        <w:tc>
          <w:tcPr>
            <w:tcW w:w="1135" w:type="dxa"/>
          </w:tcPr>
          <w:p w14:paraId="46EF72F0" w14:textId="77777777" w:rsidR="009C73E8" w:rsidRDefault="009C73E8" w:rsidP="00855DE1">
            <w:pPr>
              <w:contextualSpacing/>
              <w:jc w:val="center"/>
              <w:rPr>
                <w:rFonts w:ascii="Arial" w:hAnsi="Arial" w:cs="Arial"/>
                <w:sz w:val="20"/>
                <w:szCs w:val="20"/>
              </w:rPr>
            </w:pPr>
            <w:r>
              <w:rPr>
                <w:rFonts w:ascii="Arial" w:hAnsi="Arial" w:cs="Arial"/>
                <w:sz w:val="20"/>
                <w:szCs w:val="20"/>
              </w:rPr>
              <w:lastRenderedPageBreak/>
              <w:t xml:space="preserve">Week 6 </w:t>
            </w:r>
          </w:p>
          <w:p w14:paraId="427027EA" w14:textId="0623D466" w:rsidR="009C73E8" w:rsidRPr="00BB10B3" w:rsidRDefault="009C73E8" w:rsidP="00855DE1">
            <w:pPr>
              <w:contextualSpacing/>
              <w:jc w:val="center"/>
              <w:rPr>
                <w:rFonts w:ascii="Arial" w:hAnsi="Arial" w:cs="Arial"/>
                <w:sz w:val="20"/>
                <w:szCs w:val="20"/>
              </w:rPr>
            </w:pPr>
          </w:p>
        </w:tc>
        <w:tc>
          <w:tcPr>
            <w:tcW w:w="861" w:type="dxa"/>
          </w:tcPr>
          <w:p w14:paraId="63B805F6"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 - Thurs</w:t>
            </w:r>
          </w:p>
        </w:tc>
        <w:tc>
          <w:tcPr>
            <w:tcW w:w="992" w:type="dxa"/>
          </w:tcPr>
          <w:p w14:paraId="25C992E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Employer Talks</w:t>
            </w:r>
          </w:p>
        </w:tc>
        <w:tc>
          <w:tcPr>
            <w:tcW w:w="12900" w:type="dxa"/>
            <w:gridSpan w:val="5"/>
          </w:tcPr>
          <w:p w14:paraId="4116386F" w14:textId="77777777" w:rsidR="009C73E8" w:rsidRPr="00BB10B3" w:rsidRDefault="009C73E8" w:rsidP="00855DE1">
            <w:pPr>
              <w:contextualSpacing/>
              <w:rPr>
                <w:rFonts w:ascii="Arial" w:hAnsi="Arial" w:cs="Arial"/>
                <w:sz w:val="20"/>
                <w:szCs w:val="20"/>
              </w:rPr>
            </w:pPr>
            <w:r>
              <w:rPr>
                <w:rFonts w:ascii="Arial" w:hAnsi="Arial" w:cs="Arial"/>
                <w:sz w:val="20"/>
                <w:szCs w:val="20"/>
              </w:rPr>
              <w:t>Employer talks from Hiyield, GCHQ, NHS</w:t>
            </w:r>
          </w:p>
        </w:tc>
      </w:tr>
      <w:tr w:rsidR="009C73E8" w:rsidRPr="00BB10B3" w14:paraId="1349E6C4" w14:textId="77777777" w:rsidTr="00855DE1">
        <w:trPr>
          <w:trHeight w:val="585"/>
        </w:trPr>
        <w:tc>
          <w:tcPr>
            <w:tcW w:w="1135" w:type="dxa"/>
            <w:vMerge w:val="restart"/>
          </w:tcPr>
          <w:p w14:paraId="1CD619A2" w14:textId="77777777" w:rsidR="009C73E8" w:rsidRPr="00BB10B3" w:rsidRDefault="009C73E8" w:rsidP="00855DE1">
            <w:pPr>
              <w:contextualSpacing/>
              <w:jc w:val="center"/>
              <w:rPr>
                <w:rFonts w:ascii="Arial" w:hAnsi="Arial" w:cs="Arial"/>
                <w:sz w:val="20"/>
                <w:szCs w:val="20"/>
              </w:rPr>
            </w:pPr>
          </w:p>
          <w:p w14:paraId="5CA222BB" w14:textId="77777777" w:rsidR="009C73E8" w:rsidRPr="00BB10B3" w:rsidRDefault="009C73E8" w:rsidP="00855DE1">
            <w:pPr>
              <w:contextualSpacing/>
              <w:jc w:val="center"/>
              <w:rPr>
                <w:rFonts w:ascii="Arial" w:hAnsi="Arial" w:cs="Arial"/>
                <w:sz w:val="20"/>
                <w:szCs w:val="20"/>
              </w:rPr>
            </w:pPr>
          </w:p>
          <w:p w14:paraId="531B59B1" w14:textId="77777777" w:rsidR="009C73E8" w:rsidRDefault="009C73E8" w:rsidP="00855DE1">
            <w:pPr>
              <w:contextualSpacing/>
              <w:jc w:val="center"/>
              <w:rPr>
                <w:rFonts w:ascii="Arial" w:hAnsi="Arial" w:cs="Arial"/>
                <w:sz w:val="20"/>
                <w:szCs w:val="20"/>
              </w:rPr>
            </w:pPr>
            <w:r>
              <w:rPr>
                <w:rFonts w:ascii="Arial" w:hAnsi="Arial" w:cs="Arial"/>
                <w:sz w:val="20"/>
                <w:szCs w:val="20"/>
              </w:rPr>
              <w:t xml:space="preserve">Week 7 </w:t>
            </w:r>
          </w:p>
          <w:p w14:paraId="29C24CC2" w14:textId="3266B6FA" w:rsidR="009C73E8" w:rsidRPr="00BB10B3" w:rsidRDefault="009C73E8" w:rsidP="00855DE1">
            <w:pPr>
              <w:contextualSpacing/>
              <w:jc w:val="center"/>
              <w:rPr>
                <w:rFonts w:ascii="Arial" w:hAnsi="Arial" w:cs="Arial"/>
                <w:sz w:val="20"/>
                <w:szCs w:val="20"/>
              </w:rPr>
            </w:pPr>
          </w:p>
        </w:tc>
        <w:tc>
          <w:tcPr>
            <w:tcW w:w="861" w:type="dxa"/>
          </w:tcPr>
          <w:p w14:paraId="1E0782D9"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Mon </w:t>
            </w:r>
          </w:p>
        </w:tc>
        <w:tc>
          <w:tcPr>
            <w:tcW w:w="992" w:type="dxa"/>
          </w:tcPr>
          <w:p w14:paraId="2133868A"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tcPr>
          <w:p w14:paraId="50BD2F74" w14:textId="77777777" w:rsidR="009C73E8" w:rsidRPr="00BB10B3" w:rsidRDefault="009C73E8" w:rsidP="00855DE1">
            <w:pPr>
              <w:contextualSpacing/>
              <w:rPr>
                <w:rFonts w:ascii="Arial" w:hAnsi="Arial" w:cs="Arial"/>
                <w:sz w:val="20"/>
                <w:szCs w:val="20"/>
              </w:rPr>
            </w:pPr>
            <w:r>
              <w:rPr>
                <w:rFonts w:ascii="Arial" w:hAnsi="Arial" w:cs="Arial"/>
                <w:sz w:val="20"/>
                <w:szCs w:val="20"/>
              </w:rPr>
              <w:t>Testing and refining Database solutions</w:t>
            </w:r>
          </w:p>
        </w:tc>
        <w:tc>
          <w:tcPr>
            <w:tcW w:w="4962" w:type="dxa"/>
          </w:tcPr>
          <w:p w14:paraId="04D24E62" w14:textId="77777777" w:rsidR="009C73E8" w:rsidRPr="006F1577" w:rsidRDefault="009C73E8" w:rsidP="00855DE1">
            <w:pPr>
              <w:contextualSpacing/>
              <w:rPr>
                <w:rFonts w:ascii="Arial" w:hAnsi="Arial" w:cs="Arial"/>
                <w:sz w:val="20"/>
                <w:szCs w:val="20"/>
              </w:rPr>
            </w:pPr>
            <w:r w:rsidRPr="006F1577">
              <w:rPr>
                <w:rFonts w:ascii="Arial" w:hAnsi="Arial" w:cs="Arial"/>
                <w:sz w:val="20"/>
                <w:szCs w:val="20"/>
              </w:rPr>
              <w:t>• Different types of testing: referential integrity, functionality, security.</w:t>
            </w:r>
          </w:p>
          <w:p w14:paraId="1315C5E5" w14:textId="77777777" w:rsidR="009C73E8" w:rsidRPr="006F1577" w:rsidRDefault="009C73E8" w:rsidP="00855DE1">
            <w:pPr>
              <w:contextualSpacing/>
              <w:rPr>
                <w:rFonts w:ascii="Arial" w:hAnsi="Arial" w:cs="Arial"/>
                <w:sz w:val="20"/>
                <w:szCs w:val="20"/>
              </w:rPr>
            </w:pPr>
            <w:r w:rsidRPr="006F1577">
              <w:rPr>
                <w:rFonts w:ascii="Arial" w:hAnsi="Arial" w:cs="Arial"/>
                <w:sz w:val="20"/>
                <w:szCs w:val="20"/>
              </w:rPr>
              <w:t>• Selection and use of appropriate test data: erroneous data, extreme data.</w:t>
            </w:r>
          </w:p>
          <w:p w14:paraId="45558FD3" w14:textId="77777777" w:rsidR="009C73E8" w:rsidRPr="006F1577" w:rsidRDefault="009C73E8" w:rsidP="00855DE1">
            <w:pPr>
              <w:contextualSpacing/>
              <w:rPr>
                <w:rFonts w:ascii="Arial" w:hAnsi="Arial" w:cs="Arial"/>
                <w:sz w:val="20"/>
                <w:szCs w:val="20"/>
              </w:rPr>
            </w:pPr>
            <w:r w:rsidRPr="006F1577">
              <w:rPr>
                <w:rFonts w:ascii="Arial" w:hAnsi="Arial" w:cs="Arial"/>
                <w:sz w:val="20"/>
                <w:szCs w:val="20"/>
              </w:rPr>
              <w:t>• Recording appropriate test documentation.</w:t>
            </w:r>
          </w:p>
          <w:p w14:paraId="7E7B5CE0" w14:textId="77777777" w:rsidR="009C73E8" w:rsidRPr="00BB10B3" w:rsidRDefault="009C73E8" w:rsidP="00855DE1">
            <w:pPr>
              <w:contextualSpacing/>
              <w:rPr>
                <w:rFonts w:ascii="Arial" w:hAnsi="Arial" w:cs="Arial"/>
                <w:sz w:val="20"/>
                <w:szCs w:val="20"/>
              </w:rPr>
            </w:pPr>
            <w:r w:rsidRPr="006F1577">
              <w:rPr>
                <w:rFonts w:ascii="Arial" w:hAnsi="Arial" w:cs="Arial"/>
                <w:sz w:val="20"/>
                <w:szCs w:val="20"/>
              </w:rPr>
              <w:t>• Using testing outcomes to improve and refine a database solution.</w:t>
            </w:r>
          </w:p>
        </w:tc>
        <w:tc>
          <w:tcPr>
            <w:tcW w:w="1701" w:type="dxa"/>
          </w:tcPr>
          <w:p w14:paraId="5DA70BAA"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6C775032" w14:textId="77777777" w:rsidR="009C73E8" w:rsidRDefault="009C73E8" w:rsidP="00855DE1">
            <w:pPr>
              <w:contextualSpacing/>
              <w:rPr>
                <w:rFonts w:ascii="Arial" w:hAnsi="Arial" w:cs="Arial"/>
                <w:sz w:val="20"/>
                <w:szCs w:val="20"/>
              </w:rPr>
            </w:pPr>
          </w:p>
          <w:p w14:paraId="384C8D65" w14:textId="77777777" w:rsidR="009C73E8" w:rsidRPr="00BB10B3" w:rsidRDefault="009C73E8" w:rsidP="00855DE1">
            <w:pPr>
              <w:contextualSpacing/>
              <w:rPr>
                <w:rFonts w:ascii="Arial" w:hAnsi="Arial" w:cs="Arial"/>
                <w:sz w:val="20"/>
                <w:szCs w:val="20"/>
              </w:rPr>
            </w:pPr>
            <w:r>
              <w:rPr>
                <w:rFonts w:ascii="Arial" w:hAnsi="Arial" w:cs="Arial"/>
                <w:sz w:val="20"/>
                <w:szCs w:val="20"/>
              </w:rPr>
              <w:t>Formative informal feedback provided throughout the session</w:t>
            </w:r>
          </w:p>
        </w:tc>
        <w:tc>
          <w:tcPr>
            <w:tcW w:w="1701" w:type="dxa"/>
          </w:tcPr>
          <w:p w14:paraId="6BD91FA6"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Microsoft Access. </w:t>
            </w:r>
          </w:p>
          <w:p w14:paraId="03A019D8" w14:textId="77777777" w:rsidR="009C73E8" w:rsidRDefault="009C73E8" w:rsidP="00855DE1">
            <w:pPr>
              <w:spacing w:line="260" w:lineRule="atLeast"/>
              <w:rPr>
                <w:rFonts w:ascii="Arial" w:hAnsi="Arial" w:cs="Arial"/>
                <w:sz w:val="20"/>
                <w:szCs w:val="20"/>
              </w:rPr>
            </w:pPr>
          </w:p>
          <w:p w14:paraId="300C34B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teams or OneNote. </w:t>
            </w:r>
          </w:p>
        </w:tc>
        <w:tc>
          <w:tcPr>
            <w:tcW w:w="1701" w:type="dxa"/>
          </w:tcPr>
          <w:p w14:paraId="5F4FCBCA" w14:textId="77777777" w:rsidR="009C73E8" w:rsidRPr="00BB10B3" w:rsidRDefault="009C73E8" w:rsidP="00855DE1">
            <w:pPr>
              <w:contextualSpacing/>
              <w:rPr>
                <w:rFonts w:ascii="Arial" w:hAnsi="Arial" w:cs="Arial"/>
                <w:sz w:val="20"/>
                <w:szCs w:val="20"/>
              </w:rPr>
            </w:pPr>
            <w:r>
              <w:rPr>
                <w:rFonts w:ascii="Arial" w:hAnsi="Arial" w:cs="Arial"/>
                <w:sz w:val="20"/>
                <w:szCs w:val="20"/>
              </w:rPr>
              <w:t>Wider employability skills, working with databases.</w:t>
            </w:r>
          </w:p>
        </w:tc>
      </w:tr>
      <w:tr w:rsidR="009C73E8" w:rsidRPr="00BB10B3" w14:paraId="418B29AA" w14:textId="77777777" w:rsidTr="00855DE1">
        <w:trPr>
          <w:trHeight w:val="1696"/>
        </w:trPr>
        <w:tc>
          <w:tcPr>
            <w:tcW w:w="1135" w:type="dxa"/>
            <w:vMerge/>
          </w:tcPr>
          <w:p w14:paraId="1526B3A3" w14:textId="77777777" w:rsidR="009C73E8" w:rsidRPr="00BB10B3" w:rsidRDefault="009C73E8" w:rsidP="00855DE1">
            <w:pPr>
              <w:contextualSpacing/>
              <w:jc w:val="center"/>
              <w:rPr>
                <w:rFonts w:ascii="Arial" w:hAnsi="Arial" w:cs="Arial"/>
                <w:sz w:val="20"/>
                <w:szCs w:val="20"/>
              </w:rPr>
            </w:pPr>
          </w:p>
        </w:tc>
        <w:tc>
          <w:tcPr>
            <w:tcW w:w="861" w:type="dxa"/>
            <w:shd w:val="clear" w:color="auto" w:fill="auto"/>
          </w:tcPr>
          <w:p w14:paraId="08C6442B"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shd w:val="clear" w:color="auto" w:fill="auto"/>
          </w:tcPr>
          <w:p w14:paraId="3931D1D4"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shd w:val="clear" w:color="auto" w:fill="auto"/>
          </w:tcPr>
          <w:p w14:paraId="474B924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Evaluating database designs. </w:t>
            </w:r>
          </w:p>
        </w:tc>
        <w:tc>
          <w:tcPr>
            <w:tcW w:w="4962" w:type="dxa"/>
            <w:shd w:val="clear" w:color="auto" w:fill="auto"/>
          </w:tcPr>
          <w:p w14:paraId="3938571C" w14:textId="77777777" w:rsidR="009C73E8" w:rsidRPr="00626390" w:rsidRDefault="009C73E8" w:rsidP="00855DE1">
            <w:pPr>
              <w:contextualSpacing/>
              <w:rPr>
                <w:rFonts w:ascii="Arial" w:hAnsi="Arial" w:cs="Arial"/>
                <w:sz w:val="20"/>
                <w:szCs w:val="20"/>
              </w:rPr>
            </w:pPr>
            <w:r w:rsidRPr="00626390">
              <w:rPr>
                <w:rFonts w:ascii="Arial" w:hAnsi="Arial" w:cs="Arial"/>
                <w:sz w:val="20"/>
                <w:szCs w:val="20"/>
              </w:rPr>
              <w:t>Evaluating a design against the given requirements:</w:t>
            </w:r>
          </w:p>
          <w:p w14:paraId="41729D6C" w14:textId="77777777" w:rsidR="009C73E8" w:rsidRPr="00626390" w:rsidRDefault="009C73E8" w:rsidP="00855DE1">
            <w:pPr>
              <w:contextualSpacing/>
              <w:rPr>
                <w:rFonts w:ascii="Arial" w:hAnsi="Arial" w:cs="Arial"/>
                <w:sz w:val="20"/>
                <w:szCs w:val="20"/>
              </w:rPr>
            </w:pPr>
            <w:r w:rsidRPr="00626390">
              <w:rPr>
                <w:rFonts w:ascii="Arial" w:hAnsi="Arial" w:cs="Arial"/>
                <w:sz w:val="20"/>
                <w:szCs w:val="20"/>
              </w:rPr>
              <w:t>• use and application of an entity-relationship diagram, data dictionary, normalisation</w:t>
            </w:r>
          </w:p>
          <w:p w14:paraId="650E0050" w14:textId="77777777" w:rsidR="009C73E8" w:rsidRPr="00626390" w:rsidRDefault="009C73E8" w:rsidP="00855DE1">
            <w:pPr>
              <w:contextualSpacing/>
              <w:rPr>
                <w:rFonts w:ascii="Arial" w:hAnsi="Arial" w:cs="Arial"/>
                <w:sz w:val="20"/>
                <w:szCs w:val="20"/>
              </w:rPr>
            </w:pPr>
            <w:r w:rsidRPr="00626390">
              <w:rPr>
                <w:rFonts w:ascii="Arial" w:hAnsi="Arial" w:cs="Arial"/>
                <w:sz w:val="20"/>
                <w:szCs w:val="20"/>
              </w:rPr>
              <w:t>• coverage of functionality requirements and identification of any omissions</w:t>
            </w:r>
          </w:p>
          <w:p w14:paraId="652EF339" w14:textId="77777777" w:rsidR="009C73E8" w:rsidRPr="00626390" w:rsidRDefault="009C73E8" w:rsidP="00855DE1">
            <w:pPr>
              <w:contextualSpacing/>
              <w:rPr>
                <w:rFonts w:ascii="Arial" w:hAnsi="Arial" w:cs="Arial"/>
                <w:sz w:val="20"/>
                <w:szCs w:val="20"/>
              </w:rPr>
            </w:pPr>
            <w:r w:rsidRPr="00626390">
              <w:rPr>
                <w:rFonts w:ascii="Arial" w:hAnsi="Arial" w:cs="Arial"/>
                <w:sz w:val="20"/>
                <w:szCs w:val="20"/>
              </w:rPr>
              <w:t xml:space="preserve">• identification of design strengths and potential further improvements to meet given </w:t>
            </w:r>
          </w:p>
          <w:p w14:paraId="5535BCB4" w14:textId="77777777" w:rsidR="009C73E8" w:rsidRPr="00BB10B3" w:rsidRDefault="009C73E8" w:rsidP="00855DE1">
            <w:pPr>
              <w:contextualSpacing/>
              <w:rPr>
                <w:rFonts w:ascii="Arial" w:hAnsi="Arial" w:cs="Arial"/>
                <w:sz w:val="20"/>
                <w:szCs w:val="20"/>
              </w:rPr>
            </w:pPr>
            <w:r w:rsidRPr="00626390">
              <w:rPr>
                <w:rFonts w:ascii="Arial" w:hAnsi="Arial" w:cs="Arial"/>
                <w:sz w:val="20"/>
                <w:szCs w:val="20"/>
              </w:rPr>
              <w:t>requirements.</w:t>
            </w:r>
          </w:p>
        </w:tc>
        <w:tc>
          <w:tcPr>
            <w:tcW w:w="1701" w:type="dxa"/>
            <w:shd w:val="clear" w:color="auto" w:fill="auto"/>
          </w:tcPr>
          <w:p w14:paraId="09952DEB"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3B0F52C2" w14:textId="77777777" w:rsidR="009C73E8" w:rsidRDefault="009C73E8" w:rsidP="00855DE1">
            <w:pPr>
              <w:contextualSpacing/>
              <w:rPr>
                <w:rFonts w:ascii="Arial" w:hAnsi="Arial" w:cs="Arial"/>
                <w:sz w:val="20"/>
                <w:szCs w:val="20"/>
              </w:rPr>
            </w:pPr>
          </w:p>
          <w:p w14:paraId="55E6B3C4" w14:textId="77777777" w:rsidR="009C73E8" w:rsidRPr="00BB10B3" w:rsidRDefault="009C73E8" w:rsidP="00855DE1">
            <w:pPr>
              <w:contextualSpacing/>
              <w:rPr>
                <w:rFonts w:ascii="Arial" w:hAnsi="Arial" w:cs="Arial"/>
                <w:sz w:val="20"/>
                <w:szCs w:val="20"/>
              </w:rPr>
            </w:pPr>
            <w:r>
              <w:rPr>
                <w:rFonts w:ascii="Arial" w:hAnsi="Arial" w:cs="Arial"/>
                <w:sz w:val="20"/>
                <w:szCs w:val="20"/>
              </w:rPr>
              <w:t>Formative informal feedback provided throughout the session</w:t>
            </w:r>
          </w:p>
        </w:tc>
        <w:tc>
          <w:tcPr>
            <w:tcW w:w="1701" w:type="dxa"/>
            <w:shd w:val="clear" w:color="auto" w:fill="auto"/>
          </w:tcPr>
          <w:p w14:paraId="0E8B577F"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Microsoft Access. </w:t>
            </w:r>
          </w:p>
          <w:p w14:paraId="12A86F31" w14:textId="77777777" w:rsidR="009C73E8" w:rsidRDefault="009C73E8" w:rsidP="00855DE1">
            <w:pPr>
              <w:spacing w:line="260" w:lineRule="atLeast"/>
              <w:rPr>
                <w:rFonts w:ascii="Arial" w:hAnsi="Arial" w:cs="Arial"/>
                <w:sz w:val="20"/>
                <w:szCs w:val="20"/>
              </w:rPr>
            </w:pPr>
          </w:p>
          <w:p w14:paraId="62BE6C49"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teams or OneNote. </w:t>
            </w:r>
          </w:p>
        </w:tc>
        <w:tc>
          <w:tcPr>
            <w:tcW w:w="1701" w:type="dxa"/>
            <w:shd w:val="clear" w:color="auto" w:fill="auto"/>
          </w:tcPr>
          <w:p w14:paraId="3E4D2348" w14:textId="77777777" w:rsidR="009C73E8" w:rsidRDefault="009C73E8" w:rsidP="00855DE1">
            <w:pPr>
              <w:contextualSpacing/>
              <w:rPr>
                <w:rFonts w:ascii="Arial" w:hAnsi="Arial" w:cs="Arial"/>
                <w:sz w:val="20"/>
                <w:szCs w:val="20"/>
              </w:rPr>
            </w:pPr>
            <w:r>
              <w:rPr>
                <w:rFonts w:ascii="Arial" w:hAnsi="Arial" w:cs="Arial"/>
                <w:sz w:val="20"/>
                <w:szCs w:val="20"/>
              </w:rPr>
              <w:t>Wider employability skills, working with databases.</w:t>
            </w:r>
          </w:p>
          <w:p w14:paraId="304F572D" w14:textId="77777777" w:rsidR="009C73E8" w:rsidRDefault="009C73E8" w:rsidP="00855DE1">
            <w:pPr>
              <w:contextualSpacing/>
              <w:rPr>
                <w:rFonts w:ascii="Arial" w:hAnsi="Arial" w:cs="Arial"/>
                <w:sz w:val="20"/>
                <w:szCs w:val="20"/>
              </w:rPr>
            </w:pPr>
          </w:p>
          <w:p w14:paraId="6ED020E7" w14:textId="77777777" w:rsidR="009C73E8" w:rsidRPr="00BB10B3" w:rsidRDefault="009C73E8" w:rsidP="00855DE1">
            <w:pPr>
              <w:contextualSpacing/>
              <w:rPr>
                <w:rFonts w:ascii="Arial" w:hAnsi="Arial" w:cs="Arial"/>
                <w:sz w:val="20"/>
                <w:szCs w:val="20"/>
              </w:rPr>
            </w:pPr>
            <w:r w:rsidRPr="00626390">
              <w:rPr>
                <w:rFonts w:ascii="Arial" w:hAnsi="Arial" w:cs="Arial"/>
                <w:color w:val="FF0000"/>
                <w:sz w:val="20"/>
                <w:szCs w:val="20"/>
              </w:rPr>
              <w:t>Literacy</w:t>
            </w:r>
            <w:r>
              <w:rPr>
                <w:rFonts w:ascii="Arial" w:hAnsi="Arial" w:cs="Arial"/>
                <w:sz w:val="20"/>
                <w:szCs w:val="20"/>
              </w:rPr>
              <w:t xml:space="preserve"> and critical thinking skills. </w:t>
            </w:r>
          </w:p>
        </w:tc>
      </w:tr>
      <w:tr w:rsidR="009C73E8" w:rsidRPr="00BB10B3" w14:paraId="54C199CC" w14:textId="77777777" w:rsidTr="00855DE1">
        <w:trPr>
          <w:trHeight w:val="1696"/>
        </w:trPr>
        <w:tc>
          <w:tcPr>
            <w:tcW w:w="1135" w:type="dxa"/>
            <w:vMerge/>
          </w:tcPr>
          <w:p w14:paraId="12CA4064" w14:textId="77777777" w:rsidR="009C73E8" w:rsidRPr="00BB10B3" w:rsidRDefault="009C73E8" w:rsidP="00855DE1">
            <w:pPr>
              <w:contextualSpacing/>
              <w:jc w:val="center"/>
              <w:rPr>
                <w:rFonts w:ascii="Arial" w:hAnsi="Arial" w:cs="Arial"/>
                <w:sz w:val="20"/>
                <w:szCs w:val="20"/>
              </w:rPr>
            </w:pPr>
          </w:p>
        </w:tc>
        <w:tc>
          <w:tcPr>
            <w:tcW w:w="861" w:type="dxa"/>
          </w:tcPr>
          <w:p w14:paraId="741509CD" w14:textId="77777777" w:rsidR="009C73E8"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6625F6A1"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tcPr>
          <w:p w14:paraId="597373C0" w14:textId="77777777" w:rsidR="009C73E8" w:rsidRPr="00BB10B3" w:rsidRDefault="009C73E8" w:rsidP="00855DE1">
            <w:pPr>
              <w:contextualSpacing/>
              <w:rPr>
                <w:rFonts w:ascii="Arial" w:hAnsi="Arial" w:cs="Arial"/>
                <w:sz w:val="20"/>
                <w:szCs w:val="20"/>
              </w:rPr>
            </w:pPr>
            <w:r>
              <w:t>Evaluation of database testing</w:t>
            </w:r>
          </w:p>
        </w:tc>
        <w:tc>
          <w:tcPr>
            <w:tcW w:w="4962" w:type="dxa"/>
          </w:tcPr>
          <w:p w14:paraId="3D2C70DB"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Evaluating the application of test data to ensure that the database solution meets requirements.</w:t>
            </w:r>
          </w:p>
          <w:p w14:paraId="6CF24ECF"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 Different types of testing:</w:t>
            </w:r>
          </w:p>
          <w:p w14:paraId="26C63F75"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o normal test data</w:t>
            </w:r>
          </w:p>
          <w:p w14:paraId="1E7D207B"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o erroneous test data</w:t>
            </w:r>
          </w:p>
          <w:p w14:paraId="4153D245"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o extreme test data.</w:t>
            </w:r>
          </w:p>
          <w:p w14:paraId="47B674C3"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 Recording of actual results and analysis.</w:t>
            </w:r>
          </w:p>
          <w:p w14:paraId="3DAA328F"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 Commenting on results.</w:t>
            </w:r>
          </w:p>
          <w:p w14:paraId="456269FF"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 Test records:</w:t>
            </w:r>
          </w:p>
          <w:p w14:paraId="6B893181"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o completion of test records</w:t>
            </w:r>
          </w:p>
          <w:p w14:paraId="093D01DA"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o taking of and storing screenshots of tests.</w:t>
            </w:r>
          </w:p>
          <w:p w14:paraId="047CAF89"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 Making use of testing outcomes.</w:t>
            </w:r>
          </w:p>
          <w:p w14:paraId="3E66DC1C"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 xml:space="preserve">• Using iterative processes to improve accuracy, </w:t>
            </w:r>
            <w:proofErr w:type="gramStart"/>
            <w:r w:rsidRPr="00F61E3D">
              <w:rPr>
                <w:rFonts w:ascii="Arial" w:hAnsi="Arial" w:cs="Arial"/>
                <w:sz w:val="20"/>
                <w:szCs w:val="20"/>
              </w:rPr>
              <w:t>readability</w:t>
            </w:r>
            <w:proofErr w:type="gramEnd"/>
            <w:r w:rsidRPr="00F61E3D">
              <w:rPr>
                <w:rFonts w:ascii="Arial" w:hAnsi="Arial" w:cs="Arial"/>
                <w:sz w:val="20"/>
                <w:szCs w:val="20"/>
              </w:rPr>
              <w:t xml:space="preserve"> and robustness.</w:t>
            </w:r>
          </w:p>
          <w:p w14:paraId="0B16E0A3" w14:textId="77777777" w:rsidR="009C73E8" w:rsidRPr="00F61E3D" w:rsidRDefault="009C73E8" w:rsidP="00855DE1">
            <w:pPr>
              <w:contextualSpacing/>
              <w:rPr>
                <w:rFonts w:ascii="Arial" w:hAnsi="Arial" w:cs="Arial"/>
                <w:sz w:val="20"/>
                <w:szCs w:val="20"/>
              </w:rPr>
            </w:pPr>
            <w:r w:rsidRPr="00F61E3D">
              <w:rPr>
                <w:rFonts w:ascii="Arial" w:hAnsi="Arial" w:cs="Arial"/>
                <w:sz w:val="20"/>
                <w:szCs w:val="20"/>
              </w:rPr>
              <w:t xml:space="preserve">• Identifying and recording which tests were successfully met and which test data issues </w:t>
            </w:r>
          </w:p>
          <w:p w14:paraId="07B4851D" w14:textId="77777777" w:rsidR="009C73E8" w:rsidRPr="00BB10B3" w:rsidRDefault="009C73E8" w:rsidP="00855DE1">
            <w:pPr>
              <w:contextualSpacing/>
              <w:rPr>
                <w:rFonts w:ascii="Arial" w:hAnsi="Arial" w:cs="Arial"/>
                <w:sz w:val="20"/>
                <w:szCs w:val="20"/>
              </w:rPr>
            </w:pPr>
            <w:proofErr w:type="spellStart"/>
            <w:r w:rsidRPr="00F61E3D">
              <w:rPr>
                <w:rFonts w:ascii="Arial" w:hAnsi="Arial" w:cs="Arial"/>
                <w:sz w:val="20"/>
                <w:szCs w:val="20"/>
              </w:rPr>
              <w:t>were</w:t>
            </w:r>
            <w:proofErr w:type="spellEnd"/>
            <w:r w:rsidRPr="00F61E3D">
              <w:rPr>
                <w:rFonts w:ascii="Arial" w:hAnsi="Arial" w:cs="Arial"/>
                <w:sz w:val="20"/>
                <w:szCs w:val="20"/>
              </w:rPr>
              <w:t xml:space="preserve"> not resolved.</w:t>
            </w:r>
          </w:p>
        </w:tc>
        <w:tc>
          <w:tcPr>
            <w:tcW w:w="1701" w:type="dxa"/>
          </w:tcPr>
          <w:p w14:paraId="33637058"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08D9AC66" w14:textId="77777777" w:rsidR="009C73E8" w:rsidRDefault="009C73E8" w:rsidP="00855DE1">
            <w:pPr>
              <w:contextualSpacing/>
              <w:rPr>
                <w:rFonts w:ascii="Arial" w:hAnsi="Arial" w:cs="Arial"/>
                <w:sz w:val="20"/>
                <w:szCs w:val="20"/>
              </w:rPr>
            </w:pPr>
          </w:p>
          <w:p w14:paraId="21B78306" w14:textId="77777777" w:rsidR="009C73E8" w:rsidRPr="00BB10B3" w:rsidRDefault="009C73E8" w:rsidP="00855DE1">
            <w:pPr>
              <w:contextualSpacing/>
              <w:rPr>
                <w:rFonts w:ascii="Arial" w:hAnsi="Arial" w:cs="Arial"/>
                <w:sz w:val="20"/>
                <w:szCs w:val="20"/>
              </w:rPr>
            </w:pPr>
            <w:r>
              <w:rPr>
                <w:rFonts w:ascii="Arial" w:hAnsi="Arial" w:cs="Arial"/>
                <w:sz w:val="20"/>
                <w:szCs w:val="20"/>
              </w:rPr>
              <w:t>Formative informal feedback provided throughout the session</w:t>
            </w:r>
          </w:p>
        </w:tc>
        <w:tc>
          <w:tcPr>
            <w:tcW w:w="1701" w:type="dxa"/>
          </w:tcPr>
          <w:p w14:paraId="182A38FA"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Microsoft Access. </w:t>
            </w:r>
          </w:p>
          <w:p w14:paraId="26D8805A" w14:textId="77777777" w:rsidR="009C73E8" w:rsidRDefault="009C73E8" w:rsidP="00855DE1">
            <w:pPr>
              <w:spacing w:line="260" w:lineRule="atLeast"/>
              <w:rPr>
                <w:rFonts w:ascii="Arial" w:hAnsi="Arial" w:cs="Arial"/>
                <w:sz w:val="20"/>
                <w:szCs w:val="20"/>
              </w:rPr>
            </w:pPr>
          </w:p>
          <w:p w14:paraId="5AC0B2A4"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teams or OneNote. </w:t>
            </w:r>
          </w:p>
        </w:tc>
        <w:tc>
          <w:tcPr>
            <w:tcW w:w="1701" w:type="dxa"/>
          </w:tcPr>
          <w:p w14:paraId="2D923564" w14:textId="77777777" w:rsidR="009C73E8" w:rsidRDefault="009C73E8" w:rsidP="00855DE1">
            <w:pPr>
              <w:contextualSpacing/>
              <w:rPr>
                <w:rFonts w:ascii="Arial" w:hAnsi="Arial" w:cs="Arial"/>
                <w:sz w:val="20"/>
                <w:szCs w:val="20"/>
              </w:rPr>
            </w:pPr>
            <w:r>
              <w:rPr>
                <w:rFonts w:ascii="Arial" w:hAnsi="Arial" w:cs="Arial"/>
                <w:sz w:val="20"/>
                <w:szCs w:val="20"/>
              </w:rPr>
              <w:t>Wider employability skills, working with databases.</w:t>
            </w:r>
          </w:p>
          <w:p w14:paraId="5D1701D0" w14:textId="77777777" w:rsidR="009C73E8" w:rsidRDefault="009C73E8" w:rsidP="00855DE1">
            <w:pPr>
              <w:contextualSpacing/>
              <w:rPr>
                <w:rFonts w:ascii="Arial" w:hAnsi="Arial" w:cs="Arial"/>
                <w:sz w:val="20"/>
                <w:szCs w:val="20"/>
              </w:rPr>
            </w:pPr>
          </w:p>
          <w:p w14:paraId="56AD6326" w14:textId="77777777" w:rsidR="009C73E8" w:rsidRPr="00BB10B3" w:rsidRDefault="009C73E8" w:rsidP="00855DE1">
            <w:pPr>
              <w:contextualSpacing/>
              <w:rPr>
                <w:rFonts w:ascii="Arial" w:hAnsi="Arial" w:cs="Arial"/>
                <w:sz w:val="20"/>
                <w:szCs w:val="20"/>
              </w:rPr>
            </w:pPr>
            <w:r w:rsidRPr="00626390">
              <w:rPr>
                <w:rFonts w:ascii="Arial" w:hAnsi="Arial" w:cs="Arial"/>
                <w:color w:val="FF0000"/>
                <w:sz w:val="20"/>
                <w:szCs w:val="20"/>
              </w:rPr>
              <w:t>Literacy</w:t>
            </w:r>
            <w:r>
              <w:rPr>
                <w:rFonts w:ascii="Arial" w:hAnsi="Arial" w:cs="Arial"/>
                <w:sz w:val="20"/>
                <w:szCs w:val="20"/>
              </w:rPr>
              <w:t xml:space="preserve"> and critical thinking skills.</w:t>
            </w:r>
          </w:p>
        </w:tc>
      </w:tr>
      <w:tr w:rsidR="009C73E8" w:rsidRPr="00BB10B3" w14:paraId="03203F57" w14:textId="77777777" w:rsidTr="00855DE1">
        <w:trPr>
          <w:trHeight w:val="1696"/>
        </w:trPr>
        <w:tc>
          <w:tcPr>
            <w:tcW w:w="1135" w:type="dxa"/>
            <w:vMerge/>
          </w:tcPr>
          <w:p w14:paraId="2235FDA7" w14:textId="77777777" w:rsidR="009C73E8" w:rsidRPr="00BB10B3" w:rsidRDefault="009C73E8" w:rsidP="00855DE1">
            <w:pPr>
              <w:contextualSpacing/>
              <w:jc w:val="center"/>
              <w:rPr>
                <w:rFonts w:ascii="Arial" w:hAnsi="Arial" w:cs="Arial"/>
                <w:sz w:val="20"/>
                <w:szCs w:val="20"/>
              </w:rPr>
            </w:pPr>
          </w:p>
        </w:tc>
        <w:tc>
          <w:tcPr>
            <w:tcW w:w="861" w:type="dxa"/>
          </w:tcPr>
          <w:p w14:paraId="0C50C1A5"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tcPr>
          <w:p w14:paraId="11217F7B"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Occupation Specialist</w:t>
            </w:r>
          </w:p>
        </w:tc>
        <w:tc>
          <w:tcPr>
            <w:tcW w:w="2835" w:type="dxa"/>
          </w:tcPr>
          <w:p w14:paraId="4D244F6D" w14:textId="77777777" w:rsidR="009C73E8" w:rsidRPr="00BB10B3" w:rsidRDefault="009C73E8" w:rsidP="00855DE1">
            <w:pPr>
              <w:contextualSpacing/>
              <w:rPr>
                <w:rFonts w:ascii="Arial" w:hAnsi="Arial" w:cs="Arial"/>
                <w:sz w:val="20"/>
                <w:szCs w:val="20"/>
              </w:rPr>
            </w:pPr>
            <w:r>
              <w:t>Evaluation of the database</w:t>
            </w:r>
          </w:p>
        </w:tc>
        <w:tc>
          <w:tcPr>
            <w:tcW w:w="4962" w:type="dxa"/>
          </w:tcPr>
          <w:p w14:paraId="0507D5DA" w14:textId="77777777" w:rsidR="009C73E8" w:rsidRPr="00B670C0" w:rsidRDefault="009C73E8" w:rsidP="00855DE1">
            <w:pPr>
              <w:contextualSpacing/>
              <w:rPr>
                <w:rFonts w:ascii="Arial" w:hAnsi="Arial" w:cs="Arial"/>
                <w:sz w:val="20"/>
                <w:szCs w:val="20"/>
              </w:rPr>
            </w:pPr>
            <w:r w:rsidRPr="00B670C0">
              <w:rPr>
                <w:rFonts w:ascii="Arial" w:hAnsi="Arial" w:cs="Arial"/>
                <w:sz w:val="20"/>
                <w:szCs w:val="20"/>
              </w:rPr>
              <w:t>Evaluating the software outcome against the given requirements.</w:t>
            </w:r>
          </w:p>
          <w:p w14:paraId="18A3CA17" w14:textId="77777777" w:rsidR="009C73E8" w:rsidRPr="00B670C0" w:rsidRDefault="009C73E8" w:rsidP="00855DE1">
            <w:pPr>
              <w:contextualSpacing/>
              <w:rPr>
                <w:rFonts w:ascii="Arial" w:hAnsi="Arial" w:cs="Arial"/>
                <w:sz w:val="20"/>
                <w:szCs w:val="20"/>
              </w:rPr>
            </w:pPr>
            <w:r w:rsidRPr="00B670C0">
              <w:rPr>
                <w:rFonts w:ascii="Arial" w:hAnsi="Arial" w:cs="Arial"/>
                <w:sz w:val="20"/>
                <w:szCs w:val="20"/>
              </w:rPr>
              <w:t>• Strengths and weaknesses of the database:</w:t>
            </w:r>
          </w:p>
          <w:p w14:paraId="5E8C892E" w14:textId="77777777" w:rsidR="009C73E8" w:rsidRPr="00B670C0" w:rsidRDefault="009C73E8" w:rsidP="00855DE1">
            <w:pPr>
              <w:contextualSpacing/>
              <w:rPr>
                <w:rFonts w:ascii="Arial" w:hAnsi="Arial" w:cs="Arial"/>
                <w:sz w:val="20"/>
                <w:szCs w:val="20"/>
              </w:rPr>
            </w:pPr>
            <w:r w:rsidRPr="00B670C0">
              <w:rPr>
                <w:rFonts w:ascii="Arial" w:hAnsi="Arial" w:cs="Arial"/>
                <w:sz w:val="20"/>
                <w:szCs w:val="20"/>
              </w:rPr>
              <w:t>o solution fitness for purpose</w:t>
            </w:r>
          </w:p>
          <w:p w14:paraId="507785B9" w14:textId="77777777" w:rsidR="009C73E8" w:rsidRPr="00B670C0" w:rsidRDefault="009C73E8" w:rsidP="00855DE1">
            <w:pPr>
              <w:contextualSpacing/>
              <w:rPr>
                <w:rFonts w:ascii="Arial" w:hAnsi="Arial" w:cs="Arial"/>
                <w:sz w:val="20"/>
                <w:szCs w:val="20"/>
              </w:rPr>
            </w:pPr>
            <w:r w:rsidRPr="00B670C0">
              <w:rPr>
                <w:rFonts w:ascii="Arial" w:hAnsi="Arial" w:cs="Arial"/>
                <w:sz w:val="20"/>
                <w:szCs w:val="20"/>
              </w:rPr>
              <w:t>o intuitiveness and ease of use</w:t>
            </w:r>
          </w:p>
          <w:p w14:paraId="1451E626" w14:textId="77777777" w:rsidR="009C73E8" w:rsidRPr="00B670C0" w:rsidRDefault="009C73E8" w:rsidP="00855DE1">
            <w:pPr>
              <w:contextualSpacing/>
              <w:rPr>
                <w:rFonts w:ascii="Arial" w:hAnsi="Arial" w:cs="Arial"/>
                <w:sz w:val="20"/>
                <w:szCs w:val="20"/>
              </w:rPr>
            </w:pPr>
            <w:r w:rsidRPr="00B670C0">
              <w:rPr>
                <w:rFonts w:ascii="Arial" w:hAnsi="Arial" w:cs="Arial"/>
                <w:sz w:val="20"/>
                <w:szCs w:val="20"/>
              </w:rPr>
              <w:t>o constraints of the database software used</w:t>
            </w:r>
          </w:p>
          <w:p w14:paraId="24F6EE69" w14:textId="77777777" w:rsidR="009C73E8" w:rsidRPr="00B670C0" w:rsidRDefault="009C73E8" w:rsidP="00855DE1">
            <w:pPr>
              <w:contextualSpacing/>
              <w:rPr>
                <w:rFonts w:ascii="Arial" w:hAnsi="Arial" w:cs="Arial"/>
                <w:sz w:val="20"/>
                <w:szCs w:val="20"/>
              </w:rPr>
            </w:pPr>
            <w:r w:rsidRPr="00B670C0">
              <w:rPr>
                <w:rFonts w:ascii="Arial" w:hAnsi="Arial" w:cs="Arial"/>
                <w:sz w:val="20"/>
                <w:szCs w:val="20"/>
              </w:rPr>
              <w:t>o maintainability of the database</w:t>
            </w:r>
          </w:p>
          <w:p w14:paraId="30250B3C" w14:textId="77777777" w:rsidR="009C73E8" w:rsidRPr="00BB10B3" w:rsidRDefault="009C73E8" w:rsidP="00855DE1">
            <w:pPr>
              <w:contextualSpacing/>
              <w:rPr>
                <w:rFonts w:ascii="Arial" w:hAnsi="Arial" w:cs="Arial"/>
                <w:sz w:val="20"/>
                <w:szCs w:val="20"/>
              </w:rPr>
            </w:pPr>
            <w:r w:rsidRPr="00B670C0">
              <w:rPr>
                <w:rFonts w:ascii="Arial" w:hAnsi="Arial" w:cs="Arial"/>
                <w:sz w:val="20"/>
                <w:szCs w:val="20"/>
              </w:rPr>
              <w:t>o extent to which database meets the given requirements</w:t>
            </w:r>
          </w:p>
        </w:tc>
        <w:tc>
          <w:tcPr>
            <w:tcW w:w="1701" w:type="dxa"/>
          </w:tcPr>
          <w:p w14:paraId="182CD584"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submit their final database for marking and feedback on completion of the database topic. </w:t>
            </w:r>
          </w:p>
          <w:p w14:paraId="0B07DED5" w14:textId="77777777" w:rsidR="009C73E8" w:rsidRDefault="009C73E8" w:rsidP="00855DE1">
            <w:pPr>
              <w:contextualSpacing/>
              <w:rPr>
                <w:rFonts w:ascii="Arial" w:hAnsi="Arial" w:cs="Arial"/>
                <w:sz w:val="20"/>
                <w:szCs w:val="20"/>
              </w:rPr>
            </w:pPr>
          </w:p>
          <w:p w14:paraId="47FC357F" w14:textId="77777777" w:rsidR="009C73E8" w:rsidRPr="00BB10B3" w:rsidRDefault="009C73E8" w:rsidP="00855DE1">
            <w:pPr>
              <w:contextualSpacing/>
              <w:rPr>
                <w:rFonts w:ascii="Arial" w:hAnsi="Arial" w:cs="Arial"/>
                <w:sz w:val="20"/>
                <w:szCs w:val="20"/>
              </w:rPr>
            </w:pPr>
            <w:r>
              <w:rPr>
                <w:rFonts w:ascii="Arial" w:hAnsi="Arial" w:cs="Arial"/>
                <w:sz w:val="20"/>
                <w:szCs w:val="20"/>
              </w:rPr>
              <w:t>Formative informal feedback provided throughout the session</w:t>
            </w:r>
          </w:p>
        </w:tc>
        <w:tc>
          <w:tcPr>
            <w:tcW w:w="1701" w:type="dxa"/>
          </w:tcPr>
          <w:p w14:paraId="319D11BE"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Microsoft Access. </w:t>
            </w:r>
          </w:p>
          <w:p w14:paraId="71BE803C" w14:textId="77777777" w:rsidR="009C73E8" w:rsidRDefault="009C73E8" w:rsidP="00855DE1">
            <w:pPr>
              <w:spacing w:line="260" w:lineRule="atLeast"/>
              <w:rPr>
                <w:rFonts w:ascii="Arial" w:hAnsi="Arial" w:cs="Arial"/>
                <w:sz w:val="20"/>
                <w:szCs w:val="20"/>
              </w:rPr>
            </w:pPr>
          </w:p>
          <w:p w14:paraId="344A725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All resources and tutorial documentation </w:t>
            </w:r>
            <w:proofErr w:type="gramStart"/>
            <w:r>
              <w:rPr>
                <w:rFonts w:ascii="Arial" w:hAnsi="Arial" w:cs="Arial"/>
                <w:sz w:val="20"/>
                <w:szCs w:val="20"/>
              </w:rPr>
              <w:t>is</w:t>
            </w:r>
            <w:proofErr w:type="gramEnd"/>
            <w:r>
              <w:rPr>
                <w:rFonts w:ascii="Arial" w:hAnsi="Arial" w:cs="Arial"/>
                <w:sz w:val="20"/>
                <w:szCs w:val="20"/>
              </w:rPr>
              <w:t xml:space="preserve"> accessible by learners via teams or OneNote. </w:t>
            </w:r>
          </w:p>
        </w:tc>
        <w:tc>
          <w:tcPr>
            <w:tcW w:w="1701" w:type="dxa"/>
          </w:tcPr>
          <w:p w14:paraId="27102BEC" w14:textId="77777777" w:rsidR="009C73E8" w:rsidRDefault="009C73E8" w:rsidP="00855DE1">
            <w:pPr>
              <w:contextualSpacing/>
              <w:rPr>
                <w:rFonts w:ascii="Arial" w:hAnsi="Arial" w:cs="Arial"/>
                <w:sz w:val="20"/>
                <w:szCs w:val="20"/>
              </w:rPr>
            </w:pPr>
            <w:r>
              <w:rPr>
                <w:rFonts w:ascii="Arial" w:hAnsi="Arial" w:cs="Arial"/>
                <w:sz w:val="20"/>
                <w:szCs w:val="20"/>
              </w:rPr>
              <w:t>Wider employability skills, working with databases.</w:t>
            </w:r>
          </w:p>
          <w:p w14:paraId="3271D3CD" w14:textId="77777777" w:rsidR="009C73E8" w:rsidRDefault="009C73E8" w:rsidP="00855DE1">
            <w:pPr>
              <w:contextualSpacing/>
              <w:rPr>
                <w:rFonts w:ascii="Arial" w:hAnsi="Arial" w:cs="Arial"/>
                <w:sz w:val="20"/>
                <w:szCs w:val="20"/>
              </w:rPr>
            </w:pPr>
          </w:p>
          <w:p w14:paraId="53D73BDC" w14:textId="77777777" w:rsidR="009C73E8" w:rsidRPr="00BB10B3" w:rsidRDefault="009C73E8" w:rsidP="00855DE1">
            <w:pPr>
              <w:contextualSpacing/>
              <w:rPr>
                <w:rFonts w:ascii="Arial" w:hAnsi="Arial" w:cs="Arial"/>
                <w:sz w:val="20"/>
                <w:szCs w:val="20"/>
              </w:rPr>
            </w:pPr>
            <w:r w:rsidRPr="00626390">
              <w:rPr>
                <w:rFonts w:ascii="Arial" w:hAnsi="Arial" w:cs="Arial"/>
                <w:color w:val="FF0000"/>
                <w:sz w:val="20"/>
                <w:szCs w:val="20"/>
              </w:rPr>
              <w:t>Literacy</w:t>
            </w:r>
            <w:r>
              <w:rPr>
                <w:rFonts w:ascii="Arial" w:hAnsi="Arial" w:cs="Arial"/>
                <w:sz w:val="20"/>
                <w:szCs w:val="20"/>
              </w:rPr>
              <w:t xml:space="preserve"> and critical thinking skills.</w:t>
            </w:r>
          </w:p>
        </w:tc>
      </w:tr>
      <w:tr w:rsidR="009C73E8" w:rsidRPr="00BB10B3" w14:paraId="0B3A8110" w14:textId="77777777" w:rsidTr="00855DE1">
        <w:trPr>
          <w:trHeight w:val="850"/>
        </w:trPr>
        <w:tc>
          <w:tcPr>
            <w:tcW w:w="15888" w:type="dxa"/>
            <w:gridSpan w:val="8"/>
            <w:vAlign w:val="center"/>
          </w:tcPr>
          <w:p w14:paraId="072AACF9" w14:textId="77777777" w:rsidR="009C73E8" w:rsidRPr="00BB10B3" w:rsidRDefault="009C73E8" w:rsidP="00855DE1">
            <w:pPr>
              <w:contextualSpacing/>
              <w:jc w:val="center"/>
              <w:rPr>
                <w:rFonts w:ascii="Arial" w:hAnsi="Arial" w:cs="Arial"/>
                <w:b/>
                <w:sz w:val="20"/>
                <w:szCs w:val="20"/>
              </w:rPr>
            </w:pPr>
            <w:r>
              <w:rPr>
                <w:rFonts w:ascii="Arial" w:hAnsi="Arial" w:cs="Arial"/>
                <w:b/>
                <w:sz w:val="20"/>
                <w:szCs w:val="20"/>
              </w:rPr>
              <w:t>Half Term – WC 25/10/21</w:t>
            </w:r>
          </w:p>
        </w:tc>
      </w:tr>
      <w:tr w:rsidR="009C73E8" w:rsidRPr="00BB10B3" w14:paraId="280E2D2C" w14:textId="77777777" w:rsidTr="00855DE1">
        <w:trPr>
          <w:trHeight w:val="1696"/>
        </w:trPr>
        <w:tc>
          <w:tcPr>
            <w:tcW w:w="1135" w:type="dxa"/>
            <w:vMerge w:val="restart"/>
            <w:shd w:val="clear" w:color="auto" w:fill="E5DFEC" w:themeFill="accent4" w:themeFillTint="33"/>
          </w:tcPr>
          <w:p w14:paraId="5E75FA8C" w14:textId="77777777" w:rsidR="009C73E8" w:rsidRDefault="009C73E8" w:rsidP="00855DE1">
            <w:pPr>
              <w:contextualSpacing/>
              <w:jc w:val="center"/>
              <w:rPr>
                <w:rFonts w:ascii="Arial" w:hAnsi="Arial" w:cs="Arial"/>
                <w:sz w:val="20"/>
                <w:szCs w:val="20"/>
              </w:rPr>
            </w:pPr>
            <w:r>
              <w:rPr>
                <w:rFonts w:ascii="Arial" w:hAnsi="Arial" w:cs="Arial"/>
                <w:sz w:val="20"/>
                <w:szCs w:val="20"/>
              </w:rPr>
              <w:lastRenderedPageBreak/>
              <w:t xml:space="preserve">Week 8 </w:t>
            </w:r>
          </w:p>
          <w:p w14:paraId="4A625584" w14:textId="64035C27"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397788A3"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 - Wed</w:t>
            </w:r>
          </w:p>
        </w:tc>
        <w:tc>
          <w:tcPr>
            <w:tcW w:w="992" w:type="dxa"/>
            <w:shd w:val="clear" w:color="auto" w:fill="E5DFEC" w:themeFill="accent4" w:themeFillTint="33"/>
          </w:tcPr>
          <w:p w14:paraId="39C1AD55"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w:t>
            </w:r>
          </w:p>
        </w:tc>
        <w:tc>
          <w:tcPr>
            <w:tcW w:w="2835" w:type="dxa"/>
            <w:shd w:val="clear" w:color="auto" w:fill="E5DFEC" w:themeFill="accent4" w:themeFillTint="33"/>
          </w:tcPr>
          <w:p w14:paraId="562360BB" w14:textId="77777777" w:rsidR="009C73E8" w:rsidRPr="00BB10B3" w:rsidRDefault="009C73E8" w:rsidP="00855DE1">
            <w:pPr>
              <w:contextualSpacing/>
              <w:rPr>
                <w:rFonts w:ascii="Arial" w:hAnsi="Arial" w:cs="Arial"/>
                <w:sz w:val="20"/>
                <w:szCs w:val="20"/>
              </w:rPr>
            </w:pPr>
            <w:r>
              <w:rPr>
                <w:rFonts w:ascii="Arial" w:hAnsi="Arial" w:cs="Arial"/>
                <w:sz w:val="20"/>
                <w:szCs w:val="20"/>
              </w:rPr>
              <w:t>Project Week</w:t>
            </w:r>
          </w:p>
        </w:tc>
        <w:tc>
          <w:tcPr>
            <w:tcW w:w="4962" w:type="dxa"/>
            <w:shd w:val="clear" w:color="auto" w:fill="E5DFEC" w:themeFill="accent4" w:themeFillTint="33"/>
          </w:tcPr>
          <w:p w14:paraId="2642D162"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are given a project brief and will be expected to undertake all project planning activities in preparation for producing a deliverable, before testing, </w:t>
            </w:r>
            <w:proofErr w:type="gramStart"/>
            <w:r>
              <w:rPr>
                <w:rFonts w:ascii="Arial" w:hAnsi="Arial" w:cs="Arial"/>
                <w:sz w:val="20"/>
                <w:szCs w:val="20"/>
              </w:rPr>
              <w:t>evaluating</w:t>
            </w:r>
            <w:proofErr w:type="gramEnd"/>
            <w:r>
              <w:rPr>
                <w:rFonts w:ascii="Arial" w:hAnsi="Arial" w:cs="Arial"/>
                <w:sz w:val="20"/>
                <w:szCs w:val="20"/>
              </w:rPr>
              <w:t xml:space="preserve"> and presenting their project solution. </w:t>
            </w:r>
          </w:p>
          <w:p w14:paraId="6C676235" w14:textId="77777777" w:rsidR="009C73E8" w:rsidRDefault="009C73E8" w:rsidP="00855DE1">
            <w:pPr>
              <w:contextualSpacing/>
              <w:rPr>
                <w:rFonts w:ascii="Arial" w:hAnsi="Arial" w:cs="Arial"/>
                <w:sz w:val="20"/>
                <w:szCs w:val="20"/>
              </w:rPr>
            </w:pPr>
          </w:p>
          <w:p w14:paraId="552F81A4" w14:textId="77777777" w:rsidR="009C73E8" w:rsidRDefault="009C73E8" w:rsidP="00855DE1">
            <w:pPr>
              <w:contextualSpacing/>
              <w:rPr>
                <w:rFonts w:ascii="Arial" w:hAnsi="Arial" w:cs="Arial"/>
                <w:sz w:val="20"/>
                <w:szCs w:val="20"/>
              </w:rPr>
            </w:pPr>
          </w:p>
          <w:p w14:paraId="1A8D4A1F"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w:t>
            </w:r>
            <w:r w:rsidRPr="002B7A15">
              <w:rPr>
                <w:rFonts w:ascii="Arial" w:hAnsi="Arial" w:cs="Arial"/>
                <w:color w:val="FF0000"/>
                <w:sz w:val="20"/>
                <w:szCs w:val="20"/>
              </w:rPr>
              <w:t xml:space="preserve">produce a report </w:t>
            </w:r>
            <w:r>
              <w:rPr>
                <w:rFonts w:ascii="Arial" w:hAnsi="Arial" w:cs="Arial"/>
                <w:sz w:val="20"/>
                <w:szCs w:val="20"/>
              </w:rPr>
              <w:t>to accompany their project deliverable.</w:t>
            </w:r>
          </w:p>
          <w:p w14:paraId="39613D10" w14:textId="77777777" w:rsidR="009C73E8" w:rsidRDefault="009C73E8" w:rsidP="00855DE1">
            <w:pPr>
              <w:contextualSpacing/>
              <w:rPr>
                <w:rFonts w:ascii="Arial" w:hAnsi="Arial" w:cs="Arial"/>
                <w:sz w:val="20"/>
                <w:szCs w:val="20"/>
              </w:rPr>
            </w:pPr>
            <w:r>
              <w:rPr>
                <w:rFonts w:ascii="Arial" w:hAnsi="Arial" w:cs="Arial"/>
                <w:sz w:val="20"/>
                <w:szCs w:val="20"/>
              </w:rPr>
              <w:t>Learners will use knowledge/experience gained as part of this project to help prepare them for the ESP at the end of the year</w:t>
            </w:r>
          </w:p>
          <w:p w14:paraId="62705252" w14:textId="77777777" w:rsidR="009C73E8" w:rsidRDefault="009C73E8" w:rsidP="00855DE1">
            <w:pPr>
              <w:contextualSpacing/>
              <w:rPr>
                <w:rFonts w:ascii="Arial" w:hAnsi="Arial" w:cs="Arial"/>
                <w:sz w:val="20"/>
                <w:szCs w:val="20"/>
              </w:rPr>
            </w:pPr>
          </w:p>
          <w:p w14:paraId="0A1306E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produce an evaluation and reflection of their progress, contribution and overall success of the project and will deliver a presentation highlighting the key areas of interest, </w:t>
            </w:r>
            <w:proofErr w:type="gramStart"/>
            <w:r>
              <w:rPr>
                <w:rFonts w:ascii="Arial" w:hAnsi="Arial" w:cs="Arial"/>
                <w:sz w:val="20"/>
                <w:szCs w:val="20"/>
              </w:rPr>
              <w:t>success’</w:t>
            </w:r>
            <w:proofErr w:type="gramEnd"/>
            <w:r>
              <w:rPr>
                <w:rFonts w:ascii="Arial" w:hAnsi="Arial" w:cs="Arial"/>
                <w:sz w:val="20"/>
                <w:szCs w:val="20"/>
              </w:rPr>
              <w:t xml:space="preserve"> and future enhancements/areas for improvement.</w:t>
            </w:r>
          </w:p>
        </w:tc>
        <w:tc>
          <w:tcPr>
            <w:tcW w:w="1701" w:type="dxa"/>
            <w:shd w:val="clear" w:color="auto" w:fill="E5DFEC" w:themeFill="accent4" w:themeFillTint="33"/>
          </w:tcPr>
          <w:p w14:paraId="16FBBF95" w14:textId="77777777" w:rsidR="009C73E8" w:rsidRPr="00BB10B3" w:rsidRDefault="009C73E8" w:rsidP="00855DE1">
            <w:pPr>
              <w:contextualSpacing/>
              <w:rPr>
                <w:rFonts w:ascii="Arial" w:hAnsi="Arial" w:cs="Arial"/>
                <w:sz w:val="20"/>
                <w:szCs w:val="20"/>
              </w:rPr>
            </w:pPr>
            <w:r>
              <w:rPr>
                <w:rFonts w:ascii="Arial" w:hAnsi="Arial" w:cs="Arial"/>
                <w:sz w:val="20"/>
                <w:szCs w:val="20"/>
              </w:rPr>
              <w:t>Project will be marked as ESP and feedback will be given on Project completion.</w:t>
            </w:r>
          </w:p>
        </w:tc>
        <w:tc>
          <w:tcPr>
            <w:tcW w:w="1701" w:type="dxa"/>
            <w:shd w:val="clear" w:color="auto" w:fill="E5DFEC" w:themeFill="accent4" w:themeFillTint="33"/>
          </w:tcPr>
          <w:p w14:paraId="52F16270" w14:textId="77777777" w:rsidR="009C73E8" w:rsidRDefault="009C73E8" w:rsidP="00855DE1">
            <w:pPr>
              <w:contextualSpacing/>
              <w:rPr>
                <w:rFonts w:ascii="Arial" w:hAnsi="Arial" w:cs="Arial"/>
                <w:sz w:val="20"/>
                <w:szCs w:val="20"/>
              </w:rPr>
            </w:pPr>
            <w:r>
              <w:rPr>
                <w:rFonts w:ascii="Arial" w:hAnsi="Arial" w:cs="Arial"/>
                <w:sz w:val="20"/>
                <w:szCs w:val="20"/>
              </w:rPr>
              <w:t>Project Brief</w:t>
            </w:r>
          </w:p>
          <w:p w14:paraId="115A3C15" w14:textId="77777777" w:rsidR="009C73E8" w:rsidRDefault="009C73E8" w:rsidP="00855DE1">
            <w:pPr>
              <w:contextualSpacing/>
              <w:rPr>
                <w:rFonts w:ascii="Arial" w:hAnsi="Arial" w:cs="Arial"/>
                <w:sz w:val="20"/>
                <w:szCs w:val="20"/>
              </w:rPr>
            </w:pPr>
            <w:r>
              <w:rPr>
                <w:rFonts w:ascii="Arial" w:hAnsi="Arial" w:cs="Arial"/>
                <w:sz w:val="20"/>
                <w:szCs w:val="20"/>
              </w:rPr>
              <w:t>Software including:</w:t>
            </w:r>
          </w:p>
          <w:p w14:paraId="4DBF997E" w14:textId="77777777" w:rsidR="009C73E8" w:rsidRPr="009143B2" w:rsidRDefault="009C73E8" w:rsidP="009C73E8">
            <w:pPr>
              <w:pStyle w:val="ListParagraph"/>
              <w:numPr>
                <w:ilvl w:val="0"/>
                <w:numId w:val="15"/>
              </w:numPr>
              <w:rPr>
                <w:rFonts w:ascii="Arial" w:hAnsi="Arial" w:cs="Arial"/>
                <w:sz w:val="20"/>
                <w:szCs w:val="20"/>
              </w:rPr>
            </w:pPr>
            <w:r w:rsidRPr="009143B2">
              <w:rPr>
                <w:rFonts w:ascii="Arial" w:hAnsi="Arial" w:cs="Arial"/>
                <w:sz w:val="20"/>
                <w:szCs w:val="20"/>
              </w:rPr>
              <w:t xml:space="preserve">Excel, </w:t>
            </w:r>
          </w:p>
          <w:p w14:paraId="4A704287" w14:textId="77777777" w:rsidR="009C73E8" w:rsidRPr="009143B2" w:rsidRDefault="009C73E8" w:rsidP="009C73E8">
            <w:pPr>
              <w:pStyle w:val="ListParagraph"/>
              <w:numPr>
                <w:ilvl w:val="0"/>
                <w:numId w:val="15"/>
              </w:numPr>
              <w:rPr>
                <w:rFonts w:ascii="Arial" w:hAnsi="Arial" w:cs="Arial"/>
                <w:sz w:val="20"/>
                <w:szCs w:val="20"/>
              </w:rPr>
            </w:pPr>
            <w:r w:rsidRPr="009143B2">
              <w:rPr>
                <w:rFonts w:ascii="Arial" w:hAnsi="Arial" w:cs="Arial"/>
                <w:sz w:val="20"/>
                <w:szCs w:val="20"/>
              </w:rPr>
              <w:t xml:space="preserve">Text Editor </w:t>
            </w:r>
          </w:p>
          <w:p w14:paraId="4FB50105" w14:textId="77777777" w:rsidR="009C73E8" w:rsidRPr="009143B2" w:rsidRDefault="009C73E8" w:rsidP="009C73E8">
            <w:pPr>
              <w:pStyle w:val="ListParagraph"/>
              <w:numPr>
                <w:ilvl w:val="0"/>
                <w:numId w:val="15"/>
              </w:numPr>
              <w:rPr>
                <w:rFonts w:ascii="Arial" w:hAnsi="Arial" w:cs="Arial"/>
                <w:sz w:val="20"/>
                <w:szCs w:val="20"/>
              </w:rPr>
            </w:pPr>
            <w:r w:rsidRPr="009143B2">
              <w:rPr>
                <w:rFonts w:ascii="Arial" w:hAnsi="Arial" w:cs="Arial"/>
                <w:sz w:val="20"/>
                <w:szCs w:val="20"/>
              </w:rPr>
              <w:t>MS Word</w:t>
            </w:r>
          </w:p>
          <w:p w14:paraId="6DF4FDB2" w14:textId="77777777" w:rsidR="009C73E8" w:rsidRPr="009143B2" w:rsidRDefault="009C73E8" w:rsidP="009C73E8">
            <w:pPr>
              <w:pStyle w:val="ListParagraph"/>
              <w:numPr>
                <w:ilvl w:val="0"/>
                <w:numId w:val="15"/>
              </w:numPr>
              <w:rPr>
                <w:rFonts w:ascii="Arial" w:hAnsi="Arial" w:cs="Arial"/>
                <w:sz w:val="20"/>
                <w:szCs w:val="20"/>
              </w:rPr>
            </w:pPr>
            <w:r w:rsidRPr="009143B2">
              <w:rPr>
                <w:rFonts w:ascii="Arial" w:hAnsi="Arial" w:cs="Arial"/>
                <w:sz w:val="20"/>
                <w:szCs w:val="20"/>
              </w:rPr>
              <w:t>PowerPoint</w:t>
            </w:r>
          </w:p>
        </w:tc>
        <w:tc>
          <w:tcPr>
            <w:tcW w:w="1701" w:type="dxa"/>
            <w:shd w:val="clear" w:color="auto" w:fill="E5DFEC" w:themeFill="accent4" w:themeFillTint="33"/>
          </w:tcPr>
          <w:p w14:paraId="6AB5908B"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manage a project to completion including setting and working to deadlines, </w:t>
            </w:r>
            <w:r w:rsidRPr="002B7A15">
              <w:rPr>
                <w:rFonts w:ascii="Arial" w:hAnsi="Arial" w:cs="Arial"/>
                <w:color w:val="0070C0"/>
                <w:sz w:val="20"/>
                <w:szCs w:val="20"/>
              </w:rPr>
              <w:t xml:space="preserve">resource allocation </w:t>
            </w:r>
            <w:r>
              <w:rPr>
                <w:rFonts w:ascii="Arial" w:hAnsi="Arial" w:cs="Arial"/>
                <w:sz w:val="20"/>
                <w:szCs w:val="20"/>
              </w:rPr>
              <w:t>and progress measuring.</w:t>
            </w:r>
          </w:p>
          <w:p w14:paraId="52772080" w14:textId="77777777" w:rsidR="009C73E8" w:rsidRDefault="009C73E8" w:rsidP="00855DE1">
            <w:pPr>
              <w:contextualSpacing/>
              <w:rPr>
                <w:rFonts w:ascii="Arial" w:hAnsi="Arial" w:cs="Arial"/>
                <w:sz w:val="20"/>
                <w:szCs w:val="20"/>
              </w:rPr>
            </w:pPr>
          </w:p>
          <w:p w14:paraId="3F26BFF1"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develop effective communication skills and will work as a team to a specification as well as </w:t>
            </w:r>
            <w:proofErr w:type="spellStart"/>
            <w:r>
              <w:rPr>
                <w:rFonts w:ascii="Arial" w:hAnsi="Arial" w:cs="Arial"/>
                <w:sz w:val="20"/>
                <w:szCs w:val="20"/>
              </w:rPr>
              <w:t>self managing</w:t>
            </w:r>
            <w:proofErr w:type="spellEnd"/>
            <w:r>
              <w:rPr>
                <w:rFonts w:ascii="Arial" w:hAnsi="Arial" w:cs="Arial"/>
                <w:sz w:val="20"/>
                <w:szCs w:val="20"/>
              </w:rPr>
              <w:t xml:space="preserve"> to work independently. </w:t>
            </w:r>
          </w:p>
          <w:p w14:paraId="4C9E5A8A" w14:textId="77777777" w:rsidR="009C73E8" w:rsidRDefault="009C73E8" w:rsidP="00855DE1">
            <w:pPr>
              <w:contextualSpacing/>
              <w:rPr>
                <w:rFonts w:ascii="Arial" w:hAnsi="Arial" w:cs="Arial"/>
                <w:sz w:val="20"/>
                <w:szCs w:val="20"/>
              </w:rPr>
            </w:pPr>
          </w:p>
          <w:p w14:paraId="72043FBD" w14:textId="77777777" w:rsidR="009C73E8" w:rsidRPr="00BB10B3" w:rsidRDefault="009C73E8" w:rsidP="00855DE1">
            <w:pPr>
              <w:contextualSpacing/>
              <w:rPr>
                <w:rFonts w:ascii="Arial" w:hAnsi="Arial" w:cs="Arial"/>
                <w:sz w:val="20"/>
                <w:szCs w:val="20"/>
              </w:rPr>
            </w:pPr>
          </w:p>
        </w:tc>
      </w:tr>
      <w:tr w:rsidR="009C73E8" w:rsidRPr="00BB10B3" w14:paraId="7024EC85" w14:textId="77777777" w:rsidTr="00855DE1">
        <w:trPr>
          <w:trHeight w:val="1696"/>
        </w:trPr>
        <w:tc>
          <w:tcPr>
            <w:tcW w:w="1135" w:type="dxa"/>
            <w:vMerge/>
            <w:shd w:val="clear" w:color="auto" w:fill="DAEEF3" w:themeFill="accent5" w:themeFillTint="33"/>
          </w:tcPr>
          <w:p w14:paraId="42E7C009" w14:textId="77777777" w:rsidR="009C73E8" w:rsidRPr="00BB10B3" w:rsidRDefault="009C73E8" w:rsidP="00855DE1">
            <w:pPr>
              <w:contextualSpacing/>
              <w:jc w:val="center"/>
              <w:rPr>
                <w:rFonts w:ascii="Arial" w:hAnsi="Arial" w:cs="Arial"/>
                <w:sz w:val="20"/>
                <w:szCs w:val="20"/>
              </w:rPr>
            </w:pPr>
          </w:p>
        </w:tc>
        <w:tc>
          <w:tcPr>
            <w:tcW w:w="861" w:type="dxa"/>
            <w:shd w:val="clear" w:color="auto" w:fill="DBE5F1" w:themeFill="accent1" w:themeFillTint="33"/>
          </w:tcPr>
          <w:p w14:paraId="4FBEE4F2"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13892" w:type="dxa"/>
            <w:gridSpan w:val="6"/>
            <w:shd w:val="clear" w:color="auto" w:fill="DBE5F1" w:themeFill="accent1" w:themeFillTint="33"/>
          </w:tcPr>
          <w:p w14:paraId="69620349"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Offsite – Group Visit to Fibre Park</w:t>
            </w:r>
          </w:p>
        </w:tc>
      </w:tr>
      <w:tr w:rsidR="009C73E8" w:rsidRPr="00BB10B3" w14:paraId="2198756A" w14:textId="77777777" w:rsidTr="00855DE1">
        <w:trPr>
          <w:trHeight w:val="1696"/>
        </w:trPr>
        <w:tc>
          <w:tcPr>
            <w:tcW w:w="1135" w:type="dxa"/>
            <w:shd w:val="clear" w:color="auto" w:fill="E5DFEC" w:themeFill="accent4" w:themeFillTint="33"/>
          </w:tcPr>
          <w:p w14:paraId="5392A4D3" w14:textId="77777777" w:rsidR="009C73E8" w:rsidRDefault="009C73E8" w:rsidP="00855DE1">
            <w:pPr>
              <w:contextualSpacing/>
              <w:jc w:val="center"/>
              <w:rPr>
                <w:rFonts w:ascii="Arial" w:hAnsi="Arial" w:cs="Arial"/>
                <w:sz w:val="20"/>
                <w:szCs w:val="20"/>
              </w:rPr>
            </w:pPr>
            <w:r>
              <w:rPr>
                <w:rFonts w:ascii="Arial" w:hAnsi="Arial" w:cs="Arial"/>
                <w:sz w:val="20"/>
                <w:szCs w:val="20"/>
              </w:rPr>
              <w:lastRenderedPageBreak/>
              <w:t xml:space="preserve">Week 9 </w:t>
            </w:r>
          </w:p>
          <w:p w14:paraId="5137107B" w14:textId="2D9ACF75"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488012AE"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 - Thurs</w:t>
            </w:r>
          </w:p>
        </w:tc>
        <w:tc>
          <w:tcPr>
            <w:tcW w:w="992" w:type="dxa"/>
            <w:shd w:val="clear" w:color="auto" w:fill="E5DFEC" w:themeFill="accent4" w:themeFillTint="33"/>
          </w:tcPr>
          <w:p w14:paraId="7459687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w:t>
            </w:r>
          </w:p>
        </w:tc>
        <w:tc>
          <w:tcPr>
            <w:tcW w:w="2835" w:type="dxa"/>
            <w:shd w:val="clear" w:color="auto" w:fill="E5DFEC" w:themeFill="accent4" w:themeFillTint="33"/>
          </w:tcPr>
          <w:p w14:paraId="2508789D"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Project Week </w:t>
            </w:r>
          </w:p>
        </w:tc>
        <w:tc>
          <w:tcPr>
            <w:tcW w:w="4962" w:type="dxa"/>
            <w:shd w:val="clear" w:color="auto" w:fill="E5DFEC" w:themeFill="accent4" w:themeFillTint="33"/>
          </w:tcPr>
          <w:p w14:paraId="5107F67A"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Continuation of last week’s project – learners should be in the final stages of the project and from Wednesday, will be working on their evaluations and presentations. </w:t>
            </w:r>
          </w:p>
        </w:tc>
        <w:tc>
          <w:tcPr>
            <w:tcW w:w="1701" w:type="dxa"/>
            <w:shd w:val="clear" w:color="auto" w:fill="E5DFEC" w:themeFill="accent4" w:themeFillTint="33"/>
          </w:tcPr>
          <w:p w14:paraId="39877F30" w14:textId="77777777" w:rsidR="009C73E8" w:rsidRPr="00BB10B3" w:rsidRDefault="009C73E8" w:rsidP="00855DE1">
            <w:pPr>
              <w:contextualSpacing/>
              <w:rPr>
                <w:rFonts w:ascii="Arial" w:hAnsi="Arial" w:cs="Arial"/>
                <w:sz w:val="20"/>
                <w:szCs w:val="20"/>
              </w:rPr>
            </w:pPr>
            <w:r>
              <w:rPr>
                <w:rFonts w:ascii="Arial" w:hAnsi="Arial" w:cs="Arial"/>
                <w:sz w:val="20"/>
                <w:szCs w:val="20"/>
              </w:rPr>
              <w:t>Project will be marked as ESP and feedback will be given on Project completion.</w:t>
            </w:r>
          </w:p>
        </w:tc>
        <w:tc>
          <w:tcPr>
            <w:tcW w:w="1701" w:type="dxa"/>
            <w:shd w:val="clear" w:color="auto" w:fill="E5DFEC" w:themeFill="accent4" w:themeFillTint="33"/>
          </w:tcPr>
          <w:p w14:paraId="1E271840" w14:textId="77777777" w:rsidR="009C73E8" w:rsidRDefault="009C73E8" w:rsidP="00855DE1">
            <w:pPr>
              <w:contextualSpacing/>
              <w:rPr>
                <w:rFonts w:ascii="Arial" w:hAnsi="Arial" w:cs="Arial"/>
                <w:sz w:val="20"/>
                <w:szCs w:val="20"/>
              </w:rPr>
            </w:pPr>
            <w:r>
              <w:rPr>
                <w:rFonts w:ascii="Arial" w:hAnsi="Arial" w:cs="Arial"/>
                <w:sz w:val="20"/>
                <w:szCs w:val="20"/>
              </w:rPr>
              <w:t>Project Brief</w:t>
            </w:r>
          </w:p>
          <w:p w14:paraId="5CDA117C" w14:textId="77777777" w:rsidR="009C73E8" w:rsidRDefault="009C73E8" w:rsidP="00855DE1">
            <w:pPr>
              <w:contextualSpacing/>
              <w:rPr>
                <w:rFonts w:ascii="Arial" w:hAnsi="Arial" w:cs="Arial"/>
                <w:sz w:val="20"/>
                <w:szCs w:val="20"/>
              </w:rPr>
            </w:pPr>
            <w:r>
              <w:rPr>
                <w:rFonts w:ascii="Arial" w:hAnsi="Arial" w:cs="Arial"/>
                <w:sz w:val="20"/>
                <w:szCs w:val="20"/>
              </w:rPr>
              <w:t>Software including:</w:t>
            </w:r>
          </w:p>
          <w:p w14:paraId="34DDB1C4" w14:textId="77777777" w:rsidR="009C73E8" w:rsidRPr="009143B2" w:rsidRDefault="009C73E8" w:rsidP="009C73E8">
            <w:pPr>
              <w:pStyle w:val="ListParagraph"/>
              <w:numPr>
                <w:ilvl w:val="0"/>
                <w:numId w:val="15"/>
              </w:numPr>
              <w:rPr>
                <w:rFonts w:ascii="Arial" w:hAnsi="Arial" w:cs="Arial"/>
                <w:sz w:val="20"/>
                <w:szCs w:val="20"/>
              </w:rPr>
            </w:pPr>
            <w:r w:rsidRPr="009143B2">
              <w:rPr>
                <w:rFonts w:ascii="Arial" w:hAnsi="Arial" w:cs="Arial"/>
                <w:sz w:val="20"/>
                <w:szCs w:val="20"/>
              </w:rPr>
              <w:t xml:space="preserve">Excel, </w:t>
            </w:r>
          </w:p>
          <w:p w14:paraId="37F97F60" w14:textId="77777777" w:rsidR="009C73E8" w:rsidRPr="009143B2" w:rsidRDefault="009C73E8" w:rsidP="009C73E8">
            <w:pPr>
              <w:pStyle w:val="ListParagraph"/>
              <w:numPr>
                <w:ilvl w:val="0"/>
                <w:numId w:val="15"/>
              </w:numPr>
              <w:rPr>
                <w:rFonts w:ascii="Arial" w:hAnsi="Arial" w:cs="Arial"/>
                <w:sz w:val="20"/>
                <w:szCs w:val="20"/>
              </w:rPr>
            </w:pPr>
            <w:r w:rsidRPr="009143B2">
              <w:rPr>
                <w:rFonts w:ascii="Arial" w:hAnsi="Arial" w:cs="Arial"/>
                <w:sz w:val="20"/>
                <w:szCs w:val="20"/>
              </w:rPr>
              <w:t xml:space="preserve">Text Editor </w:t>
            </w:r>
          </w:p>
          <w:p w14:paraId="7998512D" w14:textId="77777777" w:rsidR="009C73E8" w:rsidRPr="009143B2" w:rsidRDefault="009C73E8" w:rsidP="009C73E8">
            <w:pPr>
              <w:pStyle w:val="ListParagraph"/>
              <w:numPr>
                <w:ilvl w:val="0"/>
                <w:numId w:val="15"/>
              </w:numPr>
              <w:rPr>
                <w:rFonts w:ascii="Arial" w:hAnsi="Arial" w:cs="Arial"/>
                <w:sz w:val="20"/>
                <w:szCs w:val="20"/>
              </w:rPr>
            </w:pPr>
            <w:r w:rsidRPr="009143B2">
              <w:rPr>
                <w:rFonts w:ascii="Arial" w:hAnsi="Arial" w:cs="Arial"/>
                <w:sz w:val="20"/>
                <w:szCs w:val="20"/>
              </w:rPr>
              <w:t>MS Word</w:t>
            </w:r>
          </w:p>
          <w:p w14:paraId="636F1A3D" w14:textId="77777777" w:rsidR="009C73E8" w:rsidRPr="00BB10B3" w:rsidRDefault="009C73E8" w:rsidP="00855DE1">
            <w:pPr>
              <w:contextualSpacing/>
              <w:rPr>
                <w:rFonts w:ascii="Arial" w:hAnsi="Arial" w:cs="Arial"/>
                <w:sz w:val="20"/>
                <w:szCs w:val="20"/>
              </w:rPr>
            </w:pPr>
            <w:r w:rsidRPr="009143B2">
              <w:rPr>
                <w:rFonts w:ascii="Arial" w:hAnsi="Arial" w:cs="Arial"/>
                <w:sz w:val="20"/>
                <w:szCs w:val="20"/>
              </w:rPr>
              <w:t>PowerPoint</w:t>
            </w:r>
          </w:p>
        </w:tc>
        <w:tc>
          <w:tcPr>
            <w:tcW w:w="1701" w:type="dxa"/>
            <w:shd w:val="clear" w:color="auto" w:fill="E5DFEC" w:themeFill="accent4" w:themeFillTint="33"/>
          </w:tcPr>
          <w:p w14:paraId="384E8FC5"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manage a project to completion including setting and working to deadlines, </w:t>
            </w:r>
            <w:r w:rsidRPr="002B7A15">
              <w:rPr>
                <w:rFonts w:ascii="Arial" w:hAnsi="Arial" w:cs="Arial"/>
                <w:color w:val="0070C0"/>
                <w:sz w:val="20"/>
                <w:szCs w:val="20"/>
              </w:rPr>
              <w:t xml:space="preserve">resource allocation </w:t>
            </w:r>
            <w:r>
              <w:rPr>
                <w:rFonts w:ascii="Arial" w:hAnsi="Arial" w:cs="Arial"/>
                <w:sz w:val="20"/>
                <w:szCs w:val="20"/>
              </w:rPr>
              <w:t>and progress measuring.</w:t>
            </w:r>
          </w:p>
          <w:p w14:paraId="38EE4AD7" w14:textId="77777777" w:rsidR="009C73E8" w:rsidRDefault="009C73E8" w:rsidP="00855DE1">
            <w:pPr>
              <w:contextualSpacing/>
              <w:rPr>
                <w:rFonts w:ascii="Arial" w:hAnsi="Arial" w:cs="Arial"/>
                <w:sz w:val="20"/>
                <w:szCs w:val="20"/>
              </w:rPr>
            </w:pPr>
          </w:p>
          <w:p w14:paraId="28B9DE84"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develop effective communication skills and will work as a team to a specification as well as </w:t>
            </w:r>
            <w:proofErr w:type="spellStart"/>
            <w:r>
              <w:rPr>
                <w:rFonts w:ascii="Arial" w:hAnsi="Arial" w:cs="Arial"/>
                <w:sz w:val="20"/>
                <w:szCs w:val="20"/>
              </w:rPr>
              <w:t>self managing</w:t>
            </w:r>
            <w:proofErr w:type="spellEnd"/>
            <w:r>
              <w:rPr>
                <w:rFonts w:ascii="Arial" w:hAnsi="Arial" w:cs="Arial"/>
                <w:sz w:val="20"/>
                <w:szCs w:val="20"/>
              </w:rPr>
              <w:t xml:space="preserve"> to work independently. </w:t>
            </w:r>
          </w:p>
          <w:p w14:paraId="7D9A4192" w14:textId="77777777" w:rsidR="009C73E8" w:rsidRDefault="009C73E8" w:rsidP="00855DE1">
            <w:pPr>
              <w:contextualSpacing/>
              <w:rPr>
                <w:rFonts w:ascii="Arial" w:hAnsi="Arial" w:cs="Arial"/>
                <w:sz w:val="20"/>
                <w:szCs w:val="20"/>
              </w:rPr>
            </w:pPr>
          </w:p>
          <w:p w14:paraId="21D27327" w14:textId="77777777" w:rsidR="009C73E8" w:rsidRPr="00BB10B3" w:rsidRDefault="009C73E8" w:rsidP="00855DE1">
            <w:pPr>
              <w:contextualSpacing/>
              <w:rPr>
                <w:rFonts w:ascii="Arial" w:hAnsi="Arial" w:cs="Arial"/>
                <w:sz w:val="20"/>
                <w:szCs w:val="20"/>
              </w:rPr>
            </w:pPr>
          </w:p>
        </w:tc>
      </w:tr>
      <w:tr w:rsidR="009C73E8" w:rsidRPr="00BB10B3" w14:paraId="51616F1F" w14:textId="77777777" w:rsidTr="00855DE1">
        <w:trPr>
          <w:trHeight w:val="1010"/>
        </w:trPr>
        <w:tc>
          <w:tcPr>
            <w:tcW w:w="1135" w:type="dxa"/>
            <w:vMerge w:val="restart"/>
          </w:tcPr>
          <w:p w14:paraId="70DD199A" w14:textId="77777777" w:rsidR="009C73E8" w:rsidRDefault="009C73E8" w:rsidP="00855DE1">
            <w:pPr>
              <w:contextualSpacing/>
              <w:jc w:val="center"/>
              <w:rPr>
                <w:rFonts w:ascii="Arial" w:hAnsi="Arial" w:cs="Arial"/>
                <w:sz w:val="20"/>
                <w:szCs w:val="20"/>
              </w:rPr>
            </w:pPr>
            <w:r>
              <w:rPr>
                <w:rFonts w:ascii="Arial" w:hAnsi="Arial" w:cs="Arial"/>
                <w:sz w:val="20"/>
                <w:szCs w:val="20"/>
              </w:rPr>
              <w:t>Week 10</w:t>
            </w:r>
          </w:p>
          <w:p w14:paraId="53081EFB" w14:textId="558B1E57" w:rsidR="009C73E8" w:rsidRPr="00BB10B3" w:rsidRDefault="009C73E8" w:rsidP="00855DE1">
            <w:pPr>
              <w:contextualSpacing/>
              <w:jc w:val="center"/>
              <w:rPr>
                <w:rFonts w:ascii="Arial" w:hAnsi="Arial" w:cs="Arial"/>
                <w:sz w:val="20"/>
                <w:szCs w:val="20"/>
              </w:rPr>
            </w:pPr>
          </w:p>
        </w:tc>
        <w:tc>
          <w:tcPr>
            <w:tcW w:w="861" w:type="dxa"/>
          </w:tcPr>
          <w:p w14:paraId="7999659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tcPr>
          <w:p w14:paraId="0CDA321D"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Core Project</w:t>
            </w:r>
          </w:p>
        </w:tc>
        <w:tc>
          <w:tcPr>
            <w:tcW w:w="2835" w:type="dxa"/>
          </w:tcPr>
          <w:p w14:paraId="29C12C1F" w14:textId="77777777" w:rsidR="009C73E8" w:rsidRPr="00E4734E" w:rsidRDefault="009C73E8" w:rsidP="00855DE1">
            <w:pPr>
              <w:contextualSpacing/>
              <w:rPr>
                <w:rFonts w:ascii="Arial" w:hAnsi="Arial" w:cs="Arial"/>
                <w:b/>
                <w:bCs/>
                <w:sz w:val="20"/>
                <w:szCs w:val="20"/>
              </w:rPr>
            </w:pPr>
            <w:r>
              <w:t>Understand the principles of website development</w:t>
            </w:r>
          </w:p>
        </w:tc>
        <w:tc>
          <w:tcPr>
            <w:tcW w:w="4962" w:type="dxa"/>
          </w:tcPr>
          <w:p w14:paraId="72C673D4" w14:textId="77777777" w:rsidR="009C73E8" w:rsidRPr="0020639D" w:rsidRDefault="009C73E8" w:rsidP="00855DE1">
            <w:pPr>
              <w:contextualSpacing/>
              <w:rPr>
                <w:rFonts w:ascii="Arial" w:hAnsi="Arial" w:cs="Arial"/>
                <w:sz w:val="20"/>
                <w:szCs w:val="20"/>
              </w:rPr>
            </w:pPr>
            <w:r>
              <w:rPr>
                <w:rFonts w:ascii="Arial" w:hAnsi="Arial" w:cs="Arial"/>
                <w:sz w:val="20"/>
                <w:szCs w:val="20"/>
              </w:rPr>
              <w:t>Introduction to the p</w:t>
            </w:r>
            <w:r w:rsidRPr="0020639D">
              <w:rPr>
                <w:rFonts w:ascii="Arial" w:hAnsi="Arial" w:cs="Arial"/>
                <w:sz w:val="20"/>
                <w:szCs w:val="20"/>
              </w:rPr>
              <w:t xml:space="preserve">rinciples of website design, </w:t>
            </w:r>
            <w:proofErr w:type="gramStart"/>
            <w:r w:rsidRPr="0020639D">
              <w:rPr>
                <w:rFonts w:ascii="Arial" w:hAnsi="Arial" w:cs="Arial"/>
                <w:sz w:val="20"/>
                <w:szCs w:val="20"/>
              </w:rPr>
              <w:t>e.g.</w:t>
            </w:r>
            <w:proofErr w:type="gramEnd"/>
            <w:r w:rsidRPr="0020639D">
              <w:rPr>
                <w:rFonts w:ascii="Arial" w:hAnsi="Arial" w:cs="Arial"/>
                <w:sz w:val="20"/>
                <w:szCs w:val="20"/>
              </w:rPr>
              <w:t xml:space="preserve"> usability, white space, site layout, accessibility, spacing, </w:t>
            </w:r>
          </w:p>
          <w:p w14:paraId="425692A9" w14:textId="77777777" w:rsidR="009C73E8" w:rsidRPr="0020639D" w:rsidRDefault="009C73E8" w:rsidP="00855DE1">
            <w:pPr>
              <w:contextualSpacing/>
              <w:rPr>
                <w:rFonts w:ascii="Arial" w:hAnsi="Arial" w:cs="Arial"/>
                <w:sz w:val="20"/>
                <w:szCs w:val="20"/>
              </w:rPr>
            </w:pPr>
            <w:r w:rsidRPr="0020639D">
              <w:rPr>
                <w:rFonts w:ascii="Arial" w:hAnsi="Arial" w:cs="Arial"/>
                <w:sz w:val="20"/>
                <w:szCs w:val="20"/>
              </w:rPr>
              <w:t xml:space="preserve">navigation, typography, alignment, clarity, consistency/intuitiveness, accuracy, content, </w:t>
            </w:r>
          </w:p>
          <w:p w14:paraId="0E4546F9" w14:textId="77777777" w:rsidR="009C73E8" w:rsidRPr="0020639D" w:rsidRDefault="009C73E8" w:rsidP="00855DE1">
            <w:pPr>
              <w:contextualSpacing/>
              <w:rPr>
                <w:rFonts w:ascii="Arial" w:hAnsi="Arial" w:cs="Arial"/>
                <w:sz w:val="20"/>
                <w:szCs w:val="20"/>
              </w:rPr>
            </w:pPr>
            <w:r w:rsidRPr="0020639D">
              <w:rPr>
                <w:rFonts w:ascii="Arial" w:hAnsi="Arial" w:cs="Arial"/>
                <w:sz w:val="20"/>
                <w:szCs w:val="20"/>
              </w:rPr>
              <w:t>media, simplicity.</w:t>
            </w:r>
          </w:p>
          <w:p w14:paraId="12C06F50" w14:textId="77777777" w:rsidR="009C73E8" w:rsidRPr="0020639D" w:rsidRDefault="009C73E8" w:rsidP="00855DE1">
            <w:pPr>
              <w:contextualSpacing/>
              <w:rPr>
                <w:rFonts w:ascii="Arial" w:hAnsi="Arial" w:cs="Arial"/>
                <w:sz w:val="20"/>
                <w:szCs w:val="20"/>
              </w:rPr>
            </w:pPr>
            <w:r w:rsidRPr="0020639D">
              <w:rPr>
                <w:rFonts w:ascii="Arial" w:hAnsi="Arial" w:cs="Arial"/>
                <w:sz w:val="20"/>
                <w:szCs w:val="20"/>
              </w:rPr>
              <w:t xml:space="preserve">• Media and objects, </w:t>
            </w:r>
            <w:proofErr w:type="gramStart"/>
            <w:r w:rsidRPr="0020639D">
              <w:rPr>
                <w:rFonts w:ascii="Arial" w:hAnsi="Arial" w:cs="Arial"/>
                <w:sz w:val="20"/>
                <w:szCs w:val="20"/>
              </w:rPr>
              <w:t>e.g.</w:t>
            </w:r>
            <w:proofErr w:type="gramEnd"/>
            <w:r w:rsidRPr="0020639D">
              <w:rPr>
                <w:rFonts w:ascii="Arial" w:hAnsi="Arial" w:cs="Arial"/>
                <w:sz w:val="20"/>
                <w:szCs w:val="20"/>
              </w:rPr>
              <w:t xml:space="preserve"> position, colour, contrast, size, appropriateness.</w:t>
            </w:r>
          </w:p>
          <w:p w14:paraId="7B7B1405" w14:textId="77777777" w:rsidR="009C73E8" w:rsidRPr="0020639D" w:rsidRDefault="009C73E8" w:rsidP="00855DE1">
            <w:pPr>
              <w:contextualSpacing/>
              <w:rPr>
                <w:rFonts w:ascii="Arial" w:hAnsi="Arial" w:cs="Arial"/>
                <w:sz w:val="20"/>
                <w:szCs w:val="20"/>
              </w:rPr>
            </w:pPr>
            <w:r w:rsidRPr="0020639D">
              <w:rPr>
                <w:rFonts w:ascii="Arial" w:hAnsi="Arial" w:cs="Arial"/>
                <w:sz w:val="20"/>
                <w:szCs w:val="20"/>
              </w:rPr>
              <w:t xml:space="preserve">• Creativity and innovation, </w:t>
            </w:r>
            <w:proofErr w:type="gramStart"/>
            <w:r w:rsidRPr="0020639D">
              <w:rPr>
                <w:rFonts w:ascii="Arial" w:hAnsi="Arial" w:cs="Arial"/>
                <w:sz w:val="20"/>
                <w:szCs w:val="20"/>
              </w:rPr>
              <w:t>e.g.</w:t>
            </w:r>
            <w:proofErr w:type="gramEnd"/>
            <w:r w:rsidRPr="0020639D">
              <w:rPr>
                <w:rFonts w:ascii="Arial" w:hAnsi="Arial" w:cs="Arial"/>
                <w:sz w:val="20"/>
                <w:szCs w:val="20"/>
              </w:rPr>
              <w:t xml:space="preserve"> unconventional layouts, white space, ‘outside of the box’ </w:t>
            </w:r>
          </w:p>
          <w:p w14:paraId="3BBBFA5B" w14:textId="77777777" w:rsidR="009C73E8" w:rsidRPr="0020639D" w:rsidRDefault="009C73E8" w:rsidP="00855DE1">
            <w:pPr>
              <w:contextualSpacing/>
              <w:rPr>
                <w:rFonts w:ascii="Arial" w:hAnsi="Arial" w:cs="Arial"/>
                <w:sz w:val="20"/>
                <w:szCs w:val="20"/>
              </w:rPr>
            </w:pPr>
            <w:r w:rsidRPr="0020639D">
              <w:rPr>
                <w:rFonts w:ascii="Arial" w:hAnsi="Arial" w:cs="Arial"/>
                <w:sz w:val="20"/>
                <w:szCs w:val="20"/>
              </w:rPr>
              <w:t>thinking, golden ratio.</w:t>
            </w:r>
          </w:p>
          <w:p w14:paraId="35803652" w14:textId="77777777" w:rsidR="009C73E8" w:rsidRPr="0020639D" w:rsidRDefault="009C73E8" w:rsidP="00855DE1">
            <w:pPr>
              <w:contextualSpacing/>
              <w:rPr>
                <w:rFonts w:ascii="Arial" w:hAnsi="Arial" w:cs="Arial"/>
                <w:sz w:val="20"/>
                <w:szCs w:val="20"/>
              </w:rPr>
            </w:pPr>
            <w:r w:rsidRPr="0020639D">
              <w:rPr>
                <w:rFonts w:ascii="Arial" w:hAnsi="Arial" w:cs="Arial"/>
                <w:sz w:val="20"/>
                <w:szCs w:val="20"/>
              </w:rPr>
              <w:t xml:space="preserve">• Search engine optimisation, </w:t>
            </w:r>
            <w:proofErr w:type="gramStart"/>
            <w:r w:rsidRPr="0020639D">
              <w:rPr>
                <w:rFonts w:ascii="Arial" w:hAnsi="Arial" w:cs="Arial"/>
                <w:sz w:val="20"/>
                <w:szCs w:val="20"/>
              </w:rPr>
              <w:t>e.g.</w:t>
            </w:r>
            <w:proofErr w:type="gramEnd"/>
            <w:r w:rsidRPr="0020639D">
              <w:rPr>
                <w:rFonts w:ascii="Arial" w:hAnsi="Arial" w:cs="Arial"/>
                <w:sz w:val="20"/>
                <w:szCs w:val="20"/>
              </w:rPr>
              <w:t xml:space="preserve"> indexing (meta tags), use of keywords, importance of </w:t>
            </w:r>
          </w:p>
          <w:p w14:paraId="12B0C9A6" w14:textId="77777777" w:rsidR="009C73E8" w:rsidRPr="00BB10B3" w:rsidRDefault="009C73E8" w:rsidP="00855DE1">
            <w:pPr>
              <w:contextualSpacing/>
              <w:rPr>
                <w:rFonts w:ascii="Arial" w:hAnsi="Arial" w:cs="Arial"/>
                <w:sz w:val="20"/>
                <w:szCs w:val="20"/>
              </w:rPr>
            </w:pPr>
            <w:r w:rsidRPr="0020639D">
              <w:rPr>
                <w:rFonts w:ascii="Arial" w:hAnsi="Arial" w:cs="Arial"/>
                <w:sz w:val="20"/>
                <w:szCs w:val="20"/>
              </w:rPr>
              <w:lastRenderedPageBreak/>
              <w:t>updates, limiting crawling</w:t>
            </w:r>
          </w:p>
        </w:tc>
        <w:tc>
          <w:tcPr>
            <w:tcW w:w="1701" w:type="dxa"/>
          </w:tcPr>
          <w:p w14:paraId="2334A153" w14:textId="77777777" w:rsidR="009C73E8" w:rsidRDefault="009C73E8" w:rsidP="00855DE1">
            <w:pPr>
              <w:contextualSpacing/>
              <w:rPr>
                <w:rFonts w:ascii="Arial" w:hAnsi="Arial" w:cs="Arial"/>
                <w:sz w:val="20"/>
                <w:szCs w:val="20"/>
              </w:rPr>
            </w:pPr>
            <w:r>
              <w:rPr>
                <w:rFonts w:ascii="Arial" w:hAnsi="Arial" w:cs="Arial"/>
                <w:sz w:val="20"/>
                <w:szCs w:val="20"/>
              </w:rPr>
              <w:lastRenderedPageBreak/>
              <w:t xml:space="preserve">Learners will complete a Project which will be submitted for feedback. </w:t>
            </w:r>
          </w:p>
          <w:p w14:paraId="351DB396" w14:textId="77777777" w:rsidR="009C73E8" w:rsidRDefault="009C73E8" w:rsidP="00855DE1">
            <w:pPr>
              <w:contextualSpacing/>
              <w:rPr>
                <w:rFonts w:ascii="Arial" w:hAnsi="Arial" w:cs="Arial"/>
                <w:sz w:val="20"/>
                <w:szCs w:val="20"/>
              </w:rPr>
            </w:pPr>
          </w:p>
          <w:p w14:paraId="4F7F5171"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receive formative feedback throughout the sessions. </w:t>
            </w:r>
          </w:p>
        </w:tc>
        <w:tc>
          <w:tcPr>
            <w:tcW w:w="1701" w:type="dxa"/>
          </w:tcPr>
          <w:p w14:paraId="62642E9F" w14:textId="77777777" w:rsidR="009C73E8" w:rsidRDefault="009C73E8" w:rsidP="00855DE1">
            <w:pPr>
              <w:contextualSpacing/>
              <w:rPr>
                <w:rFonts w:ascii="Arial" w:hAnsi="Arial" w:cs="Arial"/>
                <w:sz w:val="20"/>
                <w:szCs w:val="20"/>
              </w:rPr>
            </w:pPr>
            <w:r>
              <w:rPr>
                <w:rFonts w:ascii="Arial" w:hAnsi="Arial" w:cs="Arial"/>
                <w:sz w:val="20"/>
                <w:szCs w:val="20"/>
              </w:rPr>
              <w:t xml:space="preserve">Access to all resources via teams or OneNote. </w:t>
            </w:r>
          </w:p>
          <w:p w14:paraId="385D6A0C" w14:textId="77777777" w:rsidR="009C73E8" w:rsidRDefault="009C73E8" w:rsidP="00855DE1">
            <w:pPr>
              <w:contextualSpacing/>
              <w:rPr>
                <w:rFonts w:ascii="Arial" w:hAnsi="Arial" w:cs="Arial"/>
                <w:sz w:val="20"/>
                <w:szCs w:val="20"/>
              </w:rPr>
            </w:pPr>
          </w:p>
          <w:p w14:paraId="72BA117E"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need access to a text editor for development. </w:t>
            </w:r>
          </w:p>
        </w:tc>
        <w:tc>
          <w:tcPr>
            <w:tcW w:w="1701" w:type="dxa"/>
          </w:tcPr>
          <w:p w14:paraId="673E056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Wider employability skills and assessment preparation is a focus here. </w:t>
            </w:r>
          </w:p>
        </w:tc>
      </w:tr>
      <w:tr w:rsidR="009C73E8" w:rsidRPr="00BB10B3" w14:paraId="471A88EC" w14:textId="77777777" w:rsidTr="00855DE1">
        <w:trPr>
          <w:trHeight w:val="585"/>
        </w:trPr>
        <w:tc>
          <w:tcPr>
            <w:tcW w:w="1135" w:type="dxa"/>
            <w:vMerge/>
          </w:tcPr>
          <w:p w14:paraId="21F0CF08" w14:textId="77777777" w:rsidR="009C73E8" w:rsidRPr="00BB10B3" w:rsidRDefault="009C73E8" w:rsidP="00855DE1">
            <w:pPr>
              <w:contextualSpacing/>
              <w:jc w:val="center"/>
              <w:rPr>
                <w:rFonts w:ascii="Arial" w:hAnsi="Arial" w:cs="Arial"/>
                <w:sz w:val="20"/>
                <w:szCs w:val="20"/>
              </w:rPr>
            </w:pPr>
          </w:p>
        </w:tc>
        <w:tc>
          <w:tcPr>
            <w:tcW w:w="861" w:type="dxa"/>
          </w:tcPr>
          <w:p w14:paraId="2E43266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tcPr>
          <w:p w14:paraId="6125BFC5"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Core Project</w:t>
            </w:r>
          </w:p>
        </w:tc>
        <w:tc>
          <w:tcPr>
            <w:tcW w:w="2835" w:type="dxa"/>
          </w:tcPr>
          <w:p w14:paraId="003ACDCC" w14:textId="77777777" w:rsidR="009C73E8" w:rsidRPr="00BB10B3" w:rsidRDefault="009C73E8" w:rsidP="00855DE1">
            <w:pPr>
              <w:contextualSpacing/>
              <w:rPr>
                <w:rFonts w:ascii="Arial" w:hAnsi="Arial" w:cs="Arial"/>
                <w:sz w:val="20"/>
                <w:szCs w:val="20"/>
              </w:rPr>
            </w:pPr>
            <w:r>
              <w:t>Understand the principles of website development</w:t>
            </w:r>
          </w:p>
        </w:tc>
        <w:tc>
          <w:tcPr>
            <w:tcW w:w="4962" w:type="dxa"/>
          </w:tcPr>
          <w:p w14:paraId="6AF5CDCB" w14:textId="77777777" w:rsidR="009C73E8" w:rsidRDefault="009C73E8" w:rsidP="00855DE1">
            <w:pPr>
              <w:contextualSpacing/>
              <w:rPr>
                <w:rFonts w:ascii="Arial" w:hAnsi="Arial" w:cs="Arial"/>
                <w:sz w:val="20"/>
                <w:szCs w:val="20"/>
              </w:rPr>
            </w:pPr>
            <w:r>
              <w:rPr>
                <w:rFonts w:ascii="Arial" w:hAnsi="Arial" w:cs="Arial"/>
                <w:sz w:val="20"/>
                <w:szCs w:val="20"/>
              </w:rPr>
              <w:t>Introduction into basic HTML:</w:t>
            </w:r>
          </w:p>
          <w:p w14:paraId="72E4D7E9" w14:textId="77777777" w:rsidR="009C73E8" w:rsidRDefault="009C73E8" w:rsidP="009C73E8">
            <w:pPr>
              <w:pStyle w:val="ListParagraph"/>
              <w:numPr>
                <w:ilvl w:val="0"/>
                <w:numId w:val="21"/>
              </w:numPr>
              <w:rPr>
                <w:rFonts w:ascii="Arial" w:hAnsi="Arial" w:cs="Arial"/>
                <w:sz w:val="20"/>
                <w:szCs w:val="20"/>
              </w:rPr>
            </w:pPr>
            <w:r>
              <w:rPr>
                <w:rFonts w:ascii="Arial" w:hAnsi="Arial" w:cs="Arial"/>
                <w:sz w:val="20"/>
                <w:szCs w:val="20"/>
              </w:rPr>
              <w:t>Headings</w:t>
            </w:r>
          </w:p>
          <w:p w14:paraId="503BF4EA" w14:textId="77777777" w:rsidR="009C73E8" w:rsidRDefault="009C73E8" w:rsidP="009C73E8">
            <w:pPr>
              <w:pStyle w:val="ListParagraph"/>
              <w:numPr>
                <w:ilvl w:val="0"/>
                <w:numId w:val="21"/>
              </w:numPr>
              <w:rPr>
                <w:rFonts w:ascii="Arial" w:hAnsi="Arial" w:cs="Arial"/>
                <w:sz w:val="20"/>
                <w:szCs w:val="20"/>
              </w:rPr>
            </w:pPr>
            <w:r>
              <w:rPr>
                <w:rFonts w:ascii="Arial" w:hAnsi="Arial" w:cs="Arial"/>
                <w:sz w:val="20"/>
                <w:szCs w:val="20"/>
              </w:rPr>
              <w:t>Paragraphs</w:t>
            </w:r>
          </w:p>
          <w:p w14:paraId="272F84CF" w14:textId="77777777" w:rsidR="009C73E8" w:rsidRDefault="009C73E8" w:rsidP="009C73E8">
            <w:pPr>
              <w:pStyle w:val="ListParagraph"/>
              <w:numPr>
                <w:ilvl w:val="0"/>
                <w:numId w:val="21"/>
              </w:numPr>
              <w:rPr>
                <w:rFonts w:ascii="Arial" w:hAnsi="Arial" w:cs="Arial"/>
                <w:sz w:val="20"/>
                <w:szCs w:val="20"/>
              </w:rPr>
            </w:pPr>
            <w:r>
              <w:rPr>
                <w:rFonts w:ascii="Arial" w:hAnsi="Arial" w:cs="Arial"/>
                <w:sz w:val="20"/>
                <w:szCs w:val="20"/>
              </w:rPr>
              <w:t>Tables</w:t>
            </w:r>
          </w:p>
          <w:p w14:paraId="6506BDD5" w14:textId="77777777" w:rsidR="009C73E8" w:rsidRDefault="009C73E8" w:rsidP="009C73E8">
            <w:pPr>
              <w:pStyle w:val="ListParagraph"/>
              <w:numPr>
                <w:ilvl w:val="0"/>
                <w:numId w:val="21"/>
              </w:numPr>
              <w:rPr>
                <w:rFonts w:ascii="Arial" w:hAnsi="Arial" w:cs="Arial"/>
                <w:sz w:val="20"/>
                <w:szCs w:val="20"/>
              </w:rPr>
            </w:pPr>
            <w:r>
              <w:rPr>
                <w:rFonts w:ascii="Arial" w:hAnsi="Arial" w:cs="Arial"/>
                <w:sz w:val="20"/>
                <w:szCs w:val="20"/>
              </w:rPr>
              <w:t>Links</w:t>
            </w:r>
          </w:p>
          <w:p w14:paraId="4EAD7CE7" w14:textId="77777777" w:rsidR="009C73E8" w:rsidRPr="00523597" w:rsidRDefault="009C73E8" w:rsidP="009C73E8">
            <w:pPr>
              <w:pStyle w:val="ListParagraph"/>
              <w:numPr>
                <w:ilvl w:val="0"/>
                <w:numId w:val="21"/>
              </w:numPr>
              <w:rPr>
                <w:rFonts w:ascii="Arial" w:hAnsi="Arial" w:cs="Arial"/>
                <w:sz w:val="20"/>
                <w:szCs w:val="20"/>
              </w:rPr>
            </w:pPr>
            <w:r>
              <w:rPr>
                <w:rFonts w:ascii="Arial" w:hAnsi="Arial" w:cs="Arial"/>
                <w:sz w:val="20"/>
                <w:szCs w:val="20"/>
              </w:rPr>
              <w:t>Simple HTML styling</w:t>
            </w:r>
          </w:p>
        </w:tc>
        <w:tc>
          <w:tcPr>
            <w:tcW w:w="1701" w:type="dxa"/>
          </w:tcPr>
          <w:p w14:paraId="709D92AA"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complete a Project which will be submitted for feedback. </w:t>
            </w:r>
          </w:p>
          <w:p w14:paraId="68108169" w14:textId="77777777" w:rsidR="009C73E8" w:rsidRDefault="009C73E8" w:rsidP="00855DE1">
            <w:pPr>
              <w:contextualSpacing/>
              <w:rPr>
                <w:rFonts w:ascii="Arial" w:hAnsi="Arial" w:cs="Arial"/>
                <w:sz w:val="20"/>
                <w:szCs w:val="20"/>
              </w:rPr>
            </w:pPr>
          </w:p>
          <w:p w14:paraId="5C418A8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receive formative feedback throughout the sessions. </w:t>
            </w:r>
          </w:p>
        </w:tc>
        <w:tc>
          <w:tcPr>
            <w:tcW w:w="1701" w:type="dxa"/>
          </w:tcPr>
          <w:p w14:paraId="596B969C" w14:textId="77777777" w:rsidR="009C73E8" w:rsidRDefault="009C73E8" w:rsidP="00855DE1">
            <w:pPr>
              <w:contextualSpacing/>
              <w:rPr>
                <w:rFonts w:ascii="Arial" w:hAnsi="Arial" w:cs="Arial"/>
                <w:sz w:val="20"/>
                <w:szCs w:val="20"/>
              </w:rPr>
            </w:pPr>
            <w:r>
              <w:rPr>
                <w:rFonts w:ascii="Arial" w:hAnsi="Arial" w:cs="Arial"/>
                <w:sz w:val="20"/>
                <w:szCs w:val="20"/>
              </w:rPr>
              <w:t xml:space="preserve">Access to all resources via teams or OneNote. </w:t>
            </w:r>
          </w:p>
          <w:p w14:paraId="0F7DC268" w14:textId="77777777" w:rsidR="009C73E8" w:rsidRDefault="009C73E8" w:rsidP="00855DE1">
            <w:pPr>
              <w:contextualSpacing/>
              <w:rPr>
                <w:rFonts w:ascii="Arial" w:hAnsi="Arial" w:cs="Arial"/>
                <w:sz w:val="20"/>
                <w:szCs w:val="20"/>
              </w:rPr>
            </w:pPr>
          </w:p>
          <w:p w14:paraId="6697BA3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need access to a text editor for development. </w:t>
            </w:r>
          </w:p>
        </w:tc>
        <w:tc>
          <w:tcPr>
            <w:tcW w:w="1701" w:type="dxa"/>
          </w:tcPr>
          <w:p w14:paraId="65CEBC4B"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Wider employability skills and assessment preparation is a focus here. </w:t>
            </w:r>
          </w:p>
        </w:tc>
      </w:tr>
      <w:tr w:rsidR="009C73E8" w:rsidRPr="00BB10B3" w14:paraId="2767BFB9" w14:textId="77777777" w:rsidTr="00855DE1">
        <w:trPr>
          <w:trHeight w:val="585"/>
        </w:trPr>
        <w:tc>
          <w:tcPr>
            <w:tcW w:w="1135" w:type="dxa"/>
            <w:vMerge/>
          </w:tcPr>
          <w:p w14:paraId="6003B35A" w14:textId="77777777" w:rsidR="009C73E8" w:rsidRPr="00BB10B3" w:rsidRDefault="009C73E8" w:rsidP="00855DE1">
            <w:pPr>
              <w:contextualSpacing/>
              <w:jc w:val="center"/>
              <w:rPr>
                <w:rFonts w:ascii="Arial" w:hAnsi="Arial" w:cs="Arial"/>
                <w:sz w:val="20"/>
                <w:szCs w:val="20"/>
              </w:rPr>
            </w:pPr>
          </w:p>
        </w:tc>
        <w:tc>
          <w:tcPr>
            <w:tcW w:w="861" w:type="dxa"/>
          </w:tcPr>
          <w:p w14:paraId="090479F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0BC6916E"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Core Project</w:t>
            </w:r>
          </w:p>
        </w:tc>
        <w:tc>
          <w:tcPr>
            <w:tcW w:w="2835" w:type="dxa"/>
          </w:tcPr>
          <w:p w14:paraId="5BC5E700" w14:textId="77777777" w:rsidR="009C73E8" w:rsidRPr="00BB10B3" w:rsidRDefault="009C73E8" w:rsidP="00855DE1">
            <w:pPr>
              <w:contextualSpacing/>
              <w:rPr>
                <w:rFonts w:ascii="Arial" w:hAnsi="Arial" w:cs="Arial"/>
                <w:sz w:val="20"/>
                <w:szCs w:val="20"/>
              </w:rPr>
            </w:pPr>
            <w:r>
              <w:t>Understand the principles of website development</w:t>
            </w:r>
          </w:p>
        </w:tc>
        <w:tc>
          <w:tcPr>
            <w:tcW w:w="4962" w:type="dxa"/>
          </w:tcPr>
          <w:p w14:paraId="523BD420" w14:textId="77777777" w:rsidR="009C73E8" w:rsidRDefault="009C73E8" w:rsidP="00855DE1">
            <w:pPr>
              <w:contextualSpacing/>
              <w:rPr>
                <w:rFonts w:ascii="Arial" w:hAnsi="Arial" w:cs="Arial"/>
                <w:sz w:val="20"/>
                <w:szCs w:val="20"/>
              </w:rPr>
            </w:pPr>
            <w:r>
              <w:rPr>
                <w:rFonts w:ascii="Arial" w:hAnsi="Arial" w:cs="Arial"/>
                <w:sz w:val="20"/>
                <w:szCs w:val="20"/>
              </w:rPr>
              <w:t>Building on concepts from yesterday’s session, leaners will also understand how to implement:</w:t>
            </w:r>
          </w:p>
          <w:p w14:paraId="5C45A365" w14:textId="77777777" w:rsidR="009C73E8" w:rsidRDefault="009C73E8" w:rsidP="009C73E8">
            <w:pPr>
              <w:pStyle w:val="ListParagraph"/>
              <w:numPr>
                <w:ilvl w:val="0"/>
                <w:numId w:val="21"/>
              </w:numPr>
              <w:rPr>
                <w:rFonts w:ascii="Arial" w:hAnsi="Arial" w:cs="Arial"/>
                <w:sz w:val="20"/>
                <w:szCs w:val="20"/>
              </w:rPr>
            </w:pPr>
            <w:r>
              <w:rPr>
                <w:rFonts w:ascii="Arial" w:hAnsi="Arial" w:cs="Arial"/>
                <w:sz w:val="20"/>
                <w:szCs w:val="20"/>
              </w:rPr>
              <w:t>Lists</w:t>
            </w:r>
          </w:p>
          <w:p w14:paraId="769A3660" w14:textId="77777777" w:rsidR="009C73E8" w:rsidRDefault="009C73E8" w:rsidP="009C73E8">
            <w:pPr>
              <w:pStyle w:val="ListParagraph"/>
              <w:numPr>
                <w:ilvl w:val="0"/>
                <w:numId w:val="21"/>
              </w:numPr>
              <w:rPr>
                <w:rFonts w:ascii="Arial" w:hAnsi="Arial" w:cs="Arial"/>
                <w:sz w:val="20"/>
                <w:szCs w:val="20"/>
              </w:rPr>
            </w:pPr>
            <w:r>
              <w:rPr>
                <w:rFonts w:ascii="Arial" w:hAnsi="Arial" w:cs="Arial"/>
                <w:sz w:val="20"/>
                <w:szCs w:val="20"/>
              </w:rPr>
              <w:t>Images</w:t>
            </w:r>
          </w:p>
          <w:p w14:paraId="1524F52B" w14:textId="77777777" w:rsidR="009C73E8" w:rsidRPr="00523597" w:rsidRDefault="009C73E8" w:rsidP="009C73E8">
            <w:pPr>
              <w:pStyle w:val="ListParagraph"/>
              <w:numPr>
                <w:ilvl w:val="0"/>
                <w:numId w:val="21"/>
              </w:numPr>
              <w:rPr>
                <w:rFonts w:ascii="Arial" w:hAnsi="Arial" w:cs="Arial"/>
                <w:sz w:val="20"/>
                <w:szCs w:val="20"/>
              </w:rPr>
            </w:pPr>
            <w:r>
              <w:rPr>
                <w:rFonts w:ascii="Arial" w:hAnsi="Arial" w:cs="Arial"/>
                <w:sz w:val="20"/>
                <w:szCs w:val="20"/>
              </w:rPr>
              <w:t>Links</w:t>
            </w:r>
          </w:p>
        </w:tc>
        <w:tc>
          <w:tcPr>
            <w:tcW w:w="1701" w:type="dxa"/>
          </w:tcPr>
          <w:p w14:paraId="45DE2280" w14:textId="77777777" w:rsidR="009C73E8" w:rsidRPr="00EA1608" w:rsidRDefault="009C73E8" w:rsidP="00855DE1">
            <w:pPr>
              <w:contextualSpacing/>
              <w:rPr>
                <w:rFonts w:ascii="Arial" w:hAnsi="Arial" w:cs="Arial"/>
                <w:sz w:val="20"/>
                <w:szCs w:val="20"/>
              </w:rPr>
            </w:pPr>
            <w:r w:rsidRPr="00EA1608">
              <w:rPr>
                <w:rFonts w:ascii="Arial" w:hAnsi="Arial" w:cs="Arial"/>
                <w:sz w:val="20"/>
                <w:szCs w:val="20"/>
              </w:rPr>
              <w:t xml:space="preserve">Learners will complete a Project which will be submitted for feedback. </w:t>
            </w:r>
          </w:p>
          <w:p w14:paraId="75DE64F5" w14:textId="77777777" w:rsidR="009C73E8" w:rsidRPr="00EA1608" w:rsidRDefault="009C73E8" w:rsidP="00855DE1">
            <w:pPr>
              <w:contextualSpacing/>
              <w:rPr>
                <w:rFonts w:ascii="Arial" w:hAnsi="Arial" w:cs="Arial"/>
                <w:sz w:val="20"/>
                <w:szCs w:val="20"/>
              </w:rPr>
            </w:pPr>
          </w:p>
          <w:p w14:paraId="6FD410C0" w14:textId="77777777" w:rsidR="009C73E8" w:rsidRPr="00EA1608" w:rsidRDefault="009C73E8" w:rsidP="00855DE1">
            <w:pPr>
              <w:contextualSpacing/>
              <w:rPr>
                <w:rFonts w:ascii="Arial" w:hAnsi="Arial" w:cs="Arial"/>
                <w:sz w:val="20"/>
                <w:szCs w:val="20"/>
              </w:rPr>
            </w:pPr>
            <w:r w:rsidRPr="00EA1608">
              <w:rPr>
                <w:rFonts w:ascii="Arial" w:hAnsi="Arial" w:cs="Arial"/>
                <w:sz w:val="20"/>
                <w:szCs w:val="20"/>
              </w:rPr>
              <w:t xml:space="preserve">Learners will receive formative feedback throughout the sessions. </w:t>
            </w:r>
          </w:p>
        </w:tc>
        <w:tc>
          <w:tcPr>
            <w:tcW w:w="1701" w:type="dxa"/>
          </w:tcPr>
          <w:p w14:paraId="3593786E" w14:textId="77777777" w:rsidR="009C73E8" w:rsidRDefault="009C73E8" w:rsidP="00855DE1">
            <w:pPr>
              <w:contextualSpacing/>
              <w:rPr>
                <w:rFonts w:ascii="Arial" w:hAnsi="Arial" w:cs="Arial"/>
                <w:sz w:val="20"/>
                <w:szCs w:val="20"/>
              </w:rPr>
            </w:pPr>
            <w:r>
              <w:rPr>
                <w:rFonts w:ascii="Arial" w:hAnsi="Arial" w:cs="Arial"/>
                <w:sz w:val="20"/>
                <w:szCs w:val="20"/>
              </w:rPr>
              <w:t xml:space="preserve">Access to all resources via teams or OneNote. </w:t>
            </w:r>
          </w:p>
          <w:p w14:paraId="757FF657" w14:textId="77777777" w:rsidR="009C73E8" w:rsidRDefault="009C73E8" w:rsidP="00855DE1">
            <w:pPr>
              <w:contextualSpacing/>
              <w:rPr>
                <w:rFonts w:ascii="Arial" w:hAnsi="Arial" w:cs="Arial"/>
                <w:sz w:val="20"/>
                <w:szCs w:val="20"/>
              </w:rPr>
            </w:pPr>
          </w:p>
          <w:p w14:paraId="491A5467"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need access to a text editor for development. </w:t>
            </w:r>
          </w:p>
        </w:tc>
        <w:tc>
          <w:tcPr>
            <w:tcW w:w="1701" w:type="dxa"/>
          </w:tcPr>
          <w:p w14:paraId="1224C35F" w14:textId="77777777" w:rsidR="009C73E8" w:rsidRDefault="009C73E8" w:rsidP="00855DE1">
            <w:pPr>
              <w:contextualSpacing/>
              <w:rPr>
                <w:rFonts w:ascii="Arial" w:hAnsi="Arial" w:cs="Arial"/>
                <w:sz w:val="20"/>
                <w:szCs w:val="20"/>
              </w:rPr>
            </w:pPr>
            <w:r>
              <w:rPr>
                <w:rFonts w:ascii="Arial" w:hAnsi="Arial" w:cs="Arial"/>
                <w:sz w:val="20"/>
                <w:szCs w:val="20"/>
              </w:rPr>
              <w:t xml:space="preserve">Wider employability skills and assessment preparation is a focus here. </w:t>
            </w:r>
          </w:p>
        </w:tc>
      </w:tr>
      <w:tr w:rsidR="009C73E8" w:rsidRPr="00BB10B3" w14:paraId="38DA6BBE" w14:textId="77777777" w:rsidTr="00855DE1">
        <w:trPr>
          <w:trHeight w:val="1696"/>
        </w:trPr>
        <w:tc>
          <w:tcPr>
            <w:tcW w:w="1135" w:type="dxa"/>
            <w:vMerge/>
          </w:tcPr>
          <w:p w14:paraId="5232D620" w14:textId="77777777" w:rsidR="009C73E8" w:rsidRPr="00BB10B3" w:rsidRDefault="009C73E8" w:rsidP="00855DE1">
            <w:pPr>
              <w:contextualSpacing/>
              <w:jc w:val="center"/>
              <w:rPr>
                <w:rFonts w:ascii="Arial" w:hAnsi="Arial" w:cs="Arial"/>
                <w:sz w:val="20"/>
                <w:szCs w:val="20"/>
              </w:rPr>
            </w:pPr>
          </w:p>
        </w:tc>
        <w:tc>
          <w:tcPr>
            <w:tcW w:w="861" w:type="dxa"/>
          </w:tcPr>
          <w:p w14:paraId="034D7321"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tcPr>
          <w:p w14:paraId="4D4662DF" w14:textId="77777777" w:rsidR="009C73E8" w:rsidRPr="00E4734E" w:rsidRDefault="009C73E8" w:rsidP="00855DE1">
            <w:pPr>
              <w:contextualSpacing/>
              <w:jc w:val="center"/>
              <w:rPr>
                <w:rFonts w:ascii="Arial" w:hAnsi="Arial" w:cs="Arial"/>
                <w:b/>
                <w:bCs/>
                <w:sz w:val="20"/>
                <w:szCs w:val="20"/>
              </w:rPr>
            </w:pPr>
            <w:r>
              <w:rPr>
                <w:rFonts w:ascii="Arial" w:hAnsi="Arial" w:cs="Arial"/>
                <w:sz w:val="20"/>
                <w:szCs w:val="20"/>
              </w:rPr>
              <w:t>ESP, Core Project</w:t>
            </w:r>
          </w:p>
        </w:tc>
        <w:tc>
          <w:tcPr>
            <w:tcW w:w="2835" w:type="dxa"/>
          </w:tcPr>
          <w:p w14:paraId="204BF376" w14:textId="77777777" w:rsidR="009C73E8" w:rsidRPr="00BB10B3" w:rsidRDefault="009C73E8" w:rsidP="00855DE1">
            <w:pPr>
              <w:contextualSpacing/>
              <w:rPr>
                <w:rFonts w:ascii="Arial" w:hAnsi="Arial" w:cs="Arial"/>
                <w:sz w:val="20"/>
                <w:szCs w:val="20"/>
              </w:rPr>
            </w:pPr>
            <w:r>
              <w:t>Understand the principles of website development</w:t>
            </w:r>
          </w:p>
        </w:tc>
        <w:tc>
          <w:tcPr>
            <w:tcW w:w="4962" w:type="dxa"/>
          </w:tcPr>
          <w:p w14:paraId="1CC7B64F" w14:textId="77777777" w:rsidR="009C73E8" w:rsidRPr="00523597" w:rsidRDefault="009C73E8" w:rsidP="00855DE1">
            <w:pPr>
              <w:contextualSpacing/>
              <w:rPr>
                <w:rFonts w:ascii="Arial" w:hAnsi="Arial" w:cs="Arial"/>
                <w:sz w:val="20"/>
                <w:szCs w:val="20"/>
              </w:rPr>
            </w:pPr>
            <w:r>
              <w:rPr>
                <w:rFonts w:ascii="Arial" w:hAnsi="Arial" w:cs="Arial"/>
                <w:sz w:val="20"/>
                <w:szCs w:val="20"/>
              </w:rPr>
              <w:t>Discussion and research on factors affecting performance on the web:</w:t>
            </w:r>
          </w:p>
          <w:p w14:paraId="34A9B045" w14:textId="77777777" w:rsidR="009C73E8" w:rsidRPr="00523597" w:rsidRDefault="009C73E8" w:rsidP="00855DE1">
            <w:pPr>
              <w:contextualSpacing/>
              <w:rPr>
                <w:rFonts w:ascii="Arial" w:hAnsi="Arial" w:cs="Arial"/>
                <w:sz w:val="20"/>
                <w:szCs w:val="20"/>
              </w:rPr>
            </w:pPr>
            <w:r w:rsidRPr="00523597">
              <w:rPr>
                <w:rFonts w:ascii="Arial" w:hAnsi="Arial" w:cs="Arial"/>
                <w:sz w:val="20"/>
                <w:szCs w:val="20"/>
              </w:rPr>
              <w:t xml:space="preserve">• Browser compliance, </w:t>
            </w:r>
            <w:proofErr w:type="gramStart"/>
            <w:r w:rsidRPr="00523597">
              <w:rPr>
                <w:rFonts w:ascii="Arial" w:hAnsi="Arial" w:cs="Arial"/>
                <w:sz w:val="20"/>
                <w:szCs w:val="20"/>
              </w:rPr>
              <w:t>e.g.</w:t>
            </w:r>
            <w:proofErr w:type="gramEnd"/>
            <w:r w:rsidRPr="00523597">
              <w:rPr>
                <w:rFonts w:ascii="Arial" w:hAnsi="Arial" w:cs="Arial"/>
                <w:sz w:val="20"/>
                <w:szCs w:val="20"/>
              </w:rPr>
              <w:t xml:space="preserve"> which elements are supported by different browsers.</w:t>
            </w:r>
          </w:p>
          <w:p w14:paraId="6CDC0A0D" w14:textId="77777777" w:rsidR="009C73E8" w:rsidRPr="00523597" w:rsidRDefault="009C73E8" w:rsidP="00855DE1">
            <w:pPr>
              <w:contextualSpacing/>
              <w:rPr>
                <w:rFonts w:ascii="Arial" w:hAnsi="Arial" w:cs="Arial"/>
                <w:sz w:val="20"/>
                <w:szCs w:val="20"/>
              </w:rPr>
            </w:pPr>
            <w:r w:rsidRPr="00523597">
              <w:rPr>
                <w:rFonts w:ascii="Arial" w:hAnsi="Arial" w:cs="Arial"/>
                <w:sz w:val="20"/>
                <w:szCs w:val="20"/>
              </w:rPr>
              <w:t xml:space="preserve">• Server-side factors, </w:t>
            </w:r>
            <w:proofErr w:type="gramStart"/>
            <w:r w:rsidRPr="00523597">
              <w:rPr>
                <w:rFonts w:ascii="Arial" w:hAnsi="Arial" w:cs="Arial"/>
                <w:sz w:val="20"/>
                <w:szCs w:val="20"/>
              </w:rPr>
              <w:t>e.g.</w:t>
            </w:r>
            <w:proofErr w:type="gramEnd"/>
            <w:r w:rsidRPr="00523597">
              <w:rPr>
                <w:rFonts w:ascii="Arial" w:hAnsi="Arial" w:cs="Arial"/>
                <w:sz w:val="20"/>
                <w:szCs w:val="20"/>
              </w:rPr>
              <w:t xml:space="preserve"> bandwidth availability, number of hits, file types.</w:t>
            </w:r>
          </w:p>
          <w:p w14:paraId="507A7D66" w14:textId="77777777" w:rsidR="009C73E8" w:rsidRPr="00523597" w:rsidRDefault="009C73E8" w:rsidP="00855DE1">
            <w:pPr>
              <w:contextualSpacing/>
              <w:rPr>
                <w:rFonts w:ascii="Arial" w:hAnsi="Arial" w:cs="Arial"/>
                <w:sz w:val="20"/>
                <w:szCs w:val="20"/>
              </w:rPr>
            </w:pPr>
            <w:r w:rsidRPr="00523597">
              <w:rPr>
                <w:rFonts w:ascii="Arial" w:hAnsi="Arial" w:cs="Arial"/>
                <w:sz w:val="20"/>
                <w:szCs w:val="20"/>
              </w:rPr>
              <w:t xml:space="preserve">• Client-side factors, </w:t>
            </w:r>
            <w:proofErr w:type="gramStart"/>
            <w:r w:rsidRPr="00523597">
              <w:rPr>
                <w:rFonts w:ascii="Arial" w:hAnsi="Arial" w:cs="Arial"/>
                <w:sz w:val="20"/>
                <w:szCs w:val="20"/>
              </w:rPr>
              <w:t>e.g.</w:t>
            </w:r>
            <w:proofErr w:type="gramEnd"/>
            <w:r w:rsidRPr="00523597">
              <w:rPr>
                <w:rFonts w:ascii="Arial" w:hAnsi="Arial" w:cs="Arial"/>
                <w:sz w:val="20"/>
                <w:szCs w:val="20"/>
              </w:rPr>
              <w:t xml:space="preserve"> upload and download speeds, browser, cache memory, </w:t>
            </w:r>
          </w:p>
          <w:p w14:paraId="06298275" w14:textId="77777777" w:rsidR="009C73E8" w:rsidRPr="00BB10B3" w:rsidRDefault="009C73E8" w:rsidP="00855DE1">
            <w:pPr>
              <w:contextualSpacing/>
              <w:rPr>
                <w:rFonts w:ascii="Arial" w:hAnsi="Arial" w:cs="Arial"/>
                <w:sz w:val="20"/>
                <w:szCs w:val="20"/>
              </w:rPr>
            </w:pPr>
            <w:r w:rsidRPr="00523597">
              <w:rPr>
                <w:rFonts w:ascii="Arial" w:hAnsi="Arial" w:cs="Arial"/>
                <w:sz w:val="20"/>
                <w:szCs w:val="20"/>
              </w:rPr>
              <w:t>processor speed, interactivity</w:t>
            </w:r>
          </w:p>
        </w:tc>
        <w:tc>
          <w:tcPr>
            <w:tcW w:w="1701" w:type="dxa"/>
          </w:tcPr>
          <w:p w14:paraId="017E722A"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complete a Project which will be submitted for feedback. </w:t>
            </w:r>
          </w:p>
          <w:p w14:paraId="6AEE5673" w14:textId="77777777" w:rsidR="009C73E8" w:rsidRDefault="009C73E8" w:rsidP="00855DE1">
            <w:pPr>
              <w:contextualSpacing/>
              <w:rPr>
                <w:rFonts w:ascii="Arial" w:hAnsi="Arial" w:cs="Arial"/>
                <w:sz w:val="20"/>
                <w:szCs w:val="20"/>
              </w:rPr>
            </w:pPr>
          </w:p>
          <w:p w14:paraId="54776586"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receive formative feedback </w:t>
            </w:r>
            <w:r>
              <w:rPr>
                <w:rFonts w:ascii="Arial" w:hAnsi="Arial" w:cs="Arial"/>
                <w:sz w:val="20"/>
                <w:szCs w:val="20"/>
              </w:rPr>
              <w:lastRenderedPageBreak/>
              <w:t xml:space="preserve">throughout the sessions. </w:t>
            </w:r>
          </w:p>
        </w:tc>
        <w:tc>
          <w:tcPr>
            <w:tcW w:w="1701" w:type="dxa"/>
          </w:tcPr>
          <w:p w14:paraId="037EB2B4" w14:textId="77777777" w:rsidR="009C73E8" w:rsidRDefault="009C73E8" w:rsidP="00855DE1">
            <w:pPr>
              <w:contextualSpacing/>
              <w:rPr>
                <w:rFonts w:ascii="Arial" w:hAnsi="Arial" w:cs="Arial"/>
                <w:sz w:val="20"/>
                <w:szCs w:val="20"/>
              </w:rPr>
            </w:pPr>
            <w:r>
              <w:rPr>
                <w:rFonts w:ascii="Arial" w:hAnsi="Arial" w:cs="Arial"/>
                <w:sz w:val="20"/>
                <w:szCs w:val="20"/>
              </w:rPr>
              <w:lastRenderedPageBreak/>
              <w:t xml:space="preserve">Access to all resources via teams or OneNote. </w:t>
            </w:r>
          </w:p>
          <w:p w14:paraId="2E9A61E2" w14:textId="77777777" w:rsidR="009C73E8" w:rsidRDefault="009C73E8" w:rsidP="00855DE1">
            <w:pPr>
              <w:contextualSpacing/>
              <w:rPr>
                <w:rFonts w:ascii="Arial" w:hAnsi="Arial" w:cs="Arial"/>
                <w:sz w:val="20"/>
                <w:szCs w:val="20"/>
              </w:rPr>
            </w:pPr>
          </w:p>
          <w:p w14:paraId="73A9E14E" w14:textId="77777777" w:rsidR="009C73E8" w:rsidRPr="00BB10B3" w:rsidRDefault="009C73E8" w:rsidP="00855DE1">
            <w:pPr>
              <w:spacing w:line="260" w:lineRule="atLeast"/>
              <w:rPr>
                <w:rFonts w:ascii="Arial" w:eastAsia="Times New Roman" w:hAnsi="Arial" w:cs="Arial"/>
                <w:sz w:val="20"/>
                <w:szCs w:val="20"/>
              </w:rPr>
            </w:pPr>
            <w:r>
              <w:rPr>
                <w:rFonts w:ascii="Arial" w:hAnsi="Arial" w:cs="Arial"/>
                <w:sz w:val="20"/>
                <w:szCs w:val="20"/>
              </w:rPr>
              <w:t xml:space="preserve">Learners will need access to a text editor for development. </w:t>
            </w:r>
          </w:p>
        </w:tc>
        <w:tc>
          <w:tcPr>
            <w:tcW w:w="1701" w:type="dxa"/>
          </w:tcPr>
          <w:p w14:paraId="5735751B"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Wider employability skills and assessment preparation is a focus here. </w:t>
            </w:r>
          </w:p>
        </w:tc>
      </w:tr>
      <w:tr w:rsidR="009C73E8" w:rsidRPr="00BB10B3" w14:paraId="67358E3E" w14:textId="77777777" w:rsidTr="00855DE1">
        <w:trPr>
          <w:trHeight w:val="1696"/>
        </w:trPr>
        <w:tc>
          <w:tcPr>
            <w:tcW w:w="1135" w:type="dxa"/>
            <w:vMerge w:val="restart"/>
          </w:tcPr>
          <w:p w14:paraId="2E64372F" w14:textId="77777777" w:rsidR="009C73E8" w:rsidRDefault="009C73E8" w:rsidP="00855DE1">
            <w:pPr>
              <w:contextualSpacing/>
              <w:jc w:val="center"/>
              <w:rPr>
                <w:rFonts w:ascii="Arial" w:hAnsi="Arial" w:cs="Arial"/>
                <w:sz w:val="20"/>
                <w:szCs w:val="20"/>
              </w:rPr>
            </w:pPr>
            <w:r>
              <w:rPr>
                <w:rFonts w:ascii="Arial" w:hAnsi="Arial" w:cs="Arial"/>
                <w:sz w:val="20"/>
                <w:szCs w:val="20"/>
              </w:rPr>
              <w:t>Week 11</w:t>
            </w:r>
          </w:p>
          <w:p w14:paraId="55BA3AA1" w14:textId="3E9A3515" w:rsidR="009C73E8" w:rsidRPr="00BB10B3" w:rsidRDefault="009C73E8" w:rsidP="00855DE1">
            <w:pPr>
              <w:contextualSpacing/>
              <w:jc w:val="center"/>
              <w:rPr>
                <w:rFonts w:ascii="Arial" w:hAnsi="Arial" w:cs="Arial"/>
                <w:sz w:val="20"/>
                <w:szCs w:val="20"/>
              </w:rPr>
            </w:pPr>
          </w:p>
        </w:tc>
        <w:tc>
          <w:tcPr>
            <w:tcW w:w="861" w:type="dxa"/>
          </w:tcPr>
          <w:p w14:paraId="64681B5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tcPr>
          <w:p w14:paraId="08ECAA53"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Core Project</w:t>
            </w:r>
          </w:p>
        </w:tc>
        <w:tc>
          <w:tcPr>
            <w:tcW w:w="2835" w:type="dxa"/>
          </w:tcPr>
          <w:p w14:paraId="7A4EF8F5" w14:textId="77777777" w:rsidR="009C73E8" w:rsidRPr="00BB10B3" w:rsidRDefault="009C73E8" w:rsidP="00855DE1">
            <w:pPr>
              <w:contextualSpacing/>
              <w:rPr>
                <w:rFonts w:ascii="Arial" w:hAnsi="Arial" w:cs="Arial"/>
                <w:sz w:val="20"/>
                <w:szCs w:val="20"/>
              </w:rPr>
            </w:pPr>
            <w:r>
              <w:rPr>
                <w:rFonts w:ascii="Arial" w:hAnsi="Arial" w:cs="Arial"/>
                <w:sz w:val="20"/>
                <w:szCs w:val="20"/>
              </w:rPr>
              <w:t>Create simple webpages using HTML and CSS</w:t>
            </w:r>
          </w:p>
        </w:tc>
        <w:tc>
          <w:tcPr>
            <w:tcW w:w="4962" w:type="dxa"/>
          </w:tcPr>
          <w:p w14:paraId="42B1C1CB" w14:textId="77777777" w:rsidR="009C73E8" w:rsidRPr="00C73068" w:rsidRDefault="009C73E8" w:rsidP="00855DE1">
            <w:pPr>
              <w:contextualSpacing/>
              <w:rPr>
                <w:rFonts w:ascii="Arial" w:hAnsi="Arial" w:cs="Arial"/>
                <w:sz w:val="20"/>
                <w:szCs w:val="20"/>
              </w:rPr>
            </w:pPr>
            <w:r>
              <w:rPr>
                <w:rFonts w:ascii="Arial" w:hAnsi="Arial" w:cs="Arial"/>
                <w:sz w:val="20"/>
                <w:szCs w:val="20"/>
              </w:rPr>
              <w:t>Further building on HTML concepts with the addition of CSS including l</w:t>
            </w:r>
            <w:r w:rsidRPr="00C73068">
              <w:rPr>
                <w:rFonts w:ascii="Arial" w:hAnsi="Arial" w:cs="Arial"/>
                <w:sz w:val="20"/>
                <w:szCs w:val="20"/>
              </w:rPr>
              <w:t>inking CSS with HTML</w:t>
            </w:r>
          </w:p>
          <w:p w14:paraId="38646D13"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Inline CSS</w:t>
            </w:r>
          </w:p>
          <w:p w14:paraId="7FB9540E"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Internal CSS</w:t>
            </w:r>
          </w:p>
          <w:p w14:paraId="03DA9B58"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External CSS</w:t>
            </w:r>
          </w:p>
          <w:p w14:paraId="748634FD"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Page layout techniques</w:t>
            </w:r>
          </w:p>
          <w:p w14:paraId="5BABCCB0" w14:textId="77777777" w:rsidR="009C73E8" w:rsidRPr="00BB10B3" w:rsidRDefault="009C73E8" w:rsidP="00855DE1">
            <w:pPr>
              <w:contextualSpacing/>
              <w:rPr>
                <w:rFonts w:ascii="Arial" w:hAnsi="Arial" w:cs="Arial"/>
                <w:sz w:val="20"/>
                <w:szCs w:val="20"/>
              </w:rPr>
            </w:pPr>
          </w:p>
        </w:tc>
        <w:tc>
          <w:tcPr>
            <w:tcW w:w="1701" w:type="dxa"/>
          </w:tcPr>
          <w:p w14:paraId="68D862A9"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complete a Project which will be submitted for feedback. </w:t>
            </w:r>
          </w:p>
          <w:p w14:paraId="504DEEB8" w14:textId="77777777" w:rsidR="009C73E8" w:rsidRDefault="009C73E8" w:rsidP="00855DE1">
            <w:pPr>
              <w:contextualSpacing/>
              <w:rPr>
                <w:rFonts w:ascii="Arial" w:hAnsi="Arial" w:cs="Arial"/>
                <w:sz w:val="20"/>
                <w:szCs w:val="20"/>
              </w:rPr>
            </w:pPr>
          </w:p>
          <w:p w14:paraId="58CBF65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receive formative feedback throughout the sessions. </w:t>
            </w:r>
          </w:p>
        </w:tc>
        <w:tc>
          <w:tcPr>
            <w:tcW w:w="1701" w:type="dxa"/>
          </w:tcPr>
          <w:p w14:paraId="23B5435D" w14:textId="77777777" w:rsidR="009C73E8" w:rsidRDefault="009C73E8" w:rsidP="00855DE1">
            <w:pPr>
              <w:contextualSpacing/>
              <w:rPr>
                <w:rFonts w:ascii="Arial" w:hAnsi="Arial" w:cs="Arial"/>
                <w:sz w:val="20"/>
                <w:szCs w:val="20"/>
              </w:rPr>
            </w:pPr>
            <w:r>
              <w:rPr>
                <w:rFonts w:ascii="Arial" w:hAnsi="Arial" w:cs="Arial"/>
                <w:sz w:val="20"/>
                <w:szCs w:val="20"/>
              </w:rPr>
              <w:t xml:space="preserve">Access to all resources via teams or OneNote. </w:t>
            </w:r>
          </w:p>
          <w:p w14:paraId="7BE61AA0" w14:textId="77777777" w:rsidR="009C73E8" w:rsidRDefault="009C73E8" w:rsidP="00855DE1">
            <w:pPr>
              <w:contextualSpacing/>
              <w:rPr>
                <w:rFonts w:ascii="Arial" w:hAnsi="Arial" w:cs="Arial"/>
                <w:sz w:val="20"/>
                <w:szCs w:val="20"/>
              </w:rPr>
            </w:pPr>
          </w:p>
          <w:p w14:paraId="45987625" w14:textId="77777777" w:rsidR="009C73E8" w:rsidRPr="00BB10B3" w:rsidRDefault="009C73E8" w:rsidP="00855DE1">
            <w:pPr>
              <w:contextualSpacing/>
              <w:rPr>
                <w:rFonts w:ascii="Arial" w:hAnsi="Arial" w:cs="Arial"/>
                <w:color w:val="000000" w:themeColor="text1"/>
                <w:sz w:val="20"/>
                <w:szCs w:val="20"/>
              </w:rPr>
            </w:pPr>
            <w:r>
              <w:rPr>
                <w:rFonts w:ascii="Arial" w:hAnsi="Arial" w:cs="Arial"/>
                <w:sz w:val="20"/>
                <w:szCs w:val="20"/>
              </w:rPr>
              <w:t xml:space="preserve">Learners will need access to a text editor for development. </w:t>
            </w:r>
          </w:p>
        </w:tc>
        <w:tc>
          <w:tcPr>
            <w:tcW w:w="1701" w:type="dxa"/>
          </w:tcPr>
          <w:p w14:paraId="04F93366"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Wider employability skills and assessment preparation is a focus here. </w:t>
            </w:r>
          </w:p>
        </w:tc>
      </w:tr>
      <w:tr w:rsidR="009C73E8" w:rsidRPr="00BB10B3" w14:paraId="700BA287" w14:textId="77777777" w:rsidTr="00855DE1">
        <w:trPr>
          <w:trHeight w:val="1294"/>
        </w:trPr>
        <w:tc>
          <w:tcPr>
            <w:tcW w:w="1135" w:type="dxa"/>
            <w:vMerge/>
          </w:tcPr>
          <w:p w14:paraId="0C9ED797" w14:textId="77777777" w:rsidR="009C73E8" w:rsidRPr="00BB10B3" w:rsidRDefault="009C73E8" w:rsidP="00855DE1">
            <w:pPr>
              <w:contextualSpacing/>
              <w:jc w:val="center"/>
              <w:rPr>
                <w:rFonts w:ascii="Arial" w:hAnsi="Arial" w:cs="Arial"/>
                <w:sz w:val="20"/>
                <w:szCs w:val="20"/>
              </w:rPr>
            </w:pPr>
          </w:p>
        </w:tc>
        <w:tc>
          <w:tcPr>
            <w:tcW w:w="861" w:type="dxa"/>
          </w:tcPr>
          <w:p w14:paraId="44C16105"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tcPr>
          <w:p w14:paraId="49B3DA4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Core Project</w:t>
            </w:r>
          </w:p>
        </w:tc>
        <w:tc>
          <w:tcPr>
            <w:tcW w:w="2835" w:type="dxa"/>
          </w:tcPr>
          <w:p w14:paraId="13C8B680" w14:textId="77777777" w:rsidR="009C73E8" w:rsidRPr="00BB10B3" w:rsidRDefault="009C73E8" w:rsidP="00855DE1">
            <w:pPr>
              <w:contextualSpacing/>
              <w:rPr>
                <w:rFonts w:ascii="Arial" w:hAnsi="Arial" w:cs="Arial"/>
                <w:sz w:val="20"/>
                <w:szCs w:val="20"/>
              </w:rPr>
            </w:pPr>
            <w:r>
              <w:rPr>
                <w:rFonts w:ascii="Arial" w:hAnsi="Arial" w:cs="Arial"/>
                <w:sz w:val="20"/>
                <w:szCs w:val="20"/>
              </w:rPr>
              <w:t>Create simple webpages using HTML and CSS</w:t>
            </w:r>
          </w:p>
        </w:tc>
        <w:tc>
          <w:tcPr>
            <w:tcW w:w="4962" w:type="dxa"/>
          </w:tcPr>
          <w:p w14:paraId="160DF989" w14:textId="77777777" w:rsidR="009C73E8" w:rsidRPr="00C73068" w:rsidRDefault="009C73E8" w:rsidP="00855DE1">
            <w:pPr>
              <w:contextualSpacing/>
              <w:rPr>
                <w:rFonts w:ascii="Arial" w:hAnsi="Arial" w:cs="Arial"/>
                <w:sz w:val="20"/>
                <w:szCs w:val="20"/>
              </w:rPr>
            </w:pPr>
            <w:r>
              <w:rPr>
                <w:rFonts w:ascii="Arial" w:hAnsi="Arial" w:cs="Arial"/>
                <w:sz w:val="20"/>
                <w:szCs w:val="20"/>
              </w:rPr>
              <w:t>Further building on HTML concepts with the addition of CSS including l</w:t>
            </w:r>
            <w:r w:rsidRPr="00C73068">
              <w:rPr>
                <w:rFonts w:ascii="Arial" w:hAnsi="Arial" w:cs="Arial"/>
                <w:sz w:val="20"/>
                <w:szCs w:val="20"/>
              </w:rPr>
              <w:t>inking CSS with HTML</w:t>
            </w:r>
          </w:p>
          <w:p w14:paraId="312AB69E"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Inline CSS</w:t>
            </w:r>
          </w:p>
          <w:p w14:paraId="4EAC8791"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Internal CSS</w:t>
            </w:r>
          </w:p>
          <w:p w14:paraId="4BD99A0B"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External CSS</w:t>
            </w:r>
          </w:p>
          <w:p w14:paraId="75F78610"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Page layout techniques</w:t>
            </w:r>
          </w:p>
          <w:p w14:paraId="33DF0D7F" w14:textId="77777777" w:rsidR="009C73E8" w:rsidRPr="00BB10B3" w:rsidRDefault="009C73E8" w:rsidP="00855DE1">
            <w:pPr>
              <w:contextualSpacing/>
              <w:rPr>
                <w:rFonts w:ascii="Arial" w:hAnsi="Arial" w:cs="Arial"/>
                <w:sz w:val="20"/>
                <w:szCs w:val="20"/>
              </w:rPr>
            </w:pPr>
          </w:p>
        </w:tc>
        <w:tc>
          <w:tcPr>
            <w:tcW w:w="1701" w:type="dxa"/>
          </w:tcPr>
          <w:p w14:paraId="0F159A61"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 xml:space="preserve">Learners will complete a Project which will be submitted for feedback. </w:t>
            </w:r>
          </w:p>
          <w:p w14:paraId="4AD03B87" w14:textId="77777777" w:rsidR="009C73E8" w:rsidRPr="00C73068" w:rsidRDefault="009C73E8" w:rsidP="00855DE1">
            <w:pPr>
              <w:contextualSpacing/>
              <w:rPr>
                <w:rFonts w:ascii="Arial" w:hAnsi="Arial" w:cs="Arial"/>
                <w:sz w:val="20"/>
                <w:szCs w:val="20"/>
              </w:rPr>
            </w:pPr>
          </w:p>
          <w:p w14:paraId="31887E0A"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 xml:space="preserve">Learners will receive formative feedback throughout the sessions. </w:t>
            </w:r>
          </w:p>
        </w:tc>
        <w:tc>
          <w:tcPr>
            <w:tcW w:w="1701" w:type="dxa"/>
          </w:tcPr>
          <w:p w14:paraId="5C5810DC" w14:textId="77777777" w:rsidR="009C73E8" w:rsidRDefault="009C73E8" w:rsidP="00855DE1">
            <w:pPr>
              <w:contextualSpacing/>
              <w:rPr>
                <w:rFonts w:ascii="Arial" w:hAnsi="Arial" w:cs="Arial"/>
                <w:sz w:val="20"/>
                <w:szCs w:val="20"/>
              </w:rPr>
            </w:pPr>
            <w:r>
              <w:rPr>
                <w:rFonts w:ascii="Arial" w:hAnsi="Arial" w:cs="Arial"/>
                <w:sz w:val="20"/>
                <w:szCs w:val="20"/>
              </w:rPr>
              <w:t xml:space="preserve">Access to all resources via teams or OneNote. </w:t>
            </w:r>
          </w:p>
          <w:p w14:paraId="398BAFD9" w14:textId="77777777" w:rsidR="009C73E8" w:rsidRDefault="009C73E8" w:rsidP="00855DE1">
            <w:pPr>
              <w:contextualSpacing/>
              <w:rPr>
                <w:rFonts w:ascii="Arial" w:hAnsi="Arial" w:cs="Arial"/>
                <w:sz w:val="20"/>
                <w:szCs w:val="20"/>
              </w:rPr>
            </w:pPr>
          </w:p>
          <w:p w14:paraId="3EE5EF33"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need access to a text editor for development. </w:t>
            </w:r>
          </w:p>
        </w:tc>
        <w:tc>
          <w:tcPr>
            <w:tcW w:w="1701" w:type="dxa"/>
          </w:tcPr>
          <w:p w14:paraId="1616496D"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Wider employability skills and assessment preparation is a focus here. </w:t>
            </w:r>
          </w:p>
        </w:tc>
      </w:tr>
      <w:tr w:rsidR="009C73E8" w:rsidRPr="00BB10B3" w14:paraId="1F6301F4" w14:textId="77777777" w:rsidTr="00855DE1">
        <w:trPr>
          <w:trHeight w:val="1696"/>
        </w:trPr>
        <w:tc>
          <w:tcPr>
            <w:tcW w:w="1135" w:type="dxa"/>
            <w:vMerge/>
          </w:tcPr>
          <w:p w14:paraId="0966FD46" w14:textId="77777777" w:rsidR="009C73E8" w:rsidRPr="00BB10B3" w:rsidRDefault="009C73E8" w:rsidP="00855DE1">
            <w:pPr>
              <w:contextualSpacing/>
              <w:jc w:val="center"/>
              <w:rPr>
                <w:rFonts w:ascii="Arial" w:hAnsi="Arial" w:cs="Arial"/>
                <w:sz w:val="20"/>
                <w:szCs w:val="20"/>
              </w:rPr>
            </w:pPr>
          </w:p>
        </w:tc>
        <w:tc>
          <w:tcPr>
            <w:tcW w:w="861" w:type="dxa"/>
          </w:tcPr>
          <w:p w14:paraId="4F0F0D04"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0F734133"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ESP, Core Project</w:t>
            </w:r>
          </w:p>
        </w:tc>
        <w:tc>
          <w:tcPr>
            <w:tcW w:w="2835" w:type="dxa"/>
          </w:tcPr>
          <w:p w14:paraId="539906D6" w14:textId="77777777" w:rsidR="009C73E8" w:rsidRPr="00BB10B3" w:rsidRDefault="009C73E8" w:rsidP="00855DE1">
            <w:pPr>
              <w:contextualSpacing/>
              <w:rPr>
                <w:rFonts w:ascii="Arial" w:hAnsi="Arial" w:cs="Arial"/>
                <w:sz w:val="20"/>
                <w:szCs w:val="20"/>
              </w:rPr>
            </w:pPr>
            <w:r>
              <w:rPr>
                <w:rFonts w:ascii="Arial" w:hAnsi="Arial" w:cs="Arial"/>
                <w:sz w:val="20"/>
                <w:szCs w:val="20"/>
              </w:rPr>
              <w:t>Create simple webpages using HTML and CSS</w:t>
            </w:r>
          </w:p>
        </w:tc>
        <w:tc>
          <w:tcPr>
            <w:tcW w:w="4962" w:type="dxa"/>
          </w:tcPr>
          <w:p w14:paraId="30A81A42" w14:textId="77777777" w:rsidR="009C73E8" w:rsidRPr="00C73068" w:rsidRDefault="009C73E8" w:rsidP="00855DE1">
            <w:pPr>
              <w:contextualSpacing/>
              <w:rPr>
                <w:rFonts w:ascii="Arial" w:hAnsi="Arial" w:cs="Arial"/>
                <w:sz w:val="20"/>
                <w:szCs w:val="20"/>
              </w:rPr>
            </w:pPr>
            <w:r>
              <w:rPr>
                <w:rFonts w:ascii="Arial" w:hAnsi="Arial" w:cs="Arial"/>
                <w:sz w:val="20"/>
                <w:szCs w:val="20"/>
              </w:rPr>
              <w:t>Further building on HTML concepts with the addition of CSS including l</w:t>
            </w:r>
            <w:r w:rsidRPr="00C73068">
              <w:rPr>
                <w:rFonts w:ascii="Arial" w:hAnsi="Arial" w:cs="Arial"/>
                <w:sz w:val="20"/>
                <w:szCs w:val="20"/>
              </w:rPr>
              <w:t>inking CSS with HTML</w:t>
            </w:r>
          </w:p>
          <w:p w14:paraId="3C0419A3"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Inline CSS</w:t>
            </w:r>
          </w:p>
          <w:p w14:paraId="04585CE2"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Internal CSS</w:t>
            </w:r>
          </w:p>
          <w:p w14:paraId="4CEFF556"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External CSS</w:t>
            </w:r>
          </w:p>
          <w:p w14:paraId="2CA3B6AA" w14:textId="77777777" w:rsidR="009C73E8" w:rsidRPr="00C73068" w:rsidRDefault="009C73E8" w:rsidP="00855DE1">
            <w:pPr>
              <w:contextualSpacing/>
              <w:rPr>
                <w:rFonts w:ascii="Arial" w:hAnsi="Arial" w:cs="Arial"/>
                <w:sz w:val="20"/>
                <w:szCs w:val="20"/>
              </w:rPr>
            </w:pPr>
            <w:r w:rsidRPr="00C73068">
              <w:rPr>
                <w:rFonts w:ascii="Arial" w:hAnsi="Arial" w:cs="Arial"/>
                <w:sz w:val="20"/>
                <w:szCs w:val="20"/>
              </w:rPr>
              <w:t>Page layout techniques</w:t>
            </w:r>
          </w:p>
          <w:p w14:paraId="1FA36A1B" w14:textId="77777777" w:rsidR="009C73E8" w:rsidRPr="00BB10B3" w:rsidRDefault="009C73E8" w:rsidP="00855DE1">
            <w:pPr>
              <w:contextualSpacing/>
              <w:rPr>
                <w:rFonts w:ascii="Arial" w:hAnsi="Arial" w:cs="Arial"/>
                <w:sz w:val="20"/>
                <w:szCs w:val="20"/>
              </w:rPr>
            </w:pPr>
          </w:p>
        </w:tc>
        <w:tc>
          <w:tcPr>
            <w:tcW w:w="1701" w:type="dxa"/>
          </w:tcPr>
          <w:p w14:paraId="5B2A592F"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complete a Project which will be submitted for feedback. </w:t>
            </w:r>
          </w:p>
          <w:p w14:paraId="02AC55F1" w14:textId="77777777" w:rsidR="009C73E8" w:rsidRDefault="009C73E8" w:rsidP="00855DE1">
            <w:pPr>
              <w:contextualSpacing/>
              <w:rPr>
                <w:rFonts w:ascii="Arial" w:hAnsi="Arial" w:cs="Arial"/>
                <w:sz w:val="20"/>
                <w:szCs w:val="20"/>
              </w:rPr>
            </w:pPr>
          </w:p>
          <w:p w14:paraId="2869A750" w14:textId="77777777" w:rsidR="009C73E8" w:rsidRPr="00BB10B3" w:rsidRDefault="009C73E8" w:rsidP="00855DE1">
            <w:pPr>
              <w:contextualSpacing/>
              <w:rPr>
                <w:rFonts w:ascii="Arial" w:hAnsi="Arial" w:cs="Arial"/>
                <w:sz w:val="20"/>
                <w:szCs w:val="20"/>
              </w:rPr>
            </w:pPr>
            <w:r>
              <w:rPr>
                <w:rFonts w:ascii="Arial" w:hAnsi="Arial" w:cs="Arial"/>
                <w:sz w:val="20"/>
                <w:szCs w:val="20"/>
              </w:rPr>
              <w:lastRenderedPageBreak/>
              <w:t xml:space="preserve">Learners will receive formative feedback throughout the sessions. </w:t>
            </w:r>
          </w:p>
        </w:tc>
        <w:tc>
          <w:tcPr>
            <w:tcW w:w="1701" w:type="dxa"/>
          </w:tcPr>
          <w:p w14:paraId="78447AB5" w14:textId="77777777" w:rsidR="009C73E8" w:rsidRDefault="009C73E8" w:rsidP="00855DE1">
            <w:pPr>
              <w:contextualSpacing/>
              <w:rPr>
                <w:rFonts w:ascii="Arial" w:hAnsi="Arial" w:cs="Arial"/>
                <w:sz w:val="20"/>
                <w:szCs w:val="20"/>
              </w:rPr>
            </w:pPr>
            <w:r>
              <w:rPr>
                <w:rFonts w:ascii="Arial" w:hAnsi="Arial" w:cs="Arial"/>
                <w:sz w:val="20"/>
                <w:szCs w:val="20"/>
              </w:rPr>
              <w:lastRenderedPageBreak/>
              <w:t xml:space="preserve">Access to all resources via teams or OneNote. </w:t>
            </w:r>
          </w:p>
          <w:p w14:paraId="76247001" w14:textId="77777777" w:rsidR="009C73E8" w:rsidRDefault="009C73E8" w:rsidP="00855DE1">
            <w:pPr>
              <w:contextualSpacing/>
              <w:rPr>
                <w:rFonts w:ascii="Arial" w:hAnsi="Arial" w:cs="Arial"/>
                <w:sz w:val="20"/>
                <w:szCs w:val="20"/>
              </w:rPr>
            </w:pPr>
          </w:p>
          <w:p w14:paraId="6EE9D91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need access to </w:t>
            </w:r>
            <w:r>
              <w:rPr>
                <w:rFonts w:ascii="Arial" w:hAnsi="Arial" w:cs="Arial"/>
                <w:sz w:val="20"/>
                <w:szCs w:val="20"/>
              </w:rPr>
              <w:lastRenderedPageBreak/>
              <w:t xml:space="preserve">a text editor for development. </w:t>
            </w:r>
          </w:p>
        </w:tc>
        <w:tc>
          <w:tcPr>
            <w:tcW w:w="1701" w:type="dxa"/>
          </w:tcPr>
          <w:p w14:paraId="1C3B0607" w14:textId="77777777" w:rsidR="009C73E8" w:rsidRPr="00BB10B3" w:rsidRDefault="009C73E8" w:rsidP="00855DE1">
            <w:pPr>
              <w:contextualSpacing/>
              <w:rPr>
                <w:rFonts w:ascii="Arial" w:hAnsi="Arial" w:cs="Arial"/>
                <w:sz w:val="20"/>
                <w:szCs w:val="20"/>
              </w:rPr>
            </w:pPr>
            <w:r>
              <w:rPr>
                <w:rFonts w:ascii="Arial" w:hAnsi="Arial" w:cs="Arial"/>
                <w:sz w:val="20"/>
                <w:szCs w:val="20"/>
              </w:rPr>
              <w:lastRenderedPageBreak/>
              <w:t xml:space="preserve">Wider employability skills and assessment preparation is a focus here. </w:t>
            </w:r>
          </w:p>
        </w:tc>
      </w:tr>
      <w:tr w:rsidR="009C73E8" w:rsidRPr="00BB10B3" w14:paraId="2608FFD2" w14:textId="77777777" w:rsidTr="00855DE1">
        <w:trPr>
          <w:trHeight w:val="1696"/>
        </w:trPr>
        <w:tc>
          <w:tcPr>
            <w:tcW w:w="1135" w:type="dxa"/>
          </w:tcPr>
          <w:p w14:paraId="344EA517" w14:textId="77777777" w:rsidR="009C73E8" w:rsidRDefault="009C73E8" w:rsidP="00855DE1">
            <w:pPr>
              <w:contextualSpacing/>
              <w:jc w:val="center"/>
              <w:rPr>
                <w:rFonts w:ascii="Arial" w:hAnsi="Arial" w:cs="Arial"/>
                <w:sz w:val="20"/>
                <w:szCs w:val="20"/>
              </w:rPr>
            </w:pPr>
            <w:r>
              <w:rPr>
                <w:rFonts w:ascii="Arial" w:hAnsi="Arial" w:cs="Arial"/>
                <w:sz w:val="20"/>
                <w:szCs w:val="20"/>
              </w:rPr>
              <w:t xml:space="preserve">Week 12 </w:t>
            </w:r>
          </w:p>
          <w:p w14:paraId="147A1FA3" w14:textId="5E6BF07B" w:rsidR="009C73E8" w:rsidRPr="00BB10B3" w:rsidRDefault="009C73E8" w:rsidP="00855DE1">
            <w:pPr>
              <w:contextualSpacing/>
              <w:jc w:val="center"/>
              <w:rPr>
                <w:rFonts w:ascii="Arial" w:hAnsi="Arial" w:cs="Arial"/>
                <w:sz w:val="20"/>
                <w:szCs w:val="20"/>
              </w:rPr>
            </w:pPr>
          </w:p>
        </w:tc>
        <w:tc>
          <w:tcPr>
            <w:tcW w:w="861" w:type="dxa"/>
          </w:tcPr>
          <w:p w14:paraId="2C1C6BEF"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 to Thurs</w:t>
            </w:r>
          </w:p>
        </w:tc>
        <w:tc>
          <w:tcPr>
            <w:tcW w:w="13892" w:type="dxa"/>
            <w:gridSpan w:val="6"/>
          </w:tcPr>
          <w:p w14:paraId="596580BF"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Continuation of HTML and CSS techniques. </w:t>
            </w:r>
          </w:p>
        </w:tc>
      </w:tr>
      <w:tr w:rsidR="009C73E8" w:rsidRPr="00BB10B3" w14:paraId="7711701B" w14:textId="77777777" w:rsidTr="00855DE1">
        <w:trPr>
          <w:trHeight w:val="1696"/>
        </w:trPr>
        <w:tc>
          <w:tcPr>
            <w:tcW w:w="1135" w:type="dxa"/>
            <w:shd w:val="clear" w:color="auto" w:fill="CCC0D9" w:themeFill="accent4" w:themeFillTint="66"/>
          </w:tcPr>
          <w:p w14:paraId="424AEC5D" w14:textId="77777777" w:rsidR="009C73E8" w:rsidRPr="00BB10B3" w:rsidRDefault="009C73E8" w:rsidP="00855DE1">
            <w:pPr>
              <w:contextualSpacing/>
              <w:jc w:val="center"/>
              <w:rPr>
                <w:rFonts w:ascii="Arial" w:hAnsi="Arial" w:cs="Arial"/>
                <w:sz w:val="20"/>
                <w:szCs w:val="20"/>
              </w:rPr>
            </w:pPr>
          </w:p>
          <w:p w14:paraId="4F5A73CA" w14:textId="77777777" w:rsidR="009C73E8" w:rsidRPr="00BB10B3" w:rsidRDefault="009C73E8" w:rsidP="00855DE1">
            <w:pPr>
              <w:contextualSpacing/>
              <w:jc w:val="center"/>
              <w:rPr>
                <w:rFonts w:ascii="Arial" w:hAnsi="Arial" w:cs="Arial"/>
                <w:sz w:val="20"/>
                <w:szCs w:val="20"/>
              </w:rPr>
            </w:pPr>
          </w:p>
          <w:p w14:paraId="5C18FB93" w14:textId="77777777" w:rsidR="009C73E8" w:rsidRDefault="009C73E8" w:rsidP="00855DE1">
            <w:pPr>
              <w:contextualSpacing/>
              <w:jc w:val="center"/>
              <w:rPr>
                <w:rFonts w:ascii="Arial" w:hAnsi="Arial" w:cs="Arial"/>
                <w:sz w:val="20"/>
                <w:szCs w:val="20"/>
              </w:rPr>
            </w:pPr>
            <w:r>
              <w:rPr>
                <w:rFonts w:ascii="Arial" w:hAnsi="Arial" w:cs="Arial"/>
                <w:sz w:val="20"/>
                <w:szCs w:val="20"/>
              </w:rPr>
              <w:t>Week 13</w:t>
            </w:r>
          </w:p>
          <w:p w14:paraId="2D444778" w14:textId="7314A9FF" w:rsidR="009C73E8" w:rsidRPr="00BB10B3" w:rsidRDefault="009C73E8" w:rsidP="00855DE1">
            <w:pPr>
              <w:contextualSpacing/>
              <w:jc w:val="center"/>
              <w:rPr>
                <w:rFonts w:ascii="Arial" w:hAnsi="Arial" w:cs="Arial"/>
                <w:sz w:val="20"/>
                <w:szCs w:val="20"/>
              </w:rPr>
            </w:pPr>
          </w:p>
        </w:tc>
        <w:tc>
          <w:tcPr>
            <w:tcW w:w="861" w:type="dxa"/>
            <w:shd w:val="clear" w:color="auto" w:fill="CCC0D9" w:themeFill="accent4" w:themeFillTint="66"/>
          </w:tcPr>
          <w:p w14:paraId="2F768C81"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 to Thurs</w:t>
            </w:r>
          </w:p>
        </w:tc>
        <w:tc>
          <w:tcPr>
            <w:tcW w:w="13892" w:type="dxa"/>
            <w:gridSpan w:val="6"/>
            <w:shd w:val="clear" w:color="auto" w:fill="CCC0D9" w:themeFill="accent4" w:themeFillTint="66"/>
          </w:tcPr>
          <w:p w14:paraId="71F8F665" w14:textId="77777777" w:rsidR="009C73E8" w:rsidRPr="00BB10B3" w:rsidRDefault="009C73E8" w:rsidP="00855DE1">
            <w:pPr>
              <w:contextualSpacing/>
              <w:rPr>
                <w:rFonts w:ascii="Arial" w:hAnsi="Arial" w:cs="Arial"/>
                <w:color w:val="0070C0"/>
                <w:sz w:val="20"/>
                <w:szCs w:val="20"/>
              </w:rPr>
            </w:pPr>
            <w:r>
              <w:rPr>
                <w:rFonts w:ascii="Arial" w:hAnsi="Arial" w:cs="Arial"/>
                <w:sz w:val="20"/>
                <w:szCs w:val="20"/>
              </w:rPr>
              <w:t>HMTML CSS project – Music Festival</w:t>
            </w:r>
          </w:p>
        </w:tc>
      </w:tr>
      <w:tr w:rsidR="009C73E8" w:rsidRPr="00BB10B3" w14:paraId="6079F4C9" w14:textId="77777777" w:rsidTr="00855DE1">
        <w:trPr>
          <w:trHeight w:val="1152"/>
        </w:trPr>
        <w:tc>
          <w:tcPr>
            <w:tcW w:w="1135" w:type="dxa"/>
            <w:vMerge w:val="restart"/>
          </w:tcPr>
          <w:p w14:paraId="7306BFE8" w14:textId="77777777" w:rsidR="009C73E8" w:rsidRDefault="009C73E8" w:rsidP="00855DE1">
            <w:pPr>
              <w:contextualSpacing/>
              <w:jc w:val="center"/>
              <w:rPr>
                <w:rFonts w:ascii="Arial" w:hAnsi="Arial" w:cs="Arial"/>
                <w:sz w:val="20"/>
                <w:szCs w:val="20"/>
              </w:rPr>
            </w:pPr>
            <w:r>
              <w:rPr>
                <w:rFonts w:ascii="Arial" w:hAnsi="Arial" w:cs="Arial"/>
                <w:sz w:val="20"/>
                <w:szCs w:val="20"/>
              </w:rPr>
              <w:t>Week 14</w:t>
            </w:r>
          </w:p>
          <w:p w14:paraId="5A79C47D" w14:textId="6E2D05FE" w:rsidR="009C73E8" w:rsidRPr="00BB10B3" w:rsidRDefault="009C73E8" w:rsidP="00855DE1">
            <w:pPr>
              <w:contextualSpacing/>
              <w:jc w:val="center"/>
              <w:rPr>
                <w:rFonts w:ascii="Arial" w:hAnsi="Arial" w:cs="Arial"/>
                <w:sz w:val="20"/>
                <w:szCs w:val="20"/>
              </w:rPr>
            </w:pPr>
          </w:p>
        </w:tc>
        <w:tc>
          <w:tcPr>
            <w:tcW w:w="861" w:type="dxa"/>
          </w:tcPr>
          <w:p w14:paraId="0C73D3F8"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Mon </w:t>
            </w:r>
          </w:p>
        </w:tc>
        <w:tc>
          <w:tcPr>
            <w:tcW w:w="992" w:type="dxa"/>
          </w:tcPr>
          <w:p w14:paraId="52977B6D" w14:textId="77777777" w:rsidR="009C73E8" w:rsidRPr="00BB10B3" w:rsidRDefault="009C73E8" w:rsidP="00855DE1">
            <w:pPr>
              <w:contextualSpacing/>
              <w:jc w:val="center"/>
              <w:rPr>
                <w:rFonts w:ascii="Arial" w:hAnsi="Arial" w:cs="Arial"/>
                <w:sz w:val="20"/>
                <w:szCs w:val="20"/>
              </w:rPr>
            </w:pPr>
            <w:r w:rsidRPr="002D5391">
              <w:rPr>
                <w:rFonts w:ascii="Arial" w:hAnsi="Arial" w:cs="Arial"/>
                <w:sz w:val="20"/>
                <w:szCs w:val="20"/>
              </w:rPr>
              <w:t>Content area 4: Legislation and regulatory requirements</w:t>
            </w:r>
          </w:p>
        </w:tc>
        <w:tc>
          <w:tcPr>
            <w:tcW w:w="2835" w:type="dxa"/>
          </w:tcPr>
          <w:p w14:paraId="1866F67E" w14:textId="77777777" w:rsidR="009C73E8" w:rsidRDefault="009C73E8" w:rsidP="00855DE1">
            <w:pPr>
              <w:autoSpaceDE w:val="0"/>
              <w:autoSpaceDN w:val="0"/>
              <w:adjustRightInd w:val="0"/>
              <w:rPr>
                <w:rFonts w:ascii="OpenSans" w:hAnsi="OpenSans" w:cs="OpenSans"/>
              </w:rPr>
            </w:pPr>
            <w:r>
              <w:rPr>
                <w:rFonts w:ascii="OpenSans" w:hAnsi="OpenSans" w:cs="OpenSans"/>
              </w:rPr>
              <w:t>Understand the role of current legislation and its impact on the design, development</w:t>
            </w:r>
          </w:p>
          <w:p w14:paraId="410AF6D9" w14:textId="77777777" w:rsidR="009C73E8" w:rsidRPr="00BB10B3" w:rsidRDefault="009C73E8" w:rsidP="00855DE1">
            <w:pPr>
              <w:contextualSpacing/>
              <w:rPr>
                <w:rFonts w:ascii="Arial" w:hAnsi="Arial" w:cs="Arial"/>
                <w:sz w:val="20"/>
                <w:szCs w:val="20"/>
              </w:rPr>
            </w:pPr>
            <w:r>
              <w:rPr>
                <w:rFonts w:ascii="OpenSans" w:hAnsi="OpenSans" w:cs="OpenSans"/>
              </w:rPr>
              <w:t>and use of digital.</w:t>
            </w:r>
          </w:p>
        </w:tc>
        <w:tc>
          <w:tcPr>
            <w:tcW w:w="4962" w:type="dxa"/>
          </w:tcPr>
          <w:p w14:paraId="5CACA9B6" w14:textId="77777777" w:rsidR="009C73E8" w:rsidRPr="007B14E7" w:rsidRDefault="009C73E8" w:rsidP="00855DE1">
            <w:pPr>
              <w:contextualSpacing/>
              <w:rPr>
                <w:rFonts w:ascii="Arial" w:hAnsi="Arial" w:cs="Arial"/>
                <w:sz w:val="20"/>
                <w:szCs w:val="20"/>
              </w:rPr>
            </w:pPr>
            <w:r>
              <w:rPr>
                <w:rFonts w:ascii="Arial" w:hAnsi="Arial" w:cs="Arial"/>
                <w:sz w:val="20"/>
                <w:szCs w:val="20"/>
              </w:rPr>
              <w:t xml:space="preserve">Presentation and discussion on </w:t>
            </w:r>
            <w:r w:rsidRPr="007B14E7">
              <w:rPr>
                <w:rFonts w:ascii="Arial" w:hAnsi="Arial" w:cs="Arial"/>
                <w:sz w:val="20"/>
                <w:szCs w:val="20"/>
              </w:rPr>
              <w:t>Health and safety when working with computers:</w:t>
            </w:r>
          </w:p>
          <w:p w14:paraId="66F7A4E0" w14:textId="77777777" w:rsidR="009C73E8" w:rsidRPr="007B14E7" w:rsidRDefault="009C73E8" w:rsidP="00855DE1">
            <w:pPr>
              <w:contextualSpacing/>
              <w:rPr>
                <w:rFonts w:ascii="Arial" w:hAnsi="Arial" w:cs="Arial"/>
                <w:sz w:val="20"/>
                <w:szCs w:val="20"/>
              </w:rPr>
            </w:pPr>
            <w:r w:rsidRPr="007B14E7">
              <w:rPr>
                <w:rFonts w:ascii="Arial" w:hAnsi="Arial" w:cs="Arial"/>
                <w:sz w:val="20"/>
                <w:szCs w:val="20"/>
              </w:rPr>
              <w:t>● display screen regulations</w:t>
            </w:r>
          </w:p>
          <w:p w14:paraId="457D0595" w14:textId="77777777" w:rsidR="009C73E8" w:rsidRPr="007B14E7" w:rsidRDefault="009C73E8" w:rsidP="00855DE1">
            <w:pPr>
              <w:contextualSpacing/>
              <w:rPr>
                <w:rFonts w:ascii="Arial" w:hAnsi="Arial" w:cs="Arial"/>
                <w:sz w:val="20"/>
                <w:szCs w:val="20"/>
              </w:rPr>
            </w:pPr>
            <w:r w:rsidRPr="007B14E7">
              <w:rPr>
                <w:rFonts w:ascii="Arial" w:hAnsi="Arial" w:cs="Arial"/>
                <w:sz w:val="20"/>
                <w:szCs w:val="20"/>
              </w:rPr>
              <w:t>● general working environment</w:t>
            </w:r>
          </w:p>
          <w:p w14:paraId="684C07A8" w14:textId="77777777" w:rsidR="009C73E8" w:rsidRDefault="009C73E8" w:rsidP="00855DE1">
            <w:pPr>
              <w:contextualSpacing/>
              <w:rPr>
                <w:rFonts w:ascii="Arial" w:hAnsi="Arial" w:cs="Arial"/>
                <w:sz w:val="20"/>
                <w:szCs w:val="20"/>
              </w:rPr>
            </w:pPr>
            <w:r w:rsidRPr="007B14E7">
              <w:rPr>
                <w:rFonts w:ascii="Arial" w:hAnsi="Arial" w:cs="Arial"/>
                <w:sz w:val="20"/>
                <w:szCs w:val="20"/>
              </w:rPr>
              <w:t>● possible risks and prevention.</w:t>
            </w:r>
          </w:p>
          <w:p w14:paraId="47CEB2C3" w14:textId="77777777" w:rsidR="009C73E8" w:rsidRDefault="009C73E8" w:rsidP="00855DE1">
            <w:pPr>
              <w:contextualSpacing/>
              <w:rPr>
                <w:rFonts w:ascii="Arial" w:hAnsi="Arial" w:cs="Arial"/>
                <w:sz w:val="20"/>
                <w:szCs w:val="20"/>
              </w:rPr>
            </w:pPr>
          </w:p>
          <w:p w14:paraId="5FACD0E8"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assess health and safety when they are using the computer and will fix any issues. </w:t>
            </w:r>
          </w:p>
        </w:tc>
        <w:tc>
          <w:tcPr>
            <w:tcW w:w="1701" w:type="dxa"/>
          </w:tcPr>
          <w:p w14:paraId="03D74DF8"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Formative assessment takes place throughout the session. </w:t>
            </w:r>
          </w:p>
        </w:tc>
        <w:tc>
          <w:tcPr>
            <w:tcW w:w="1701" w:type="dxa"/>
          </w:tcPr>
          <w:p w14:paraId="75D6D5F8"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are available to learners via Teams or OneNote</w:t>
            </w:r>
          </w:p>
        </w:tc>
        <w:tc>
          <w:tcPr>
            <w:tcW w:w="1701" w:type="dxa"/>
          </w:tcPr>
          <w:p w14:paraId="4DDB71BF"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Learners will develop the following competencies:</w:t>
            </w:r>
          </w:p>
          <w:p w14:paraId="76A78087" w14:textId="77777777" w:rsidR="009C73E8" w:rsidRPr="00EA3BC7" w:rsidRDefault="009C73E8" w:rsidP="00855DE1">
            <w:pPr>
              <w:rPr>
                <w:rFonts w:ascii="Arial" w:hAnsi="Arial" w:cs="Arial"/>
                <w:sz w:val="20"/>
                <w:szCs w:val="20"/>
              </w:rPr>
            </w:pPr>
            <w:r w:rsidRPr="00EA3BC7">
              <w:rPr>
                <w:rFonts w:ascii="Arial" w:hAnsi="Arial" w:cs="Arial"/>
                <w:sz w:val="20"/>
                <w:szCs w:val="20"/>
              </w:rPr>
              <w:t>Convey technical information to different audiences.</w:t>
            </w:r>
          </w:p>
          <w:p w14:paraId="12FABA93" w14:textId="77777777" w:rsidR="009C73E8" w:rsidRPr="00EA3BC7" w:rsidRDefault="009C73E8" w:rsidP="00855DE1">
            <w:pPr>
              <w:contextualSpacing/>
              <w:rPr>
                <w:rFonts w:ascii="Arial" w:hAnsi="Arial" w:cs="Arial"/>
                <w:sz w:val="20"/>
                <w:szCs w:val="20"/>
              </w:rPr>
            </w:pPr>
          </w:p>
          <w:p w14:paraId="37D452E0"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Present information and ideas</w:t>
            </w:r>
          </w:p>
          <w:p w14:paraId="677C1B10" w14:textId="77777777" w:rsidR="009C73E8" w:rsidRPr="00EA3BC7" w:rsidRDefault="009C73E8" w:rsidP="00855DE1">
            <w:pPr>
              <w:contextualSpacing/>
              <w:rPr>
                <w:rFonts w:ascii="Arial" w:hAnsi="Arial" w:cs="Arial"/>
                <w:sz w:val="20"/>
                <w:szCs w:val="20"/>
              </w:rPr>
            </w:pPr>
          </w:p>
          <w:p w14:paraId="1F271DCA"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lastRenderedPageBreak/>
              <w:t>Summarise information/ideas</w:t>
            </w:r>
          </w:p>
          <w:p w14:paraId="3AAE9437" w14:textId="77777777" w:rsidR="009C73E8" w:rsidRPr="00EA3BC7" w:rsidRDefault="009C73E8" w:rsidP="00855DE1">
            <w:pPr>
              <w:contextualSpacing/>
              <w:rPr>
                <w:rFonts w:ascii="Arial" w:hAnsi="Arial" w:cs="Arial"/>
                <w:sz w:val="20"/>
                <w:szCs w:val="20"/>
              </w:rPr>
            </w:pPr>
          </w:p>
          <w:p w14:paraId="5678E6E8"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Synthesise information</w:t>
            </w:r>
          </w:p>
          <w:p w14:paraId="773F45D1" w14:textId="77777777" w:rsidR="009C73E8" w:rsidRPr="00EA3BC7" w:rsidRDefault="009C73E8" w:rsidP="00855DE1">
            <w:pPr>
              <w:contextualSpacing/>
              <w:rPr>
                <w:rFonts w:ascii="Arial" w:hAnsi="Arial" w:cs="Arial"/>
                <w:sz w:val="20"/>
                <w:szCs w:val="20"/>
              </w:rPr>
            </w:pPr>
          </w:p>
          <w:p w14:paraId="51666693" w14:textId="77777777" w:rsidR="009C73E8" w:rsidRPr="00BB10B3" w:rsidRDefault="009C73E8" w:rsidP="00855DE1">
            <w:pPr>
              <w:spacing w:line="260" w:lineRule="atLeast"/>
              <w:rPr>
                <w:rFonts w:ascii="Arial" w:hAnsi="Arial" w:cs="Arial"/>
                <w:sz w:val="20"/>
                <w:szCs w:val="20"/>
              </w:rPr>
            </w:pPr>
            <w:r w:rsidRPr="00EA3BC7">
              <w:rPr>
                <w:rFonts w:ascii="Arial" w:hAnsi="Arial" w:cs="Arial"/>
                <w:sz w:val="20"/>
                <w:szCs w:val="20"/>
              </w:rPr>
              <w:t>Use digital technology and media effectively</w:t>
            </w:r>
          </w:p>
        </w:tc>
      </w:tr>
      <w:tr w:rsidR="009C73E8" w:rsidRPr="00BB10B3" w14:paraId="7F9E1AB1" w14:textId="77777777" w:rsidTr="00855DE1">
        <w:trPr>
          <w:trHeight w:val="292"/>
        </w:trPr>
        <w:tc>
          <w:tcPr>
            <w:tcW w:w="1135" w:type="dxa"/>
            <w:vMerge/>
          </w:tcPr>
          <w:p w14:paraId="41B0A5A0" w14:textId="77777777" w:rsidR="009C73E8" w:rsidRPr="00BB10B3" w:rsidRDefault="009C73E8" w:rsidP="00855DE1">
            <w:pPr>
              <w:contextualSpacing/>
              <w:jc w:val="center"/>
              <w:rPr>
                <w:rFonts w:ascii="Arial" w:hAnsi="Arial" w:cs="Arial"/>
                <w:sz w:val="20"/>
                <w:szCs w:val="20"/>
              </w:rPr>
            </w:pPr>
          </w:p>
        </w:tc>
        <w:tc>
          <w:tcPr>
            <w:tcW w:w="861" w:type="dxa"/>
          </w:tcPr>
          <w:p w14:paraId="30CEC67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shd w:val="clear" w:color="auto" w:fill="auto"/>
          </w:tcPr>
          <w:p w14:paraId="07A086D2" w14:textId="77777777" w:rsidR="009C73E8" w:rsidRPr="00BB10B3" w:rsidRDefault="009C73E8" w:rsidP="00855DE1">
            <w:pPr>
              <w:contextualSpacing/>
              <w:jc w:val="center"/>
              <w:rPr>
                <w:rFonts w:ascii="Arial" w:hAnsi="Arial" w:cs="Arial"/>
                <w:sz w:val="20"/>
                <w:szCs w:val="20"/>
              </w:rPr>
            </w:pPr>
            <w:r w:rsidRPr="002D5391">
              <w:rPr>
                <w:rFonts w:ascii="Arial" w:hAnsi="Arial" w:cs="Arial"/>
                <w:sz w:val="20"/>
                <w:szCs w:val="20"/>
              </w:rPr>
              <w:t>Content area 4: Legislation and regulatory requirements</w:t>
            </w:r>
          </w:p>
        </w:tc>
        <w:tc>
          <w:tcPr>
            <w:tcW w:w="2835" w:type="dxa"/>
            <w:shd w:val="clear" w:color="auto" w:fill="auto"/>
          </w:tcPr>
          <w:p w14:paraId="3460D39F" w14:textId="77777777" w:rsidR="009C73E8" w:rsidRPr="000A08F8" w:rsidRDefault="009C73E8" w:rsidP="00855DE1">
            <w:pPr>
              <w:autoSpaceDE w:val="0"/>
              <w:autoSpaceDN w:val="0"/>
              <w:adjustRightInd w:val="0"/>
              <w:rPr>
                <w:rFonts w:ascii="Arial" w:hAnsi="Arial" w:cs="Arial"/>
                <w:sz w:val="20"/>
                <w:szCs w:val="20"/>
              </w:rPr>
            </w:pPr>
            <w:r w:rsidRPr="000A08F8">
              <w:rPr>
                <w:rFonts w:ascii="Arial" w:hAnsi="Arial" w:cs="Arial"/>
                <w:sz w:val="20"/>
                <w:szCs w:val="20"/>
              </w:rPr>
              <w:t>Understand the role of current legislation and its impact on the design, development</w:t>
            </w:r>
          </w:p>
          <w:p w14:paraId="01A3507C" w14:textId="77777777" w:rsidR="009C73E8" w:rsidRPr="000A08F8" w:rsidRDefault="009C73E8" w:rsidP="00855DE1">
            <w:pPr>
              <w:autoSpaceDE w:val="0"/>
              <w:autoSpaceDN w:val="0"/>
              <w:adjustRightInd w:val="0"/>
              <w:rPr>
                <w:rFonts w:ascii="Arial" w:hAnsi="Arial" w:cs="Arial"/>
                <w:sz w:val="20"/>
                <w:szCs w:val="20"/>
              </w:rPr>
            </w:pPr>
            <w:r w:rsidRPr="000A08F8">
              <w:rPr>
                <w:rFonts w:ascii="Arial" w:hAnsi="Arial" w:cs="Arial"/>
                <w:sz w:val="20"/>
                <w:szCs w:val="20"/>
              </w:rPr>
              <w:t>and use of digital.</w:t>
            </w:r>
          </w:p>
        </w:tc>
        <w:tc>
          <w:tcPr>
            <w:tcW w:w="4962" w:type="dxa"/>
            <w:shd w:val="clear" w:color="auto" w:fill="auto"/>
          </w:tcPr>
          <w:p w14:paraId="715350BA" w14:textId="77777777" w:rsidR="009C73E8" w:rsidRPr="00180212" w:rsidRDefault="009C73E8" w:rsidP="00855DE1">
            <w:pPr>
              <w:contextualSpacing/>
              <w:rPr>
                <w:rFonts w:ascii="Arial" w:hAnsi="Arial" w:cs="Arial"/>
                <w:sz w:val="20"/>
                <w:szCs w:val="20"/>
              </w:rPr>
            </w:pPr>
            <w:r>
              <w:rPr>
                <w:rFonts w:ascii="Arial" w:hAnsi="Arial" w:cs="Arial"/>
                <w:sz w:val="20"/>
                <w:szCs w:val="20"/>
              </w:rPr>
              <w:t xml:space="preserve">By the end of the session, learners will understand the principles of the </w:t>
            </w:r>
            <w:r w:rsidRPr="00180212">
              <w:rPr>
                <w:rFonts w:ascii="Arial" w:hAnsi="Arial" w:cs="Arial"/>
                <w:sz w:val="20"/>
                <w:szCs w:val="20"/>
              </w:rPr>
              <w:t>Data Protection Act:</w:t>
            </w:r>
          </w:p>
          <w:p w14:paraId="244CEBCE" w14:textId="77777777" w:rsidR="009C73E8" w:rsidRPr="00180212" w:rsidRDefault="009C73E8" w:rsidP="00855DE1">
            <w:pPr>
              <w:contextualSpacing/>
              <w:rPr>
                <w:rFonts w:ascii="Arial" w:hAnsi="Arial" w:cs="Arial"/>
                <w:sz w:val="20"/>
                <w:szCs w:val="20"/>
              </w:rPr>
            </w:pPr>
            <w:r w:rsidRPr="00180212">
              <w:rPr>
                <w:rFonts w:ascii="Arial" w:hAnsi="Arial" w:cs="Arial"/>
                <w:sz w:val="20"/>
                <w:szCs w:val="20"/>
              </w:rPr>
              <w:t>● the principles of the act</w:t>
            </w:r>
          </w:p>
          <w:p w14:paraId="35FF02FF" w14:textId="77777777" w:rsidR="009C73E8" w:rsidRPr="00180212" w:rsidRDefault="009C73E8" w:rsidP="00855DE1">
            <w:pPr>
              <w:contextualSpacing/>
              <w:rPr>
                <w:rFonts w:ascii="Arial" w:hAnsi="Arial" w:cs="Arial"/>
                <w:sz w:val="20"/>
                <w:szCs w:val="20"/>
              </w:rPr>
            </w:pPr>
            <w:r w:rsidRPr="00180212">
              <w:rPr>
                <w:rFonts w:ascii="Arial" w:hAnsi="Arial" w:cs="Arial"/>
                <w:sz w:val="20"/>
                <w:szCs w:val="20"/>
              </w:rPr>
              <w:t>● General Data Protection Regulations (GDPR)</w:t>
            </w:r>
          </w:p>
          <w:p w14:paraId="1322BD37" w14:textId="77777777" w:rsidR="009C73E8" w:rsidRPr="00180212" w:rsidRDefault="009C73E8" w:rsidP="00855DE1">
            <w:pPr>
              <w:contextualSpacing/>
              <w:rPr>
                <w:rFonts w:ascii="Arial" w:hAnsi="Arial" w:cs="Arial"/>
                <w:sz w:val="20"/>
                <w:szCs w:val="20"/>
              </w:rPr>
            </w:pPr>
            <w:r w:rsidRPr="00180212">
              <w:rPr>
                <w:rFonts w:ascii="Arial" w:hAnsi="Arial" w:cs="Arial"/>
                <w:sz w:val="20"/>
                <w:szCs w:val="20"/>
              </w:rPr>
              <w:t>● marketing consent</w:t>
            </w:r>
          </w:p>
          <w:p w14:paraId="36C1B2E2" w14:textId="77777777" w:rsidR="009C73E8" w:rsidRPr="00180212" w:rsidRDefault="009C73E8" w:rsidP="00855DE1">
            <w:pPr>
              <w:contextualSpacing/>
              <w:rPr>
                <w:rFonts w:ascii="Arial" w:hAnsi="Arial" w:cs="Arial"/>
                <w:sz w:val="20"/>
                <w:szCs w:val="20"/>
              </w:rPr>
            </w:pPr>
            <w:r w:rsidRPr="00180212">
              <w:rPr>
                <w:rFonts w:ascii="Arial" w:hAnsi="Arial" w:cs="Arial"/>
                <w:sz w:val="20"/>
                <w:szCs w:val="20"/>
              </w:rPr>
              <w:t>● the rights of the data subject</w:t>
            </w:r>
          </w:p>
          <w:p w14:paraId="3FF86204" w14:textId="77777777" w:rsidR="009C73E8" w:rsidRDefault="009C73E8" w:rsidP="00855DE1">
            <w:pPr>
              <w:contextualSpacing/>
              <w:rPr>
                <w:rFonts w:ascii="Arial" w:hAnsi="Arial" w:cs="Arial"/>
                <w:sz w:val="20"/>
                <w:szCs w:val="20"/>
              </w:rPr>
            </w:pPr>
            <w:r w:rsidRPr="00180212">
              <w:rPr>
                <w:rFonts w:ascii="Arial" w:hAnsi="Arial" w:cs="Arial"/>
                <w:sz w:val="20"/>
                <w:szCs w:val="20"/>
              </w:rPr>
              <w:t>● enforcement.</w:t>
            </w:r>
          </w:p>
          <w:p w14:paraId="36D50C18" w14:textId="77777777" w:rsidR="009C73E8" w:rsidRPr="001627F8" w:rsidRDefault="009C73E8" w:rsidP="00855DE1">
            <w:pPr>
              <w:contextualSpacing/>
              <w:rPr>
                <w:rFonts w:ascii="Arial" w:hAnsi="Arial" w:cs="Arial"/>
                <w:sz w:val="20"/>
                <w:szCs w:val="20"/>
              </w:rPr>
            </w:pPr>
            <w:r>
              <w:rPr>
                <w:rFonts w:ascii="Arial" w:hAnsi="Arial" w:cs="Arial"/>
                <w:sz w:val="20"/>
                <w:szCs w:val="20"/>
              </w:rPr>
              <w:t xml:space="preserve">And the </w:t>
            </w:r>
            <w:r w:rsidRPr="001627F8">
              <w:rPr>
                <w:rFonts w:ascii="Arial" w:hAnsi="Arial" w:cs="Arial"/>
                <w:sz w:val="20"/>
                <w:szCs w:val="20"/>
              </w:rPr>
              <w:t>Computer Misuse Act:</w:t>
            </w:r>
          </w:p>
          <w:p w14:paraId="263DC9FD" w14:textId="77777777" w:rsidR="009C73E8" w:rsidRPr="001627F8" w:rsidRDefault="009C73E8" w:rsidP="00855DE1">
            <w:pPr>
              <w:contextualSpacing/>
              <w:rPr>
                <w:rFonts w:ascii="Arial" w:hAnsi="Arial" w:cs="Arial"/>
                <w:sz w:val="20"/>
                <w:szCs w:val="20"/>
              </w:rPr>
            </w:pPr>
            <w:r w:rsidRPr="001627F8">
              <w:rPr>
                <w:rFonts w:ascii="Arial" w:hAnsi="Arial" w:cs="Arial"/>
                <w:sz w:val="20"/>
                <w:szCs w:val="20"/>
              </w:rPr>
              <w:t>● the principles of the act</w:t>
            </w:r>
          </w:p>
          <w:p w14:paraId="2B7ABD83" w14:textId="77777777" w:rsidR="009C73E8" w:rsidRPr="001627F8" w:rsidRDefault="009C73E8" w:rsidP="00855DE1">
            <w:pPr>
              <w:contextualSpacing/>
              <w:rPr>
                <w:rFonts w:ascii="Arial" w:hAnsi="Arial" w:cs="Arial"/>
                <w:sz w:val="20"/>
                <w:szCs w:val="20"/>
              </w:rPr>
            </w:pPr>
            <w:r w:rsidRPr="001627F8">
              <w:rPr>
                <w:rFonts w:ascii="Arial" w:hAnsi="Arial" w:cs="Arial"/>
                <w:sz w:val="20"/>
                <w:szCs w:val="20"/>
              </w:rPr>
              <w:t>● consequences (company and employee)</w:t>
            </w:r>
          </w:p>
          <w:p w14:paraId="1EC512D3" w14:textId="77777777" w:rsidR="009C73E8" w:rsidRDefault="009C73E8" w:rsidP="00855DE1">
            <w:pPr>
              <w:contextualSpacing/>
              <w:rPr>
                <w:rFonts w:ascii="Arial" w:hAnsi="Arial" w:cs="Arial"/>
                <w:sz w:val="20"/>
                <w:szCs w:val="20"/>
              </w:rPr>
            </w:pPr>
            <w:r w:rsidRPr="001627F8">
              <w:rPr>
                <w:rFonts w:ascii="Arial" w:hAnsi="Arial" w:cs="Arial"/>
                <w:sz w:val="20"/>
                <w:szCs w:val="20"/>
              </w:rPr>
              <w:t>● employee awareness.</w:t>
            </w:r>
          </w:p>
          <w:p w14:paraId="096FE007" w14:textId="77777777" w:rsidR="009C73E8" w:rsidRDefault="009C73E8" w:rsidP="00855DE1">
            <w:pPr>
              <w:contextualSpacing/>
              <w:rPr>
                <w:rFonts w:ascii="Arial" w:hAnsi="Arial" w:cs="Arial"/>
                <w:sz w:val="20"/>
                <w:szCs w:val="20"/>
              </w:rPr>
            </w:pPr>
          </w:p>
          <w:p w14:paraId="23F228F0" w14:textId="77777777" w:rsidR="009C73E8" w:rsidRPr="00BB10B3" w:rsidRDefault="009C73E8" w:rsidP="00855DE1">
            <w:pPr>
              <w:contextualSpacing/>
              <w:rPr>
                <w:rFonts w:ascii="Arial" w:hAnsi="Arial" w:cs="Arial"/>
                <w:sz w:val="20"/>
                <w:szCs w:val="20"/>
              </w:rPr>
            </w:pPr>
            <w:r>
              <w:rPr>
                <w:rFonts w:ascii="Arial" w:hAnsi="Arial" w:cs="Arial"/>
                <w:sz w:val="20"/>
                <w:szCs w:val="20"/>
              </w:rPr>
              <w:t>Learners will research breaches of both legislation and report findings back to the group</w:t>
            </w:r>
          </w:p>
        </w:tc>
        <w:tc>
          <w:tcPr>
            <w:tcW w:w="1701" w:type="dxa"/>
            <w:shd w:val="clear" w:color="auto" w:fill="auto"/>
          </w:tcPr>
          <w:p w14:paraId="1C19421A"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Formative assessment takes place throughout the session. </w:t>
            </w:r>
          </w:p>
        </w:tc>
        <w:tc>
          <w:tcPr>
            <w:tcW w:w="1701" w:type="dxa"/>
            <w:shd w:val="clear" w:color="auto" w:fill="auto"/>
          </w:tcPr>
          <w:p w14:paraId="10099ACB"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are available to learners via Teams or OneNote</w:t>
            </w:r>
          </w:p>
        </w:tc>
        <w:tc>
          <w:tcPr>
            <w:tcW w:w="1701" w:type="dxa"/>
            <w:shd w:val="clear" w:color="auto" w:fill="auto"/>
          </w:tcPr>
          <w:p w14:paraId="5B840BD3"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Learners will develop the following competencies:</w:t>
            </w:r>
          </w:p>
          <w:p w14:paraId="73C692B0" w14:textId="77777777" w:rsidR="009C73E8" w:rsidRPr="00EA3BC7" w:rsidRDefault="009C73E8" w:rsidP="00855DE1">
            <w:pPr>
              <w:rPr>
                <w:rFonts w:ascii="Arial" w:hAnsi="Arial" w:cs="Arial"/>
                <w:sz w:val="20"/>
                <w:szCs w:val="20"/>
              </w:rPr>
            </w:pPr>
            <w:r w:rsidRPr="00EA3BC7">
              <w:rPr>
                <w:rFonts w:ascii="Arial" w:hAnsi="Arial" w:cs="Arial"/>
                <w:sz w:val="20"/>
                <w:szCs w:val="20"/>
              </w:rPr>
              <w:t>Convey technical information to different audiences.</w:t>
            </w:r>
          </w:p>
          <w:p w14:paraId="23F65F81" w14:textId="77777777" w:rsidR="009C73E8" w:rsidRPr="00EA3BC7" w:rsidRDefault="009C73E8" w:rsidP="00855DE1">
            <w:pPr>
              <w:contextualSpacing/>
              <w:rPr>
                <w:rFonts w:ascii="Arial" w:hAnsi="Arial" w:cs="Arial"/>
                <w:sz w:val="20"/>
                <w:szCs w:val="20"/>
              </w:rPr>
            </w:pPr>
          </w:p>
          <w:p w14:paraId="3DBA8B31"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Present information and ideas</w:t>
            </w:r>
          </w:p>
          <w:p w14:paraId="387A9A89" w14:textId="77777777" w:rsidR="009C73E8" w:rsidRPr="00EA3BC7" w:rsidRDefault="009C73E8" w:rsidP="00855DE1">
            <w:pPr>
              <w:contextualSpacing/>
              <w:rPr>
                <w:rFonts w:ascii="Arial" w:hAnsi="Arial" w:cs="Arial"/>
                <w:sz w:val="20"/>
                <w:szCs w:val="20"/>
              </w:rPr>
            </w:pPr>
          </w:p>
          <w:p w14:paraId="52875B66"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Summarise information/ideas</w:t>
            </w:r>
          </w:p>
          <w:p w14:paraId="2DCA4BE5" w14:textId="77777777" w:rsidR="009C73E8" w:rsidRPr="00EA3BC7" w:rsidRDefault="009C73E8" w:rsidP="00855DE1">
            <w:pPr>
              <w:contextualSpacing/>
              <w:rPr>
                <w:rFonts w:ascii="Arial" w:hAnsi="Arial" w:cs="Arial"/>
                <w:sz w:val="20"/>
                <w:szCs w:val="20"/>
              </w:rPr>
            </w:pPr>
          </w:p>
          <w:p w14:paraId="44CE62FD"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Synthesise information</w:t>
            </w:r>
          </w:p>
          <w:p w14:paraId="3CB852BC" w14:textId="77777777" w:rsidR="009C73E8" w:rsidRPr="00EA3BC7" w:rsidRDefault="009C73E8" w:rsidP="00855DE1">
            <w:pPr>
              <w:contextualSpacing/>
              <w:rPr>
                <w:rFonts w:ascii="Arial" w:hAnsi="Arial" w:cs="Arial"/>
                <w:sz w:val="20"/>
                <w:szCs w:val="20"/>
              </w:rPr>
            </w:pPr>
          </w:p>
          <w:p w14:paraId="064AD370"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Use digital technology and media effectively</w:t>
            </w:r>
          </w:p>
        </w:tc>
      </w:tr>
      <w:tr w:rsidR="009C73E8" w:rsidRPr="00BB10B3" w14:paraId="4E6ED7F8" w14:textId="77777777" w:rsidTr="00855DE1">
        <w:trPr>
          <w:trHeight w:val="292"/>
        </w:trPr>
        <w:tc>
          <w:tcPr>
            <w:tcW w:w="1135" w:type="dxa"/>
            <w:vMerge/>
          </w:tcPr>
          <w:p w14:paraId="6F73028A" w14:textId="77777777" w:rsidR="009C73E8" w:rsidRPr="00BB10B3" w:rsidRDefault="009C73E8" w:rsidP="00855DE1">
            <w:pPr>
              <w:contextualSpacing/>
              <w:jc w:val="center"/>
              <w:rPr>
                <w:rFonts w:ascii="Arial" w:hAnsi="Arial" w:cs="Arial"/>
                <w:sz w:val="20"/>
                <w:szCs w:val="20"/>
              </w:rPr>
            </w:pPr>
          </w:p>
        </w:tc>
        <w:tc>
          <w:tcPr>
            <w:tcW w:w="861" w:type="dxa"/>
          </w:tcPr>
          <w:p w14:paraId="2A356D48"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shd w:val="clear" w:color="auto" w:fill="auto"/>
          </w:tcPr>
          <w:p w14:paraId="5EAE3474" w14:textId="77777777" w:rsidR="009C73E8" w:rsidRPr="00BB10B3" w:rsidRDefault="009C73E8" w:rsidP="00855DE1">
            <w:pPr>
              <w:contextualSpacing/>
              <w:jc w:val="center"/>
              <w:rPr>
                <w:rFonts w:ascii="Arial" w:hAnsi="Arial" w:cs="Arial"/>
                <w:sz w:val="20"/>
                <w:szCs w:val="20"/>
              </w:rPr>
            </w:pPr>
            <w:r w:rsidRPr="002D5391">
              <w:rPr>
                <w:rFonts w:ascii="Arial" w:hAnsi="Arial" w:cs="Arial"/>
                <w:sz w:val="20"/>
                <w:szCs w:val="20"/>
              </w:rPr>
              <w:t xml:space="preserve">Content area 4: </w:t>
            </w:r>
            <w:r w:rsidRPr="002D5391">
              <w:rPr>
                <w:rFonts w:ascii="Arial" w:hAnsi="Arial" w:cs="Arial"/>
                <w:sz w:val="20"/>
                <w:szCs w:val="20"/>
              </w:rPr>
              <w:lastRenderedPageBreak/>
              <w:t>Legislation and regulatory requirements</w:t>
            </w:r>
          </w:p>
        </w:tc>
        <w:tc>
          <w:tcPr>
            <w:tcW w:w="2835" w:type="dxa"/>
            <w:shd w:val="clear" w:color="auto" w:fill="auto"/>
          </w:tcPr>
          <w:p w14:paraId="5C1F230D" w14:textId="77777777" w:rsidR="009C73E8" w:rsidRPr="000A08F8" w:rsidRDefault="009C73E8" w:rsidP="00855DE1">
            <w:pPr>
              <w:autoSpaceDE w:val="0"/>
              <w:autoSpaceDN w:val="0"/>
              <w:adjustRightInd w:val="0"/>
              <w:rPr>
                <w:rFonts w:ascii="Arial" w:hAnsi="Arial" w:cs="Arial"/>
                <w:sz w:val="20"/>
                <w:szCs w:val="20"/>
              </w:rPr>
            </w:pPr>
            <w:r w:rsidRPr="000A08F8">
              <w:rPr>
                <w:rFonts w:ascii="Arial" w:hAnsi="Arial" w:cs="Arial"/>
                <w:sz w:val="20"/>
                <w:szCs w:val="20"/>
              </w:rPr>
              <w:lastRenderedPageBreak/>
              <w:t xml:space="preserve">Understand the role of current legislation and its </w:t>
            </w:r>
            <w:r w:rsidRPr="000A08F8">
              <w:rPr>
                <w:rFonts w:ascii="Arial" w:hAnsi="Arial" w:cs="Arial"/>
                <w:sz w:val="20"/>
                <w:szCs w:val="20"/>
              </w:rPr>
              <w:lastRenderedPageBreak/>
              <w:t>impact on the design, development</w:t>
            </w:r>
          </w:p>
          <w:p w14:paraId="31908C8E" w14:textId="77777777" w:rsidR="009C73E8" w:rsidRPr="000A08F8" w:rsidRDefault="009C73E8" w:rsidP="00855DE1">
            <w:pPr>
              <w:autoSpaceDE w:val="0"/>
              <w:autoSpaceDN w:val="0"/>
              <w:adjustRightInd w:val="0"/>
              <w:rPr>
                <w:rFonts w:ascii="Arial" w:hAnsi="Arial" w:cs="Arial"/>
                <w:sz w:val="20"/>
                <w:szCs w:val="20"/>
              </w:rPr>
            </w:pPr>
            <w:r w:rsidRPr="000A08F8">
              <w:rPr>
                <w:rFonts w:ascii="Arial" w:hAnsi="Arial" w:cs="Arial"/>
                <w:sz w:val="20"/>
                <w:szCs w:val="20"/>
              </w:rPr>
              <w:t>and use of digital.</w:t>
            </w:r>
          </w:p>
        </w:tc>
        <w:tc>
          <w:tcPr>
            <w:tcW w:w="4962" w:type="dxa"/>
            <w:shd w:val="clear" w:color="auto" w:fill="auto"/>
          </w:tcPr>
          <w:p w14:paraId="116CED78" w14:textId="77777777" w:rsidR="009C73E8" w:rsidRPr="00BA1948" w:rsidRDefault="009C73E8" w:rsidP="00855DE1">
            <w:pPr>
              <w:contextualSpacing/>
              <w:rPr>
                <w:rFonts w:ascii="Arial" w:hAnsi="Arial" w:cs="Arial"/>
                <w:sz w:val="20"/>
                <w:szCs w:val="20"/>
              </w:rPr>
            </w:pPr>
            <w:r>
              <w:rPr>
                <w:rFonts w:ascii="Arial" w:hAnsi="Arial" w:cs="Arial"/>
                <w:sz w:val="20"/>
                <w:szCs w:val="20"/>
              </w:rPr>
              <w:lastRenderedPageBreak/>
              <w:t xml:space="preserve">By the end of the session, learners will understand the principles of the </w:t>
            </w:r>
            <w:r w:rsidRPr="00BA1948">
              <w:rPr>
                <w:rFonts w:ascii="Arial" w:hAnsi="Arial" w:cs="Arial"/>
                <w:sz w:val="20"/>
                <w:szCs w:val="20"/>
              </w:rPr>
              <w:t>Equality Act:</w:t>
            </w:r>
          </w:p>
          <w:p w14:paraId="1ADECBD2" w14:textId="77777777" w:rsidR="009C73E8" w:rsidRPr="00BA1948" w:rsidRDefault="009C73E8" w:rsidP="00855DE1">
            <w:pPr>
              <w:contextualSpacing/>
              <w:rPr>
                <w:rFonts w:ascii="Arial" w:hAnsi="Arial" w:cs="Arial"/>
                <w:sz w:val="20"/>
                <w:szCs w:val="20"/>
              </w:rPr>
            </w:pPr>
            <w:r w:rsidRPr="00BA1948">
              <w:rPr>
                <w:rFonts w:ascii="Arial" w:hAnsi="Arial" w:cs="Arial"/>
                <w:sz w:val="20"/>
                <w:szCs w:val="20"/>
              </w:rPr>
              <w:lastRenderedPageBreak/>
              <w:t>● types of discrimination (protected characteristics)</w:t>
            </w:r>
          </w:p>
          <w:p w14:paraId="703DE5BE" w14:textId="77777777" w:rsidR="009C73E8" w:rsidRPr="00BA1948" w:rsidRDefault="009C73E8" w:rsidP="00855DE1">
            <w:pPr>
              <w:contextualSpacing/>
              <w:rPr>
                <w:rFonts w:ascii="Arial" w:hAnsi="Arial" w:cs="Arial"/>
                <w:sz w:val="20"/>
                <w:szCs w:val="20"/>
              </w:rPr>
            </w:pPr>
            <w:r w:rsidRPr="00BA1948">
              <w:rPr>
                <w:rFonts w:ascii="Arial" w:hAnsi="Arial" w:cs="Arial"/>
                <w:sz w:val="20"/>
                <w:szCs w:val="20"/>
              </w:rPr>
              <w:t>● where individuals are protected</w:t>
            </w:r>
          </w:p>
          <w:p w14:paraId="11A39B8B" w14:textId="77777777" w:rsidR="009C73E8" w:rsidRPr="00BA1948" w:rsidRDefault="009C73E8" w:rsidP="00855DE1">
            <w:pPr>
              <w:contextualSpacing/>
              <w:rPr>
                <w:rFonts w:ascii="Arial" w:hAnsi="Arial" w:cs="Arial"/>
                <w:sz w:val="20"/>
                <w:szCs w:val="20"/>
              </w:rPr>
            </w:pPr>
            <w:r w:rsidRPr="00BA1948">
              <w:rPr>
                <w:rFonts w:ascii="Arial" w:hAnsi="Arial" w:cs="Arial"/>
                <w:sz w:val="20"/>
                <w:szCs w:val="20"/>
              </w:rPr>
              <w:t xml:space="preserve">● when to </w:t>
            </w:r>
            <w:proofErr w:type="gramStart"/>
            <w:r w:rsidRPr="00BA1948">
              <w:rPr>
                <w:rFonts w:ascii="Arial" w:hAnsi="Arial" w:cs="Arial"/>
                <w:sz w:val="20"/>
                <w:szCs w:val="20"/>
              </w:rPr>
              <w:t>take action</w:t>
            </w:r>
            <w:proofErr w:type="gramEnd"/>
            <w:r w:rsidRPr="00BA1948">
              <w:rPr>
                <w:rFonts w:ascii="Arial" w:hAnsi="Arial" w:cs="Arial"/>
                <w:sz w:val="20"/>
                <w:szCs w:val="20"/>
              </w:rPr>
              <w:t xml:space="preserve"> against discrimination.</w:t>
            </w:r>
          </w:p>
          <w:p w14:paraId="4C92DE2A" w14:textId="77777777" w:rsidR="009C73E8" w:rsidRPr="00BA1948" w:rsidRDefault="009C73E8" w:rsidP="00855DE1">
            <w:pPr>
              <w:contextualSpacing/>
              <w:rPr>
                <w:rFonts w:ascii="Arial" w:hAnsi="Arial" w:cs="Arial"/>
                <w:sz w:val="20"/>
                <w:szCs w:val="20"/>
              </w:rPr>
            </w:pPr>
            <w:r w:rsidRPr="00BA1948">
              <w:rPr>
                <w:rFonts w:ascii="Arial" w:hAnsi="Arial" w:cs="Arial"/>
                <w:sz w:val="20"/>
                <w:szCs w:val="20"/>
              </w:rPr>
              <w:t>● how individuals can be discriminated against (direct, indirect,</w:t>
            </w:r>
          </w:p>
          <w:p w14:paraId="3961D3B7" w14:textId="77777777" w:rsidR="009C73E8" w:rsidRDefault="009C73E8" w:rsidP="00855DE1">
            <w:pPr>
              <w:contextualSpacing/>
              <w:rPr>
                <w:rFonts w:ascii="Arial" w:hAnsi="Arial" w:cs="Arial"/>
                <w:sz w:val="20"/>
                <w:szCs w:val="20"/>
              </w:rPr>
            </w:pPr>
            <w:r w:rsidRPr="00BA1948">
              <w:rPr>
                <w:rFonts w:ascii="Arial" w:hAnsi="Arial" w:cs="Arial"/>
                <w:sz w:val="20"/>
                <w:szCs w:val="20"/>
              </w:rPr>
              <w:t>harassment and victimisation).</w:t>
            </w:r>
          </w:p>
          <w:p w14:paraId="7903E0E1" w14:textId="77777777" w:rsidR="009C73E8" w:rsidRDefault="009C73E8" w:rsidP="00855DE1">
            <w:pPr>
              <w:contextualSpacing/>
              <w:rPr>
                <w:rFonts w:ascii="Arial" w:hAnsi="Arial" w:cs="Arial"/>
                <w:sz w:val="20"/>
                <w:szCs w:val="20"/>
              </w:rPr>
            </w:pPr>
          </w:p>
          <w:p w14:paraId="24D709EE" w14:textId="77777777" w:rsidR="009C73E8" w:rsidRPr="00BA1948" w:rsidRDefault="009C73E8" w:rsidP="00855DE1">
            <w:pPr>
              <w:contextualSpacing/>
              <w:rPr>
                <w:rFonts w:ascii="Arial" w:hAnsi="Arial" w:cs="Arial"/>
                <w:sz w:val="20"/>
                <w:szCs w:val="20"/>
              </w:rPr>
            </w:pPr>
            <w:r>
              <w:rPr>
                <w:rFonts w:ascii="Arial" w:hAnsi="Arial" w:cs="Arial"/>
                <w:sz w:val="20"/>
                <w:szCs w:val="20"/>
              </w:rPr>
              <w:t xml:space="preserve">And the </w:t>
            </w:r>
            <w:r w:rsidRPr="00BA1948">
              <w:rPr>
                <w:rFonts w:ascii="Arial" w:hAnsi="Arial" w:cs="Arial"/>
                <w:sz w:val="20"/>
                <w:szCs w:val="20"/>
              </w:rPr>
              <w:t>Intellectual Property Act:</w:t>
            </w:r>
          </w:p>
          <w:p w14:paraId="68A4C268" w14:textId="77777777" w:rsidR="009C73E8" w:rsidRPr="00BA1948" w:rsidRDefault="009C73E8" w:rsidP="00855DE1">
            <w:pPr>
              <w:contextualSpacing/>
              <w:rPr>
                <w:rFonts w:ascii="Arial" w:hAnsi="Arial" w:cs="Arial"/>
                <w:sz w:val="20"/>
                <w:szCs w:val="20"/>
              </w:rPr>
            </w:pPr>
            <w:r w:rsidRPr="00BA1948">
              <w:rPr>
                <w:rFonts w:ascii="Arial" w:hAnsi="Arial" w:cs="Arial"/>
                <w:sz w:val="20"/>
                <w:szCs w:val="20"/>
              </w:rPr>
              <w:t>● unregistered designs</w:t>
            </w:r>
          </w:p>
          <w:p w14:paraId="13C2EC8C" w14:textId="77777777" w:rsidR="009C73E8" w:rsidRPr="00BA1948" w:rsidRDefault="009C73E8" w:rsidP="00855DE1">
            <w:pPr>
              <w:contextualSpacing/>
              <w:rPr>
                <w:rFonts w:ascii="Arial" w:hAnsi="Arial" w:cs="Arial"/>
                <w:sz w:val="20"/>
                <w:szCs w:val="20"/>
              </w:rPr>
            </w:pPr>
            <w:r w:rsidRPr="00BA1948">
              <w:rPr>
                <w:rFonts w:ascii="Arial" w:hAnsi="Arial" w:cs="Arial"/>
                <w:sz w:val="20"/>
                <w:szCs w:val="20"/>
              </w:rPr>
              <w:t>● registered designs</w:t>
            </w:r>
          </w:p>
          <w:p w14:paraId="37F96564" w14:textId="77777777" w:rsidR="009C73E8" w:rsidRDefault="009C73E8" w:rsidP="00855DE1">
            <w:pPr>
              <w:contextualSpacing/>
              <w:rPr>
                <w:rFonts w:ascii="Arial" w:hAnsi="Arial" w:cs="Arial"/>
                <w:sz w:val="20"/>
                <w:szCs w:val="20"/>
              </w:rPr>
            </w:pPr>
            <w:r w:rsidRPr="00BA1948">
              <w:rPr>
                <w:rFonts w:ascii="Arial" w:hAnsi="Arial" w:cs="Arial"/>
                <w:sz w:val="20"/>
                <w:szCs w:val="20"/>
              </w:rPr>
              <w:t>● patents.</w:t>
            </w:r>
          </w:p>
          <w:p w14:paraId="75B37F72" w14:textId="77777777" w:rsidR="009C73E8" w:rsidRDefault="009C73E8" w:rsidP="00855DE1">
            <w:pPr>
              <w:contextualSpacing/>
              <w:rPr>
                <w:rFonts w:ascii="Arial" w:hAnsi="Arial" w:cs="Arial"/>
                <w:sz w:val="20"/>
                <w:szCs w:val="20"/>
              </w:rPr>
            </w:pPr>
          </w:p>
          <w:p w14:paraId="022D3B9E" w14:textId="77777777" w:rsidR="009C73E8" w:rsidRDefault="009C73E8" w:rsidP="00855DE1">
            <w:pPr>
              <w:contextualSpacing/>
              <w:rPr>
                <w:rFonts w:ascii="Arial" w:hAnsi="Arial" w:cs="Arial"/>
                <w:sz w:val="20"/>
                <w:szCs w:val="20"/>
              </w:rPr>
            </w:pPr>
          </w:p>
          <w:p w14:paraId="1C54D1FA" w14:textId="77777777" w:rsidR="009C73E8" w:rsidRPr="00BB10B3" w:rsidRDefault="009C73E8" w:rsidP="00855DE1">
            <w:pPr>
              <w:contextualSpacing/>
              <w:rPr>
                <w:rFonts w:ascii="Arial" w:hAnsi="Arial" w:cs="Arial"/>
                <w:sz w:val="20"/>
                <w:szCs w:val="20"/>
              </w:rPr>
            </w:pPr>
            <w:r>
              <w:rPr>
                <w:rFonts w:ascii="Arial" w:hAnsi="Arial" w:cs="Arial"/>
                <w:sz w:val="20"/>
                <w:szCs w:val="20"/>
              </w:rPr>
              <w:t>Learners will research breaches of both legislation and report findings back to the group</w:t>
            </w:r>
          </w:p>
        </w:tc>
        <w:tc>
          <w:tcPr>
            <w:tcW w:w="1701" w:type="dxa"/>
            <w:shd w:val="clear" w:color="auto" w:fill="auto"/>
          </w:tcPr>
          <w:p w14:paraId="7D08126D" w14:textId="77777777" w:rsidR="009C73E8" w:rsidRPr="00BB10B3" w:rsidRDefault="009C73E8" w:rsidP="00855DE1">
            <w:pPr>
              <w:contextualSpacing/>
              <w:rPr>
                <w:rFonts w:ascii="Arial" w:hAnsi="Arial" w:cs="Arial"/>
                <w:sz w:val="20"/>
                <w:szCs w:val="20"/>
              </w:rPr>
            </w:pPr>
            <w:r>
              <w:rPr>
                <w:rFonts w:ascii="Arial" w:hAnsi="Arial" w:cs="Arial"/>
                <w:sz w:val="20"/>
                <w:szCs w:val="20"/>
              </w:rPr>
              <w:lastRenderedPageBreak/>
              <w:t xml:space="preserve">Formative assessment </w:t>
            </w:r>
            <w:r>
              <w:rPr>
                <w:rFonts w:ascii="Arial" w:hAnsi="Arial" w:cs="Arial"/>
                <w:sz w:val="20"/>
                <w:szCs w:val="20"/>
              </w:rPr>
              <w:lastRenderedPageBreak/>
              <w:t xml:space="preserve">takes place throughout the session. </w:t>
            </w:r>
          </w:p>
        </w:tc>
        <w:tc>
          <w:tcPr>
            <w:tcW w:w="1701" w:type="dxa"/>
            <w:shd w:val="clear" w:color="auto" w:fill="auto"/>
          </w:tcPr>
          <w:p w14:paraId="39B7CFB1" w14:textId="77777777" w:rsidR="009C73E8" w:rsidRPr="00BB10B3" w:rsidRDefault="009C73E8" w:rsidP="00855DE1">
            <w:pPr>
              <w:contextualSpacing/>
              <w:rPr>
                <w:rFonts w:ascii="Arial" w:hAnsi="Arial" w:cs="Arial"/>
                <w:sz w:val="20"/>
                <w:szCs w:val="20"/>
              </w:rPr>
            </w:pPr>
            <w:r>
              <w:rPr>
                <w:rFonts w:ascii="Arial" w:hAnsi="Arial" w:cs="Arial"/>
                <w:sz w:val="20"/>
                <w:szCs w:val="20"/>
              </w:rPr>
              <w:lastRenderedPageBreak/>
              <w:t xml:space="preserve">All resources are available to </w:t>
            </w:r>
            <w:r>
              <w:rPr>
                <w:rFonts w:ascii="Arial" w:hAnsi="Arial" w:cs="Arial"/>
                <w:sz w:val="20"/>
                <w:szCs w:val="20"/>
              </w:rPr>
              <w:lastRenderedPageBreak/>
              <w:t>learners via Teams or OneNote</w:t>
            </w:r>
          </w:p>
        </w:tc>
        <w:tc>
          <w:tcPr>
            <w:tcW w:w="1701" w:type="dxa"/>
            <w:shd w:val="clear" w:color="auto" w:fill="auto"/>
          </w:tcPr>
          <w:p w14:paraId="5BA788F3"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lastRenderedPageBreak/>
              <w:t xml:space="preserve">Learners will develop the </w:t>
            </w:r>
            <w:r w:rsidRPr="00EA3BC7">
              <w:rPr>
                <w:rFonts w:ascii="Arial" w:hAnsi="Arial" w:cs="Arial"/>
                <w:sz w:val="20"/>
                <w:szCs w:val="20"/>
              </w:rPr>
              <w:lastRenderedPageBreak/>
              <w:t>following competencies:</w:t>
            </w:r>
          </w:p>
          <w:p w14:paraId="453DAF57" w14:textId="77777777" w:rsidR="009C73E8" w:rsidRPr="00EA3BC7" w:rsidRDefault="009C73E8" w:rsidP="00855DE1">
            <w:pPr>
              <w:rPr>
                <w:rFonts w:ascii="Arial" w:hAnsi="Arial" w:cs="Arial"/>
                <w:sz w:val="20"/>
                <w:szCs w:val="20"/>
              </w:rPr>
            </w:pPr>
            <w:r w:rsidRPr="00EA3BC7">
              <w:rPr>
                <w:rFonts w:ascii="Arial" w:hAnsi="Arial" w:cs="Arial"/>
                <w:sz w:val="20"/>
                <w:szCs w:val="20"/>
              </w:rPr>
              <w:t>Convey technical information to different audiences.</w:t>
            </w:r>
          </w:p>
          <w:p w14:paraId="6A7C6702" w14:textId="77777777" w:rsidR="009C73E8" w:rsidRPr="00EA3BC7" w:rsidRDefault="009C73E8" w:rsidP="00855DE1">
            <w:pPr>
              <w:contextualSpacing/>
              <w:rPr>
                <w:rFonts w:ascii="Arial" w:hAnsi="Arial" w:cs="Arial"/>
                <w:sz w:val="20"/>
                <w:szCs w:val="20"/>
              </w:rPr>
            </w:pPr>
          </w:p>
          <w:p w14:paraId="41889FBA"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Present information and ideas</w:t>
            </w:r>
          </w:p>
          <w:p w14:paraId="316480E8" w14:textId="77777777" w:rsidR="009C73E8" w:rsidRPr="00EA3BC7" w:rsidRDefault="009C73E8" w:rsidP="00855DE1">
            <w:pPr>
              <w:contextualSpacing/>
              <w:rPr>
                <w:rFonts w:ascii="Arial" w:hAnsi="Arial" w:cs="Arial"/>
                <w:sz w:val="20"/>
                <w:szCs w:val="20"/>
              </w:rPr>
            </w:pPr>
          </w:p>
          <w:p w14:paraId="77B2120E"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Summarise information/ideas</w:t>
            </w:r>
          </w:p>
          <w:p w14:paraId="056B91C2" w14:textId="77777777" w:rsidR="009C73E8" w:rsidRPr="00EA3BC7" w:rsidRDefault="009C73E8" w:rsidP="00855DE1">
            <w:pPr>
              <w:contextualSpacing/>
              <w:rPr>
                <w:rFonts w:ascii="Arial" w:hAnsi="Arial" w:cs="Arial"/>
                <w:sz w:val="20"/>
                <w:szCs w:val="20"/>
              </w:rPr>
            </w:pPr>
          </w:p>
          <w:p w14:paraId="0AC37DE5"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Synthesise information</w:t>
            </w:r>
          </w:p>
          <w:p w14:paraId="08C1796F" w14:textId="77777777" w:rsidR="009C73E8" w:rsidRPr="00EA3BC7" w:rsidRDefault="009C73E8" w:rsidP="00855DE1">
            <w:pPr>
              <w:contextualSpacing/>
              <w:rPr>
                <w:rFonts w:ascii="Arial" w:hAnsi="Arial" w:cs="Arial"/>
                <w:sz w:val="20"/>
                <w:szCs w:val="20"/>
              </w:rPr>
            </w:pPr>
          </w:p>
          <w:p w14:paraId="015C567E" w14:textId="77777777" w:rsidR="009C73E8" w:rsidRPr="00BB10B3" w:rsidRDefault="009C73E8" w:rsidP="00855DE1">
            <w:pPr>
              <w:contextualSpacing/>
              <w:rPr>
                <w:rFonts w:ascii="Arial" w:hAnsi="Arial" w:cs="Arial"/>
                <w:sz w:val="20"/>
                <w:szCs w:val="20"/>
              </w:rPr>
            </w:pPr>
            <w:r w:rsidRPr="00EA3BC7">
              <w:rPr>
                <w:rFonts w:ascii="Arial" w:hAnsi="Arial" w:cs="Arial"/>
                <w:sz w:val="20"/>
                <w:szCs w:val="20"/>
              </w:rPr>
              <w:t>Use digital technology and media effectively</w:t>
            </w:r>
          </w:p>
        </w:tc>
      </w:tr>
      <w:tr w:rsidR="009C73E8" w:rsidRPr="00BB10B3" w14:paraId="052ED128" w14:textId="77777777" w:rsidTr="00855DE1">
        <w:trPr>
          <w:trHeight w:val="869"/>
        </w:trPr>
        <w:tc>
          <w:tcPr>
            <w:tcW w:w="1135" w:type="dxa"/>
            <w:vMerge/>
          </w:tcPr>
          <w:p w14:paraId="0D6027C7" w14:textId="77777777" w:rsidR="009C73E8" w:rsidRPr="00BB10B3" w:rsidRDefault="009C73E8" w:rsidP="00855DE1">
            <w:pPr>
              <w:contextualSpacing/>
              <w:jc w:val="center"/>
              <w:rPr>
                <w:rFonts w:ascii="Arial" w:hAnsi="Arial" w:cs="Arial"/>
                <w:sz w:val="20"/>
                <w:szCs w:val="20"/>
              </w:rPr>
            </w:pPr>
          </w:p>
        </w:tc>
        <w:tc>
          <w:tcPr>
            <w:tcW w:w="861" w:type="dxa"/>
          </w:tcPr>
          <w:p w14:paraId="3CE2C4B3"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tcPr>
          <w:p w14:paraId="62A0E4D6" w14:textId="77777777" w:rsidR="009C73E8" w:rsidRPr="00BB10B3" w:rsidRDefault="009C73E8" w:rsidP="00855DE1">
            <w:pPr>
              <w:contextualSpacing/>
              <w:jc w:val="center"/>
              <w:rPr>
                <w:rFonts w:ascii="Arial" w:hAnsi="Arial" w:cs="Arial"/>
                <w:sz w:val="20"/>
                <w:szCs w:val="20"/>
              </w:rPr>
            </w:pPr>
            <w:r w:rsidRPr="002D5391">
              <w:rPr>
                <w:rFonts w:ascii="Arial" w:hAnsi="Arial" w:cs="Arial"/>
                <w:sz w:val="20"/>
                <w:szCs w:val="20"/>
              </w:rPr>
              <w:t>Content area 4: Legislation and regulatory requirements</w:t>
            </w:r>
          </w:p>
        </w:tc>
        <w:tc>
          <w:tcPr>
            <w:tcW w:w="2835" w:type="dxa"/>
          </w:tcPr>
          <w:p w14:paraId="5177CF77" w14:textId="77777777" w:rsidR="009C73E8" w:rsidRPr="000A08F8" w:rsidRDefault="009C73E8" w:rsidP="00855DE1">
            <w:pPr>
              <w:autoSpaceDE w:val="0"/>
              <w:autoSpaceDN w:val="0"/>
              <w:adjustRightInd w:val="0"/>
              <w:rPr>
                <w:rFonts w:ascii="Arial" w:hAnsi="Arial" w:cs="Arial"/>
                <w:sz w:val="20"/>
                <w:szCs w:val="20"/>
              </w:rPr>
            </w:pPr>
            <w:r w:rsidRPr="000A08F8">
              <w:rPr>
                <w:rFonts w:ascii="Arial" w:hAnsi="Arial" w:cs="Arial"/>
                <w:sz w:val="20"/>
                <w:szCs w:val="20"/>
              </w:rPr>
              <w:t>Understand the role of current legislation and its impact on the design, development</w:t>
            </w:r>
          </w:p>
          <w:p w14:paraId="7C5EED61" w14:textId="77777777" w:rsidR="009C73E8" w:rsidRPr="000A08F8" w:rsidRDefault="009C73E8" w:rsidP="00855DE1">
            <w:pPr>
              <w:spacing w:line="260" w:lineRule="atLeast"/>
              <w:rPr>
                <w:rFonts w:ascii="Arial" w:hAnsi="Arial" w:cs="Arial"/>
                <w:sz w:val="20"/>
                <w:szCs w:val="20"/>
              </w:rPr>
            </w:pPr>
            <w:r w:rsidRPr="000A08F8">
              <w:rPr>
                <w:rFonts w:ascii="Arial" w:hAnsi="Arial" w:cs="Arial"/>
                <w:sz w:val="20"/>
                <w:szCs w:val="20"/>
              </w:rPr>
              <w:t>and use of digital.</w:t>
            </w:r>
          </w:p>
        </w:tc>
        <w:tc>
          <w:tcPr>
            <w:tcW w:w="4962" w:type="dxa"/>
          </w:tcPr>
          <w:p w14:paraId="60C5AAAE" w14:textId="77777777" w:rsidR="009C73E8" w:rsidRPr="00B951A1" w:rsidRDefault="009C73E8" w:rsidP="00855DE1">
            <w:pPr>
              <w:contextualSpacing/>
              <w:rPr>
                <w:rFonts w:ascii="Arial" w:hAnsi="Arial" w:cs="Arial"/>
                <w:sz w:val="20"/>
                <w:szCs w:val="20"/>
              </w:rPr>
            </w:pPr>
            <w:r>
              <w:rPr>
                <w:rFonts w:ascii="Arial" w:hAnsi="Arial" w:cs="Arial"/>
                <w:sz w:val="20"/>
                <w:szCs w:val="20"/>
              </w:rPr>
              <w:t xml:space="preserve">By the end of the session, learners will understand </w:t>
            </w:r>
            <w:r w:rsidRPr="00B951A1">
              <w:rPr>
                <w:rFonts w:ascii="Arial" w:hAnsi="Arial" w:cs="Arial"/>
                <w:sz w:val="20"/>
                <w:szCs w:val="20"/>
              </w:rPr>
              <w:t>the use of digital technologies for monitoring the</w:t>
            </w:r>
          </w:p>
          <w:p w14:paraId="1A31CC93" w14:textId="77777777" w:rsidR="009C73E8" w:rsidRPr="00B951A1" w:rsidRDefault="009C73E8" w:rsidP="00855DE1">
            <w:pPr>
              <w:contextualSpacing/>
              <w:rPr>
                <w:rFonts w:ascii="Arial" w:hAnsi="Arial" w:cs="Arial"/>
                <w:sz w:val="20"/>
                <w:szCs w:val="20"/>
              </w:rPr>
            </w:pPr>
            <w:r w:rsidRPr="00B951A1">
              <w:rPr>
                <w:rFonts w:ascii="Arial" w:hAnsi="Arial" w:cs="Arial"/>
                <w:sz w:val="20"/>
                <w:szCs w:val="20"/>
              </w:rPr>
              <w:t>workplace:</w:t>
            </w:r>
          </w:p>
          <w:p w14:paraId="0381E472" w14:textId="77777777" w:rsidR="009C73E8" w:rsidRPr="00B951A1" w:rsidRDefault="009C73E8" w:rsidP="00855DE1">
            <w:pPr>
              <w:contextualSpacing/>
              <w:rPr>
                <w:rFonts w:ascii="Arial" w:hAnsi="Arial" w:cs="Arial"/>
                <w:sz w:val="20"/>
                <w:szCs w:val="20"/>
              </w:rPr>
            </w:pPr>
            <w:r w:rsidRPr="00B951A1">
              <w:rPr>
                <w:rFonts w:ascii="Arial" w:hAnsi="Arial" w:cs="Arial"/>
                <w:sz w:val="20"/>
                <w:szCs w:val="20"/>
              </w:rPr>
              <w:t>● monitoring electronic communications</w:t>
            </w:r>
          </w:p>
          <w:p w14:paraId="29259001" w14:textId="77777777" w:rsidR="009C73E8" w:rsidRPr="00B951A1" w:rsidRDefault="009C73E8" w:rsidP="00855DE1">
            <w:pPr>
              <w:contextualSpacing/>
              <w:rPr>
                <w:rFonts w:ascii="Arial" w:hAnsi="Arial" w:cs="Arial"/>
                <w:sz w:val="20"/>
                <w:szCs w:val="20"/>
              </w:rPr>
            </w:pPr>
            <w:r w:rsidRPr="00B951A1">
              <w:rPr>
                <w:rFonts w:ascii="Arial" w:hAnsi="Arial" w:cs="Arial"/>
                <w:sz w:val="20"/>
                <w:szCs w:val="20"/>
              </w:rPr>
              <w:t>● use of secret monitoring</w:t>
            </w:r>
          </w:p>
          <w:p w14:paraId="21123EBF" w14:textId="77777777" w:rsidR="009C73E8" w:rsidRPr="00B951A1" w:rsidRDefault="009C73E8" w:rsidP="00855DE1">
            <w:pPr>
              <w:contextualSpacing/>
              <w:rPr>
                <w:rFonts w:ascii="Arial" w:hAnsi="Arial" w:cs="Arial"/>
                <w:sz w:val="20"/>
                <w:szCs w:val="20"/>
              </w:rPr>
            </w:pPr>
            <w:r w:rsidRPr="00B951A1">
              <w:rPr>
                <w:rFonts w:ascii="Arial" w:hAnsi="Arial" w:cs="Arial"/>
                <w:sz w:val="20"/>
                <w:szCs w:val="20"/>
              </w:rPr>
              <w:t>● employers’ monitoring policies</w:t>
            </w:r>
          </w:p>
          <w:p w14:paraId="53FDEAB2" w14:textId="77777777" w:rsidR="009C73E8" w:rsidRDefault="009C73E8" w:rsidP="00855DE1">
            <w:pPr>
              <w:contextualSpacing/>
              <w:rPr>
                <w:rFonts w:ascii="Arial" w:hAnsi="Arial" w:cs="Arial"/>
                <w:sz w:val="20"/>
                <w:szCs w:val="20"/>
              </w:rPr>
            </w:pPr>
            <w:r w:rsidRPr="00B951A1">
              <w:rPr>
                <w:rFonts w:ascii="Arial" w:hAnsi="Arial" w:cs="Arial"/>
                <w:sz w:val="20"/>
                <w:szCs w:val="20"/>
              </w:rPr>
              <w:t>● monitoring systems.</w:t>
            </w:r>
          </w:p>
          <w:p w14:paraId="4F21892D" w14:textId="77777777" w:rsidR="009C73E8" w:rsidRDefault="009C73E8" w:rsidP="00855DE1">
            <w:pPr>
              <w:contextualSpacing/>
              <w:rPr>
                <w:rFonts w:ascii="Arial" w:hAnsi="Arial" w:cs="Arial"/>
                <w:sz w:val="20"/>
                <w:szCs w:val="20"/>
              </w:rPr>
            </w:pPr>
          </w:p>
          <w:p w14:paraId="54986D5F" w14:textId="77777777" w:rsidR="009C73E8" w:rsidRPr="00B415B4" w:rsidRDefault="009C73E8" w:rsidP="00855DE1">
            <w:pPr>
              <w:contextualSpacing/>
              <w:rPr>
                <w:rFonts w:ascii="Arial" w:hAnsi="Arial" w:cs="Arial"/>
                <w:sz w:val="20"/>
                <w:szCs w:val="20"/>
              </w:rPr>
            </w:pPr>
            <w:r>
              <w:rPr>
                <w:rFonts w:ascii="Arial" w:hAnsi="Arial" w:cs="Arial"/>
                <w:sz w:val="20"/>
                <w:szCs w:val="20"/>
              </w:rPr>
              <w:t>Learners wil</w:t>
            </w:r>
            <w:r w:rsidRPr="00B415B4">
              <w:rPr>
                <w:rFonts w:ascii="Arial" w:hAnsi="Arial" w:cs="Arial"/>
                <w:sz w:val="20"/>
                <w:szCs w:val="20"/>
              </w:rPr>
              <w:t>l understand the role of legislation relating to international law and its</w:t>
            </w:r>
          </w:p>
          <w:p w14:paraId="76A8B02C" w14:textId="77777777" w:rsidR="009C73E8" w:rsidRPr="00B415B4" w:rsidRDefault="009C73E8" w:rsidP="00855DE1">
            <w:pPr>
              <w:contextualSpacing/>
            </w:pPr>
            <w:r w:rsidRPr="00B415B4">
              <w:rPr>
                <w:rFonts w:ascii="Arial" w:hAnsi="Arial" w:cs="Arial"/>
                <w:sz w:val="20"/>
                <w:szCs w:val="20"/>
              </w:rPr>
              <w:t xml:space="preserve">importance when designing, </w:t>
            </w:r>
            <w:proofErr w:type="gramStart"/>
            <w:r w:rsidRPr="00B415B4">
              <w:rPr>
                <w:rFonts w:ascii="Arial" w:hAnsi="Arial" w:cs="Arial"/>
                <w:sz w:val="20"/>
                <w:szCs w:val="20"/>
              </w:rPr>
              <w:t>developing</w:t>
            </w:r>
            <w:proofErr w:type="gramEnd"/>
            <w:r w:rsidRPr="00B415B4">
              <w:rPr>
                <w:rFonts w:ascii="Arial" w:hAnsi="Arial" w:cs="Arial"/>
                <w:sz w:val="20"/>
                <w:szCs w:val="20"/>
              </w:rPr>
              <w:t xml:space="preserve"> and using digital systems.</w:t>
            </w:r>
          </w:p>
        </w:tc>
        <w:tc>
          <w:tcPr>
            <w:tcW w:w="1701" w:type="dxa"/>
          </w:tcPr>
          <w:p w14:paraId="407B7FF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Formative assessment takes place throughout the session. </w:t>
            </w:r>
          </w:p>
        </w:tc>
        <w:tc>
          <w:tcPr>
            <w:tcW w:w="1701" w:type="dxa"/>
          </w:tcPr>
          <w:p w14:paraId="5CE83969"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are available to learners via Teams or OneNote</w:t>
            </w:r>
          </w:p>
        </w:tc>
        <w:tc>
          <w:tcPr>
            <w:tcW w:w="1701" w:type="dxa"/>
          </w:tcPr>
          <w:p w14:paraId="53EF4A75"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Learners will develop the following competencies:</w:t>
            </w:r>
          </w:p>
          <w:p w14:paraId="1E085820" w14:textId="77777777" w:rsidR="009C73E8" w:rsidRPr="00EA3BC7" w:rsidRDefault="009C73E8" w:rsidP="00855DE1">
            <w:pPr>
              <w:rPr>
                <w:rFonts w:ascii="Arial" w:hAnsi="Arial" w:cs="Arial"/>
                <w:sz w:val="20"/>
                <w:szCs w:val="20"/>
              </w:rPr>
            </w:pPr>
            <w:r w:rsidRPr="00EA3BC7">
              <w:rPr>
                <w:rFonts w:ascii="Arial" w:hAnsi="Arial" w:cs="Arial"/>
                <w:sz w:val="20"/>
                <w:szCs w:val="20"/>
              </w:rPr>
              <w:t>Convey technical information to different audiences.</w:t>
            </w:r>
          </w:p>
          <w:p w14:paraId="41299380" w14:textId="77777777" w:rsidR="009C73E8" w:rsidRPr="00EA3BC7" w:rsidRDefault="009C73E8" w:rsidP="00855DE1">
            <w:pPr>
              <w:contextualSpacing/>
              <w:rPr>
                <w:rFonts w:ascii="Arial" w:hAnsi="Arial" w:cs="Arial"/>
                <w:sz w:val="20"/>
                <w:szCs w:val="20"/>
              </w:rPr>
            </w:pPr>
          </w:p>
          <w:p w14:paraId="730C611A"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Present information and ideas</w:t>
            </w:r>
          </w:p>
          <w:p w14:paraId="3CF606DA" w14:textId="77777777" w:rsidR="009C73E8" w:rsidRPr="00EA3BC7" w:rsidRDefault="009C73E8" w:rsidP="00855DE1">
            <w:pPr>
              <w:contextualSpacing/>
              <w:rPr>
                <w:rFonts w:ascii="Arial" w:hAnsi="Arial" w:cs="Arial"/>
                <w:sz w:val="20"/>
                <w:szCs w:val="20"/>
              </w:rPr>
            </w:pPr>
          </w:p>
          <w:p w14:paraId="45719BF5"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lastRenderedPageBreak/>
              <w:t>Summarise information/ideas</w:t>
            </w:r>
          </w:p>
          <w:p w14:paraId="3278D9C6" w14:textId="77777777" w:rsidR="009C73E8" w:rsidRPr="00EA3BC7" w:rsidRDefault="009C73E8" w:rsidP="00855DE1">
            <w:pPr>
              <w:contextualSpacing/>
              <w:rPr>
                <w:rFonts w:ascii="Arial" w:hAnsi="Arial" w:cs="Arial"/>
                <w:sz w:val="20"/>
                <w:szCs w:val="20"/>
              </w:rPr>
            </w:pPr>
          </w:p>
          <w:p w14:paraId="61475D9D"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Synthesise information</w:t>
            </w:r>
          </w:p>
          <w:p w14:paraId="09DF4454" w14:textId="77777777" w:rsidR="009C73E8" w:rsidRPr="00EA3BC7" w:rsidRDefault="009C73E8" w:rsidP="00855DE1">
            <w:pPr>
              <w:contextualSpacing/>
              <w:rPr>
                <w:rFonts w:ascii="Arial" w:hAnsi="Arial" w:cs="Arial"/>
                <w:sz w:val="20"/>
                <w:szCs w:val="20"/>
              </w:rPr>
            </w:pPr>
          </w:p>
          <w:p w14:paraId="554CFA65" w14:textId="77777777" w:rsidR="009C73E8" w:rsidRPr="00BB10B3" w:rsidRDefault="009C73E8" w:rsidP="00855DE1">
            <w:pPr>
              <w:contextualSpacing/>
              <w:rPr>
                <w:rFonts w:ascii="Arial" w:hAnsi="Arial" w:cs="Arial"/>
                <w:sz w:val="20"/>
                <w:szCs w:val="20"/>
              </w:rPr>
            </w:pPr>
            <w:r w:rsidRPr="00EA3BC7">
              <w:rPr>
                <w:rFonts w:ascii="Arial" w:hAnsi="Arial" w:cs="Arial"/>
                <w:sz w:val="20"/>
                <w:szCs w:val="20"/>
              </w:rPr>
              <w:t>Use digital technology and media effectively</w:t>
            </w:r>
          </w:p>
        </w:tc>
      </w:tr>
      <w:tr w:rsidR="009C73E8" w:rsidRPr="00BB10B3" w14:paraId="3D77DFE7" w14:textId="77777777" w:rsidTr="00855DE1">
        <w:trPr>
          <w:trHeight w:val="1696"/>
        </w:trPr>
        <w:tc>
          <w:tcPr>
            <w:tcW w:w="1135" w:type="dxa"/>
            <w:vMerge w:val="restart"/>
          </w:tcPr>
          <w:p w14:paraId="701AA48D" w14:textId="77777777" w:rsidR="009C73E8" w:rsidRDefault="009C73E8" w:rsidP="00855DE1">
            <w:pPr>
              <w:contextualSpacing/>
              <w:jc w:val="center"/>
              <w:rPr>
                <w:rFonts w:ascii="Arial" w:hAnsi="Arial" w:cs="Arial"/>
                <w:sz w:val="20"/>
                <w:szCs w:val="20"/>
              </w:rPr>
            </w:pPr>
            <w:r>
              <w:rPr>
                <w:rFonts w:ascii="Arial" w:hAnsi="Arial" w:cs="Arial"/>
                <w:sz w:val="20"/>
                <w:szCs w:val="20"/>
              </w:rPr>
              <w:lastRenderedPageBreak/>
              <w:t>Week 15</w:t>
            </w:r>
          </w:p>
          <w:p w14:paraId="0EF87B5B" w14:textId="77777777" w:rsidR="009C73E8" w:rsidRPr="00BB10B3" w:rsidRDefault="009C73E8" w:rsidP="00855DE1">
            <w:pPr>
              <w:contextualSpacing/>
              <w:jc w:val="center"/>
              <w:rPr>
                <w:rFonts w:ascii="Arial" w:hAnsi="Arial" w:cs="Arial"/>
                <w:sz w:val="20"/>
                <w:szCs w:val="20"/>
              </w:rPr>
            </w:pPr>
          </w:p>
          <w:p w14:paraId="6DA115A4" w14:textId="77777777" w:rsidR="009C73E8" w:rsidRPr="00BB10B3" w:rsidRDefault="009C73E8" w:rsidP="00855DE1">
            <w:pPr>
              <w:contextualSpacing/>
              <w:jc w:val="center"/>
              <w:rPr>
                <w:rFonts w:ascii="Arial" w:hAnsi="Arial" w:cs="Arial"/>
                <w:sz w:val="20"/>
                <w:szCs w:val="20"/>
              </w:rPr>
            </w:pPr>
          </w:p>
        </w:tc>
        <w:tc>
          <w:tcPr>
            <w:tcW w:w="861" w:type="dxa"/>
          </w:tcPr>
          <w:p w14:paraId="57C82EA3"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tcPr>
          <w:p w14:paraId="35B1F902"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The Business Environment </w:t>
            </w:r>
          </w:p>
        </w:tc>
        <w:tc>
          <w:tcPr>
            <w:tcW w:w="2835" w:type="dxa"/>
          </w:tcPr>
          <w:p w14:paraId="07AA9ABF" w14:textId="77777777" w:rsidR="009C73E8" w:rsidRPr="00BB10B3" w:rsidRDefault="009C73E8" w:rsidP="00855DE1">
            <w:pPr>
              <w:contextualSpacing/>
              <w:rPr>
                <w:rFonts w:ascii="Arial" w:hAnsi="Arial" w:cs="Arial"/>
                <w:sz w:val="20"/>
                <w:szCs w:val="20"/>
              </w:rPr>
            </w:pPr>
            <w:r w:rsidRPr="00A2344E">
              <w:rPr>
                <w:rFonts w:ascii="Arial" w:hAnsi="Arial" w:cs="Arial"/>
                <w:sz w:val="20"/>
                <w:szCs w:val="20"/>
              </w:rPr>
              <w:t>Business context</w:t>
            </w:r>
          </w:p>
        </w:tc>
        <w:tc>
          <w:tcPr>
            <w:tcW w:w="4962" w:type="dxa"/>
          </w:tcPr>
          <w:p w14:paraId="36FF3CC5" w14:textId="77777777" w:rsidR="009C73E8" w:rsidRPr="002F2CD3" w:rsidRDefault="009C73E8" w:rsidP="00855DE1">
            <w:pPr>
              <w:contextualSpacing/>
              <w:rPr>
                <w:rFonts w:ascii="Arial" w:hAnsi="Arial" w:cs="Arial"/>
                <w:sz w:val="20"/>
                <w:szCs w:val="20"/>
              </w:rPr>
            </w:pPr>
            <w:r w:rsidRPr="002F2CD3">
              <w:rPr>
                <w:rFonts w:ascii="Arial" w:hAnsi="Arial" w:cs="Arial"/>
                <w:sz w:val="20"/>
                <w:szCs w:val="20"/>
              </w:rPr>
              <w:t>Understand the key areas of organisations and how IT is used to</w:t>
            </w:r>
          </w:p>
          <w:p w14:paraId="78CB31EC" w14:textId="77777777" w:rsidR="009C73E8" w:rsidRPr="002F2CD3" w:rsidRDefault="009C73E8" w:rsidP="00855DE1">
            <w:pPr>
              <w:contextualSpacing/>
              <w:rPr>
                <w:rFonts w:ascii="Arial" w:hAnsi="Arial" w:cs="Arial"/>
                <w:sz w:val="20"/>
                <w:szCs w:val="20"/>
              </w:rPr>
            </w:pPr>
            <w:r w:rsidRPr="002F2CD3">
              <w:rPr>
                <w:rFonts w:ascii="Arial" w:hAnsi="Arial" w:cs="Arial"/>
                <w:sz w:val="20"/>
                <w:szCs w:val="20"/>
              </w:rPr>
              <w:t>support them:</w:t>
            </w:r>
          </w:p>
          <w:p w14:paraId="26471B34" w14:textId="77777777" w:rsidR="009C73E8" w:rsidRPr="002F2CD3" w:rsidRDefault="009C73E8" w:rsidP="00855DE1">
            <w:pPr>
              <w:contextualSpacing/>
              <w:rPr>
                <w:rFonts w:ascii="Arial" w:hAnsi="Arial" w:cs="Arial"/>
                <w:sz w:val="20"/>
                <w:szCs w:val="20"/>
              </w:rPr>
            </w:pPr>
            <w:r w:rsidRPr="002F2CD3">
              <w:rPr>
                <w:rFonts w:ascii="Arial" w:hAnsi="Arial" w:cs="Arial"/>
                <w:sz w:val="20"/>
                <w:szCs w:val="20"/>
              </w:rPr>
              <w:t>● Human Resources</w:t>
            </w:r>
          </w:p>
          <w:p w14:paraId="10EB6619" w14:textId="77777777" w:rsidR="009C73E8" w:rsidRPr="002F2CD3" w:rsidRDefault="009C73E8" w:rsidP="00855DE1">
            <w:pPr>
              <w:contextualSpacing/>
              <w:rPr>
                <w:rFonts w:ascii="Arial" w:hAnsi="Arial" w:cs="Arial"/>
                <w:sz w:val="20"/>
                <w:szCs w:val="20"/>
              </w:rPr>
            </w:pPr>
            <w:r w:rsidRPr="002F2CD3">
              <w:rPr>
                <w:rFonts w:ascii="Arial" w:hAnsi="Arial" w:cs="Arial"/>
                <w:sz w:val="20"/>
                <w:szCs w:val="20"/>
              </w:rPr>
              <w:t>● Research, Design and Development</w:t>
            </w:r>
          </w:p>
          <w:p w14:paraId="31B87625" w14:textId="77777777" w:rsidR="009C73E8" w:rsidRPr="002F2CD3" w:rsidRDefault="009C73E8" w:rsidP="00855DE1">
            <w:pPr>
              <w:contextualSpacing/>
              <w:rPr>
                <w:rFonts w:ascii="Arial" w:hAnsi="Arial" w:cs="Arial"/>
                <w:sz w:val="20"/>
                <w:szCs w:val="20"/>
              </w:rPr>
            </w:pPr>
            <w:r w:rsidRPr="002F2CD3">
              <w:rPr>
                <w:rFonts w:ascii="Arial" w:hAnsi="Arial" w:cs="Arial"/>
                <w:sz w:val="20"/>
                <w:szCs w:val="20"/>
              </w:rPr>
              <w:t>● Logistics</w:t>
            </w:r>
          </w:p>
          <w:p w14:paraId="0C99319A" w14:textId="77777777" w:rsidR="009C73E8" w:rsidRPr="002F2CD3" w:rsidRDefault="009C73E8" w:rsidP="00855DE1">
            <w:pPr>
              <w:contextualSpacing/>
              <w:rPr>
                <w:rFonts w:ascii="Arial" w:hAnsi="Arial" w:cs="Arial"/>
                <w:sz w:val="20"/>
                <w:szCs w:val="20"/>
              </w:rPr>
            </w:pPr>
            <w:r w:rsidRPr="002F2CD3">
              <w:rPr>
                <w:rFonts w:ascii="Arial" w:hAnsi="Arial" w:cs="Arial"/>
                <w:sz w:val="20"/>
                <w:szCs w:val="20"/>
              </w:rPr>
              <w:t>● Marketing</w:t>
            </w:r>
          </w:p>
          <w:p w14:paraId="6C109159" w14:textId="77777777" w:rsidR="009C73E8" w:rsidRPr="002F2CD3" w:rsidRDefault="009C73E8" w:rsidP="00855DE1">
            <w:pPr>
              <w:contextualSpacing/>
              <w:rPr>
                <w:rFonts w:ascii="Arial" w:hAnsi="Arial" w:cs="Arial"/>
                <w:sz w:val="20"/>
                <w:szCs w:val="20"/>
              </w:rPr>
            </w:pPr>
            <w:r w:rsidRPr="002F2CD3">
              <w:rPr>
                <w:rFonts w:ascii="Arial" w:hAnsi="Arial" w:cs="Arial"/>
                <w:sz w:val="20"/>
                <w:szCs w:val="20"/>
              </w:rPr>
              <w:t>● Finance</w:t>
            </w:r>
          </w:p>
          <w:p w14:paraId="52A4EA35" w14:textId="77777777" w:rsidR="009C73E8" w:rsidRDefault="009C73E8" w:rsidP="00855DE1">
            <w:pPr>
              <w:contextualSpacing/>
              <w:rPr>
                <w:rFonts w:ascii="Arial" w:hAnsi="Arial" w:cs="Arial"/>
                <w:sz w:val="20"/>
                <w:szCs w:val="20"/>
              </w:rPr>
            </w:pPr>
            <w:r w:rsidRPr="002F2CD3">
              <w:rPr>
                <w:rFonts w:ascii="Arial" w:hAnsi="Arial" w:cs="Arial"/>
                <w:sz w:val="20"/>
                <w:szCs w:val="20"/>
              </w:rPr>
              <w:t>● Management.</w:t>
            </w:r>
          </w:p>
          <w:p w14:paraId="1BB9DC3B" w14:textId="77777777" w:rsidR="009C73E8" w:rsidRDefault="009C73E8" w:rsidP="00855DE1">
            <w:pPr>
              <w:contextualSpacing/>
              <w:rPr>
                <w:rFonts w:ascii="Arial" w:hAnsi="Arial" w:cs="Arial"/>
                <w:sz w:val="20"/>
                <w:szCs w:val="20"/>
              </w:rPr>
            </w:pPr>
          </w:p>
          <w:p w14:paraId="44428944"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research and present their findings. </w:t>
            </w:r>
          </w:p>
        </w:tc>
        <w:tc>
          <w:tcPr>
            <w:tcW w:w="1701" w:type="dxa"/>
          </w:tcPr>
          <w:p w14:paraId="4798DAA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Formative assessment takes place throughout the session. </w:t>
            </w:r>
          </w:p>
        </w:tc>
        <w:tc>
          <w:tcPr>
            <w:tcW w:w="1701" w:type="dxa"/>
          </w:tcPr>
          <w:p w14:paraId="4E084607"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are available to learners via Teams or OneNote</w:t>
            </w:r>
          </w:p>
        </w:tc>
        <w:tc>
          <w:tcPr>
            <w:tcW w:w="1701" w:type="dxa"/>
          </w:tcPr>
          <w:p w14:paraId="2E7357D5"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Learners will develop the following competencies:</w:t>
            </w:r>
          </w:p>
          <w:p w14:paraId="19FD3F54" w14:textId="77777777" w:rsidR="009C73E8" w:rsidRPr="00EA3BC7" w:rsidRDefault="009C73E8" w:rsidP="00855DE1">
            <w:pPr>
              <w:rPr>
                <w:rFonts w:ascii="Arial" w:hAnsi="Arial" w:cs="Arial"/>
                <w:sz w:val="20"/>
                <w:szCs w:val="20"/>
              </w:rPr>
            </w:pPr>
            <w:r w:rsidRPr="00EA3BC7">
              <w:rPr>
                <w:rFonts w:ascii="Arial" w:hAnsi="Arial" w:cs="Arial"/>
                <w:sz w:val="20"/>
                <w:szCs w:val="20"/>
              </w:rPr>
              <w:t>Convey technical information to different audiences.</w:t>
            </w:r>
          </w:p>
          <w:p w14:paraId="23732ECB" w14:textId="77777777" w:rsidR="009C73E8" w:rsidRPr="00EA3BC7" w:rsidRDefault="009C73E8" w:rsidP="00855DE1">
            <w:pPr>
              <w:contextualSpacing/>
              <w:rPr>
                <w:rFonts w:ascii="Arial" w:hAnsi="Arial" w:cs="Arial"/>
                <w:sz w:val="20"/>
                <w:szCs w:val="20"/>
              </w:rPr>
            </w:pPr>
          </w:p>
          <w:p w14:paraId="14D6DAD8"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Present information and ideas</w:t>
            </w:r>
          </w:p>
          <w:p w14:paraId="119653AF" w14:textId="77777777" w:rsidR="009C73E8" w:rsidRPr="00EA3BC7" w:rsidRDefault="009C73E8" w:rsidP="00855DE1">
            <w:pPr>
              <w:contextualSpacing/>
              <w:rPr>
                <w:rFonts w:ascii="Arial" w:hAnsi="Arial" w:cs="Arial"/>
                <w:sz w:val="20"/>
                <w:szCs w:val="20"/>
              </w:rPr>
            </w:pPr>
          </w:p>
          <w:p w14:paraId="4F15116D"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Summarise information/ideas</w:t>
            </w:r>
          </w:p>
          <w:p w14:paraId="764A6CEB" w14:textId="77777777" w:rsidR="009C73E8" w:rsidRPr="00EA3BC7" w:rsidRDefault="009C73E8" w:rsidP="00855DE1">
            <w:pPr>
              <w:contextualSpacing/>
              <w:rPr>
                <w:rFonts w:ascii="Arial" w:hAnsi="Arial" w:cs="Arial"/>
                <w:sz w:val="20"/>
                <w:szCs w:val="20"/>
              </w:rPr>
            </w:pPr>
          </w:p>
          <w:p w14:paraId="204169E9" w14:textId="77777777" w:rsidR="009C73E8" w:rsidRDefault="009C73E8" w:rsidP="00855DE1">
            <w:pPr>
              <w:contextualSpacing/>
              <w:rPr>
                <w:rFonts w:ascii="Arial" w:hAnsi="Arial" w:cs="Arial"/>
                <w:sz w:val="20"/>
                <w:szCs w:val="20"/>
              </w:rPr>
            </w:pPr>
            <w:r w:rsidRPr="00EA3BC7">
              <w:rPr>
                <w:rFonts w:ascii="Arial" w:hAnsi="Arial" w:cs="Arial"/>
                <w:sz w:val="20"/>
                <w:szCs w:val="20"/>
              </w:rPr>
              <w:t>Synthesise information</w:t>
            </w:r>
          </w:p>
          <w:p w14:paraId="0888D0E9" w14:textId="77777777" w:rsidR="009C73E8" w:rsidRDefault="009C73E8" w:rsidP="00855DE1">
            <w:pPr>
              <w:contextualSpacing/>
              <w:rPr>
                <w:rFonts w:ascii="Arial" w:hAnsi="Arial" w:cs="Arial"/>
                <w:sz w:val="20"/>
                <w:szCs w:val="20"/>
              </w:rPr>
            </w:pPr>
          </w:p>
          <w:p w14:paraId="03C33624" w14:textId="77777777" w:rsidR="009C73E8" w:rsidRPr="00EA3BC7" w:rsidRDefault="009C73E8" w:rsidP="00855DE1">
            <w:pPr>
              <w:contextualSpacing/>
              <w:rPr>
                <w:rFonts w:ascii="Arial" w:hAnsi="Arial" w:cs="Arial"/>
                <w:sz w:val="20"/>
                <w:szCs w:val="20"/>
              </w:rPr>
            </w:pPr>
            <w:r>
              <w:rPr>
                <w:rFonts w:ascii="Arial" w:hAnsi="Arial" w:cs="Arial"/>
                <w:sz w:val="20"/>
                <w:szCs w:val="20"/>
              </w:rPr>
              <w:t xml:space="preserve">Presentation skills </w:t>
            </w:r>
          </w:p>
          <w:p w14:paraId="7300BF18" w14:textId="77777777" w:rsidR="009C73E8" w:rsidRPr="00EA3BC7" w:rsidRDefault="009C73E8" w:rsidP="00855DE1">
            <w:pPr>
              <w:contextualSpacing/>
              <w:rPr>
                <w:rFonts w:ascii="Arial" w:hAnsi="Arial" w:cs="Arial"/>
                <w:sz w:val="20"/>
                <w:szCs w:val="20"/>
              </w:rPr>
            </w:pPr>
          </w:p>
          <w:p w14:paraId="7EAFE883" w14:textId="77777777" w:rsidR="009C73E8" w:rsidRPr="00BB10B3" w:rsidRDefault="009C73E8" w:rsidP="00855DE1">
            <w:pPr>
              <w:contextualSpacing/>
              <w:rPr>
                <w:rFonts w:ascii="Arial" w:hAnsi="Arial" w:cs="Arial"/>
                <w:sz w:val="20"/>
                <w:szCs w:val="20"/>
              </w:rPr>
            </w:pPr>
            <w:r w:rsidRPr="00EA3BC7">
              <w:rPr>
                <w:rFonts w:ascii="Arial" w:hAnsi="Arial" w:cs="Arial"/>
                <w:sz w:val="20"/>
                <w:szCs w:val="20"/>
              </w:rPr>
              <w:t>Use digital technology and media effectively</w:t>
            </w:r>
          </w:p>
        </w:tc>
      </w:tr>
      <w:tr w:rsidR="009C73E8" w:rsidRPr="00BB10B3" w14:paraId="5850D8BF" w14:textId="77777777" w:rsidTr="00855DE1">
        <w:trPr>
          <w:trHeight w:val="1696"/>
        </w:trPr>
        <w:tc>
          <w:tcPr>
            <w:tcW w:w="1135" w:type="dxa"/>
            <w:vMerge/>
          </w:tcPr>
          <w:p w14:paraId="3AD57391" w14:textId="77777777" w:rsidR="009C73E8" w:rsidRPr="00BB10B3" w:rsidRDefault="009C73E8" w:rsidP="00855DE1">
            <w:pPr>
              <w:contextualSpacing/>
              <w:jc w:val="center"/>
              <w:rPr>
                <w:rFonts w:ascii="Arial" w:hAnsi="Arial" w:cs="Arial"/>
                <w:sz w:val="20"/>
                <w:szCs w:val="20"/>
              </w:rPr>
            </w:pPr>
          </w:p>
        </w:tc>
        <w:tc>
          <w:tcPr>
            <w:tcW w:w="861" w:type="dxa"/>
          </w:tcPr>
          <w:p w14:paraId="29BF4291"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296973B1"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The Business Environment </w:t>
            </w:r>
          </w:p>
        </w:tc>
        <w:tc>
          <w:tcPr>
            <w:tcW w:w="2835" w:type="dxa"/>
          </w:tcPr>
          <w:p w14:paraId="4D881DEC" w14:textId="77777777" w:rsidR="009C73E8" w:rsidRPr="00BB10B3" w:rsidRDefault="009C73E8" w:rsidP="00855DE1">
            <w:pPr>
              <w:contextualSpacing/>
              <w:rPr>
                <w:rFonts w:ascii="Arial" w:hAnsi="Arial" w:cs="Arial"/>
                <w:sz w:val="20"/>
                <w:szCs w:val="20"/>
              </w:rPr>
            </w:pPr>
            <w:r w:rsidRPr="00A2344E">
              <w:rPr>
                <w:rFonts w:ascii="Arial" w:hAnsi="Arial" w:cs="Arial"/>
                <w:sz w:val="20"/>
                <w:szCs w:val="20"/>
              </w:rPr>
              <w:t>Business context</w:t>
            </w:r>
          </w:p>
        </w:tc>
        <w:tc>
          <w:tcPr>
            <w:tcW w:w="4962" w:type="dxa"/>
          </w:tcPr>
          <w:p w14:paraId="79F0D1A7"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Understand how digital supports the business needs of</w:t>
            </w:r>
          </w:p>
          <w:p w14:paraId="26A7FB97"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organisations.</w:t>
            </w:r>
          </w:p>
          <w:p w14:paraId="156B9684"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 the use of digital to enable automated stock/inventory control:</w:t>
            </w:r>
          </w:p>
          <w:p w14:paraId="5B7A0471"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o how software is used</w:t>
            </w:r>
          </w:p>
          <w:p w14:paraId="73094F9E"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o how hardware is used</w:t>
            </w:r>
          </w:p>
          <w:p w14:paraId="4740682B"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o the processes carried out</w:t>
            </w:r>
          </w:p>
          <w:p w14:paraId="0CE9188F"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o how different parts of the system communicate with</w:t>
            </w:r>
          </w:p>
          <w:p w14:paraId="655FDEBE"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each other.</w:t>
            </w:r>
          </w:p>
          <w:p w14:paraId="29F11317"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 the use of traditional and cloud-based technologies and services</w:t>
            </w:r>
          </w:p>
          <w:p w14:paraId="20761AB2"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to communicate and collaborate with internal and external</w:t>
            </w:r>
          </w:p>
          <w:p w14:paraId="6DEAE11F" w14:textId="77777777" w:rsidR="009C73E8" w:rsidRPr="00BB10B3" w:rsidRDefault="009C73E8" w:rsidP="00855DE1">
            <w:pPr>
              <w:spacing w:line="260" w:lineRule="atLeast"/>
              <w:rPr>
                <w:rFonts w:ascii="Arial" w:hAnsi="Arial" w:cs="Arial"/>
                <w:sz w:val="20"/>
                <w:szCs w:val="20"/>
              </w:rPr>
            </w:pPr>
            <w:r w:rsidRPr="00B72FB6">
              <w:rPr>
                <w:rFonts w:ascii="Arial" w:hAnsi="Arial" w:cs="Arial"/>
                <w:sz w:val="20"/>
                <w:szCs w:val="20"/>
              </w:rPr>
              <w:t>stakeholders and facilitate collaboration.</w:t>
            </w:r>
          </w:p>
        </w:tc>
        <w:tc>
          <w:tcPr>
            <w:tcW w:w="1701" w:type="dxa"/>
          </w:tcPr>
          <w:p w14:paraId="66CB66E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Formative assessment takes place throughout the session. </w:t>
            </w:r>
          </w:p>
        </w:tc>
        <w:tc>
          <w:tcPr>
            <w:tcW w:w="1701" w:type="dxa"/>
          </w:tcPr>
          <w:p w14:paraId="2436D96D" w14:textId="77777777" w:rsidR="009C73E8" w:rsidRPr="00BB10B3" w:rsidRDefault="009C73E8" w:rsidP="00855DE1">
            <w:pPr>
              <w:contextualSpacing/>
              <w:rPr>
                <w:rFonts w:ascii="Arial" w:hAnsi="Arial" w:cs="Arial"/>
                <w:color w:val="000000" w:themeColor="text1"/>
                <w:sz w:val="20"/>
                <w:szCs w:val="20"/>
              </w:rPr>
            </w:pPr>
            <w:r>
              <w:rPr>
                <w:rFonts w:ascii="Arial" w:hAnsi="Arial" w:cs="Arial"/>
                <w:sz w:val="20"/>
                <w:szCs w:val="20"/>
              </w:rPr>
              <w:t>All resources are available to learners via Teams or OneNote</w:t>
            </w:r>
          </w:p>
        </w:tc>
        <w:tc>
          <w:tcPr>
            <w:tcW w:w="1701" w:type="dxa"/>
          </w:tcPr>
          <w:p w14:paraId="673FDE99"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Learners will develop the following competencies:</w:t>
            </w:r>
          </w:p>
          <w:p w14:paraId="184B6FAC" w14:textId="77777777" w:rsidR="009C73E8" w:rsidRPr="00EA3BC7" w:rsidRDefault="009C73E8" w:rsidP="00855DE1">
            <w:pPr>
              <w:rPr>
                <w:rFonts w:ascii="Arial" w:hAnsi="Arial" w:cs="Arial"/>
                <w:sz w:val="20"/>
                <w:szCs w:val="20"/>
              </w:rPr>
            </w:pPr>
            <w:r w:rsidRPr="00EA3BC7">
              <w:rPr>
                <w:rFonts w:ascii="Arial" w:hAnsi="Arial" w:cs="Arial"/>
                <w:sz w:val="20"/>
                <w:szCs w:val="20"/>
              </w:rPr>
              <w:t>Convey technical information to different audiences.</w:t>
            </w:r>
          </w:p>
          <w:p w14:paraId="2107D607" w14:textId="77777777" w:rsidR="009C73E8" w:rsidRPr="00EA3BC7" w:rsidRDefault="009C73E8" w:rsidP="00855DE1">
            <w:pPr>
              <w:contextualSpacing/>
              <w:rPr>
                <w:rFonts w:ascii="Arial" w:hAnsi="Arial" w:cs="Arial"/>
                <w:sz w:val="20"/>
                <w:szCs w:val="20"/>
              </w:rPr>
            </w:pPr>
          </w:p>
          <w:p w14:paraId="44AA9B64"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Present information and ideas</w:t>
            </w:r>
          </w:p>
          <w:p w14:paraId="601824CA" w14:textId="77777777" w:rsidR="009C73E8" w:rsidRPr="00EA3BC7" w:rsidRDefault="009C73E8" w:rsidP="00855DE1">
            <w:pPr>
              <w:contextualSpacing/>
              <w:rPr>
                <w:rFonts w:ascii="Arial" w:hAnsi="Arial" w:cs="Arial"/>
                <w:sz w:val="20"/>
                <w:szCs w:val="20"/>
              </w:rPr>
            </w:pPr>
          </w:p>
          <w:p w14:paraId="194854F1"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Summarise information/ideas</w:t>
            </w:r>
          </w:p>
          <w:p w14:paraId="06EF6930" w14:textId="77777777" w:rsidR="009C73E8" w:rsidRPr="00EA3BC7" w:rsidRDefault="009C73E8" w:rsidP="00855DE1">
            <w:pPr>
              <w:contextualSpacing/>
              <w:rPr>
                <w:rFonts w:ascii="Arial" w:hAnsi="Arial" w:cs="Arial"/>
                <w:sz w:val="20"/>
                <w:szCs w:val="20"/>
              </w:rPr>
            </w:pPr>
          </w:p>
          <w:p w14:paraId="29A2FC6E"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Synthesise information</w:t>
            </w:r>
          </w:p>
          <w:p w14:paraId="6CBABEF5" w14:textId="77777777" w:rsidR="009C73E8" w:rsidRPr="00EA3BC7" w:rsidRDefault="009C73E8" w:rsidP="00855DE1">
            <w:pPr>
              <w:contextualSpacing/>
              <w:rPr>
                <w:rFonts w:ascii="Arial" w:hAnsi="Arial" w:cs="Arial"/>
                <w:sz w:val="20"/>
                <w:szCs w:val="20"/>
              </w:rPr>
            </w:pPr>
          </w:p>
          <w:p w14:paraId="533CA348" w14:textId="77777777" w:rsidR="009C73E8" w:rsidRPr="00BB10B3" w:rsidRDefault="009C73E8" w:rsidP="00855DE1">
            <w:pPr>
              <w:contextualSpacing/>
              <w:rPr>
                <w:rFonts w:ascii="Arial" w:hAnsi="Arial" w:cs="Arial"/>
                <w:sz w:val="20"/>
                <w:szCs w:val="20"/>
              </w:rPr>
            </w:pPr>
            <w:r w:rsidRPr="00EA3BC7">
              <w:rPr>
                <w:rFonts w:ascii="Arial" w:hAnsi="Arial" w:cs="Arial"/>
                <w:sz w:val="20"/>
                <w:szCs w:val="20"/>
              </w:rPr>
              <w:t>Use digital technology and media effectively</w:t>
            </w:r>
          </w:p>
        </w:tc>
      </w:tr>
      <w:tr w:rsidR="009C73E8" w:rsidRPr="00BB10B3" w14:paraId="76D1BB0A" w14:textId="77777777" w:rsidTr="00855DE1">
        <w:trPr>
          <w:trHeight w:val="1696"/>
        </w:trPr>
        <w:tc>
          <w:tcPr>
            <w:tcW w:w="1135" w:type="dxa"/>
            <w:vMerge/>
          </w:tcPr>
          <w:p w14:paraId="3097FE31" w14:textId="77777777" w:rsidR="009C73E8" w:rsidRPr="00BB10B3" w:rsidRDefault="009C73E8" w:rsidP="00855DE1">
            <w:pPr>
              <w:contextualSpacing/>
              <w:jc w:val="center"/>
              <w:rPr>
                <w:rFonts w:ascii="Arial" w:hAnsi="Arial" w:cs="Arial"/>
                <w:sz w:val="20"/>
                <w:szCs w:val="20"/>
              </w:rPr>
            </w:pPr>
          </w:p>
        </w:tc>
        <w:tc>
          <w:tcPr>
            <w:tcW w:w="861" w:type="dxa"/>
          </w:tcPr>
          <w:p w14:paraId="51FF595E"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tcPr>
          <w:p w14:paraId="4C14547F"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The Business Environment </w:t>
            </w:r>
          </w:p>
        </w:tc>
        <w:tc>
          <w:tcPr>
            <w:tcW w:w="2835" w:type="dxa"/>
          </w:tcPr>
          <w:p w14:paraId="42FA74D0" w14:textId="77777777" w:rsidR="009C73E8" w:rsidRPr="00BB10B3" w:rsidRDefault="009C73E8" w:rsidP="00855DE1">
            <w:pPr>
              <w:contextualSpacing/>
              <w:rPr>
                <w:rFonts w:ascii="Arial" w:hAnsi="Arial" w:cs="Arial"/>
                <w:sz w:val="20"/>
                <w:szCs w:val="20"/>
              </w:rPr>
            </w:pPr>
            <w:r w:rsidRPr="00A2344E">
              <w:rPr>
                <w:rFonts w:ascii="Arial" w:hAnsi="Arial" w:cs="Arial"/>
                <w:sz w:val="20"/>
                <w:szCs w:val="20"/>
              </w:rPr>
              <w:t>Business context</w:t>
            </w:r>
          </w:p>
        </w:tc>
        <w:tc>
          <w:tcPr>
            <w:tcW w:w="4962" w:type="dxa"/>
          </w:tcPr>
          <w:p w14:paraId="1D601FE3"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Understand the factors that determine the feasibility of a</w:t>
            </w:r>
          </w:p>
          <w:p w14:paraId="0BB41685"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digital project:</w:t>
            </w:r>
          </w:p>
          <w:p w14:paraId="16D091A2"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 benefits and drawbacks</w:t>
            </w:r>
          </w:p>
          <w:p w14:paraId="5A6FB8DC" w14:textId="77777777" w:rsidR="009C73E8" w:rsidRDefault="009C73E8" w:rsidP="00855DE1">
            <w:pPr>
              <w:spacing w:line="260" w:lineRule="atLeast"/>
              <w:rPr>
                <w:rFonts w:ascii="Arial" w:hAnsi="Arial" w:cs="Arial"/>
                <w:sz w:val="20"/>
                <w:szCs w:val="20"/>
              </w:rPr>
            </w:pPr>
            <w:r w:rsidRPr="00B72FB6">
              <w:rPr>
                <w:rFonts w:ascii="Arial" w:hAnsi="Arial" w:cs="Arial"/>
                <w:sz w:val="20"/>
                <w:szCs w:val="20"/>
              </w:rPr>
              <w:t xml:space="preserve">● risks, </w:t>
            </w:r>
            <w:proofErr w:type="gramStart"/>
            <w:r w:rsidRPr="00B72FB6">
              <w:rPr>
                <w:rFonts w:ascii="Arial" w:hAnsi="Arial" w:cs="Arial"/>
                <w:sz w:val="20"/>
                <w:szCs w:val="20"/>
              </w:rPr>
              <w:t>constraints</w:t>
            </w:r>
            <w:proofErr w:type="gramEnd"/>
            <w:r w:rsidRPr="00B72FB6">
              <w:rPr>
                <w:rFonts w:ascii="Arial" w:hAnsi="Arial" w:cs="Arial"/>
                <w:sz w:val="20"/>
                <w:szCs w:val="20"/>
              </w:rPr>
              <w:t xml:space="preserve"> and dependencies</w:t>
            </w:r>
          </w:p>
          <w:p w14:paraId="0B13B4EE" w14:textId="77777777" w:rsidR="009C73E8" w:rsidRDefault="009C73E8" w:rsidP="00855DE1">
            <w:pPr>
              <w:spacing w:line="260" w:lineRule="atLeast"/>
              <w:rPr>
                <w:rFonts w:ascii="Arial" w:hAnsi="Arial" w:cs="Arial"/>
                <w:sz w:val="20"/>
                <w:szCs w:val="20"/>
              </w:rPr>
            </w:pPr>
          </w:p>
          <w:p w14:paraId="0E10BC3F"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Understand how digital is used to meet user needs and ensure</w:t>
            </w:r>
          </w:p>
          <w:p w14:paraId="33126FB0"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quality of product/service:</w:t>
            </w:r>
          </w:p>
          <w:p w14:paraId="6553929E"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 appropriate and effective functionality</w:t>
            </w:r>
          </w:p>
          <w:p w14:paraId="522CB5E0"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 reduction of pain points</w:t>
            </w:r>
          </w:p>
          <w:p w14:paraId="184A4398"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 accessibility considerations</w:t>
            </w:r>
          </w:p>
          <w:p w14:paraId="740FE34D"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lastRenderedPageBreak/>
              <w:t>● compatibility</w:t>
            </w:r>
          </w:p>
          <w:p w14:paraId="208FECF2"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 availability</w:t>
            </w:r>
          </w:p>
          <w:p w14:paraId="4C81D003"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 good user experience</w:t>
            </w:r>
          </w:p>
          <w:p w14:paraId="2B15E399" w14:textId="77777777" w:rsidR="009C73E8" w:rsidRPr="00BB10B3" w:rsidRDefault="009C73E8" w:rsidP="00855DE1">
            <w:pPr>
              <w:spacing w:line="260" w:lineRule="atLeast"/>
              <w:rPr>
                <w:rFonts w:ascii="Arial" w:hAnsi="Arial" w:cs="Arial"/>
                <w:sz w:val="20"/>
                <w:szCs w:val="20"/>
              </w:rPr>
            </w:pPr>
            <w:r w:rsidRPr="00F12858">
              <w:rPr>
                <w:rFonts w:ascii="Arial" w:hAnsi="Arial" w:cs="Arial"/>
                <w:sz w:val="20"/>
                <w:szCs w:val="20"/>
              </w:rPr>
              <w:t>● cultural awareness and diversity.</w:t>
            </w:r>
          </w:p>
        </w:tc>
        <w:tc>
          <w:tcPr>
            <w:tcW w:w="1701" w:type="dxa"/>
          </w:tcPr>
          <w:p w14:paraId="01C93CA0" w14:textId="77777777" w:rsidR="009C73E8" w:rsidRPr="00BB10B3" w:rsidRDefault="009C73E8" w:rsidP="00855DE1">
            <w:pPr>
              <w:contextualSpacing/>
              <w:rPr>
                <w:rFonts w:ascii="Arial" w:hAnsi="Arial" w:cs="Arial"/>
                <w:sz w:val="20"/>
                <w:szCs w:val="20"/>
              </w:rPr>
            </w:pPr>
            <w:r>
              <w:rPr>
                <w:rFonts w:ascii="Arial" w:hAnsi="Arial" w:cs="Arial"/>
                <w:sz w:val="20"/>
                <w:szCs w:val="20"/>
              </w:rPr>
              <w:lastRenderedPageBreak/>
              <w:t xml:space="preserve">Formative assessment takes place throughout the session. </w:t>
            </w:r>
          </w:p>
        </w:tc>
        <w:tc>
          <w:tcPr>
            <w:tcW w:w="1701" w:type="dxa"/>
          </w:tcPr>
          <w:p w14:paraId="20278A03" w14:textId="77777777" w:rsidR="009C73E8" w:rsidRPr="00BB10B3" w:rsidRDefault="009C73E8" w:rsidP="00855DE1">
            <w:pPr>
              <w:contextualSpacing/>
              <w:rPr>
                <w:rFonts w:ascii="Arial" w:hAnsi="Arial" w:cs="Arial"/>
                <w:color w:val="000000" w:themeColor="text1"/>
                <w:sz w:val="20"/>
                <w:szCs w:val="20"/>
              </w:rPr>
            </w:pPr>
            <w:r>
              <w:rPr>
                <w:rFonts w:ascii="Arial" w:hAnsi="Arial" w:cs="Arial"/>
                <w:sz w:val="20"/>
                <w:szCs w:val="20"/>
              </w:rPr>
              <w:t>All resources are available to learners via Teams or OneNote</w:t>
            </w:r>
          </w:p>
        </w:tc>
        <w:tc>
          <w:tcPr>
            <w:tcW w:w="1701" w:type="dxa"/>
          </w:tcPr>
          <w:p w14:paraId="27E65E4D"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Learners will develop the following competencies:</w:t>
            </w:r>
          </w:p>
          <w:p w14:paraId="4BBC65D9" w14:textId="77777777" w:rsidR="009C73E8" w:rsidRPr="00EA3BC7" w:rsidRDefault="009C73E8" w:rsidP="00855DE1">
            <w:pPr>
              <w:rPr>
                <w:rFonts w:ascii="Arial" w:hAnsi="Arial" w:cs="Arial"/>
                <w:sz w:val="20"/>
                <w:szCs w:val="20"/>
              </w:rPr>
            </w:pPr>
            <w:r w:rsidRPr="00EA3BC7">
              <w:rPr>
                <w:rFonts w:ascii="Arial" w:hAnsi="Arial" w:cs="Arial"/>
                <w:sz w:val="20"/>
                <w:szCs w:val="20"/>
              </w:rPr>
              <w:t>Convey technical information to different audiences.</w:t>
            </w:r>
          </w:p>
          <w:p w14:paraId="159C0050" w14:textId="77777777" w:rsidR="009C73E8" w:rsidRPr="00EA3BC7" w:rsidRDefault="009C73E8" w:rsidP="00855DE1">
            <w:pPr>
              <w:contextualSpacing/>
              <w:rPr>
                <w:rFonts w:ascii="Arial" w:hAnsi="Arial" w:cs="Arial"/>
                <w:sz w:val="20"/>
                <w:szCs w:val="20"/>
              </w:rPr>
            </w:pPr>
          </w:p>
          <w:p w14:paraId="1CC4C5AC"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Present information and ideas</w:t>
            </w:r>
          </w:p>
          <w:p w14:paraId="43E00B56" w14:textId="77777777" w:rsidR="009C73E8" w:rsidRPr="00EA3BC7" w:rsidRDefault="009C73E8" w:rsidP="00855DE1">
            <w:pPr>
              <w:contextualSpacing/>
              <w:rPr>
                <w:rFonts w:ascii="Arial" w:hAnsi="Arial" w:cs="Arial"/>
                <w:sz w:val="20"/>
                <w:szCs w:val="20"/>
              </w:rPr>
            </w:pPr>
          </w:p>
          <w:p w14:paraId="051FB065"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lastRenderedPageBreak/>
              <w:t>Summarise information/ideas</w:t>
            </w:r>
          </w:p>
          <w:p w14:paraId="2BBED77A" w14:textId="77777777" w:rsidR="009C73E8" w:rsidRPr="00EA3BC7" w:rsidRDefault="009C73E8" w:rsidP="00855DE1">
            <w:pPr>
              <w:contextualSpacing/>
              <w:rPr>
                <w:rFonts w:ascii="Arial" w:hAnsi="Arial" w:cs="Arial"/>
                <w:sz w:val="20"/>
                <w:szCs w:val="20"/>
              </w:rPr>
            </w:pPr>
          </w:p>
          <w:p w14:paraId="535D336B"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Synthesise information</w:t>
            </w:r>
          </w:p>
          <w:p w14:paraId="398A7061" w14:textId="77777777" w:rsidR="009C73E8" w:rsidRPr="00EA3BC7" w:rsidRDefault="009C73E8" w:rsidP="00855DE1">
            <w:pPr>
              <w:contextualSpacing/>
              <w:rPr>
                <w:rFonts w:ascii="Arial" w:hAnsi="Arial" w:cs="Arial"/>
                <w:sz w:val="20"/>
                <w:szCs w:val="20"/>
              </w:rPr>
            </w:pPr>
          </w:p>
          <w:p w14:paraId="0F061148" w14:textId="77777777" w:rsidR="009C73E8" w:rsidRPr="00BB10B3" w:rsidRDefault="009C73E8" w:rsidP="00855DE1">
            <w:pPr>
              <w:contextualSpacing/>
              <w:rPr>
                <w:rFonts w:ascii="Arial" w:hAnsi="Arial" w:cs="Arial"/>
                <w:color w:val="00B0F0"/>
                <w:sz w:val="20"/>
                <w:szCs w:val="20"/>
              </w:rPr>
            </w:pPr>
            <w:r w:rsidRPr="00EA3BC7">
              <w:rPr>
                <w:rFonts w:ascii="Arial" w:hAnsi="Arial" w:cs="Arial"/>
                <w:sz w:val="20"/>
                <w:szCs w:val="20"/>
              </w:rPr>
              <w:t>Use digital technology and media effectively</w:t>
            </w:r>
          </w:p>
        </w:tc>
      </w:tr>
      <w:tr w:rsidR="009C73E8" w:rsidRPr="00BB10B3" w14:paraId="04978C0D" w14:textId="77777777" w:rsidTr="00855DE1">
        <w:trPr>
          <w:trHeight w:val="1696"/>
        </w:trPr>
        <w:tc>
          <w:tcPr>
            <w:tcW w:w="1135" w:type="dxa"/>
            <w:vMerge w:val="restart"/>
          </w:tcPr>
          <w:p w14:paraId="67015E33" w14:textId="77777777" w:rsidR="009C73E8" w:rsidRDefault="009C73E8" w:rsidP="00855DE1">
            <w:pPr>
              <w:contextualSpacing/>
              <w:jc w:val="center"/>
              <w:rPr>
                <w:rFonts w:ascii="Arial" w:hAnsi="Arial" w:cs="Arial"/>
                <w:sz w:val="20"/>
                <w:szCs w:val="20"/>
              </w:rPr>
            </w:pPr>
            <w:r>
              <w:rPr>
                <w:rFonts w:ascii="Arial" w:hAnsi="Arial" w:cs="Arial"/>
                <w:sz w:val="20"/>
                <w:szCs w:val="20"/>
              </w:rPr>
              <w:lastRenderedPageBreak/>
              <w:t>Week 16</w:t>
            </w:r>
          </w:p>
          <w:p w14:paraId="03659D0B" w14:textId="3D021492" w:rsidR="009C73E8" w:rsidRPr="00BB10B3" w:rsidRDefault="009C73E8" w:rsidP="009C73E8">
            <w:pPr>
              <w:contextualSpacing/>
              <w:rPr>
                <w:rFonts w:ascii="Arial" w:hAnsi="Arial" w:cs="Arial"/>
                <w:sz w:val="20"/>
                <w:szCs w:val="20"/>
              </w:rPr>
            </w:pPr>
          </w:p>
        </w:tc>
        <w:tc>
          <w:tcPr>
            <w:tcW w:w="861" w:type="dxa"/>
          </w:tcPr>
          <w:p w14:paraId="6C4672A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Mon </w:t>
            </w:r>
          </w:p>
        </w:tc>
        <w:tc>
          <w:tcPr>
            <w:tcW w:w="992" w:type="dxa"/>
          </w:tcPr>
          <w:p w14:paraId="65A971B1"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The Business Environment </w:t>
            </w:r>
          </w:p>
        </w:tc>
        <w:tc>
          <w:tcPr>
            <w:tcW w:w="2835" w:type="dxa"/>
          </w:tcPr>
          <w:p w14:paraId="307B8B69" w14:textId="77777777" w:rsidR="009C73E8" w:rsidRPr="00BB10B3" w:rsidRDefault="009C73E8" w:rsidP="00855DE1">
            <w:pPr>
              <w:contextualSpacing/>
              <w:rPr>
                <w:rFonts w:ascii="Arial" w:hAnsi="Arial" w:cs="Arial"/>
                <w:sz w:val="20"/>
                <w:szCs w:val="20"/>
              </w:rPr>
            </w:pPr>
            <w:r w:rsidRPr="00A2344E">
              <w:rPr>
                <w:rFonts w:ascii="Arial" w:hAnsi="Arial" w:cs="Arial"/>
                <w:sz w:val="20"/>
                <w:szCs w:val="20"/>
              </w:rPr>
              <w:t>Business context</w:t>
            </w:r>
          </w:p>
        </w:tc>
        <w:tc>
          <w:tcPr>
            <w:tcW w:w="4962" w:type="dxa"/>
          </w:tcPr>
          <w:p w14:paraId="0EA01B81"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Understand the factors that determine the feasibility of a</w:t>
            </w:r>
          </w:p>
          <w:p w14:paraId="2F4BEDF8"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digital project:</w:t>
            </w:r>
          </w:p>
          <w:p w14:paraId="0EF50F39" w14:textId="77777777" w:rsidR="009C73E8" w:rsidRPr="00B72FB6" w:rsidRDefault="009C73E8" w:rsidP="00855DE1">
            <w:pPr>
              <w:spacing w:line="260" w:lineRule="atLeast"/>
              <w:rPr>
                <w:rFonts w:ascii="Arial" w:hAnsi="Arial" w:cs="Arial"/>
                <w:sz w:val="20"/>
                <w:szCs w:val="20"/>
              </w:rPr>
            </w:pPr>
            <w:r w:rsidRPr="00B72FB6">
              <w:rPr>
                <w:rFonts w:ascii="Arial" w:hAnsi="Arial" w:cs="Arial"/>
                <w:sz w:val="20"/>
                <w:szCs w:val="20"/>
              </w:rPr>
              <w:t>● benefits and drawbacks</w:t>
            </w:r>
          </w:p>
          <w:p w14:paraId="6A55C629" w14:textId="77777777" w:rsidR="009C73E8" w:rsidRDefault="009C73E8" w:rsidP="00855DE1">
            <w:pPr>
              <w:spacing w:line="260" w:lineRule="atLeast"/>
              <w:rPr>
                <w:rFonts w:ascii="Arial" w:hAnsi="Arial" w:cs="Arial"/>
                <w:sz w:val="20"/>
                <w:szCs w:val="20"/>
              </w:rPr>
            </w:pPr>
            <w:r w:rsidRPr="00B72FB6">
              <w:rPr>
                <w:rFonts w:ascii="Arial" w:hAnsi="Arial" w:cs="Arial"/>
                <w:sz w:val="20"/>
                <w:szCs w:val="20"/>
              </w:rPr>
              <w:t xml:space="preserve">● risks, </w:t>
            </w:r>
            <w:proofErr w:type="gramStart"/>
            <w:r w:rsidRPr="00B72FB6">
              <w:rPr>
                <w:rFonts w:ascii="Arial" w:hAnsi="Arial" w:cs="Arial"/>
                <w:sz w:val="20"/>
                <w:szCs w:val="20"/>
              </w:rPr>
              <w:t>constraints</w:t>
            </w:r>
            <w:proofErr w:type="gramEnd"/>
            <w:r w:rsidRPr="00B72FB6">
              <w:rPr>
                <w:rFonts w:ascii="Arial" w:hAnsi="Arial" w:cs="Arial"/>
                <w:sz w:val="20"/>
                <w:szCs w:val="20"/>
              </w:rPr>
              <w:t xml:space="preserve"> and dependencies</w:t>
            </w:r>
          </w:p>
          <w:p w14:paraId="77A00588" w14:textId="77777777" w:rsidR="009C73E8" w:rsidRDefault="009C73E8" w:rsidP="00855DE1">
            <w:pPr>
              <w:spacing w:line="260" w:lineRule="atLeast"/>
              <w:rPr>
                <w:rFonts w:ascii="Arial" w:hAnsi="Arial" w:cs="Arial"/>
                <w:sz w:val="20"/>
                <w:szCs w:val="20"/>
              </w:rPr>
            </w:pPr>
          </w:p>
          <w:p w14:paraId="51012F29"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Understand how digital is used to meet user needs and ensure</w:t>
            </w:r>
          </w:p>
          <w:p w14:paraId="357B225E"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quality of product/service:</w:t>
            </w:r>
          </w:p>
          <w:p w14:paraId="4FE24E42"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 appropriate and effective functionality</w:t>
            </w:r>
          </w:p>
          <w:p w14:paraId="37E11936"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 reduction of pain points</w:t>
            </w:r>
          </w:p>
          <w:p w14:paraId="51910149"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 accessibility considerations</w:t>
            </w:r>
          </w:p>
          <w:p w14:paraId="42EB3119"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 compatibility</w:t>
            </w:r>
          </w:p>
          <w:p w14:paraId="53C77548"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 availability</w:t>
            </w:r>
          </w:p>
          <w:p w14:paraId="25EB25E5" w14:textId="77777777" w:rsidR="009C73E8" w:rsidRPr="00F12858" w:rsidRDefault="009C73E8" w:rsidP="00855DE1">
            <w:pPr>
              <w:spacing w:line="260" w:lineRule="atLeast"/>
              <w:rPr>
                <w:rFonts w:ascii="Arial" w:hAnsi="Arial" w:cs="Arial"/>
                <w:sz w:val="20"/>
                <w:szCs w:val="20"/>
              </w:rPr>
            </w:pPr>
            <w:r w:rsidRPr="00F12858">
              <w:rPr>
                <w:rFonts w:ascii="Arial" w:hAnsi="Arial" w:cs="Arial"/>
                <w:sz w:val="20"/>
                <w:szCs w:val="20"/>
              </w:rPr>
              <w:t>● good user experience</w:t>
            </w:r>
          </w:p>
          <w:p w14:paraId="49199AC2" w14:textId="77777777" w:rsidR="009C73E8" w:rsidRPr="00BB10B3" w:rsidRDefault="009C73E8" w:rsidP="00855DE1">
            <w:pPr>
              <w:contextualSpacing/>
              <w:rPr>
                <w:rFonts w:ascii="Arial" w:hAnsi="Arial" w:cs="Arial"/>
                <w:sz w:val="20"/>
                <w:szCs w:val="20"/>
              </w:rPr>
            </w:pPr>
            <w:r w:rsidRPr="00F12858">
              <w:rPr>
                <w:rFonts w:ascii="Arial" w:hAnsi="Arial" w:cs="Arial"/>
                <w:sz w:val="20"/>
                <w:szCs w:val="20"/>
              </w:rPr>
              <w:t>● cultural awareness and diversity.</w:t>
            </w:r>
          </w:p>
        </w:tc>
        <w:tc>
          <w:tcPr>
            <w:tcW w:w="1701" w:type="dxa"/>
          </w:tcPr>
          <w:p w14:paraId="7652D2C6"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Formative assessment takes place throughout the session. </w:t>
            </w:r>
          </w:p>
        </w:tc>
        <w:tc>
          <w:tcPr>
            <w:tcW w:w="1701" w:type="dxa"/>
          </w:tcPr>
          <w:p w14:paraId="626CEF03"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are available to learners via Teams or OneNote</w:t>
            </w:r>
          </w:p>
        </w:tc>
        <w:tc>
          <w:tcPr>
            <w:tcW w:w="1701" w:type="dxa"/>
          </w:tcPr>
          <w:p w14:paraId="081A3450"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Learners will develop the following competencies:</w:t>
            </w:r>
          </w:p>
          <w:p w14:paraId="70559BF4" w14:textId="77777777" w:rsidR="009C73E8" w:rsidRPr="00EA3BC7" w:rsidRDefault="009C73E8" w:rsidP="00855DE1">
            <w:pPr>
              <w:rPr>
                <w:rFonts w:ascii="Arial" w:hAnsi="Arial" w:cs="Arial"/>
                <w:sz w:val="20"/>
                <w:szCs w:val="20"/>
              </w:rPr>
            </w:pPr>
            <w:r w:rsidRPr="00EA3BC7">
              <w:rPr>
                <w:rFonts w:ascii="Arial" w:hAnsi="Arial" w:cs="Arial"/>
                <w:sz w:val="20"/>
                <w:szCs w:val="20"/>
              </w:rPr>
              <w:t>Convey technical information to different audiences.</w:t>
            </w:r>
          </w:p>
          <w:p w14:paraId="1F4CD701" w14:textId="77777777" w:rsidR="009C73E8" w:rsidRPr="00EA3BC7" w:rsidRDefault="009C73E8" w:rsidP="00855DE1">
            <w:pPr>
              <w:contextualSpacing/>
              <w:rPr>
                <w:rFonts w:ascii="Arial" w:hAnsi="Arial" w:cs="Arial"/>
                <w:sz w:val="20"/>
                <w:szCs w:val="20"/>
              </w:rPr>
            </w:pPr>
          </w:p>
          <w:p w14:paraId="61E10279"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Present information and ideas</w:t>
            </w:r>
          </w:p>
          <w:p w14:paraId="1028D63E" w14:textId="77777777" w:rsidR="009C73E8" w:rsidRPr="00EA3BC7" w:rsidRDefault="009C73E8" w:rsidP="00855DE1">
            <w:pPr>
              <w:contextualSpacing/>
              <w:rPr>
                <w:rFonts w:ascii="Arial" w:hAnsi="Arial" w:cs="Arial"/>
                <w:sz w:val="20"/>
                <w:szCs w:val="20"/>
              </w:rPr>
            </w:pPr>
          </w:p>
          <w:p w14:paraId="09AFCCC9"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Summarise information/ideas</w:t>
            </w:r>
          </w:p>
          <w:p w14:paraId="385000B4" w14:textId="77777777" w:rsidR="009C73E8" w:rsidRPr="00EA3BC7" w:rsidRDefault="009C73E8" w:rsidP="00855DE1">
            <w:pPr>
              <w:contextualSpacing/>
              <w:rPr>
                <w:rFonts w:ascii="Arial" w:hAnsi="Arial" w:cs="Arial"/>
                <w:sz w:val="20"/>
                <w:szCs w:val="20"/>
              </w:rPr>
            </w:pPr>
          </w:p>
          <w:p w14:paraId="7037D061"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Synthesise information</w:t>
            </w:r>
          </w:p>
          <w:p w14:paraId="28421506" w14:textId="77777777" w:rsidR="009C73E8" w:rsidRPr="00EA3BC7" w:rsidRDefault="009C73E8" w:rsidP="00855DE1">
            <w:pPr>
              <w:contextualSpacing/>
              <w:rPr>
                <w:rFonts w:ascii="Arial" w:hAnsi="Arial" w:cs="Arial"/>
                <w:sz w:val="20"/>
                <w:szCs w:val="20"/>
              </w:rPr>
            </w:pPr>
          </w:p>
          <w:p w14:paraId="0A2D3D5B" w14:textId="77777777" w:rsidR="009C73E8" w:rsidRPr="00BB10B3" w:rsidRDefault="009C73E8" w:rsidP="00855DE1">
            <w:pPr>
              <w:contextualSpacing/>
              <w:rPr>
                <w:rFonts w:ascii="Arial" w:hAnsi="Arial" w:cs="Arial"/>
                <w:sz w:val="20"/>
                <w:szCs w:val="20"/>
              </w:rPr>
            </w:pPr>
            <w:r w:rsidRPr="00EA3BC7">
              <w:rPr>
                <w:rFonts w:ascii="Arial" w:hAnsi="Arial" w:cs="Arial"/>
                <w:sz w:val="20"/>
                <w:szCs w:val="20"/>
              </w:rPr>
              <w:t>Use digital technology and media effectively</w:t>
            </w:r>
          </w:p>
        </w:tc>
      </w:tr>
      <w:tr w:rsidR="009C73E8" w:rsidRPr="00BB10B3" w14:paraId="2306A0D2" w14:textId="77777777" w:rsidTr="00855DE1">
        <w:trPr>
          <w:trHeight w:val="727"/>
        </w:trPr>
        <w:tc>
          <w:tcPr>
            <w:tcW w:w="1135" w:type="dxa"/>
            <w:vMerge/>
          </w:tcPr>
          <w:p w14:paraId="44E486D8" w14:textId="77777777" w:rsidR="009C73E8" w:rsidRPr="00BB10B3" w:rsidRDefault="009C73E8" w:rsidP="00855DE1">
            <w:pPr>
              <w:contextualSpacing/>
              <w:jc w:val="center"/>
              <w:rPr>
                <w:rFonts w:ascii="Arial" w:hAnsi="Arial" w:cs="Arial"/>
                <w:sz w:val="20"/>
                <w:szCs w:val="20"/>
              </w:rPr>
            </w:pPr>
          </w:p>
        </w:tc>
        <w:tc>
          <w:tcPr>
            <w:tcW w:w="861" w:type="dxa"/>
          </w:tcPr>
          <w:p w14:paraId="0E15E82F"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tcPr>
          <w:p w14:paraId="79791322"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The Business Environment </w:t>
            </w:r>
          </w:p>
        </w:tc>
        <w:tc>
          <w:tcPr>
            <w:tcW w:w="2835" w:type="dxa"/>
          </w:tcPr>
          <w:p w14:paraId="34E00B2B" w14:textId="77777777" w:rsidR="009C73E8" w:rsidRPr="00BB10B3" w:rsidRDefault="009C73E8" w:rsidP="00855DE1">
            <w:pPr>
              <w:contextualSpacing/>
              <w:rPr>
                <w:rFonts w:ascii="Arial" w:hAnsi="Arial" w:cs="Arial"/>
                <w:sz w:val="20"/>
                <w:szCs w:val="20"/>
              </w:rPr>
            </w:pPr>
            <w:r w:rsidRPr="00A2344E">
              <w:rPr>
                <w:rFonts w:ascii="Arial" w:hAnsi="Arial" w:cs="Arial"/>
                <w:sz w:val="20"/>
                <w:szCs w:val="20"/>
              </w:rPr>
              <w:t>Business context</w:t>
            </w:r>
          </w:p>
        </w:tc>
        <w:tc>
          <w:tcPr>
            <w:tcW w:w="4962" w:type="dxa"/>
          </w:tcPr>
          <w:p w14:paraId="1219485E" w14:textId="77777777" w:rsidR="009C73E8" w:rsidRPr="0015165C" w:rsidRDefault="009C73E8" w:rsidP="00855DE1">
            <w:pPr>
              <w:spacing w:line="260" w:lineRule="atLeast"/>
              <w:rPr>
                <w:rFonts w:ascii="Arial" w:hAnsi="Arial" w:cs="Arial"/>
                <w:sz w:val="20"/>
                <w:szCs w:val="20"/>
              </w:rPr>
            </w:pPr>
            <w:r w:rsidRPr="0015165C">
              <w:rPr>
                <w:rFonts w:ascii="Arial" w:hAnsi="Arial" w:cs="Arial"/>
                <w:sz w:val="20"/>
                <w:szCs w:val="20"/>
              </w:rPr>
              <w:t>Understand how the characteristics of end users affect the use and</w:t>
            </w:r>
          </w:p>
          <w:p w14:paraId="6EF9E628" w14:textId="77777777" w:rsidR="009C73E8" w:rsidRPr="0015165C" w:rsidRDefault="009C73E8" w:rsidP="00855DE1">
            <w:pPr>
              <w:spacing w:line="260" w:lineRule="atLeast"/>
              <w:rPr>
                <w:rFonts w:ascii="Arial" w:hAnsi="Arial" w:cs="Arial"/>
                <w:sz w:val="20"/>
                <w:szCs w:val="20"/>
              </w:rPr>
            </w:pPr>
            <w:r w:rsidRPr="0015165C">
              <w:rPr>
                <w:rFonts w:ascii="Arial" w:hAnsi="Arial" w:cs="Arial"/>
                <w:sz w:val="20"/>
                <w:szCs w:val="20"/>
              </w:rPr>
              <w:t>characteristics of digital technologies to access a service or product:</w:t>
            </w:r>
          </w:p>
          <w:p w14:paraId="03FF8C96" w14:textId="77777777" w:rsidR="009C73E8" w:rsidRPr="0015165C" w:rsidRDefault="009C73E8" w:rsidP="00855DE1">
            <w:pPr>
              <w:spacing w:line="260" w:lineRule="atLeast"/>
              <w:rPr>
                <w:rFonts w:ascii="Arial" w:hAnsi="Arial" w:cs="Arial"/>
                <w:sz w:val="20"/>
                <w:szCs w:val="20"/>
              </w:rPr>
            </w:pPr>
            <w:r w:rsidRPr="0015165C">
              <w:rPr>
                <w:rFonts w:ascii="Arial" w:hAnsi="Arial" w:cs="Arial"/>
                <w:sz w:val="20"/>
                <w:szCs w:val="20"/>
              </w:rPr>
              <w:t>● age</w:t>
            </w:r>
          </w:p>
          <w:p w14:paraId="7DC11A4D" w14:textId="77777777" w:rsidR="009C73E8" w:rsidRPr="0015165C" w:rsidRDefault="009C73E8" w:rsidP="00855DE1">
            <w:pPr>
              <w:spacing w:line="260" w:lineRule="atLeast"/>
              <w:rPr>
                <w:rFonts w:ascii="Arial" w:hAnsi="Arial" w:cs="Arial"/>
                <w:sz w:val="20"/>
                <w:szCs w:val="20"/>
              </w:rPr>
            </w:pPr>
            <w:r w:rsidRPr="0015165C">
              <w:rPr>
                <w:rFonts w:ascii="Arial" w:hAnsi="Arial" w:cs="Arial"/>
                <w:sz w:val="20"/>
                <w:szCs w:val="20"/>
              </w:rPr>
              <w:t>● skills</w:t>
            </w:r>
          </w:p>
          <w:p w14:paraId="741AE492" w14:textId="77777777" w:rsidR="009C73E8" w:rsidRPr="0015165C" w:rsidRDefault="009C73E8" w:rsidP="00855DE1">
            <w:pPr>
              <w:spacing w:line="260" w:lineRule="atLeast"/>
              <w:rPr>
                <w:rFonts w:ascii="Arial" w:hAnsi="Arial" w:cs="Arial"/>
                <w:sz w:val="20"/>
                <w:szCs w:val="20"/>
              </w:rPr>
            </w:pPr>
            <w:r w:rsidRPr="0015165C">
              <w:rPr>
                <w:rFonts w:ascii="Arial" w:hAnsi="Arial" w:cs="Arial"/>
                <w:sz w:val="20"/>
                <w:szCs w:val="20"/>
              </w:rPr>
              <w:t>● education level</w:t>
            </w:r>
          </w:p>
          <w:p w14:paraId="46BFA4C2" w14:textId="77777777" w:rsidR="009C73E8" w:rsidRPr="0015165C" w:rsidRDefault="009C73E8" w:rsidP="00855DE1">
            <w:pPr>
              <w:spacing w:line="260" w:lineRule="atLeast"/>
              <w:rPr>
                <w:rFonts w:ascii="Arial" w:hAnsi="Arial" w:cs="Arial"/>
                <w:sz w:val="20"/>
                <w:szCs w:val="20"/>
              </w:rPr>
            </w:pPr>
            <w:r w:rsidRPr="0015165C">
              <w:rPr>
                <w:rFonts w:ascii="Arial" w:hAnsi="Arial" w:cs="Arial"/>
                <w:sz w:val="20"/>
                <w:szCs w:val="20"/>
              </w:rPr>
              <w:t>● internal/external audience</w:t>
            </w:r>
          </w:p>
          <w:p w14:paraId="412079B9" w14:textId="77777777" w:rsidR="009C73E8" w:rsidRPr="0015165C" w:rsidRDefault="009C73E8" w:rsidP="00855DE1">
            <w:pPr>
              <w:spacing w:line="260" w:lineRule="atLeast"/>
              <w:rPr>
                <w:rFonts w:ascii="Arial" w:hAnsi="Arial" w:cs="Arial"/>
                <w:sz w:val="20"/>
                <w:szCs w:val="20"/>
              </w:rPr>
            </w:pPr>
            <w:r w:rsidRPr="0015165C">
              <w:rPr>
                <w:rFonts w:ascii="Arial" w:hAnsi="Arial" w:cs="Arial"/>
                <w:sz w:val="20"/>
                <w:szCs w:val="20"/>
              </w:rPr>
              <w:t>● level of technical knowledge</w:t>
            </w:r>
          </w:p>
          <w:p w14:paraId="15EA807B" w14:textId="77777777" w:rsidR="009C73E8" w:rsidRPr="00BB10B3" w:rsidRDefault="009C73E8" w:rsidP="00855DE1">
            <w:pPr>
              <w:contextualSpacing/>
              <w:rPr>
                <w:rFonts w:ascii="Arial" w:hAnsi="Arial" w:cs="Arial"/>
                <w:sz w:val="20"/>
                <w:szCs w:val="20"/>
              </w:rPr>
            </w:pPr>
            <w:r w:rsidRPr="0015165C">
              <w:rPr>
                <w:rFonts w:ascii="Arial" w:hAnsi="Arial" w:cs="Arial"/>
                <w:sz w:val="20"/>
                <w:szCs w:val="20"/>
              </w:rPr>
              <w:t>● additional needs (</w:t>
            </w:r>
            <w:proofErr w:type="gramStart"/>
            <w:r w:rsidRPr="0015165C">
              <w:rPr>
                <w:rFonts w:ascii="Arial" w:hAnsi="Arial" w:cs="Arial"/>
                <w:sz w:val="20"/>
                <w:szCs w:val="20"/>
              </w:rPr>
              <w:t>e.g.</w:t>
            </w:r>
            <w:proofErr w:type="gramEnd"/>
            <w:r w:rsidRPr="0015165C">
              <w:rPr>
                <w:rFonts w:ascii="Arial" w:hAnsi="Arial" w:cs="Arial"/>
                <w:sz w:val="20"/>
                <w:szCs w:val="20"/>
              </w:rPr>
              <w:t xml:space="preserve"> users with sight or hearing loss).</w:t>
            </w:r>
          </w:p>
        </w:tc>
        <w:tc>
          <w:tcPr>
            <w:tcW w:w="1701" w:type="dxa"/>
          </w:tcPr>
          <w:p w14:paraId="604FB317"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Formative assessment takes place throughout the session. </w:t>
            </w:r>
          </w:p>
        </w:tc>
        <w:tc>
          <w:tcPr>
            <w:tcW w:w="1701" w:type="dxa"/>
          </w:tcPr>
          <w:p w14:paraId="6C967356"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are available to learners via Teams or OneNote</w:t>
            </w:r>
          </w:p>
        </w:tc>
        <w:tc>
          <w:tcPr>
            <w:tcW w:w="1701" w:type="dxa"/>
          </w:tcPr>
          <w:p w14:paraId="62D39F5A"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Learners will develop the following competencies:</w:t>
            </w:r>
          </w:p>
          <w:p w14:paraId="6B953C4C" w14:textId="77777777" w:rsidR="009C73E8" w:rsidRPr="00EA3BC7" w:rsidRDefault="009C73E8" w:rsidP="00855DE1">
            <w:pPr>
              <w:rPr>
                <w:rFonts w:ascii="Arial" w:hAnsi="Arial" w:cs="Arial"/>
                <w:sz w:val="20"/>
                <w:szCs w:val="20"/>
              </w:rPr>
            </w:pPr>
            <w:r w:rsidRPr="00EA3BC7">
              <w:rPr>
                <w:rFonts w:ascii="Arial" w:hAnsi="Arial" w:cs="Arial"/>
                <w:sz w:val="20"/>
                <w:szCs w:val="20"/>
              </w:rPr>
              <w:t>Convey technical information to different audiences.</w:t>
            </w:r>
          </w:p>
          <w:p w14:paraId="5737326F" w14:textId="77777777" w:rsidR="009C73E8" w:rsidRPr="00EA3BC7" w:rsidRDefault="009C73E8" w:rsidP="00855DE1">
            <w:pPr>
              <w:contextualSpacing/>
              <w:rPr>
                <w:rFonts w:ascii="Arial" w:hAnsi="Arial" w:cs="Arial"/>
                <w:sz w:val="20"/>
                <w:szCs w:val="20"/>
              </w:rPr>
            </w:pPr>
          </w:p>
          <w:p w14:paraId="7B96ABDB"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Present information and ideas</w:t>
            </w:r>
          </w:p>
          <w:p w14:paraId="5E4BE119" w14:textId="77777777" w:rsidR="009C73E8" w:rsidRPr="00EA3BC7" w:rsidRDefault="009C73E8" w:rsidP="00855DE1">
            <w:pPr>
              <w:contextualSpacing/>
              <w:rPr>
                <w:rFonts w:ascii="Arial" w:hAnsi="Arial" w:cs="Arial"/>
                <w:sz w:val="20"/>
                <w:szCs w:val="20"/>
              </w:rPr>
            </w:pPr>
          </w:p>
          <w:p w14:paraId="200775B1"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Summarise information/ideas</w:t>
            </w:r>
          </w:p>
          <w:p w14:paraId="593AD992" w14:textId="77777777" w:rsidR="009C73E8" w:rsidRPr="00EA3BC7" w:rsidRDefault="009C73E8" w:rsidP="00855DE1">
            <w:pPr>
              <w:contextualSpacing/>
              <w:rPr>
                <w:rFonts w:ascii="Arial" w:hAnsi="Arial" w:cs="Arial"/>
                <w:sz w:val="20"/>
                <w:szCs w:val="20"/>
              </w:rPr>
            </w:pPr>
          </w:p>
          <w:p w14:paraId="41B9A0D0"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Synthesise information</w:t>
            </w:r>
          </w:p>
          <w:p w14:paraId="095B1F30" w14:textId="77777777" w:rsidR="009C73E8" w:rsidRPr="00EA3BC7" w:rsidRDefault="009C73E8" w:rsidP="00855DE1">
            <w:pPr>
              <w:contextualSpacing/>
              <w:rPr>
                <w:rFonts w:ascii="Arial" w:hAnsi="Arial" w:cs="Arial"/>
                <w:sz w:val="20"/>
                <w:szCs w:val="20"/>
              </w:rPr>
            </w:pPr>
          </w:p>
          <w:p w14:paraId="07C81CD4" w14:textId="77777777" w:rsidR="009C73E8" w:rsidRPr="00BB10B3" w:rsidRDefault="009C73E8" w:rsidP="00855DE1">
            <w:pPr>
              <w:contextualSpacing/>
              <w:rPr>
                <w:rFonts w:ascii="Arial" w:hAnsi="Arial" w:cs="Arial"/>
                <w:sz w:val="20"/>
                <w:szCs w:val="20"/>
              </w:rPr>
            </w:pPr>
            <w:r w:rsidRPr="00EA3BC7">
              <w:rPr>
                <w:rFonts w:ascii="Arial" w:hAnsi="Arial" w:cs="Arial"/>
                <w:sz w:val="20"/>
                <w:szCs w:val="20"/>
              </w:rPr>
              <w:t>Use digital technology and media effectively</w:t>
            </w:r>
          </w:p>
        </w:tc>
      </w:tr>
      <w:tr w:rsidR="009C73E8" w:rsidRPr="00BB10B3" w14:paraId="1193ECCA" w14:textId="77777777" w:rsidTr="00855DE1">
        <w:trPr>
          <w:trHeight w:val="727"/>
        </w:trPr>
        <w:tc>
          <w:tcPr>
            <w:tcW w:w="1135" w:type="dxa"/>
            <w:vMerge/>
          </w:tcPr>
          <w:p w14:paraId="50546DC8" w14:textId="77777777" w:rsidR="009C73E8" w:rsidRPr="00BB10B3" w:rsidRDefault="009C73E8" w:rsidP="00855DE1">
            <w:pPr>
              <w:contextualSpacing/>
              <w:jc w:val="center"/>
              <w:rPr>
                <w:rFonts w:ascii="Arial" w:hAnsi="Arial" w:cs="Arial"/>
                <w:sz w:val="20"/>
                <w:szCs w:val="20"/>
              </w:rPr>
            </w:pPr>
          </w:p>
        </w:tc>
        <w:tc>
          <w:tcPr>
            <w:tcW w:w="861" w:type="dxa"/>
          </w:tcPr>
          <w:p w14:paraId="52047529" w14:textId="77777777" w:rsidR="009C73E8"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100F8821" w14:textId="77777777" w:rsidR="009C73E8" w:rsidRPr="00F12858" w:rsidRDefault="009C73E8" w:rsidP="00855DE1">
            <w:pPr>
              <w:contextualSpacing/>
              <w:jc w:val="center"/>
              <w:rPr>
                <w:rFonts w:ascii="Arial" w:hAnsi="Arial" w:cs="Arial"/>
                <w:b/>
                <w:bCs/>
                <w:sz w:val="20"/>
                <w:szCs w:val="20"/>
              </w:rPr>
            </w:pPr>
            <w:r>
              <w:rPr>
                <w:rFonts w:ascii="Arial" w:hAnsi="Arial" w:cs="Arial"/>
                <w:sz w:val="20"/>
                <w:szCs w:val="20"/>
              </w:rPr>
              <w:t xml:space="preserve">The Business Environment </w:t>
            </w:r>
          </w:p>
        </w:tc>
        <w:tc>
          <w:tcPr>
            <w:tcW w:w="2835" w:type="dxa"/>
          </w:tcPr>
          <w:p w14:paraId="3EE6127C" w14:textId="77777777" w:rsidR="009C73E8" w:rsidRPr="00BB10B3" w:rsidRDefault="009C73E8" w:rsidP="00855DE1">
            <w:pPr>
              <w:contextualSpacing/>
              <w:rPr>
                <w:rFonts w:ascii="Arial" w:hAnsi="Arial" w:cs="Arial"/>
                <w:sz w:val="20"/>
                <w:szCs w:val="20"/>
              </w:rPr>
            </w:pPr>
            <w:r w:rsidRPr="00A2344E">
              <w:rPr>
                <w:rFonts w:ascii="Arial" w:hAnsi="Arial" w:cs="Arial"/>
                <w:sz w:val="20"/>
                <w:szCs w:val="20"/>
              </w:rPr>
              <w:t>Business context</w:t>
            </w:r>
          </w:p>
        </w:tc>
        <w:tc>
          <w:tcPr>
            <w:tcW w:w="4962" w:type="dxa"/>
          </w:tcPr>
          <w:p w14:paraId="1B5FF73D" w14:textId="77777777" w:rsidR="009C73E8" w:rsidRPr="0015165C" w:rsidRDefault="009C73E8" w:rsidP="00855DE1">
            <w:pPr>
              <w:contextualSpacing/>
              <w:rPr>
                <w:rFonts w:ascii="Arial" w:hAnsi="Arial" w:cs="Arial"/>
                <w:sz w:val="20"/>
                <w:szCs w:val="20"/>
              </w:rPr>
            </w:pPr>
            <w:r w:rsidRPr="0015165C">
              <w:rPr>
                <w:rFonts w:ascii="Arial" w:hAnsi="Arial" w:cs="Arial"/>
                <w:sz w:val="20"/>
                <w:szCs w:val="20"/>
              </w:rPr>
              <w:t>Understand the importance of digital within organisations, and the</w:t>
            </w:r>
          </w:p>
          <w:p w14:paraId="4B9CB0FB" w14:textId="77777777" w:rsidR="009C73E8" w:rsidRPr="0015165C" w:rsidRDefault="009C73E8" w:rsidP="00855DE1">
            <w:pPr>
              <w:contextualSpacing/>
              <w:rPr>
                <w:rFonts w:ascii="Arial" w:hAnsi="Arial" w:cs="Arial"/>
                <w:sz w:val="20"/>
                <w:szCs w:val="20"/>
              </w:rPr>
            </w:pPr>
            <w:r w:rsidRPr="0015165C">
              <w:rPr>
                <w:rFonts w:ascii="Arial" w:hAnsi="Arial" w:cs="Arial"/>
                <w:sz w:val="20"/>
                <w:szCs w:val="20"/>
              </w:rPr>
              <w:t>ways in which digital is used to add value to a company:</w:t>
            </w:r>
          </w:p>
          <w:p w14:paraId="553E7482" w14:textId="77777777" w:rsidR="009C73E8" w:rsidRPr="0015165C" w:rsidRDefault="009C73E8" w:rsidP="00855DE1">
            <w:pPr>
              <w:contextualSpacing/>
              <w:rPr>
                <w:rFonts w:ascii="Arial" w:hAnsi="Arial" w:cs="Arial"/>
                <w:sz w:val="20"/>
                <w:szCs w:val="20"/>
              </w:rPr>
            </w:pPr>
            <w:r w:rsidRPr="0015165C">
              <w:rPr>
                <w:rFonts w:ascii="Arial" w:hAnsi="Arial" w:cs="Arial"/>
                <w:sz w:val="20"/>
                <w:szCs w:val="20"/>
              </w:rPr>
              <w:t xml:space="preserve">● engagement of customers, </w:t>
            </w:r>
            <w:proofErr w:type="gramStart"/>
            <w:r w:rsidRPr="0015165C">
              <w:rPr>
                <w:rFonts w:ascii="Arial" w:hAnsi="Arial" w:cs="Arial"/>
                <w:sz w:val="20"/>
                <w:szCs w:val="20"/>
              </w:rPr>
              <w:t>users</w:t>
            </w:r>
            <w:proofErr w:type="gramEnd"/>
            <w:r w:rsidRPr="0015165C">
              <w:rPr>
                <w:rFonts w:ascii="Arial" w:hAnsi="Arial" w:cs="Arial"/>
                <w:sz w:val="20"/>
                <w:szCs w:val="20"/>
              </w:rPr>
              <w:t xml:space="preserve"> and other stakeholders</w:t>
            </w:r>
          </w:p>
          <w:p w14:paraId="58088B92" w14:textId="77777777" w:rsidR="009C73E8" w:rsidRPr="0015165C" w:rsidRDefault="009C73E8" w:rsidP="00855DE1">
            <w:pPr>
              <w:contextualSpacing/>
              <w:rPr>
                <w:rFonts w:ascii="Arial" w:hAnsi="Arial" w:cs="Arial"/>
                <w:sz w:val="20"/>
                <w:szCs w:val="20"/>
              </w:rPr>
            </w:pPr>
            <w:r w:rsidRPr="0015165C">
              <w:rPr>
                <w:rFonts w:ascii="Arial" w:hAnsi="Arial" w:cs="Arial"/>
                <w:sz w:val="20"/>
                <w:szCs w:val="20"/>
              </w:rPr>
              <w:t>● provision of products and services to customers</w:t>
            </w:r>
          </w:p>
          <w:p w14:paraId="5ADF52E7" w14:textId="77777777" w:rsidR="009C73E8" w:rsidRPr="0015165C" w:rsidRDefault="009C73E8" w:rsidP="00855DE1">
            <w:pPr>
              <w:contextualSpacing/>
              <w:rPr>
                <w:rFonts w:ascii="Arial" w:hAnsi="Arial" w:cs="Arial"/>
                <w:sz w:val="20"/>
                <w:szCs w:val="20"/>
              </w:rPr>
            </w:pPr>
            <w:r w:rsidRPr="0015165C">
              <w:rPr>
                <w:rFonts w:ascii="Arial" w:hAnsi="Arial" w:cs="Arial"/>
                <w:sz w:val="20"/>
                <w:szCs w:val="20"/>
              </w:rPr>
              <w:t>● measurable value (reducing overheads, improving efficiency,</w:t>
            </w:r>
          </w:p>
          <w:p w14:paraId="447C5337" w14:textId="77777777" w:rsidR="009C73E8" w:rsidRPr="0015165C" w:rsidRDefault="009C73E8" w:rsidP="00855DE1">
            <w:pPr>
              <w:contextualSpacing/>
              <w:rPr>
                <w:rFonts w:ascii="Arial" w:hAnsi="Arial" w:cs="Arial"/>
                <w:sz w:val="20"/>
                <w:szCs w:val="20"/>
              </w:rPr>
            </w:pPr>
            <w:r w:rsidRPr="0015165C">
              <w:rPr>
                <w:rFonts w:ascii="Arial" w:hAnsi="Arial" w:cs="Arial"/>
                <w:sz w:val="20"/>
                <w:szCs w:val="20"/>
              </w:rPr>
              <w:t>facilitating growth, recruiting talent)</w:t>
            </w:r>
          </w:p>
          <w:p w14:paraId="70914303" w14:textId="77777777" w:rsidR="009C73E8" w:rsidRPr="0015165C" w:rsidRDefault="009C73E8" w:rsidP="00855DE1">
            <w:pPr>
              <w:contextualSpacing/>
              <w:rPr>
                <w:rFonts w:ascii="Arial" w:hAnsi="Arial" w:cs="Arial"/>
                <w:sz w:val="20"/>
                <w:szCs w:val="20"/>
              </w:rPr>
            </w:pPr>
            <w:r w:rsidRPr="0015165C">
              <w:rPr>
                <w:rFonts w:ascii="Arial" w:hAnsi="Arial" w:cs="Arial"/>
                <w:sz w:val="20"/>
                <w:szCs w:val="20"/>
              </w:rPr>
              <w:t>● supporting processes and business models (product design,</w:t>
            </w:r>
          </w:p>
          <w:p w14:paraId="0FC4C8B9" w14:textId="77777777" w:rsidR="009C73E8" w:rsidRPr="0015165C" w:rsidRDefault="009C73E8" w:rsidP="00855DE1">
            <w:pPr>
              <w:contextualSpacing/>
              <w:rPr>
                <w:rFonts w:ascii="Arial" w:hAnsi="Arial" w:cs="Arial"/>
                <w:sz w:val="20"/>
                <w:szCs w:val="20"/>
              </w:rPr>
            </w:pPr>
            <w:r w:rsidRPr="0015165C">
              <w:rPr>
                <w:rFonts w:ascii="Arial" w:hAnsi="Arial" w:cs="Arial"/>
                <w:sz w:val="20"/>
                <w:szCs w:val="20"/>
              </w:rPr>
              <w:t>manufacturing control, data modelling, local and remote working)</w:t>
            </w:r>
          </w:p>
          <w:p w14:paraId="0B5513CA" w14:textId="77777777" w:rsidR="009C73E8" w:rsidRPr="0015165C" w:rsidRDefault="009C73E8" w:rsidP="00855DE1">
            <w:pPr>
              <w:contextualSpacing/>
              <w:rPr>
                <w:rFonts w:ascii="Arial" w:hAnsi="Arial" w:cs="Arial"/>
                <w:sz w:val="20"/>
                <w:szCs w:val="20"/>
              </w:rPr>
            </w:pPr>
            <w:r w:rsidRPr="0015165C">
              <w:rPr>
                <w:rFonts w:ascii="Arial" w:hAnsi="Arial" w:cs="Arial"/>
                <w:sz w:val="20"/>
                <w:szCs w:val="20"/>
              </w:rPr>
              <w:lastRenderedPageBreak/>
              <w:t>● context and market environment (stakeholders, user profiling,</w:t>
            </w:r>
          </w:p>
          <w:p w14:paraId="59E4D0CC" w14:textId="77777777" w:rsidR="009C73E8" w:rsidRPr="00BB10B3" w:rsidRDefault="009C73E8" w:rsidP="00855DE1">
            <w:pPr>
              <w:contextualSpacing/>
              <w:rPr>
                <w:rFonts w:ascii="Arial" w:hAnsi="Arial" w:cs="Arial"/>
                <w:sz w:val="20"/>
                <w:szCs w:val="20"/>
              </w:rPr>
            </w:pPr>
            <w:r w:rsidRPr="0015165C">
              <w:rPr>
                <w:rFonts w:ascii="Arial" w:hAnsi="Arial" w:cs="Arial"/>
                <w:sz w:val="20"/>
                <w:szCs w:val="20"/>
              </w:rPr>
              <w:t>personalised/appropriate content, data).</w:t>
            </w:r>
          </w:p>
        </w:tc>
        <w:tc>
          <w:tcPr>
            <w:tcW w:w="1701" w:type="dxa"/>
          </w:tcPr>
          <w:p w14:paraId="3A2B0697" w14:textId="77777777" w:rsidR="009C73E8" w:rsidRPr="00BB10B3" w:rsidRDefault="009C73E8" w:rsidP="00855DE1">
            <w:pPr>
              <w:contextualSpacing/>
              <w:rPr>
                <w:rFonts w:ascii="Arial" w:hAnsi="Arial" w:cs="Arial"/>
                <w:sz w:val="20"/>
                <w:szCs w:val="20"/>
              </w:rPr>
            </w:pPr>
            <w:r>
              <w:rPr>
                <w:rFonts w:ascii="Arial" w:hAnsi="Arial" w:cs="Arial"/>
                <w:sz w:val="20"/>
                <w:szCs w:val="20"/>
              </w:rPr>
              <w:lastRenderedPageBreak/>
              <w:t xml:space="preserve">Formative assessment takes place throughout the session. </w:t>
            </w:r>
          </w:p>
        </w:tc>
        <w:tc>
          <w:tcPr>
            <w:tcW w:w="1701" w:type="dxa"/>
          </w:tcPr>
          <w:p w14:paraId="1FA89896"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are available to learners via Teams or OneNote</w:t>
            </w:r>
          </w:p>
        </w:tc>
        <w:tc>
          <w:tcPr>
            <w:tcW w:w="1701" w:type="dxa"/>
          </w:tcPr>
          <w:p w14:paraId="21F28225"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Learners will develop the following competencies:</w:t>
            </w:r>
          </w:p>
          <w:p w14:paraId="6F777C23" w14:textId="77777777" w:rsidR="009C73E8" w:rsidRPr="00EA3BC7" w:rsidRDefault="009C73E8" w:rsidP="00855DE1">
            <w:pPr>
              <w:rPr>
                <w:rFonts w:ascii="Arial" w:hAnsi="Arial" w:cs="Arial"/>
                <w:sz w:val="20"/>
                <w:szCs w:val="20"/>
              </w:rPr>
            </w:pPr>
            <w:r w:rsidRPr="00EA3BC7">
              <w:rPr>
                <w:rFonts w:ascii="Arial" w:hAnsi="Arial" w:cs="Arial"/>
                <w:sz w:val="20"/>
                <w:szCs w:val="20"/>
              </w:rPr>
              <w:t>Convey technical information to different audiences.</w:t>
            </w:r>
          </w:p>
          <w:p w14:paraId="55E23B7B" w14:textId="77777777" w:rsidR="009C73E8" w:rsidRPr="00EA3BC7" w:rsidRDefault="009C73E8" w:rsidP="00855DE1">
            <w:pPr>
              <w:contextualSpacing/>
              <w:rPr>
                <w:rFonts w:ascii="Arial" w:hAnsi="Arial" w:cs="Arial"/>
                <w:sz w:val="20"/>
                <w:szCs w:val="20"/>
              </w:rPr>
            </w:pPr>
          </w:p>
          <w:p w14:paraId="6310C5C2"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Present information and ideas</w:t>
            </w:r>
          </w:p>
          <w:p w14:paraId="157F88C8" w14:textId="77777777" w:rsidR="009C73E8" w:rsidRPr="00EA3BC7" w:rsidRDefault="009C73E8" w:rsidP="00855DE1">
            <w:pPr>
              <w:contextualSpacing/>
              <w:rPr>
                <w:rFonts w:ascii="Arial" w:hAnsi="Arial" w:cs="Arial"/>
                <w:sz w:val="20"/>
                <w:szCs w:val="20"/>
              </w:rPr>
            </w:pPr>
          </w:p>
          <w:p w14:paraId="58AF2A4F"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lastRenderedPageBreak/>
              <w:t>Summarise information/ideas</w:t>
            </w:r>
          </w:p>
          <w:p w14:paraId="52F707BE" w14:textId="77777777" w:rsidR="009C73E8" w:rsidRPr="00EA3BC7" w:rsidRDefault="009C73E8" w:rsidP="00855DE1">
            <w:pPr>
              <w:contextualSpacing/>
              <w:rPr>
                <w:rFonts w:ascii="Arial" w:hAnsi="Arial" w:cs="Arial"/>
                <w:sz w:val="20"/>
                <w:szCs w:val="20"/>
              </w:rPr>
            </w:pPr>
          </w:p>
          <w:p w14:paraId="69F0E534" w14:textId="77777777" w:rsidR="009C73E8" w:rsidRPr="00EA3BC7" w:rsidRDefault="009C73E8" w:rsidP="00855DE1">
            <w:pPr>
              <w:contextualSpacing/>
              <w:rPr>
                <w:rFonts w:ascii="Arial" w:hAnsi="Arial" w:cs="Arial"/>
                <w:sz w:val="20"/>
                <w:szCs w:val="20"/>
              </w:rPr>
            </w:pPr>
            <w:r w:rsidRPr="00EA3BC7">
              <w:rPr>
                <w:rFonts w:ascii="Arial" w:hAnsi="Arial" w:cs="Arial"/>
                <w:sz w:val="20"/>
                <w:szCs w:val="20"/>
              </w:rPr>
              <w:t>Synthesise information</w:t>
            </w:r>
          </w:p>
          <w:p w14:paraId="5995EC48" w14:textId="77777777" w:rsidR="009C73E8" w:rsidRPr="00EA3BC7" w:rsidRDefault="009C73E8" w:rsidP="00855DE1">
            <w:pPr>
              <w:contextualSpacing/>
              <w:rPr>
                <w:rFonts w:ascii="Arial" w:hAnsi="Arial" w:cs="Arial"/>
                <w:sz w:val="20"/>
                <w:szCs w:val="20"/>
              </w:rPr>
            </w:pPr>
          </w:p>
          <w:p w14:paraId="679671AD" w14:textId="77777777" w:rsidR="009C73E8" w:rsidRPr="00BB10B3" w:rsidRDefault="009C73E8" w:rsidP="00855DE1">
            <w:pPr>
              <w:contextualSpacing/>
              <w:rPr>
                <w:rFonts w:ascii="Arial" w:hAnsi="Arial" w:cs="Arial"/>
                <w:sz w:val="20"/>
                <w:szCs w:val="20"/>
              </w:rPr>
            </w:pPr>
            <w:r w:rsidRPr="00EA3BC7">
              <w:rPr>
                <w:rFonts w:ascii="Arial" w:hAnsi="Arial" w:cs="Arial"/>
                <w:sz w:val="20"/>
                <w:szCs w:val="20"/>
              </w:rPr>
              <w:t>Use digital technology and media effectively</w:t>
            </w:r>
          </w:p>
        </w:tc>
      </w:tr>
      <w:tr w:rsidR="009C73E8" w:rsidRPr="00BB10B3" w14:paraId="6363696E" w14:textId="77777777" w:rsidTr="00855DE1">
        <w:trPr>
          <w:trHeight w:val="1696"/>
        </w:trPr>
        <w:tc>
          <w:tcPr>
            <w:tcW w:w="1135" w:type="dxa"/>
            <w:vMerge w:val="restart"/>
          </w:tcPr>
          <w:p w14:paraId="72EFCD48" w14:textId="77777777" w:rsidR="009C73E8" w:rsidRPr="00BB10B3" w:rsidRDefault="009C73E8" w:rsidP="00855DE1">
            <w:pPr>
              <w:contextualSpacing/>
              <w:jc w:val="center"/>
              <w:rPr>
                <w:rFonts w:ascii="Arial" w:hAnsi="Arial" w:cs="Arial"/>
                <w:sz w:val="20"/>
                <w:szCs w:val="20"/>
              </w:rPr>
            </w:pPr>
          </w:p>
          <w:p w14:paraId="74A3436E" w14:textId="77777777" w:rsidR="009C73E8" w:rsidRDefault="009C73E8" w:rsidP="00855DE1">
            <w:pPr>
              <w:contextualSpacing/>
              <w:jc w:val="center"/>
              <w:rPr>
                <w:rFonts w:ascii="Arial" w:hAnsi="Arial" w:cs="Arial"/>
                <w:sz w:val="20"/>
                <w:szCs w:val="20"/>
              </w:rPr>
            </w:pPr>
            <w:r>
              <w:rPr>
                <w:rFonts w:ascii="Arial" w:hAnsi="Arial" w:cs="Arial"/>
                <w:sz w:val="20"/>
                <w:szCs w:val="20"/>
              </w:rPr>
              <w:t>Week 18</w:t>
            </w:r>
          </w:p>
          <w:p w14:paraId="365ED1F7" w14:textId="13DC0074" w:rsidR="009C73E8" w:rsidRPr="00BB10B3" w:rsidRDefault="009C73E8" w:rsidP="00855DE1">
            <w:pPr>
              <w:contextualSpacing/>
              <w:jc w:val="center"/>
              <w:rPr>
                <w:rFonts w:ascii="Arial" w:hAnsi="Arial" w:cs="Arial"/>
                <w:sz w:val="20"/>
                <w:szCs w:val="20"/>
              </w:rPr>
            </w:pPr>
          </w:p>
        </w:tc>
        <w:tc>
          <w:tcPr>
            <w:tcW w:w="861" w:type="dxa"/>
          </w:tcPr>
          <w:p w14:paraId="6EA9C612"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shd w:val="clear" w:color="auto" w:fill="auto"/>
          </w:tcPr>
          <w:p w14:paraId="02209C79"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Content area </w:t>
            </w:r>
            <w:proofErr w:type="gramStart"/>
            <w:r>
              <w:rPr>
                <w:rFonts w:ascii="Arial" w:hAnsi="Arial" w:cs="Arial"/>
                <w:sz w:val="20"/>
                <w:szCs w:val="20"/>
              </w:rPr>
              <w:t>3.1  Morals</w:t>
            </w:r>
            <w:proofErr w:type="gramEnd"/>
            <w:r>
              <w:rPr>
                <w:rFonts w:ascii="Arial" w:hAnsi="Arial" w:cs="Arial"/>
                <w:sz w:val="20"/>
                <w:szCs w:val="20"/>
              </w:rPr>
              <w:t xml:space="preserve"> and Ethical issues </w:t>
            </w:r>
          </w:p>
        </w:tc>
        <w:tc>
          <w:tcPr>
            <w:tcW w:w="2835" w:type="dxa"/>
            <w:shd w:val="clear" w:color="auto" w:fill="auto"/>
          </w:tcPr>
          <w:p w14:paraId="381F9238" w14:textId="77777777" w:rsidR="009C73E8" w:rsidRPr="00BB10B3" w:rsidRDefault="009C73E8" w:rsidP="00855DE1">
            <w:pPr>
              <w:contextualSpacing/>
              <w:rPr>
                <w:rFonts w:ascii="Arial" w:hAnsi="Arial" w:cs="Arial"/>
                <w:sz w:val="20"/>
                <w:szCs w:val="20"/>
              </w:rPr>
            </w:pPr>
            <w:r w:rsidRPr="00C174B4">
              <w:rPr>
                <w:rFonts w:ascii="Arial" w:hAnsi="Arial" w:cs="Arial"/>
                <w:sz w:val="20"/>
                <w:szCs w:val="20"/>
              </w:rPr>
              <w:t>Understand the ethical and moral issues that an increasing reliance on technology raises, and how organisations and individuals can respond to these challenges.</w:t>
            </w:r>
          </w:p>
        </w:tc>
        <w:tc>
          <w:tcPr>
            <w:tcW w:w="4962" w:type="dxa"/>
            <w:shd w:val="clear" w:color="auto" w:fill="auto"/>
          </w:tcPr>
          <w:p w14:paraId="2E393408"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and introduction into morals and ethics in the digital world, leaners will discuss ethical and moral “dilemmas” and understand cause and effect and in the impact of reliance on technology on people. </w:t>
            </w:r>
          </w:p>
          <w:p w14:paraId="638DDE89" w14:textId="77777777" w:rsidR="009C73E8" w:rsidRDefault="009C73E8" w:rsidP="00855DE1">
            <w:pPr>
              <w:contextualSpacing/>
              <w:rPr>
                <w:rFonts w:ascii="Arial" w:hAnsi="Arial" w:cs="Arial"/>
                <w:sz w:val="20"/>
                <w:szCs w:val="20"/>
              </w:rPr>
            </w:pPr>
          </w:p>
          <w:p w14:paraId="549F207C" w14:textId="77777777" w:rsidR="009C73E8" w:rsidRPr="008010A8" w:rsidRDefault="009C73E8" w:rsidP="00855DE1">
            <w:pPr>
              <w:contextualSpacing/>
              <w:rPr>
                <w:rFonts w:ascii="Arial" w:hAnsi="Arial" w:cs="Arial"/>
                <w:sz w:val="20"/>
                <w:szCs w:val="20"/>
              </w:rPr>
            </w:pPr>
            <w:r>
              <w:rPr>
                <w:rFonts w:ascii="Arial" w:hAnsi="Arial" w:cs="Arial"/>
                <w:sz w:val="20"/>
                <w:szCs w:val="20"/>
              </w:rPr>
              <w:t>Learners will complete a research activity, e</w:t>
            </w:r>
            <w:r w:rsidRPr="008010A8">
              <w:rPr>
                <w:rFonts w:ascii="Arial" w:hAnsi="Arial" w:cs="Arial"/>
                <w:sz w:val="20"/>
                <w:szCs w:val="20"/>
              </w:rPr>
              <w:t>xplor</w:t>
            </w:r>
            <w:r>
              <w:rPr>
                <w:rFonts w:ascii="Arial" w:hAnsi="Arial" w:cs="Arial"/>
                <w:sz w:val="20"/>
                <w:szCs w:val="20"/>
              </w:rPr>
              <w:t xml:space="preserve">ing </w:t>
            </w:r>
            <w:r w:rsidRPr="008010A8">
              <w:rPr>
                <w:rFonts w:ascii="Arial" w:hAnsi="Arial" w:cs="Arial"/>
                <w:sz w:val="20"/>
                <w:szCs w:val="20"/>
              </w:rPr>
              <w:t>the ethical and moral implications of technology</w:t>
            </w:r>
            <w:r>
              <w:rPr>
                <w:rFonts w:ascii="Arial" w:hAnsi="Arial" w:cs="Arial"/>
                <w:sz w:val="20"/>
                <w:szCs w:val="20"/>
              </w:rPr>
              <w:t xml:space="preserve"> including: </w:t>
            </w:r>
          </w:p>
          <w:p w14:paraId="77AE1268" w14:textId="77777777" w:rsidR="009C73E8" w:rsidRPr="008010A8" w:rsidRDefault="009C73E8" w:rsidP="00855DE1">
            <w:pPr>
              <w:contextualSpacing/>
              <w:rPr>
                <w:rFonts w:ascii="Arial" w:hAnsi="Arial" w:cs="Arial"/>
                <w:sz w:val="20"/>
                <w:szCs w:val="20"/>
              </w:rPr>
            </w:pPr>
          </w:p>
          <w:p w14:paraId="6C05060E" w14:textId="77777777" w:rsidR="009C73E8" w:rsidRPr="008010A8" w:rsidRDefault="009C73E8" w:rsidP="009C73E8">
            <w:pPr>
              <w:pStyle w:val="ListParagraph"/>
              <w:numPr>
                <w:ilvl w:val="0"/>
                <w:numId w:val="16"/>
              </w:numPr>
              <w:rPr>
                <w:rFonts w:ascii="Arial" w:hAnsi="Arial" w:cs="Arial"/>
                <w:sz w:val="20"/>
                <w:szCs w:val="20"/>
              </w:rPr>
            </w:pPr>
            <w:r w:rsidRPr="008010A8">
              <w:rPr>
                <w:rFonts w:ascii="Arial" w:hAnsi="Arial" w:cs="Arial"/>
                <w:sz w:val="20"/>
                <w:szCs w:val="20"/>
              </w:rPr>
              <w:t xml:space="preserve">Mass Surveillance </w:t>
            </w:r>
          </w:p>
          <w:p w14:paraId="17C6450B" w14:textId="77777777" w:rsidR="009C73E8" w:rsidRPr="008010A8" w:rsidRDefault="009C73E8" w:rsidP="009C73E8">
            <w:pPr>
              <w:pStyle w:val="ListParagraph"/>
              <w:numPr>
                <w:ilvl w:val="0"/>
                <w:numId w:val="16"/>
              </w:numPr>
              <w:rPr>
                <w:rFonts w:ascii="Arial" w:hAnsi="Arial" w:cs="Arial"/>
                <w:sz w:val="20"/>
                <w:szCs w:val="20"/>
              </w:rPr>
            </w:pPr>
            <w:r w:rsidRPr="008010A8">
              <w:rPr>
                <w:rFonts w:ascii="Arial" w:hAnsi="Arial" w:cs="Arial"/>
                <w:sz w:val="20"/>
                <w:szCs w:val="20"/>
              </w:rPr>
              <w:t>Deepfakes</w:t>
            </w:r>
          </w:p>
          <w:p w14:paraId="2C537783" w14:textId="77777777" w:rsidR="009C73E8" w:rsidRPr="008010A8" w:rsidRDefault="009C73E8" w:rsidP="009C73E8">
            <w:pPr>
              <w:pStyle w:val="ListParagraph"/>
              <w:numPr>
                <w:ilvl w:val="0"/>
                <w:numId w:val="16"/>
              </w:numPr>
              <w:rPr>
                <w:rFonts w:ascii="Arial" w:hAnsi="Arial" w:cs="Arial"/>
                <w:sz w:val="20"/>
                <w:szCs w:val="20"/>
              </w:rPr>
            </w:pPr>
            <w:r w:rsidRPr="008010A8">
              <w:rPr>
                <w:rFonts w:ascii="Arial" w:hAnsi="Arial" w:cs="Arial"/>
                <w:sz w:val="20"/>
                <w:szCs w:val="20"/>
              </w:rPr>
              <w:t>Disinformation/Misinformation/Fake News</w:t>
            </w:r>
          </w:p>
          <w:p w14:paraId="191C9F21" w14:textId="77777777" w:rsidR="009C73E8" w:rsidRPr="00BB10B3" w:rsidRDefault="009C73E8" w:rsidP="00855DE1">
            <w:pPr>
              <w:autoSpaceDE w:val="0"/>
              <w:autoSpaceDN w:val="0"/>
              <w:adjustRightInd w:val="0"/>
              <w:rPr>
                <w:rFonts w:ascii="Arial" w:hAnsi="Arial" w:cs="Arial"/>
                <w:sz w:val="20"/>
                <w:szCs w:val="20"/>
              </w:rPr>
            </w:pPr>
            <w:r w:rsidRPr="008010A8">
              <w:rPr>
                <w:rFonts w:ascii="Arial" w:hAnsi="Arial" w:cs="Arial"/>
                <w:sz w:val="20"/>
                <w:szCs w:val="20"/>
              </w:rPr>
              <w:t>Addictive user experience</w:t>
            </w:r>
          </w:p>
        </w:tc>
        <w:tc>
          <w:tcPr>
            <w:tcW w:w="1701" w:type="dxa"/>
            <w:shd w:val="clear" w:color="auto" w:fill="auto"/>
          </w:tcPr>
          <w:p w14:paraId="7A1173DA"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submit their research findings for feedback. </w:t>
            </w:r>
          </w:p>
        </w:tc>
        <w:tc>
          <w:tcPr>
            <w:tcW w:w="1701" w:type="dxa"/>
            <w:shd w:val="clear" w:color="auto" w:fill="auto"/>
          </w:tcPr>
          <w:p w14:paraId="0A965B40"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all resources available via teams/OneNote. </w:t>
            </w:r>
          </w:p>
          <w:p w14:paraId="45374CD7" w14:textId="77777777" w:rsidR="009C73E8" w:rsidRDefault="009C73E8" w:rsidP="00855DE1">
            <w:pPr>
              <w:contextualSpacing/>
              <w:rPr>
                <w:rFonts w:ascii="Arial" w:hAnsi="Arial" w:cs="Arial"/>
                <w:sz w:val="20"/>
                <w:szCs w:val="20"/>
              </w:rPr>
            </w:pPr>
          </w:p>
          <w:p w14:paraId="758B9C7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Access to the internet. </w:t>
            </w:r>
          </w:p>
        </w:tc>
        <w:tc>
          <w:tcPr>
            <w:tcW w:w="1701" w:type="dxa"/>
            <w:shd w:val="clear" w:color="auto" w:fill="auto"/>
          </w:tcPr>
          <w:p w14:paraId="07FF2CB9"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develop their research skills, and present their findings in a clear, </w:t>
            </w:r>
            <w:proofErr w:type="gramStart"/>
            <w:r>
              <w:rPr>
                <w:rFonts w:ascii="Arial" w:hAnsi="Arial" w:cs="Arial"/>
                <w:sz w:val="20"/>
                <w:szCs w:val="20"/>
              </w:rPr>
              <w:t>logical</w:t>
            </w:r>
            <w:proofErr w:type="gramEnd"/>
            <w:r>
              <w:rPr>
                <w:rFonts w:ascii="Arial" w:hAnsi="Arial" w:cs="Arial"/>
                <w:sz w:val="20"/>
                <w:szCs w:val="20"/>
              </w:rPr>
              <w:t xml:space="preserve"> and cohesive way. </w:t>
            </w:r>
          </w:p>
        </w:tc>
      </w:tr>
      <w:tr w:rsidR="009C73E8" w:rsidRPr="00BB10B3" w14:paraId="01B60604" w14:textId="77777777" w:rsidTr="00855DE1">
        <w:trPr>
          <w:trHeight w:val="1696"/>
        </w:trPr>
        <w:tc>
          <w:tcPr>
            <w:tcW w:w="1135" w:type="dxa"/>
            <w:vMerge/>
          </w:tcPr>
          <w:p w14:paraId="77D091F3" w14:textId="77777777" w:rsidR="009C73E8" w:rsidRPr="00BB10B3" w:rsidRDefault="009C73E8" w:rsidP="00855DE1">
            <w:pPr>
              <w:contextualSpacing/>
              <w:jc w:val="center"/>
              <w:rPr>
                <w:rFonts w:ascii="Arial" w:hAnsi="Arial" w:cs="Arial"/>
                <w:sz w:val="20"/>
                <w:szCs w:val="20"/>
              </w:rPr>
            </w:pPr>
          </w:p>
        </w:tc>
        <w:tc>
          <w:tcPr>
            <w:tcW w:w="861" w:type="dxa"/>
          </w:tcPr>
          <w:p w14:paraId="177C143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tcPr>
          <w:p w14:paraId="0E1F212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Content area </w:t>
            </w:r>
            <w:proofErr w:type="gramStart"/>
            <w:r>
              <w:rPr>
                <w:rFonts w:ascii="Arial" w:hAnsi="Arial" w:cs="Arial"/>
                <w:sz w:val="20"/>
                <w:szCs w:val="20"/>
              </w:rPr>
              <w:t>3.1  Morals</w:t>
            </w:r>
            <w:proofErr w:type="gramEnd"/>
            <w:r>
              <w:rPr>
                <w:rFonts w:ascii="Arial" w:hAnsi="Arial" w:cs="Arial"/>
                <w:sz w:val="20"/>
                <w:szCs w:val="20"/>
              </w:rPr>
              <w:t xml:space="preserve"> and Ethical issues</w:t>
            </w:r>
          </w:p>
        </w:tc>
        <w:tc>
          <w:tcPr>
            <w:tcW w:w="2835" w:type="dxa"/>
          </w:tcPr>
          <w:p w14:paraId="5B467821" w14:textId="77777777" w:rsidR="009C73E8" w:rsidRPr="00C174B4" w:rsidRDefault="009C73E8" w:rsidP="00855DE1">
            <w:pPr>
              <w:contextualSpacing/>
              <w:rPr>
                <w:rFonts w:ascii="Arial" w:hAnsi="Arial" w:cs="Arial"/>
                <w:sz w:val="20"/>
                <w:szCs w:val="20"/>
              </w:rPr>
            </w:pPr>
            <w:r w:rsidRPr="00C174B4">
              <w:rPr>
                <w:rFonts w:ascii="Arial" w:hAnsi="Arial" w:cs="Arial"/>
                <w:sz w:val="20"/>
                <w:szCs w:val="20"/>
              </w:rPr>
              <w:t>Understand how organisations and individuals respond to ethical and moral issues when designing and developing digital systems.</w:t>
            </w:r>
          </w:p>
          <w:p w14:paraId="397B69F9" w14:textId="77777777" w:rsidR="009C73E8" w:rsidRPr="00BB10B3" w:rsidRDefault="009C73E8" w:rsidP="00855DE1">
            <w:pPr>
              <w:contextualSpacing/>
              <w:rPr>
                <w:rFonts w:ascii="Arial" w:hAnsi="Arial" w:cs="Arial"/>
                <w:sz w:val="20"/>
                <w:szCs w:val="20"/>
              </w:rPr>
            </w:pPr>
          </w:p>
        </w:tc>
        <w:tc>
          <w:tcPr>
            <w:tcW w:w="4962" w:type="dxa"/>
          </w:tcPr>
          <w:p w14:paraId="4E9D4315"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on strategic planning and organisational ethics, company, communication, and online culture. </w:t>
            </w:r>
          </w:p>
          <w:p w14:paraId="02235D5E" w14:textId="77777777" w:rsidR="009C73E8" w:rsidRDefault="009C73E8" w:rsidP="00855DE1">
            <w:pPr>
              <w:contextualSpacing/>
              <w:rPr>
                <w:rFonts w:ascii="Arial" w:hAnsi="Arial" w:cs="Arial"/>
                <w:sz w:val="20"/>
                <w:szCs w:val="20"/>
              </w:rPr>
            </w:pPr>
          </w:p>
          <w:p w14:paraId="21C17F5F" w14:textId="77777777" w:rsidR="009C73E8" w:rsidRDefault="009C73E8" w:rsidP="00855DE1">
            <w:pPr>
              <w:contextualSpacing/>
              <w:rPr>
                <w:rFonts w:ascii="Arial" w:hAnsi="Arial" w:cs="Arial"/>
                <w:sz w:val="20"/>
                <w:szCs w:val="20"/>
              </w:rPr>
            </w:pPr>
            <w:r>
              <w:rPr>
                <w:rFonts w:ascii="Arial" w:hAnsi="Arial" w:cs="Arial"/>
                <w:sz w:val="20"/>
                <w:szCs w:val="20"/>
              </w:rPr>
              <w:t>Discussion on professional body guidelines.</w:t>
            </w:r>
          </w:p>
          <w:p w14:paraId="1740170A" w14:textId="77777777" w:rsidR="009C73E8" w:rsidRDefault="009C73E8" w:rsidP="00855DE1">
            <w:pPr>
              <w:contextualSpacing/>
              <w:rPr>
                <w:rFonts w:ascii="Arial" w:hAnsi="Arial" w:cs="Arial"/>
                <w:sz w:val="20"/>
                <w:szCs w:val="20"/>
              </w:rPr>
            </w:pPr>
          </w:p>
          <w:p w14:paraId="10C0959B" w14:textId="77777777" w:rsidR="009C73E8" w:rsidRPr="00E63B37" w:rsidRDefault="009C73E8" w:rsidP="00855DE1">
            <w:pPr>
              <w:contextualSpacing/>
              <w:rPr>
                <w:rFonts w:ascii="Arial" w:hAnsi="Arial" w:cs="Arial"/>
                <w:sz w:val="20"/>
                <w:szCs w:val="20"/>
              </w:rPr>
            </w:pPr>
            <w:r>
              <w:rPr>
                <w:rFonts w:ascii="Arial" w:hAnsi="Arial" w:cs="Arial"/>
                <w:sz w:val="20"/>
                <w:szCs w:val="20"/>
              </w:rPr>
              <w:t>Learners will create</w:t>
            </w:r>
            <w:r>
              <w:rPr>
                <w:rFonts w:ascii="Arial" w:hAnsi="Arial" w:cs="Arial"/>
                <w:sz w:val="20"/>
                <w:szCs w:val="20"/>
                <w:lang w:val="en-US"/>
              </w:rPr>
              <w:t xml:space="preserve"> </w:t>
            </w:r>
            <w:r w:rsidRPr="00E63B37">
              <w:rPr>
                <w:rFonts w:ascii="Arial" w:hAnsi="Arial" w:cs="Arial"/>
                <w:sz w:val="20"/>
                <w:szCs w:val="20"/>
                <w:lang w:val="en-US"/>
              </w:rPr>
              <w:t>a poster or info graphic on the BCS Code of Conduct</w:t>
            </w:r>
            <w:r>
              <w:rPr>
                <w:rFonts w:ascii="Arial" w:hAnsi="Arial" w:cs="Arial"/>
                <w:sz w:val="20"/>
                <w:szCs w:val="20"/>
                <w:lang w:val="en-US"/>
              </w:rPr>
              <w:t xml:space="preserve">. </w:t>
            </w:r>
          </w:p>
          <w:p w14:paraId="47380CE9" w14:textId="77777777" w:rsidR="009C73E8" w:rsidRPr="00BB10B3" w:rsidRDefault="009C73E8" w:rsidP="00855DE1">
            <w:pPr>
              <w:contextualSpacing/>
              <w:rPr>
                <w:rFonts w:ascii="Arial" w:hAnsi="Arial" w:cs="Arial"/>
                <w:sz w:val="20"/>
                <w:szCs w:val="20"/>
              </w:rPr>
            </w:pPr>
          </w:p>
        </w:tc>
        <w:tc>
          <w:tcPr>
            <w:tcW w:w="1701" w:type="dxa"/>
          </w:tcPr>
          <w:p w14:paraId="4C5429ED"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Formative feedback provided throughout the session. </w:t>
            </w:r>
          </w:p>
        </w:tc>
        <w:tc>
          <w:tcPr>
            <w:tcW w:w="1701" w:type="dxa"/>
            <w:shd w:val="clear" w:color="auto" w:fill="auto"/>
          </w:tcPr>
          <w:p w14:paraId="53D9366C"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all resources available via teams/OneNote. </w:t>
            </w:r>
          </w:p>
          <w:p w14:paraId="4F09B875" w14:textId="77777777" w:rsidR="009C73E8" w:rsidRDefault="009C73E8" w:rsidP="00855DE1">
            <w:pPr>
              <w:contextualSpacing/>
              <w:rPr>
                <w:rFonts w:ascii="Arial" w:hAnsi="Arial" w:cs="Arial"/>
                <w:sz w:val="20"/>
                <w:szCs w:val="20"/>
              </w:rPr>
            </w:pPr>
          </w:p>
          <w:p w14:paraId="42F63792" w14:textId="77777777" w:rsidR="009C73E8" w:rsidRPr="00BB10B3" w:rsidRDefault="009C73E8" w:rsidP="00855DE1">
            <w:pPr>
              <w:contextualSpacing/>
              <w:rPr>
                <w:rFonts w:ascii="Arial" w:hAnsi="Arial" w:cs="Arial"/>
                <w:sz w:val="20"/>
                <w:szCs w:val="20"/>
              </w:rPr>
            </w:pPr>
            <w:r>
              <w:rPr>
                <w:rFonts w:ascii="Arial" w:hAnsi="Arial" w:cs="Arial"/>
                <w:sz w:val="20"/>
                <w:szCs w:val="20"/>
              </w:rPr>
              <w:t>Access to the internet.</w:t>
            </w:r>
          </w:p>
        </w:tc>
        <w:tc>
          <w:tcPr>
            <w:tcW w:w="1701" w:type="dxa"/>
            <w:shd w:val="clear" w:color="auto" w:fill="auto"/>
          </w:tcPr>
          <w:p w14:paraId="7ABEB86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practice discussion and debating skills and will be encouraged to think about wider ethical implications of digital systems and technology. </w:t>
            </w:r>
          </w:p>
        </w:tc>
      </w:tr>
      <w:tr w:rsidR="009C73E8" w:rsidRPr="00BB10B3" w14:paraId="215D53FB" w14:textId="77777777" w:rsidTr="00855DE1">
        <w:trPr>
          <w:trHeight w:val="1046"/>
        </w:trPr>
        <w:tc>
          <w:tcPr>
            <w:tcW w:w="1135" w:type="dxa"/>
            <w:vMerge/>
          </w:tcPr>
          <w:p w14:paraId="3F1187D1" w14:textId="77777777" w:rsidR="009C73E8" w:rsidRPr="00BB10B3" w:rsidRDefault="009C73E8" w:rsidP="00855DE1">
            <w:pPr>
              <w:contextualSpacing/>
              <w:jc w:val="center"/>
              <w:rPr>
                <w:rFonts w:ascii="Arial" w:hAnsi="Arial" w:cs="Arial"/>
                <w:sz w:val="20"/>
                <w:szCs w:val="20"/>
              </w:rPr>
            </w:pPr>
          </w:p>
        </w:tc>
        <w:tc>
          <w:tcPr>
            <w:tcW w:w="861" w:type="dxa"/>
          </w:tcPr>
          <w:p w14:paraId="1E9437E5"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373103F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Content area </w:t>
            </w:r>
            <w:proofErr w:type="gramStart"/>
            <w:r>
              <w:rPr>
                <w:rFonts w:ascii="Arial" w:hAnsi="Arial" w:cs="Arial"/>
                <w:sz w:val="20"/>
                <w:szCs w:val="20"/>
              </w:rPr>
              <w:t>3.1  Morals</w:t>
            </w:r>
            <w:proofErr w:type="gramEnd"/>
            <w:r>
              <w:rPr>
                <w:rFonts w:ascii="Arial" w:hAnsi="Arial" w:cs="Arial"/>
                <w:sz w:val="20"/>
                <w:szCs w:val="20"/>
              </w:rPr>
              <w:t xml:space="preserve"> and Ethical issues</w:t>
            </w:r>
          </w:p>
        </w:tc>
        <w:tc>
          <w:tcPr>
            <w:tcW w:w="2835" w:type="dxa"/>
          </w:tcPr>
          <w:p w14:paraId="6E70ED6B" w14:textId="77777777" w:rsidR="009C73E8" w:rsidRPr="00C174B4" w:rsidRDefault="009C73E8" w:rsidP="00855DE1">
            <w:pPr>
              <w:contextualSpacing/>
              <w:rPr>
                <w:rFonts w:ascii="Arial" w:hAnsi="Arial" w:cs="Arial"/>
                <w:sz w:val="20"/>
                <w:szCs w:val="20"/>
              </w:rPr>
            </w:pPr>
            <w:r w:rsidRPr="00C174B4">
              <w:rPr>
                <w:rFonts w:ascii="Arial" w:hAnsi="Arial" w:cs="Arial"/>
                <w:sz w:val="20"/>
                <w:szCs w:val="20"/>
              </w:rPr>
              <w:t>Understand how individuals use a range of observational techniques to inform situational awareness</w:t>
            </w:r>
          </w:p>
          <w:p w14:paraId="7D511CE6" w14:textId="77777777" w:rsidR="009C73E8" w:rsidRPr="00BB10B3" w:rsidRDefault="009C73E8" w:rsidP="00855DE1">
            <w:pPr>
              <w:contextualSpacing/>
              <w:rPr>
                <w:rFonts w:ascii="Arial" w:hAnsi="Arial" w:cs="Arial"/>
                <w:sz w:val="20"/>
                <w:szCs w:val="20"/>
              </w:rPr>
            </w:pPr>
          </w:p>
        </w:tc>
        <w:tc>
          <w:tcPr>
            <w:tcW w:w="4962" w:type="dxa"/>
          </w:tcPr>
          <w:p w14:paraId="2BCEADA6"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on observational techniques and situational awareness. </w:t>
            </w:r>
          </w:p>
          <w:p w14:paraId="32E88A27" w14:textId="77777777" w:rsidR="009C73E8" w:rsidRDefault="009C73E8" w:rsidP="00855DE1">
            <w:pPr>
              <w:contextualSpacing/>
              <w:rPr>
                <w:rFonts w:ascii="Arial" w:hAnsi="Arial" w:cs="Arial"/>
                <w:sz w:val="20"/>
                <w:szCs w:val="20"/>
              </w:rPr>
            </w:pPr>
          </w:p>
          <w:p w14:paraId="1E08D3A2" w14:textId="77777777" w:rsidR="009C73E8" w:rsidRDefault="009C73E8" w:rsidP="00855DE1">
            <w:pPr>
              <w:contextualSpacing/>
              <w:rPr>
                <w:rFonts w:ascii="Arial" w:hAnsi="Arial" w:cs="Arial"/>
                <w:sz w:val="20"/>
                <w:szCs w:val="20"/>
              </w:rPr>
            </w:pPr>
            <w:r>
              <w:rPr>
                <w:rFonts w:ascii="Arial" w:hAnsi="Arial" w:cs="Arial"/>
                <w:sz w:val="20"/>
                <w:szCs w:val="20"/>
              </w:rPr>
              <w:t xml:space="preserve">Class discussion on whistleblowing, including examples relating to tech and shown in the media such as Edward Snowdon and Frances Haugen. </w:t>
            </w:r>
          </w:p>
          <w:p w14:paraId="53ABC30B" w14:textId="77777777" w:rsidR="009C73E8" w:rsidRDefault="009C73E8" w:rsidP="00855DE1">
            <w:pPr>
              <w:contextualSpacing/>
              <w:rPr>
                <w:rFonts w:ascii="Arial" w:hAnsi="Arial" w:cs="Arial"/>
                <w:sz w:val="20"/>
                <w:szCs w:val="20"/>
              </w:rPr>
            </w:pPr>
          </w:p>
          <w:p w14:paraId="7F666AFD" w14:textId="77777777" w:rsidR="009C73E8" w:rsidRPr="00987711" w:rsidRDefault="009C73E8" w:rsidP="00855DE1">
            <w:pPr>
              <w:contextualSpacing/>
              <w:rPr>
                <w:rFonts w:ascii="Arial" w:hAnsi="Arial" w:cs="Arial"/>
                <w:sz w:val="20"/>
                <w:szCs w:val="20"/>
              </w:rPr>
            </w:pPr>
            <w:r>
              <w:rPr>
                <w:rFonts w:ascii="Arial" w:hAnsi="Arial" w:cs="Arial"/>
                <w:sz w:val="20"/>
                <w:szCs w:val="20"/>
              </w:rPr>
              <w:t>Learners will research and present their findings (in groups) and will u</w:t>
            </w:r>
            <w:r w:rsidRPr="00987711">
              <w:rPr>
                <w:rFonts w:ascii="Arial" w:hAnsi="Arial" w:cs="Arial"/>
                <w:sz w:val="20"/>
                <w:szCs w:val="20"/>
              </w:rPr>
              <w:t xml:space="preserve">nderstand how developments in digital technologies impact on organisations, individuals, and society, including: </w:t>
            </w:r>
          </w:p>
          <w:p w14:paraId="17235EA1" w14:textId="77777777" w:rsidR="009C73E8" w:rsidRPr="00987711" w:rsidRDefault="009C73E8" w:rsidP="009C73E8">
            <w:pPr>
              <w:numPr>
                <w:ilvl w:val="0"/>
                <w:numId w:val="17"/>
              </w:numPr>
              <w:contextualSpacing/>
              <w:rPr>
                <w:rFonts w:ascii="Arial" w:hAnsi="Arial" w:cs="Arial"/>
                <w:sz w:val="20"/>
                <w:szCs w:val="20"/>
              </w:rPr>
            </w:pPr>
            <w:r w:rsidRPr="00987711">
              <w:rPr>
                <w:rFonts w:ascii="Arial" w:hAnsi="Arial" w:cs="Arial"/>
                <w:sz w:val="20"/>
                <w:szCs w:val="20"/>
              </w:rPr>
              <w:t>● Internet of Things (IoT) (Group 1)</w:t>
            </w:r>
          </w:p>
          <w:p w14:paraId="42F1FD90" w14:textId="77777777" w:rsidR="009C73E8" w:rsidRPr="00987711" w:rsidRDefault="009C73E8" w:rsidP="009C73E8">
            <w:pPr>
              <w:numPr>
                <w:ilvl w:val="0"/>
                <w:numId w:val="17"/>
              </w:numPr>
              <w:contextualSpacing/>
              <w:rPr>
                <w:rFonts w:ascii="Arial" w:hAnsi="Arial" w:cs="Arial"/>
                <w:sz w:val="20"/>
                <w:szCs w:val="20"/>
              </w:rPr>
            </w:pPr>
            <w:r w:rsidRPr="00987711">
              <w:rPr>
                <w:rFonts w:ascii="Arial" w:hAnsi="Arial" w:cs="Arial"/>
                <w:sz w:val="20"/>
                <w:szCs w:val="20"/>
              </w:rPr>
              <w:t>● Artificial Intelligence (AI), machine learning and deep learning (Group 2)</w:t>
            </w:r>
          </w:p>
          <w:p w14:paraId="58994432" w14:textId="77777777" w:rsidR="009C73E8" w:rsidRPr="00BB10B3" w:rsidRDefault="009C73E8" w:rsidP="00855DE1">
            <w:pPr>
              <w:contextualSpacing/>
              <w:rPr>
                <w:rFonts w:ascii="Arial" w:hAnsi="Arial" w:cs="Arial"/>
                <w:sz w:val="20"/>
                <w:szCs w:val="20"/>
              </w:rPr>
            </w:pPr>
            <w:r w:rsidRPr="00987711">
              <w:rPr>
                <w:rFonts w:ascii="Arial" w:hAnsi="Arial" w:cs="Arial"/>
                <w:sz w:val="20"/>
                <w:szCs w:val="20"/>
              </w:rPr>
              <w:t xml:space="preserve"> ● Augmented Reality (AR) and Virtual Reality (VR) (Group 3)</w:t>
            </w:r>
          </w:p>
        </w:tc>
        <w:tc>
          <w:tcPr>
            <w:tcW w:w="1701" w:type="dxa"/>
          </w:tcPr>
          <w:p w14:paraId="0ADA0590" w14:textId="77777777" w:rsidR="009C73E8" w:rsidRPr="00BB10B3" w:rsidRDefault="009C73E8" w:rsidP="00855DE1">
            <w:pPr>
              <w:contextualSpacing/>
              <w:rPr>
                <w:rFonts w:ascii="Arial" w:hAnsi="Arial" w:cs="Arial"/>
                <w:sz w:val="20"/>
                <w:szCs w:val="20"/>
              </w:rPr>
            </w:pPr>
            <w:r>
              <w:rPr>
                <w:rFonts w:ascii="Arial" w:hAnsi="Arial" w:cs="Arial"/>
                <w:sz w:val="20"/>
                <w:szCs w:val="20"/>
              </w:rPr>
              <w:t>Formative feedback provided throughout the session.</w:t>
            </w:r>
          </w:p>
        </w:tc>
        <w:tc>
          <w:tcPr>
            <w:tcW w:w="1701" w:type="dxa"/>
          </w:tcPr>
          <w:p w14:paraId="69141F28"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all resources available via teams/OneNote. </w:t>
            </w:r>
          </w:p>
          <w:p w14:paraId="43FC2410" w14:textId="77777777" w:rsidR="009C73E8" w:rsidRDefault="009C73E8" w:rsidP="00855DE1">
            <w:pPr>
              <w:contextualSpacing/>
              <w:rPr>
                <w:rFonts w:ascii="Arial" w:hAnsi="Arial" w:cs="Arial"/>
                <w:sz w:val="20"/>
                <w:szCs w:val="20"/>
              </w:rPr>
            </w:pPr>
          </w:p>
          <w:p w14:paraId="3B004E2F" w14:textId="77777777" w:rsidR="009C73E8" w:rsidRPr="00BB10B3" w:rsidRDefault="009C73E8" w:rsidP="00855DE1">
            <w:pPr>
              <w:contextualSpacing/>
              <w:rPr>
                <w:rFonts w:ascii="Arial" w:hAnsi="Arial" w:cs="Arial"/>
                <w:sz w:val="20"/>
                <w:szCs w:val="20"/>
              </w:rPr>
            </w:pPr>
            <w:r>
              <w:rPr>
                <w:rFonts w:ascii="Arial" w:hAnsi="Arial" w:cs="Arial"/>
                <w:sz w:val="20"/>
                <w:szCs w:val="20"/>
              </w:rPr>
              <w:t>Access to the internet</w:t>
            </w:r>
          </w:p>
        </w:tc>
        <w:tc>
          <w:tcPr>
            <w:tcW w:w="1701" w:type="dxa"/>
          </w:tcPr>
          <w:p w14:paraId="15C428C9" w14:textId="77777777" w:rsidR="009C73E8" w:rsidRPr="00BB10B3" w:rsidRDefault="009C73E8" w:rsidP="00855DE1">
            <w:pPr>
              <w:contextualSpacing/>
              <w:rPr>
                <w:rFonts w:ascii="Arial" w:hAnsi="Arial" w:cs="Arial"/>
                <w:sz w:val="20"/>
                <w:szCs w:val="20"/>
              </w:rPr>
            </w:pPr>
            <w:r>
              <w:rPr>
                <w:rFonts w:ascii="Arial" w:hAnsi="Arial" w:cs="Arial"/>
                <w:sz w:val="20"/>
                <w:szCs w:val="20"/>
              </w:rPr>
              <w:t>Learners will work in groups to research and present their research findings and will be encouraged to make cohesive and well-</w:t>
            </w:r>
            <w:proofErr w:type="gramStart"/>
            <w:r>
              <w:rPr>
                <w:rFonts w:ascii="Arial" w:hAnsi="Arial" w:cs="Arial"/>
                <w:sz w:val="20"/>
                <w:szCs w:val="20"/>
              </w:rPr>
              <w:t>informed  contributions</w:t>
            </w:r>
            <w:proofErr w:type="gramEnd"/>
            <w:r>
              <w:rPr>
                <w:rFonts w:ascii="Arial" w:hAnsi="Arial" w:cs="Arial"/>
                <w:sz w:val="20"/>
                <w:szCs w:val="20"/>
              </w:rPr>
              <w:t xml:space="preserve"> to discussions.</w:t>
            </w:r>
          </w:p>
        </w:tc>
      </w:tr>
      <w:tr w:rsidR="009C73E8" w:rsidRPr="00BB10B3" w14:paraId="7295E9C7" w14:textId="77777777" w:rsidTr="00855DE1">
        <w:trPr>
          <w:trHeight w:val="1152"/>
        </w:trPr>
        <w:tc>
          <w:tcPr>
            <w:tcW w:w="1135" w:type="dxa"/>
            <w:vMerge w:val="restart"/>
          </w:tcPr>
          <w:p w14:paraId="146B7710" w14:textId="77777777" w:rsidR="009C73E8" w:rsidRPr="00BB10B3" w:rsidRDefault="009C73E8" w:rsidP="00855DE1">
            <w:pPr>
              <w:contextualSpacing/>
              <w:jc w:val="center"/>
              <w:rPr>
                <w:rFonts w:ascii="Arial" w:hAnsi="Arial" w:cs="Arial"/>
                <w:sz w:val="20"/>
                <w:szCs w:val="20"/>
              </w:rPr>
            </w:pPr>
          </w:p>
          <w:p w14:paraId="79C36119" w14:textId="77777777" w:rsidR="009C73E8" w:rsidRDefault="009C73E8" w:rsidP="00855DE1">
            <w:pPr>
              <w:contextualSpacing/>
              <w:jc w:val="center"/>
              <w:rPr>
                <w:rFonts w:ascii="Arial" w:hAnsi="Arial" w:cs="Arial"/>
                <w:sz w:val="20"/>
                <w:szCs w:val="20"/>
              </w:rPr>
            </w:pPr>
            <w:r>
              <w:rPr>
                <w:rFonts w:ascii="Arial" w:hAnsi="Arial" w:cs="Arial"/>
                <w:sz w:val="20"/>
                <w:szCs w:val="20"/>
              </w:rPr>
              <w:t>Week 19</w:t>
            </w:r>
          </w:p>
          <w:p w14:paraId="5770F670" w14:textId="7A0A2CB1" w:rsidR="009C73E8" w:rsidRPr="00BB10B3" w:rsidRDefault="009C73E8" w:rsidP="00855DE1">
            <w:pPr>
              <w:contextualSpacing/>
              <w:jc w:val="center"/>
              <w:rPr>
                <w:rFonts w:ascii="Arial" w:hAnsi="Arial" w:cs="Arial"/>
                <w:sz w:val="20"/>
                <w:szCs w:val="20"/>
              </w:rPr>
            </w:pPr>
          </w:p>
        </w:tc>
        <w:tc>
          <w:tcPr>
            <w:tcW w:w="861" w:type="dxa"/>
          </w:tcPr>
          <w:p w14:paraId="23AB185B"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shd w:val="clear" w:color="auto" w:fill="auto"/>
          </w:tcPr>
          <w:p w14:paraId="75D22396" w14:textId="77777777" w:rsidR="009C73E8" w:rsidRDefault="009C73E8" w:rsidP="00855DE1">
            <w:pPr>
              <w:contextualSpacing/>
              <w:jc w:val="center"/>
              <w:rPr>
                <w:rFonts w:ascii="Arial" w:hAnsi="Arial" w:cs="Arial"/>
                <w:sz w:val="20"/>
                <w:szCs w:val="20"/>
              </w:rPr>
            </w:pPr>
            <w:r>
              <w:rPr>
                <w:rFonts w:ascii="Arial" w:hAnsi="Arial" w:cs="Arial"/>
                <w:sz w:val="20"/>
                <w:szCs w:val="20"/>
              </w:rPr>
              <w:t>Content area 6.1</w:t>
            </w:r>
          </w:p>
          <w:p w14:paraId="19AC2B1A"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Data and Information in organisations </w:t>
            </w:r>
          </w:p>
        </w:tc>
        <w:tc>
          <w:tcPr>
            <w:tcW w:w="2835" w:type="dxa"/>
            <w:shd w:val="clear" w:color="auto" w:fill="auto"/>
          </w:tcPr>
          <w:p w14:paraId="7CFE56CA" w14:textId="77777777" w:rsidR="009C73E8" w:rsidRPr="00491FCF" w:rsidRDefault="009C73E8" w:rsidP="00855DE1">
            <w:pPr>
              <w:contextualSpacing/>
              <w:rPr>
                <w:rFonts w:ascii="Arial" w:hAnsi="Arial" w:cs="Arial"/>
                <w:sz w:val="20"/>
                <w:szCs w:val="20"/>
              </w:rPr>
            </w:pPr>
            <w:r w:rsidRPr="00491FCF">
              <w:rPr>
                <w:rFonts w:ascii="Arial" w:hAnsi="Arial" w:cs="Arial"/>
                <w:sz w:val="20"/>
                <w:szCs w:val="20"/>
              </w:rPr>
              <w:t xml:space="preserve">Understand the differences and links between data, </w:t>
            </w:r>
            <w:proofErr w:type="gramStart"/>
            <w:r w:rsidRPr="00491FCF">
              <w:rPr>
                <w:rFonts w:ascii="Arial" w:hAnsi="Arial" w:cs="Arial"/>
                <w:sz w:val="20"/>
                <w:szCs w:val="20"/>
              </w:rPr>
              <w:t>information</w:t>
            </w:r>
            <w:proofErr w:type="gramEnd"/>
            <w:r w:rsidRPr="00491FCF">
              <w:rPr>
                <w:rFonts w:ascii="Arial" w:hAnsi="Arial" w:cs="Arial"/>
                <w:sz w:val="20"/>
                <w:szCs w:val="20"/>
              </w:rPr>
              <w:t xml:space="preserve"> and knowledge.</w:t>
            </w:r>
          </w:p>
          <w:p w14:paraId="44547520" w14:textId="77777777" w:rsidR="009C73E8" w:rsidRDefault="009C73E8" w:rsidP="00855DE1">
            <w:pPr>
              <w:rPr>
                <w:rFonts w:ascii="Arial" w:hAnsi="Arial" w:cs="Arial"/>
                <w:sz w:val="20"/>
                <w:szCs w:val="20"/>
              </w:rPr>
            </w:pPr>
          </w:p>
          <w:p w14:paraId="771E1C45" w14:textId="77777777" w:rsidR="009C73E8" w:rsidRPr="00BB10B3" w:rsidRDefault="009C73E8" w:rsidP="00855DE1">
            <w:pPr>
              <w:autoSpaceDE w:val="0"/>
              <w:autoSpaceDN w:val="0"/>
              <w:adjustRightInd w:val="0"/>
              <w:rPr>
                <w:rFonts w:ascii="Arial" w:hAnsi="Arial" w:cs="Arial"/>
                <w:sz w:val="20"/>
                <w:szCs w:val="20"/>
              </w:rPr>
            </w:pPr>
          </w:p>
        </w:tc>
        <w:tc>
          <w:tcPr>
            <w:tcW w:w="4962" w:type="dxa"/>
            <w:shd w:val="clear" w:color="auto" w:fill="auto"/>
          </w:tcPr>
          <w:p w14:paraId="592F867D"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on the difference between data and information, and how this links to knowledge. </w:t>
            </w:r>
          </w:p>
          <w:p w14:paraId="0F475A55" w14:textId="77777777" w:rsidR="009C73E8" w:rsidRDefault="009C73E8" w:rsidP="00855DE1">
            <w:pPr>
              <w:contextualSpacing/>
              <w:rPr>
                <w:rFonts w:ascii="Arial" w:hAnsi="Arial" w:cs="Arial"/>
                <w:sz w:val="20"/>
                <w:szCs w:val="20"/>
              </w:rPr>
            </w:pPr>
          </w:p>
          <w:p w14:paraId="3F611817" w14:textId="77777777" w:rsidR="009C73E8" w:rsidRDefault="009C73E8" w:rsidP="00855DE1">
            <w:pPr>
              <w:contextualSpacing/>
              <w:rPr>
                <w:rFonts w:ascii="Arial" w:hAnsi="Arial" w:cs="Arial"/>
                <w:sz w:val="20"/>
                <w:szCs w:val="20"/>
              </w:rPr>
            </w:pPr>
            <w:r>
              <w:rPr>
                <w:rFonts w:ascii="Arial" w:hAnsi="Arial" w:cs="Arial"/>
                <w:sz w:val="20"/>
                <w:szCs w:val="20"/>
              </w:rPr>
              <w:t>Discussion on why companies need data and information, and how they use this including market analysis, trends, marketing, and decision making.</w:t>
            </w:r>
          </w:p>
          <w:p w14:paraId="0AE60074" w14:textId="77777777" w:rsidR="009C73E8" w:rsidRDefault="009C73E8" w:rsidP="00855DE1">
            <w:pPr>
              <w:contextualSpacing/>
              <w:rPr>
                <w:rFonts w:ascii="Arial" w:hAnsi="Arial" w:cs="Arial"/>
                <w:sz w:val="20"/>
                <w:szCs w:val="20"/>
              </w:rPr>
            </w:pPr>
          </w:p>
          <w:p w14:paraId="34AC0A4E"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be given the following task: </w:t>
            </w:r>
            <w:r w:rsidRPr="007078DE">
              <w:rPr>
                <w:rFonts w:ascii="Arial" w:hAnsi="Arial" w:cs="Arial"/>
                <w:sz w:val="20"/>
                <w:szCs w:val="20"/>
              </w:rPr>
              <w:t>Every day you accumulate data. Financial data is used by all business. So, for the past month total up what you have spent. Enter this data into a spreadsheet and then use it to identify where savings could be made each month.</w:t>
            </w:r>
          </w:p>
          <w:p w14:paraId="47141399" w14:textId="77777777" w:rsidR="009C73E8" w:rsidRDefault="009C73E8" w:rsidP="00855DE1">
            <w:pPr>
              <w:contextualSpacing/>
              <w:rPr>
                <w:rFonts w:ascii="Arial" w:hAnsi="Arial" w:cs="Arial"/>
                <w:sz w:val="20"/>
                <w:szCs w:val="20"/>
              </w:rPr>
            </w:pPr>
          </w:p>
          <w:p w14:paraId="6840B670"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also compare, and contrast examples of where large companies are using big data and will share thoughts and findings with a partner. </w:t>
            </w:r>
          </w:p>
          <w:p w14:paraId="15A3C912" w14:textId="77777777" w:rsidR="009C73E8" w:rsidRPr="00BB10B3" w:rsidRDefault="009C73E8" w:rsidP="00855DE1">
            <w:pPr>
              <w:contextualSpacing/>
              <w:rPr>
                <w:rFonts w:ascii="Arial" w:hAnsi="Arial" w:cs="Arial"/>
                <w:sz w:val="20"/>
                <w:szCs w:val="20"/>
              </w:rPr>
            </w:pPr>
          </w:p>
        </w:tc>
        <w:tc>
          <w:tcPr>
            <w:tcW w:w="1701" w:type="dxa"/>
            <w:shd w:val="clear" w:color="auto" w:fill="auto"/>
          </w:tcPr>
          <w:p w14:paraId="47657DF9" w14:textId="77777777" w:rsidR="009C73E8" w:rsidRDefault="009C73E8" w:rsidP="00855DE1">
            <w:pPr>
              <w:contextualSpacing/>
              <w:rPr>
                <w:rFonts w:ascii="Arial" w:hAnsi="Arial" w:cs="Arial"/>
                <w:sz w:val="20"/>
                <w:szCs w:val="20"/>
              </w:rPr>
            </w:pPr>
            <w:r>
              <w:rPr>
                <w:rFonts w:ascii="Arial" w:hAnsi="Arial" w:cs="Arial"/>
                <w:sz w:val="20"/>
                <w:szCs w:val="20"/>
              </w:rPr>
              <w:t>Formative feedback provided throughout the session.</w:t>
            </w:r>
          </w:p>
          <w:p w14:paraId="1B9E8968" w14:textId="77777777" w:rsidR="009C73E8" w:rsidRDefault="009C73E8" w:rsidP="00855DE1">
            <w:pPr>
              <w:contextualSpacing/>
              <w:rPr>
                <w:rFonts w:ascii="Arial" w:hAnsi="Arial" w:cs="Arial"/>
                <w:sz w:val="20"/>
                <w:szCs w:val="20"/>
              </w:rPr>
            </w:pPr>
          </w:p>
          <w:p w14:paraId="2C0A2D5B"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Peer feedback provided throughout paired discussion. </w:t>
            </w:r>
          </w:p>
        </w:tc>
        <w:tc>
          <w:tcPr>
            <w:tcW w:w="1701" w:type="dxa"/>
            <w:shd w:val="clear" w:color="auto" w:fill="auto"/>
          </w:tcPr>
          <w:p w14:paraId="1D7AB5FB"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all resources available via teams/OneNote. </w:t>
            </w:r>
          </w:p>
          <w:p w14:paraId="07A42153" w14:textId="77777777" w:rsidR="009C73E8" w:rsidRDefault="009C73E8" w:rsidP="00855DE1">
            <w:pPr>
              <w:contextualSpacing/>
              <w:rPr>
                <w:rFonts w:ascii="Arial" w:hAnsi="Arial" w:cs="Arial"/>
                <w:sz w:val="20"/>
                <w:szCs w:val="20"/>
              </w:rPr>
            </w:pPr>
          </w:p>
          <w:p w14:paraId="3E9F170A" w14:textId="77777777" w:rsidR="009C73E8" w:rsidRPr="00BB10B3" w:rsidRDefault="009C73E8" w:rsidP="00855DE1">
            <w:pPr>
              <w:contextualSpacing/>
              <w:rPr>
                <w:rFonts w:ascii="Arial" w:hAnsi="Arial" w:cs="Arial"/>
                <w:sz w:val="20"/>
                <w:szCs w:val="20"/>
              </w:rPr>
            </w:pPr>
            <w:r>
              <w:rPr>
                <w:rFonts w:ascii="Arial" w:hAnsi="Arial" w:cs="Arial"/>
                <w:sz w:val="20"/>
                <w:szCs w:val="20"/>
              </w:rPr>
              <w:t>Access to the internet</w:t>
            </w:r>
          </w:p>
        </w:tc>
        <w:tc>
          <w:tcPr>
            <w:tcW w:w="1701" w:type="dxa"/>
            <w:shd w:val="clear" w:color="auto" w:fill="auto"/>
          </w:tcPr>
          <w:p w14:paraId="7843A2B6" w14:textId="77777777" w:rsidR="009C73E8" w:rsidRDefault="009C73E8" w:rsidP="00855DE1">
            <w:pPr>
              <w:contextualSpacing/>
              <w:rPr>
                <w:rFonts w:ascii="Arial" w:hAnsi="Arial" w:cs="Arial"/>
                <w:sz w:val="20"/>
                <w:szCs w:val="20"/>
              </w:rPr>
            </w:pPr>
            <w:r>
              <w:rPr>
                <w:rFonts w:ascii="Arial" w:hAnsi="Arial" w:cs="Arial"/>
                <w:sz w:val="20"/>
                <w:szCs w:val="20"/>
              </w:rPr>
              <w:t xml:space="preserve">Leaners will develop wider computer use (Excel) skills and </w:t>
            </w:r>
            <w:r w:rsidRPr="005D41EA">
              <w:rPr>
                <w:rFonts w:ascii="Arial" w:hAnsi="Arial" w:cs="Arial"/>
                <w:color w:val="0070C0"/>
                <w:sz w:val="20"/>
                <w:szCs w:val="20"/>
              </w:rPr>
              <w:t xml:space="preserve">numeracy </w:t>
            </w:r>
            <w:r>
              <w:rPr>
                <w:rFonts w:ascii="Arial" w:hAnsi="Arial" w:cs="Arial"/>
                <w:sz w:val="20"/>
                <w:szCs w:val="20"/>
              </w:rPr>
              <w:t xml:space="preserve">skills in the financial data task. </w:t>
            </w:r>
          </w:p>
          <w:p w14:paraId="55C61647" w14:textId="77777777" w:rsidR="009C73E8" w:rsidRDefault="009C73E8" w:rsidP="00855DE1">
            <w:pPr>
              <w:contextualSpacing/>
              <w:rPr>
                <w:rFonts w:ascii="Arial" w:hAnsi="Arial" w:cs="Arial"/>
                <w:sz w:val="20"/>
                <w:szCs w:val="20"/>
              </w:rPr>
            </w:pPr>
          </w:p>
          <w:p w14:paraId="2B518CDE"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Leaners will also develop research skills and will form </w:t>
            </w:r>
            <w:proofErr w:type="spellStart"/>
            <w:r w:rsidRPr="005D41EA">
              <w:rPr>
                <w:rFonts w:ascii="Arial" w:hAnsi="Arial" w:cs="Arial"/>
                <w:color w:val="FF0000"/>
                <w:sz w:val="20"/>
                <w:szCs w:val="20"/>
              </w:rPr>
              <w:t>well presented</w:t>
            </w:r>
            <w:proofErr w:type="spellEnd"/>
            <w:r w:rsidRPr="005D41EA">
              <w:rPr>
                <w:rFonts w:ascii="Arial" w:hAnsi="Arial" w:cs="Arial"/>
                <w:color w:val="FF0000"/>
                <w:sz w:val="20"/>
                <w:szCs w:val="20"/>
              </w:rPr>
              <w:t xml:space="preserve"> and cohesive discussion </w:t>
            </w:r>
            <w:r>
              <w:rPr>
                <w:rFonts w:ascii="Arial" w:hAnsi="Arial" w:cs="Arial"/>
                <w:sz w:val="20"/>
                <w:szCs w:val="20"/>
              </w:rPr>
              <w:t xml:space="preserve">points for the partnered discussion exercise. </w:t>
            </w:r>
          </w:p>
        </w:tc>
      </w:tr>
      <w:tr w:rsidR="009C73E8" w:rsidRPr="00BB10B3" w14:paraId="73B8B019" w14:textId="77777777" w:rsidTr="00855DE1">
        <w:trPr>
          <w:trHeight w:val="1696"/>
        </w:trPr>
        <w:tc>
          <w:tcPr>
            <w:tcW w:w="1135" w:type="dxa"/>
            <w:vMerge/>
          </w:tcPr>
          <w:p w14:paraId="7C365BEB" w14:textId="77777777" w:rsidR="009C73E8" w:rsidRPr="00BB10B3" w:rsidRDefault="009C73E8" w:rsidP="00855DE1">
            <w:pPr>
              <w:contextualSpacing/>
              <w:jc w:val="center"/>
              <w:rPr>
                <w:rFonts w:ascii="Arial" w:hAnsi="Arial" w:cs="Arial"/>
                <w:sz w:val="20"/>
                <w:szCs w:val="20"/>
              </w:rPr>
            </w:pPr>
          </w:p>
        </w:tc>
        <w:tc>
          <w:tcPr>
            <w:tcW w:w="861" w:type="dxa"/>
          </w:tcPr>
          <w:p w14:paraId="4C71447A"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tcPr>
          <w:p w14:paraId="305CCAC6" w14:textId="77777777" w:rsidR="009C73E8" w:rsidRDefault="009C73E8" w:rsidP="00855DE1">
            <w:pPr>
              <w:contextualSpacing/>
              <w:jc w:val="center"/>
              <w:rPr>
                <w:rFonts w:ascii="Arial" w:hAnsi="Arial" w:cs="Arial"/>
                <w:sz w:val="20"/>
                <w:szCs w:val="20"/>
              </w:rPr>
            </w:pPr>
            <w:r>
              <w:rPr>
                <w:rFonts w:ascii="Arial" w:hAnsi="Arial" w:cs="Arial"/>
                <w:sz w:val="20"/>
                <w:szCs w:val="20"/>
              </w:rPr>
              <w:t>Content area 6.2</w:t>
            </w:r>
          </w:p>
          <w:p w14:paraId="72DBC839"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Data formats</w:t>
            </w:r>
          </w:p>
        </w:tc>
        <w:tc>
          <w:tcPr>
            <w:tcW w:w="2835" w:type="dxa"/>
          </w:tcPr>
          <w:p w14:paraId="749D18AE" w14:textId="77777777" w:rsidR="009C73E8" w:rsidRPr="00491FCF" w:rsidRDefault="009C73E8" w:rsidP="00855DE1">
            <w:pPr>
              <w:contextualSpacing/>
              <w:rPr>
                <w:rFonts w:ascii="Arial" w:hAnsi="Arial" w:cs="Arial"/>
                <w:sz w:val="20"/>
                <w:szCs w:val="20"/>
              </w:rPr>
            </w:pPr>
            <w:r w:rsidRPr="00491FCF">
              <w:rPr>
                <w:rFonts w:ascii="Arial" w:hAnsi="Arial" w:cs="Arial"/>
                <w:sz w:val="20"/>
                <w:szCs w:val="20"/>
              </w:rPr>
              <w:t>Understand how data is generated</w:t>
            </w:r>
            <w:r>
              <w:rPr>
                <w:rFonts w:ascii="Arial" w:hAnsi="Arial" w:cs="Arial"/>
                <w:sz w:val="20"/>
                <w:szCs w:val="20"/>
              </w:rPr>
              <w:t>:</w:t>
            </w:r>
          </w:p>
          <w:p w14:paraId="49C8D3A8" w14:textId="77777777" w:rsidR="009C73E8" w:rsidRDefault="009C73E8" w:rsidP="00855DE1">
            <w:pPr>
              <w:rPr>
                <w:rFonts w:ascii="Arial" w:hAnsi="Arial" w:cs="Arial"/>
                <w:sz w:val="20"/>
                <w:szCs w:val="20"/>
              </w:rPr>
            </w:pPr>
          </w:p>
          <w:p w14:paraId="386CA508" w14:textId="77777777" w:rsidR="009C73E8" w:rsidRPr="0086609D" w:rsidRDefault="009C73E8" w:rsidP="009C73E8">
            <w:pPr>
              <w:pStyle w:val="ListParagraph"/>
              <w:numPr>
                <w:ilvl w:val="0"/>
                <w:numId w:val="18"/>
              </w:numPr>
              <w:rPr>
                <w:rFonts w:ascii="Arial" w:hAnsi="Arial" w:cs="Arial"/>
                <w:sz w:val="20"/>
                <w:szCs w:val="20"/>
              </w:rPr>
            </w:pPr>
            <w:r w:rsidRPr="0086609D">
              <w:rPr>
                <w:rFonts w:ascii="Arial" w:hAnsi="Arial" w:cs="Arial"/>
                <w:sz w:val="20"/>
                <w:szCs w:val="20"/>
              </w:rPr>
              <w:t>Data Formats</w:t>
            </w:r>
          </w:p>
          <w:p w14:paraId="3B03E4F2" w14:textId="77777777" w:rsidR="009C73E8" w:rsidRPr="0086609D" w:rsidRDefault="009C73E8" w:rsidP="009C73E8">
            <w:pPr>
              <w:pStyle w:val="ListParagraph"/>
              <w:numPr>
                <w:ilvl w:val="0"/>
                <w:numId w:val="18"/>
              </w:numPr>
              <w:rPr>
                <w:rFonts w:ascii="Arial" w:hAnsi="Arial" w:cs="Arial"/>
                <w:sz w:val="20"/>
                <w:szCs w:val="20"/>
              </w:rPr>
            </w:pPr>
            <w:r w:rsidRPr="0086609D">
              <w:rPr>
                <w:rFonts w:ascii="Arial" w:hAnsi="Arial" w:cs="Arial"/>
                <w:sz w:val="20"/>
                <w:szCs w:val="20"/>
              </w:rPr>
              <w:t>Data Systems</w:t>
            </w:r>
          </w:p>
          <w:p w14:paraId="1F72E4DE" w14:textId="77777777" w:rsidR="009C73E8" w:rsidRPr="00BB10B3" w:rsidRDefault="009C73E8" w:rsidP="00855DE1">
            <w:pPr>
              <w:contextualSpacing/>
              <w:rPr>
                <w:rFonts w:ascii="Arial" w:hAnsi="Arial" w:cs="Arial"/>
                <w:sz w:val="20"/>
                <w:szCs w:val="20"/>
              </w:rPr>
            </w:pPr>
            <w:r w:rsidRPr="0086609D">
              <w:rPr>
                <w:rFonts w:ascii="Arial" w:hAnsi="Arial" w:cs="Arial"/>
                <w:sz w:val="20"/>
                <w:szCs w:val="20"/>
              </w:rPr>
              <w:t>Data Management</w:t>
            </w:r>
          </w:p>
        </w:tc>
        <w:tc>
          <w:tcPr>
            <w:tcW w:w="4962" w:type="dxa"/>
          </w:tcPr>
          <w:p w14:paraId="15C2E108"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on data entry, formats, and data management, Data wrangling and mapping data. </w:t>
            </w:r>
          </w:p>
          <w:p w14:paraId="703FB536" w14:textId="77777777" w:rsidR="009C73E8" w:rsidRDefault="009C73E8" w:rsidP="00855DE1">
            <w:pPr>
              <w:contextualSpacing/>
              <w:rPr>
                <w:rFonts w:ascii="Arial" w:hAnsi="Arial" w:cs="Arial"/>
                <w:sz w:val="20"/>
                <w:szCs w:val="20"/>
              </w:rPr>
            </w:pPr>
          </w:p>
          <w:p w14:paraId="5717D97E" w14:textId="77777777" w:rsidR="009C73E8" w:rsidRDefault="009C73E8" w:rsidP="00855DE1">
            <w:pPr>
              <w:contextualSpacing/>
              <w:rPr>
                <w:rFonts w:ascii="Arial" w:hAnsi="Arial" w:cs="Arial"/>
                <w:sz w:val="20"/>
                <w:szCs w:val="20"/>
              </w:rPr>
            </w:pPr>
            <w:r>
              <w:rPr>
                <w:rFonts w:ascii="Arial" w:hAnsi="Arial" w:cs="Arial"/>
                <w:sz w:val="20"/>
                <w:szCs w:val="20"/>
              </w:rPr>
              <w:t xml:space="preserve">Discussion point: How can we prevent data entry errors, what are the impact of these errors when they occur? </w:t>
            </w:r>
          </w:p>
          <w:p w14:paraId="48FFA0CC" w14:textId="77777777" w:rsidR="009C73E8" w:rsidRDefault="009C73E8" w:rsidP="00855DE1">
            <w:pPr>
              <w:contextualSpacing/>
              <w:rPr>
                <w:rFonts w:ascii="Arial" w:hAnsi="Arial" w:cs="Arial"/>
                <w:sz w:val="20"/>
                <w:szCs w:val="20"/>
              </w:rPr>
            </w:pPr>
          </w:p>
          <w:p w14:paraId="11C88CC7" w14:textId="77777777" w:rsidR="009C73E8" w:rsidRDefault="009C73E8" w:rsidP="00855DE1">
            <w:pPr>
              <w:contextualSpacing/>
              <w:rPr>
                <w:rFonts w:ascii="Arial" w:hAnsi="Arial" w:cs="Arial"/>
                <w:sz w:val="20"/>
                <w:szCs w:val="20"/>
              </w:rPr>
            </w:pPr>
            <w:r>
              <w:rPr>
                <w:rFonts w:ascii="Arial" w:hAnsi="Arial" w:cs="Arial"/>
                <w:sz w:val="20"/>
                <w:szCs w:val="20"/>
              </w:rPr>
              <w:t>Tutor presentation on business information tools and business intelligence.</w:t>
            </w:r>
          </w:p>
          <w:p w14:paraId="55CD5987" w14:textId="77777777" w:rsidR="009C73E8" w:rsidRDefault="009C73E8" w:rsidP="00855DE1">
            <w:pPr>
              <w:contextualSpacing/>
              <w:rPr>
                <w:rFonts w:ascii="Arial" w:hAnsi="Arial" w:cs="Arial"/>
                <w:sz w:val="20"/>
                <w:szCs w:val="20"/>
              </w:rPr>
            </w:pPr>
          </w:p>
          <w:p w14:paraId="41F06277"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 activity: create a presentation on business intelligence tools, including full slide notes. </w:t>
            </w:r>
          </w:p>
        </w:tc>
        <w:tc>
          <w:tcPr>
            <w:tcW w:w="1701" w:type="dxa"/>
          </w:tcPr>
          <w:p w14:paraId="3DFE4194"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Feedback given after presentation. </w:t>
            </w:r>
          </w:p>
        </w:tc>
        <w:tc>
          <w:tcPr>
            <w:tcW w:w="1701" w:type="dxa"/>
          </w:tcPr>
          <w:p w14:paraId="5E269624"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all resources available via teams/OneNote. </w:t>
            </w:r>
          </w:p>
          <w:p w14:paraId="095AD8F2" w14:textId="77777777" w:rsidR="009C73E8" w:rsidRDefault="009C73E8" w:rsidP="00855DE1">
            <w:pPr>
              <w:contextualSpacing/>
              <w:rPr>
                <w:rFonts w:ascii="Arial" w:hAnsi="Arial" w:cs="Arial"/>
                <w:sz w:val="20"/>
                <w:szCs w:val="20"/>
              </w:rPr>
            </w:pPr>
          </w:p>
          <w:p w14:paraId="7D4164AC" w14:textId="77777777" w:rsidR="009C73E8" w:rsidRPr="00BB10B3" w:rsidRDefault="009C73E8" w:rsidP="00855DE1">
            <w:pPr>
              <w:contextualSpacing/>
              <w:rPr>
                <w:rFonts w:ascii="Arial" w:hAnsi="Arial" w:cs="Arial"/>
                <w:sz w:val="20"/>
                <w:szCs w:val="20"/>
              </w:rPr>
            </w:pPr>
            <w:r>
              <w:rPr>
                <w:rFonts w:ascii="Arial" w:hAnsi="Arial" w:cs="Arial"/>
                <w:sz w:val="20"/>
                <w:szCs w:val="20"/>
              </w:rPr>
              <w:t>Access to the internet</w:t>
            </w:r>
          </w:p>
        </w:tc>
        <w:tc>
          <w:tcPr>
            <w:tcW w:w="1701" w:type="dxa"/>
          </w:tcPr>
          <w:p w14:paraId="50C0137E"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make contribution to class discussion and will develop research, </w:t>
            </w:r>
            <w:proofErr w:type="gramStart"/>
            <w:r>
              <w:rPr>
                <w:rFonts w:ascii="Arial" w:hAnsi="Arial" w:cs="Arial"/>
                <w:sz w:val="20"/>
                <w:szCs w:val="20"/>
              </w:rPr>
              <w:t>analysis</w:t>
            </w:r>
            <w:proofErr w:type="gramEnd"/>
            <w:r>
              <w:rPr>
                <w:rFonts w:ascii="Arial" w:hAnsi="Arial" w:cs="Arial"/>
                <w:sz w:val="20"/>
                <w:szCs w:val="20"/>
              </w:rPr>
              <w:t xml:space="preserve"> and presentation skills through the activity. </w:t>
            </w:r>
          </w:p>
        </w:tc>
      </w:tr>
      <w:tr w:rsidR="009C73E8" w:rsidRPr="00BB10B3" w14:paraId="749944F2" w14:textId="77777777" w:rsidTr="00855DE1">
        <w:trPr>
          <w:trHeight w:val="1696"/>
        </w:trPr>
        <w:tc>
          <w:tcPr>
            <w:tcW w:w="1135" w:type="dxa"/>
            <w:vMerge/>
          </w:tcPr>
          <w:p w14:paraId="0F489B6F" w14:textId="77777777" w:rsidR="009C73E8" w:rsidRPr="00BB10B3" w:rsidRDefault="009C73E8" w:rsidP="00855DE1">
            <w:pPr>
              <w:contextualSpacing/>
              <w:jc w:val="center"/>
              <w:rPr>
                <w:rFonts w:ascii="Arial" w:hAnsi="Arial" w:cs="Arial"/>
                <w:sz w:val="20"/>
                <w:szCs w:val="20"/>
              </w:rPr>
            </w:pPr>
          </w:p>
        </w:tc>
        <w:tc>
          <w:tcPr>
            <w:tcW w:w="861" w:type="dxa"/>
          </w:tcPr>
          <w:p w14:paraId="6F7F979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0CE834E9" w14:textId="77777777" w:rsidR="009C73E8" w:rsidRDefault="009C73E8" w:rsidP="00855DE1">
            <w:pPr>
              <w:contextualSpacing/>
              <w:jc w:val="center"/>
              <w:rPr>
                <w:rFonts w:ascii="Arial" w:hAnsi="Arial" w:cs="Arial"/>
                <w:sz w:val="20"/>
                <w:szCs w:val="20"/>
              </w:rPr>
            </w:pPr>
            <w:r>
              <w:rPr>
                <w:rFonts w:ascii="Arial" w:hAnsi="Arial" w:cs="Arial"/>
                <w:sz w:val="20"/>
                <w:szCs w:val="20"/>
              </w:rPr>
              <w:t>Content area 6.1</w:t>
            </w:r>
          </w:p>
          <w:p w14:paraId="43427E39"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Data and Information in organisations</w:t>
            </w:r>
          </w:p>
        </w:tc>
        <w:tc>
          <w:tcPr>
            <w:tcW w:w="2835" w:type="dxa"/>
          </w:tcPr>
          <w:p w14:paraId="68F137A8" w14:textId="77777777" w:rsidR="009C73E8" w:rsidRPr="00BB10B3" w:rsidRDefault="009C73E8" w:rsidP="00855DE1">
            <w:pPr>
              <w:contextualSpacing/>
              <w:rPr>
                <w:rFonts w:ascii="Arial" w:hAnsi="Arial" w:cs="Arial"/>
                <w:sz w:val="20"/>
                <w:szCs w:val="20"/>
              </w:rPr>
            </w:pPr>
            <w:r>
              <w:rPr>
                <w:rFonts w:ascii="Arial" w:hAnsi="Arial" w:cs="Arial"/>
                <w:sz w:val="20"/>
                <w:szCs w:val="20"/>
              </w:rPr>
              <w:t>Understand the use of data in wider business context.</w:t>
            </w:r>
          </w:p>
        </w:tc>
        <w:tc>
          <w:tcPr>
            <w:tcW w:w="4962" w:type="dxa"/>
          </w:tcPr>
          <w:p w14:paraId="08F117E7"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on CRM, Data modelling, including brief overview of UML and Data dictionary. </w:t>
            </w:r>
          </w:p>
          <w:p w14:paraId="242EB3AA" w14:textId="77777777" w:rsidR="009C73E8" w:rsidRDefault="009C73E8" w:rsidP="00855DE1">
            <w:pPr>
              <w:contextualSpacing/>
              <w:rPr>
                <w:rFonts w:ascii="Arial" w:hAnsi="Arial" w:cs="Arial"/>
                <w:sz w:val="20"/>
                <w:szCs w:val="20"/>
              </w:rPr>
            </w:pPr>
          </w:p>
          <w:p w14:paraId="2EAF43D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download some data from Kaggle, and use Power BI to interrogate the data, producing meaningful insights into what this data means or shows. </w:t>
            </w:r>
          </w:p>
        </w:tc>
        <w:tc>
          <w:tcPr>
            <w:tcW w:w="1701" w:type="dxa"/>
          </w:tcPr>
          <w:p w14:paraId="14C9989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are encouraged to complete any outstanding work as homework, and formative feedback is provided throughout the session. </w:t>
            </w:r>
          </w:p>
        </w:tc>
        <w:tc>
          <w:tcPr>
            <w:tcW w:w="1701" w:type="dxa"/>
          </w:tcPr>
          <w:p w14:paraId="14EEE53E"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all resources available via teams/OneNote. </w:t>
            </w:r>
          </w:p>
          <w:p w14:paraId="2BDD4AF3" w14:textId="77777777" w:rsidR="009C73E8" w:rsidRDefault="009C73E8" w:rsidP="00855DE1">
            <w:pPr>
              <w:contextualSpacing/>
              <w:rPr>
                <w:rFonts w:ascii="Arial" w:hAnsi="Arial" w:cs="Arial"/>
                <w:sz w:val="20"/>
                <w:szCs w:val="20"/>
              </w:rPr>
            </w:pPr>
          </w:p>
          <w:p w14:paraId="6391146E" w14:textId="77777777" w:rsidR="009C73E8" w:rsidRDefault="009C73E8" w:rsidP="00855DE1">
            <w:pPr>
              <w:contextualSpacing/>
              <w:rPr>
                <w:rFonts w:ascii="Arial" w:hAnsi="Arial" w:cs="Arial"/>
                <w:sz w:val="20"/>
                <w:szCs w:val="20"/>
              </w:rPr>
            </w:pPr>
            <w:r>
              <w:rPr>
                <w:rFonts w:ascii="Arial" w:hAnsi="Arial" w:cs="Arial"/>
                <w:sz w:val="20"/>
                <w:szCs w:val="20"/>
              </w:rPr>
              <w:t>Access to the internet</w:t>
            </w:r>
          </w:p>
          <w:p w14:paraId="4FC9BD17" w14:textId="77777777" w:rsidR="009C73E8" w:rsidRDefault="009C73E8" w:rsidP="00855DE1">
            <w:pPr>
              <w:contextualSpacing/>
              <w:rPr>
                <w:rFonts w:ascii="Arial" w:hAnsi="Arial" w:cs="Arial"/>
                <w:sz w:val="20"/>
                <w:szCs w:val="20"/>
              </w:rPr>
            </w:pPr>
          </w:p>
          <w:p w14:paraId="0968023C" w14:textId="77777777" w:rsidR="009C73E8" w:rsidRDefault="009C73E8" w:rsidP="00855DE1">
            <w:pPr>
              <w:contextualSpacing/>
              <w:rPr>
                <w:rFonts w:ascii="Arial" w:hAnsi="Arial" w:cs="Arial"/>
                <w:sz w:val="20"/>
                <w:szCs w:val="20"/>
              </w:rPr>
            </w:pPr>
            <w:r>
              <w:rPr>
                <w:rFonts w:ascii="Arial" w:hAnsi="Arial" w:cs="Arial"/>
                <w:sz w:val="20"/>
                <w:szCs w:val="20"/>
              </w:rPr>
              <w:t>Kaggle</w:t>
            </w:r>
          </w:p>
          <w:p w14:paraId="762A7A55" w14:textId="77777777" w:rsidR="009C73E8" w:rsidRDefault="009C73E8" w:rsidP="00855DE1">
            <w:pPr>
              <w:contextualSpacing/>
              <w:rPr>
                <w:rFonts w:ascii="Arial" w:hAnsi="Arial" w:cs="Arial"/>
                <w:sz w:val="20"/>
                <w:szCs w:val="20"/>
              </w:rPr>
            </w:pPr>
          </w:p>
          <w:p w14:paraId="56A3F41B" w14:textId="77777777" w:rsidR="009C73E8" w:rsidRDefault="009C73E8" w:rsidP="00855DE1">
            <w:pPr>
              <w:contextualSpacing/>
              <w:rPr>
                <w:rFonts w:ascii="Arial" w:hAnsi="Arial" w:cs="Arial"/>
                <w:sz w:val="20"/>
                <w:szCs w:val="20"/>
              </w:rPr>
            </w:pPr>
            <w:r>
              <w:rPr>
                <w:rFonts w:ascii="Arial" w:hAnsi="Arial" w:cs="Arial"/>
                <w:sz w:val="20"/>
                <w:szCs w:val="20"/>
              </w:rPr>
              <w:t>Power BI</w:t>
            </w:r>
          </w:p>
          <w:p w14:paraId="6AD898EE" w14:textId="77777777" w:rsidR="009C73E8" w:rsidRDefault="009C73E8" w:rsidP="00855DE1">
            <w:pPr>
              <w:contextualSpacing/>
              <w:rPr>
                <w:rFonts w:ascii="Arial" w:hAnsi="Arial" w:cs="Arial"/>
                <w:sz w:val="20"/>
                <w:szCs w:val="20"/>
              </w:rPr>
            </w:pPr>
          </w:p>
          <w:p w14:paraId="126FDC99"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Excel. </w:t>
            </w:r>
          </w:p>
        </w:tc>
        <w:tc>
          <w:tcPr>
            <w:tcW w:w="1701" w:type="dxa"/>
          </w:tcPr>
          <w:p w14:paraId="686E900E"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Strong numerical focus in this session with the </w:t>
            </w:r>
            <w:r w:rsidRPr="00772640">
              <w:rPr>
                <w:rFonts w:ascii="Arial" w:hAnsi="Arial" w:cs="Arial"/>
                <w:color w:val="FF0000"/>
                <w:sz w:val="20"/>
                <w:szCs w:val="20"/>
              </w:rPr>
              <w:t>analysis of data</w:t>
            </w:r>
            <w:r>
              <w:rPr>
                <w:rFonts w:ascii="Arial" w:hAnsi="Arial" w:cs="Arial"/>
                <w:sz w:val="20"/>
                <w:szCs w:val="20"/>
              </w:rPr>
              <w:t xml:space="preserve"> using power Bi tools. </w:t>
            </w:r>
          </w:p>
        </w:tc>
      </w:tr>
      <w:tr w:rsidR="009C73E8" w:rsidRPr="00BB10B3" w14:paraId="7235029C" w14:textId="77777777" w:rsidTr="00855DE1">
        <w:trPr>
          <w:trHeight w:val="1696"/>
        </w:trPr>
        <w:tc>
          <w:tcPr>
            <w:tcW w:w="1135" w:type="dxa"/>
            <w:vMerge/>
          </w:tcPr>
          <w:p w14:paraId="36F6EC47" w14:textId="77777777" w:rsidR="009C73E8" w:rsidRPr="00BB10B3" w:rsidRDefault="009C73E8" w:rsidP="00855DE1">
            <w:pPr>
              <w:contextualSpacing/>
              <w:jc w:val="center"/>
              <w:rPr>
                <w:rFonts w:ascii="Arial" w:hAnsi="Arial" w:cs="Arial"/>
                <w:sz w:val="20"/>
                <w:szCs w:val="20"/>
              </w:rPr>
            </w:pPr>
          </w:p>
        </w:tc>
        <w:tc>
          <w:tcPr>
            <w:tcW w:w="861" w:type="dxa"/>
          </w:tcPr>
          <w:p w14:paraId="39D33D14"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tcPr>
          <w:p w14:paraId="77DB0792" w14:textId="77777777" w:rsidR="009C73E8" w:rsidRDefault="009C73E8" w:rsidP="00855DE1">
            <w:pPr>
              <w:contextualSpacing/>
              <w:jc w:val="center"/>
              <w:rPr>
                <w:rFonts w:ascii="Arial" w:hAnsi="Arial" w:cs="Arial"/>
                <w:sz w:val="20"/>
                <w:szCs w:val="20"/>
              </w:rPr>
            </w:pPr>
            <w:r>
              <w:rPr>
                <w:rFonts w:ascii="Arial" w:hAnsi="Arial" w:cs="Arial"/>
                <w:sz w:val="20"/>
                <w:szCs w:val="20"/>
              </w:rPr>
              <w:t>Content area 6.3</w:t>
            </w:r>
          </w:p>
          <w:p w14:paraId="28BE6E0B"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Data management</w:t>
            </w:r>
          </w:p>
        </w:tc>
        <w:tc>
          <w:tcPr>
            <w:tcW w:w="2835" w:type="dxa"/>
          </w:tcPr>
          <w:p w14:paraId="2C90552B" w14:textId="77777777" w:rsidR="009C73E8" w:rsidRDefault="009C73E8" w:rsidP="00855DE1">
            <w:pPr>
              <w:contextualSpacing/>
              <w:rPr>
                <w:rFonts w:ascii="Arial" w:hAnsi="Arial" w:cs="Arial"/>
                <w:sz w:val="20"/>
                <w:szCs w:val="20"/>
              </w:rPr>
            </w:pPr>
            <w:r>
              <w:rPr>
                <w:rFonts w:ascii="Arial" w:hAnsi="Arial" w:cs="Arial"/>
                <w:sz w:val="20"/>
                <w:szCs w:val="20"/>
              </w:rPr>
              <w:t xml:space="preserve">Understand the factors that determine how data ins gathered, entered, and maintained. </w:t>
            </w:r>
          </w:p>
          <w:p w14:paraId="38201CCD" w14:textId="77777777" w:rsidR="009C73E8" w:rsidRDefault="009C73E8" w:rsidP="00855DE1">
            <w:pPr>
              <w:contextualSpacing/>
              <w:rPr>
                <w:rFonts w:ascii="Arial" w:hAnsi="Arial" w:cs="Arial"/>
                <w:sz w:val="20"/>
                <w:szCs w:val="20"/>
              </w:rPr>
            </w:pPr>
          </w:p>
          <w:p w14:paraId="42FDB791"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Understand the purpose of data analysis tools and their use in business. </w:t>
            </w:r>
          </w:p>
        </w:tc>
        <w:tc>
          <w:tcPr>
            <w:tcW w:w="4962" w:type="dxa"/>
          </w:tcPr>
          <w:p w14:paraId="1A782060"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on the 6 “V”’s of data, data assurance, types of data, research, qualitive vs quantitative, legislation relating to data, ethical </w:t>
            </w:r>
            <w:proofErr w:type="gramStart"/>
            <w:r>
              <w:rPr>
                <w:rFonts w:ascii="Arial" w:hAnsi="Arial" w:cs="Arial"/>
                <w:sz w:val="20"/>
                <w:szCs w:val="20"/>
              </w:rPr>
              <w:t>considerations</w:t>
            </w:r>
            <w:proofErr w:type="gramEnd"/>
            <w:r>
              <w:rPr>
                <w:rFonts w:ascii="Arial" w:hAnsi="Arial" w:cs="Arial"/>
                <w:sz w:val="20"/>
                <w:szCs w:val="20"/>
              </w:rPr>
              <w:t xml:space="preserve"> and organisational factors.</w:t>
            </w:r>
          </w:p>
          <w:p w14:paraId="0D7ECF88" w14:textId="77777777" w:rsidR="009C73E8" w:rsidRDefault="009C73E8" w:rsidP="00855DE1">
            <w:pPr>
              <w:contextualSpacing/>
              <w:rPr>
                <w:rFonts w:ascii="Arial" w:hAnsi="Arial" w:cs="Arial"/>
                <w:sz w:val="20"/>
                <w:szCs w:val="20"/>
              </w:rPr>
            </w:pPr>
          </w:p>
          <w:p w14:paraId="54EC40EA"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understand the role of metadata classification in defining the meanings of data. </w:t>
            </w:r>
          </w:p>
          <w:p w14:paraId="068326CE" w14:textId="77777777" w:rsidR="009C73E8" w:rsidRDefault="009C73E8" w:rsidP="00855DE1">
            <w:pPr>
              <w:contextualSpacing/>
              <w:rPr>
                <w:rFonts w:ascii="Arial" w:hAnsi="Arial" w:cs="Arial"/>
                <w:sz w:val="20"/>
                <w:szCs w:val="20"/>
              </w:rPr>
            </w:pPr>
          </w:p>
          <w:p w14:paraId="70745F7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 activity: In pairs, find example of </w:t>
            </w:r>
            <w:proofErr w:type="gramStart"/>
            <w:r>
              <w:rPr>
                <w:rFonts w:ascii="Arial" w:hAnsi="Arial" w:cs="Arial"/>
                <w:sz w:val="20"/>
                <w:szCs w:val="20"/>
              </w:rPr>
              <w:t>API’s</w:t>
            </w:r>
            <w:proofErr w:type="gramEnd"/>
            <w:r>
              <w:rPr>
                <w:rFonts w:ascii="Arial" w:hAnsi="Arial" w:cs="Arial"/>
                <w:sz w:val="20"/>
                <w:szCs w:val="20"/>
              </w:rPr>
              <w:t xml:space="preserve"> on the internet and outline their use – why are these companies using an API, what is the benefit?  </w:t>
            </w:r>
          </w:p>
        </w:tc>
        <w:tc>
          <w:tcPr>
            <w:tcW w:w="1701" w:type="dxa"/>
          </w:tcPr>
          <w:p w14:paraId="3B801028"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are encouraged to complete any outstanding work as homework, and formative feedback is provided throughout the session. </w:t>
            </w:r>
          </w:p>
        </w:tc>
        <w:tc>
          <w:tcPr>
            <w:tcW w:w="1701" w:type="dxa"/>
          </w:tcPr>
          <w:p w14:paraId="3AF8AEF7"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all resources available via teams/OneNote. </w:t>
            </w:r>
          </w:p>
          <w:p w14:paraId="715D0ACD" w14:textId="77777777" w:rsidR="009C73E8" w:rsidRDefault="009C73E8" w:rsidP="00855DE1">
            <w:pPr>
              <w:contextualSpacing/>
              <w:rPr>
                <w:rFonts w:ascii="Arial" w:hAnsi="Arial" w:cs="Arial"/>
                <w:sz w:val="20"/>
                <w:szCs w:val="20"/>
              </w:rPr>
            </w:pPr>
          </w:p>
          <w:p w14:paraId="197448D8" w14:textId="77777777" w:rsidR="009C73E8" w:rsidRDefault="009C73E8" w:rsidP="00855DE1">
            <w:pPr>
              <w:contextualSpacing/>
              <w:rPr>
                <w:rFonts w:ascii="Arial" w:hAnsi="Arial" w:cs="Arial"/>
                <w:sz w:val="20"/>
                <w:szCs w:val="20"/>
              </w:rPr>
            </w:pPr>
            <w:r>
              <w:rPr>
                <w:rFonts w:ascii="Arial" w:hAnsi="Arial" w:cs="Arial"/>
                <w:sz w:val="20"/>
                <w:szCs w:val="20"/>
              </w:rPr>
              <w:t>Access to the internet</w:t>
            </w:r>
          </w:p>
          <w:p w14:paraId="1D1B4F60" w14:textId="77777777" w:rsidR="009C73E8" w:rsidRPr="00BB10B3" w:rsidRDefault="009C73E8" w:rsidP="00855DE1">
            <w:pPr>
              <w:contextualSpacing/>
              <w:rPr>
                <w:rFonts w:ascii="Arial" w:hAnsi="Arial" w:cs="Arial"/>
                <w:sz w:val="20"/>
                <w:szCs w:val="20"/>
              </w:rPr>
            </w:pPr>
          </w:p>
        </w:tc>
        <w:tc>
          <w:tcPr>
            <w:tcW w:w="1701" w:type="dxa"/>
          </w:tcPr>
          <w:p w14:paraId="3BC0E599"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Research and analysis skills, literacy present throughout. </w:t>
            </w:r>
          </w:p>
        </w:tc>
      </w:tr>
      <w:tr w:rsidR="009C73E8" w:rsidRPr="00BB10B3" w14:paraId="61540AC4" w14:textId="77777777" w:rsidTr="00855DE1">
        <w:trPr>
          <w:trHeight w:val="1696"/>
        </w:trPr>
        <w:tc>
          <w:tcPr>
            <w:tcW w:w="1135" w:type="dxa"/>
            <w:vMerge w:val="restart"/>
            <w:shd w:val="clear" w:color="auto" w:fill="EAF1DD" w:themeFill="accent3" w:themeFillTint="33"/>
          </w:tcPr>
          <w:p w14:paraId="76B20751" w14:textId="77777777" w:rsidR="009C73E8" w:rsidRPr="00BB10B3" w:rsidRDefault="009C73E8" w:rsidP="00855DE1">
            <w:pPr>
              <w:contextualSpacing/>
              <w:jc w:val="center"/>
              <w:rPr>
                <w:rFonts w:ascii="Arial" w:hAnsi="Arial" w:cs="Arial"/>
                <w:sz w:val="20"/>
                <w:szCs w:val="20"/>
              </w:rPr>
            </w:pPr>
          </w:p>
          <w:p w14:paraId="26CF96F4" w14:textId="77777777" w:rsidR="009C73E8" w:rsidRDefault="009C73E8" w:rsidP="00855DE1">
            <w:pPr>
              <w:contextualSpacing/>
              <w:jc w:val="center"/>
              <w:rPr>
                <w:rFonts w:ascii="Arial" w:hAnsi="Arial" w:cs="Arial"/>
                <w:sz w:val="20"/>
                <w:szCs w:val="20"/>
              </w:rPr>
            </w:pPr>
            <w:r>
              <w:rPr>
                <w:rFonts w:ascii="Arial" w:hAnsi="Arial" w:cs="Arial"/>
                <w:sz w:val="20"/>
                <w:szCs w:val="20"/>
              </w:rPr>
              <w:t>Week 20</w:t>
            </w:r>
          </w:p>
          <w:p w14:paraId="7308B0B4" w14:textId="4A5355F4" w:rsidR="009C73E8" w:rsidRPr="00BB10B3" w:rsidRDefault="009C73E8" w:rsidP="00855DE1">
            <w:pPr>
              <w:contextualSpacing/>
              <w:jc w:val="center"/>
              <w:rPr>
                <w:rFonts w:ascii="Arial" w:hAnsi="Arial" w:cs="Arial"/>
                <w:sz w:val="20"/>
                <w:szCs w:val="20"/>
              </w:rPr>
            </w:pPr>
          </w:p>
        </w:tc>
        <w:tc>
          <w:tcPr>
            <w:tcW w:w="861" w:type="dxa"/>
            <w:shd w:val="clear" w:color="auto" w:fill="EAF1DD" w:themeFill="accent3" w:themeFillTint="33"/>
          </w:tcPr>
          <w:p w14:paraId="2F6FD69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shd w:val="clear" w:color="auto" w:fill="EAF1DD" w:themeFill="accent3" w:themeFillTint="33"/>
          </w:tcPr>
          <w:p w14:paraId="70871ED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Recap session</w:t>
            </w:r>
          </w:p>
        </w:tc>
        <w:tc>
          <w:tcPr>
            <w:tcW w:w="2835" w:type="dxa"/>
            <w:shd w:val="clear" w:color="auto" w:fill="EAF1DD" w:themeFill="accent3" w:themeFillTint="33"/>
          </w:tcPr>
          <w:p w14:paraId="0AB5FCDD"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Refresher on data flow diagrams, UML, flowcharts, DFD’s. </w:t>
            </w:r>
          </w:p>
        </w:tc>
        <w:tc>
          <w:tcPr>
            <w:tcW w:w="10065" w:type="dxa"/>
            <w:gridSpan w:val="4"/>
            <w:shd w:val="clear" w:color="auto" w:fill="EAF1DD" w:themeFill="accent3" w:themeFillTint="33"/>
          </w:tcPr>
          <w:p w14:paraId="02B261F6" w14:textId="77777777" w:rsidR="009C73E8" w:rsidRDefault="009C73E8" w:rsidP="00855DE1">
            <w:pPr>
              <w:contextualSpacing/>
              <w:rPr>
                <w:rFonts w:ascii="Arial" w:hAnsi="Arial" w:cs="Arial"/>
                <w:sz w:val="20"/>
                <w:szCs w:val="20"/>
              </w:rPr>
            </w:pPr>
            <w:r>
              <w:rPr>
                <w:rFonts w:ascii="Arial" w:hAnsi="Arial" w:cs="Arial"/>
                <w:sz w:val="20"/>
                <w:szCs w:val="20"/>
              </w:rPr>
              <w:t>Session earlier in the week identified some need for a refresher on data flow diagrams, UML, flowcharts and DFD’s.</w:t>
            </w:r>
          </w:p>
          <w:p w14:paraId="1064CC46" w14:textId="77777777" w:rsidR="009C73E8" w:rsidRDefault="009C73E8" w:rsidP="00855DE1">
            <w:pPr>
              <w:contextualSpacing/>
              <w:rPr>
                <w:rFonts w:ascii="Arial" w:hAnsi="Arial" w:cs="Arial"/>
                <w:sz w:val="20"/>
                <w:szCs w:val="20"/>
              </w:rPr>
            </w:pPr>
          </w:p>
          <w:p w14:paraId="05FD4BDD"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This session was added to recap these topics. </w:t>
            </w:r>
          </w:p>
        </w:tc>
      </w:tr>
      <w:tr w:rsidR="009C73E8" w:rsidRPr="00BB10B3" w14:paraId="6A5A2EE8" w14:textId="77777777" w:rsidTr="00855DE1">
        <w:trPr>
          <w:trHeight w:val="1696"/>
        </w:trPr>
        <w:tc>
          <w:tcPr>
            <w:tcW w:w="1135" w:type="dxa"/>
            <w:vMerge/>
          </w:tcPr>
          <w:p w14:paraId="702DE4DB" w14:textId="77777777" w:rsidR="009C73E8" w:rsidRPr="00BB10B3" w:rsidRDefault="009C73E8" w:rsidP="00855DE1">
            <w:pPr>
              <w:contextualSpacing/>
              <w:jc w:val="center"/>
              <w:rPr>
                <w:rFonts w:ascii="Arial" w:hAnsi="Arial" w:cs="Arial"/>
                <w:sz w:val="20"/>
                <w:szCs w:val="20"/>
              </w:rPr>
            </w:pPr>
          </w:p>
        </w:tc>
        <w:tc>
          <w:tcPr>
            <w:tcW w:w="861" w:type="dxa"/>
            <w:shd w:val="clear" w:color="auto" w:fill="DBE5F1" w:themeFill="accent1" w:themeFillTint="33"/>
          </w:tcPr>
          <w:p w14:paraId="2BB195BA"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shd w:val="clear" w:color="auto" w:fill="DBE5F1" w:themeFill="accent1" w:themeFillTint="33"/>
          </w:tcPr>
          <w:p w14:paraId="56C9D743"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Industry Placement</w:t>
            </w:r>
          </w:p>
        </w:tc>
        <w:tc>
          <w:tcPr>
            <w:tcW w:w="12900" w:type="dxa"/>
            <w:gridSpan w:val="5"/>
            <w:shd w:val="clear" w:color="auto" w:fill="DBE5F1" w:themeFill="accent1" w:themeFillTint="33"/>
          </w:tcPr>
          <w:p w14:paraId="1854054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Industry Placement Prep for interviews </w:t>
            </w:r>
          </w:p>
        </w:tc>
      </w:tr>
      <w:tr w:rsidR="009C73E8" w:rsidRPr="00BB10B3" w14:paraId="77D3203F" w14:textId="77777777" w:rsidTr="00855DE1">
        <w:trPr>
          <w:trHeight w:val="1696"/>
        </w:trPr>
        <w:tc>
          <w:tcPr>
            <w:tcW w:w="1135" w:type="dxa"/>
            <w:vMerge/>
          </w:tcPr>
          <w:p w14:paraId="20C65F23" w14:textId="77777777" w:rsidR="009C73E8" w:rsidRPr="00BB10B3" w:rsidRDefault="009C73E8" w:rsidP="00855DE1">
            <w:pPr>
              <w:contextualSpacing/>
              <w:jc w:val="center"/>
              <w:rPr>
                <w:rFonts w:ascii="Arial" w:hAnsi="Arial" w:cs="Arial"/>
                <w:sz w:val="20"/>
                <w:szCs w:val="20"/>
              </w:rPr>
            </w:pPr>
          </w:p>
        </w:tc>
        <w:tc>
          <w:tcPr>
            <w:tcW w:w="861" w:type="dxa"/>
            <w:shd w:val="clear" w:color="auto" w:fill="DBE5F1" w:themeFill="accent1" w:themeFillTint="33"/>
          </w:tcPr>
          <w:p w14:paraId="753C87EB"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shd w:val="clear" w:color="auto" w:fill="DBE5F1" w:themeFill="accent1" w:themeFillTint="33"/>
          </w:tcPr>
          <w:p w14:paraId="2E374A24"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Industry Placement</w:t>
            </w:r>
          </w:p>
        </w:tc>
        <w:tc>
          <w:tcPr>
            <w:tcW w:w="12900" w:type="dxa"/>
            <w:gridSpan w:val="5"/>
            <w:shd w:val="clear" w:color="auto" w:fill="DBE5F1" w:themeFill="accent1" w:themeFillTint="33"/>
          </w:tcPr>
          <w:p w14:paraId="1A242604"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Industry Placement Interviews </w:t>
            </w:r>
          </w:p>
        </w:tc>
      </w:tr>
      <w:tr w:rsidR="009C73E8" w:rsidRPr="00BB10B3" w14:paraId="7F28ADB7" w14:textId="77777777" w:rsidTr="00855DE1">
        <w:trPr>
          <w:trHeight w:val="1696"/>
        </w:trPr>
        <w:tc>
          <w:tcPr>
            <w:tcW w:w="1135" w:type="dxa"/>
            <w:vMerge/>
          </w:tcPr>
          <w:p w14:paraId="798904F3" w14:textId="77777777" w:rsidR="009C73E8" w:rsidRPr="00BB10B3" w:rsidRDefault="009C73E8" w:rsidP="00855DE1">
            <w:pPr>
              <w:contextualSpacing/>
              <w:jc w:val="center"/>
              <w:rPr>
                <w:rFonts w:ascii="Arial" w:hAnsi="Arial" w:cs="Arial"/>
                <w:sz w:val="20"/>
                <w:szCs w:val="20"/>
              </w:rPr>
            </w:pPr>
          </w:p>
        </w:tc>
        <w:tc>
          <w:tcPr>
            <w:tcW w:w="861" w:type="dxa"/>
          </w:tcPr>
          <w:p w14:paraId="188FC60E"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tcPr>
          <w:p w14:paraId="5EADD09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5.4 Risk management</w:t>
            </w:r>
          </w:p>
        </w:tc>
        <w:tc>
          <w:tcPr>
            <w:tcW w:w="2835" w:type="dxa"/>
          </w:tcPr>
          <w:p w14:paraId="4D2811F6" w14:textId="77777777" w:rsidR="009C73E8" w:rsidRPr="00BB10B3" w:rsidRDefault="009C73E8" w:rsidP="00855DE1">
            <w:pPr>
              <w:autoSpaceDE w:val="0"/>
              <w:autoSpaceDN w:val="0"/>
              <w:adjustRightInd w:val="0"/>
              <w:rPr>
                <w:rFonts w:ascii="Arial" w:hAnsi="Arial" w:cs="Arial"/>
                <w:sz w:val="20"/>
                <w:szCs w:val="20"/>
              </w:rPr>
            </w:pPr>
            <w:r>
              <w:rPr>
                <w:rFonts w:ascii="Arial" w:hAnsi="Arial" w:cs="Arial"/>
                <w:sz w:val="20"/>
                <w:szCs w:val="20"/>
              </w:rPr>
              <w:t xml:space="preserve">Understand the potential risks to organisations of use of digital systems and technologies.  </w:t>
            </w:r>
          </w:p>
        </w:tc>
        <w:tc>
          <w:tcPr>
            <w:tcW w:w="4962" w:type="dxa"/>
          </w:tcPr>
          <w:p w14:paraId="1545F3CB"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recall concepts covered earlier in the year, to write a mini report on risk management. </w:t>
            </w:r>
          </w:p>
          <w:p w14:paraId="37A67C07" w14:textId="77777777" w:rsidR="009C73E8" w:rsidRDefault="009C73E8" w:rsidP="00855DE1">
            <w:pPr>
              <w:contextualSpacing/>
              <w:rPr>
                <w:rFonts w:ascii="Arial" w:hAnsi="Arial" w:cs="Arial"/>
                <w:sz w:val="20"/>
                <w:szCs w:val="20"/>
              </w:rPr>
            </w:pPr>
            <w:r>
              <w:rPr>
                <w:rFonts w:ascii="Arial" w:hAnsi="Arial" w:cs="Arial"/>
                <w:sz w:val="20"/>
                <w:szCs w:val="20"/>
              </w:rPr>
              <w:t>Brief as follows:</w:t>
            </w:r>
          </w:p>
          <w:p w14:paraId="08F0E4C0" w14:textId="77777777" w:rsidR="009C73E8" w:rsidRDefault="009C73E8" w:rsidP="00855DE1">
            <w:pPr>
              <w:contextualSpacing/>
              <w:rPr>
                <w:rFonts w:ascii="Arial" w:hAnsi="Arial" w:cs="Arial"/>
                <w:sz w:val="20"/>
                <w:szCs w:val="20"/>
              </w:rPr>
            </w:pPr>
          </w:p>
          <w:p w14:paraId="1C8442D0"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Your organisation has been approached by a merchant who has been selling niche British food products online, currently through Amazon as all activity is UK based. </w:t>
            </w:r>
          </w:p>
          <w:p w14:paraId="1903EDB9" w14:textId="77777777" w:rsidR="009C73E8" w:rsidRPr="00565A5F" w:rsidRDefault="009C73E8" w:rsidP="00855DE1">
            <w:pPr>
              <w:contextualSpacing/>
              <w:rPr>
                <w:rFonts w:ascii="Arial" w:hAnsi="Arial" w:cs="Arial"/>
                <w:sz w:val="20"/>
                <w:szCs w:val="20"/>
              </w:rPr>
            </w:pPr>
          </w:p>
          <w:p w14:paraId="46C3829C"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The company has had enquiries from expatriates living in other countries who are keen to purchase these products through Amazon equivalents such as Alibaba. </w:t>
            </w:r>
          </w:p>
          <w:p w14:paraId="5576818C" w14:textId="77777777" w:rsidR="009C73E8" w:rsidRPr="00565A5F" w:rsidRDefault="009C73E8" w:rsidP="00855DE1">
            <w:pPr>
              <w:contextualSpacing/>
              <w:rPr>
                <w:rFonts w:ascii="Arial" w:hAnsi="Arial" w:cs="Arial"/>
                <w:sz w:val="20"/>
                <w:szCs w:val="20"/>
              </w:rPr>
            </w:pPr>
          </w:p>
          <w:p w14:paraId="3E54C0C2" w14:textId="77777777" w:rsidR="009C73E8" w:rsidRPr="00565A5F" w:rsidRDefault="009C73E8" w:rsidP="00855DE1">
            <w:pPr>
              <w:contextualSpacing/>
              <w:rPr>
                <w:rFonts w:ascii="Arial" w:hAnsi="Arial" w:cs="Arial"/>
                <w:sz w:val="20"/>
                <w:szCs w:val="20"/>
              </w:rPr>
            </w:pPr>
            <w:proofErr w:type="gramStart"/>
            <w:r w:rsidRPr="00565A5F">
              <w:rPr>
                <w:rFonts w:ascii="Arial" w:hAnsi="Arial" w:cs="Arial"/>
                <w:sz w:val="20"/>
                <w:szCs w:val="20"/>
              </w:rPr>
              <w:t>In order to</w:t>
            </w:r>
            <w:proofErr w:type="gramEnd"/>
            <w:r w:rsidRPr="00565A5F">
              <w:rPr>
                <w:rFonts w:ascii="Arial" w:hAnsi="Arial" w:cs="Arial"/>
                <w:sz w:val="20"/>
                <w:szCs w:val="20"/>
              </w:rPr>
              <w:t xml:space="preserve"> manage expanded online sales, the company has approached your organisation and </w:t>
            </w:r>
            <w:r w:rsidRPr="00565A5F">
              <w:rPr>
                <w:rFonts w:ascii="Arial" w:hAnsi="Arial" w:cs="Arial"/>
                <w:sz w:val="20"/>
                <w:szCs w:val="20"/>
              </w:rPr>
              <w:lastRenderedPageBreak/>
              <w:t xml:space="preserve">asked them to build a bespoke stock management system for their products. </w:t>
            </w:r>
          </w:p>
          <w:p w14:paraId="5473B7B4" w14:textId="77777777" w:rsidR="009C73E8" w:rsidRPr="00565A5F" w:rsidRDefault="009C73E8" w:rsidP="00855DE1">
            <w:pPr>
              <w:contextualSpacing/>
              <w:rPr>
                <w:rFonts w:ascii="Arial" w:hAnsi="Arial" w:cs="Arial"/>
                <w:sz w:val="20"/>
                <w:szCs w:val="20"/>
              </w:rPr>
            </w:pPr>
          </w:p>
          <w:p w14:paraId="765B5D70"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You are part of a small development team that has been tasked with identifying any risks associated with this project that might need to be managed. </w:t>
            </w:r>
          </w:p>
          <w:p w14:paraId="2A1C84DB" w14:textId="77777777" w:rsidR="009C73E8" w:rsidRPr="00565A5F" w:rsidRDefault="009C73E8" w:rsidP="00855DE1">
            <w:pPr>
              <w:contextualSpacing/>
              <w:rPr>
                <w:rFonts w:ascii="Arial" w:hAnsi="Arial" w:cs="Arial"/>
                <w:sz w:val="20"/>
                <w:szCs w:val="20"/>
              </w:rPr>
            </w:pPr>
          </w:p>
          <w:p w14:paraId="23218014"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The activity requires you to: </w:t>
            </w:r>
          </w:p>
          <w:p w14:paraId="573B53C9" w14:textId="77777777" w:rsidR="009C73E8" w:rsidRPr="00565A5F" w:rsidRDefault="009C73E8" w:rsidP="00855DE1">
            <w:pPr>
              <w:contextualSpacing/>
              <w:rPr>
                <w:rFonts w:ascii="Arial" w:hAnsi="Arial" w:cs="Arial"/>
                <w:sz w:val="20"/>
                <w:szCs w:val="20"/>
              </w:rPr>
            </w:pPr>
          </w:p>
          <w:p w14:paraId="1A0A1BAA"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TASKS </w:t>
            </w:r>
          </w:p>
          <w:p w14:paraId="10D413D7" w14:textId="77777777" w:rsidR="009C73E8" w:rsidRPr="00565A5F" w:rsidRDefault="009C73E8" w:rsidP="00855DE1">
            <w:pPr>
              <w:contextualSpacing/>
              <w:rPr>
                <w:rFonts w:ascii="Arial" w:hAnsi="Arial" w:cs="Arial"/>
                <w:sz w:val="20"/>
                <w:szCs w:val="20"/>
              </w:rPr>
            </w:pPr>
          </w:p>
          <w:p w14:paraId="3309D2BB"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1. Use the internet to explore the risks associated with a software development project. Remember, you do not need to consider any benefits – just risks. </w:t>
            </w:r>
          </w:p>
          <w:p w14:paraId="1AE62F8B" w14:textId="77777777" w:rsidR="009C73E8" w:rsidRPr="00565A5F" w:rsidRDefault="009C73E8" w:rsidP="00855DE1">
            <w:pPr>
              <w:contextualSpacing/>
              <w:rPr>
                <w:rFonts w:ascii="Arial" w:hAnsi="Arial" w:cs="Arial"/>
                <w:sz w:val="20"/>
                <w:szCs w:val="20"/>
              </w:rPr>
            </w:pPr>
          </w:p>
          <w:p w14:paraId="0BBAB8A6"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2. Work with your team to find ways of mitigating the risks. </w:t>
            </w:r>
          </w:p>
          <w:p w14:paraId="154A60EB" w14:textId="77777777" w:rsidR="009C73E8" w:rsidRPr="00565A5F" w:rsidRDefault="009C73E8" w:rsidP="00855DE1">
            <w:pPr>
              <w:contextualSpacing/>
              <w:rPr>
                <w:rFonts w:ascii="Arial" w:hAnsi="Arial" w:cs="Arial"/>
                <w:sz w:val="20"/>
                <w:szCs w:val="20"/>
              </w:rPr>
            </w:pPr>
          </w:p>
          <w:p w14:paraId="6174DC14" w14:textId="77777777" w:rsidR="009C73E8" w:rsidRDefault="009C73E8" w:rsidP="00855DE1">
            <w:pPr>
              <w:contextualSpacing/>
              <w:rPr>
                <w:rFonts w:ascii="Arial" w:hAnsi="Arial" w:cs="Arial"/>
                <w:sz w:val="20"/>
                <w:szCs w:val="20"/>
              </w:rPr>
            </w:pPr>
            <w:r w:rsidRPr="00565A5F">
              <w:rPr>
                <w:rFonts w:ascii="Arial" w:hAnsi="Arial" w:cs="Arial"/>
                <w:sz w:val="20"/>
                <w:szCs w:val="20"/>
              </w:rPr>
              <w:t xml:space="preserve">3. Write a </w:t>
            </w:r>
            <w:proofErr w:type="gramStart"/>
            <w:r w:rsidRPr="00565A5F">
              <w:rPr>
                <w:rFonts w:ascii="Arial" w:hAnsi="Arial" w:cs="Arial"/>
                <w:sz w:val="20"/>
                <w:szCs w:val="20"/>
              </w:rPr>
              <w:t>mini-report</w:t>
            </w:r>
            <w:proofErr w:type="gramEnd"/>
            <w:r w:rsidRPr="00565A5F">
              <w:rPr>
                <w:rFonts w:ascii="Arial" w:hAnsi="Arial" w:cs="Arial"/>
                <w:sz w:val="20"/>
                <w:szCs w:val="20"/>
              </w:rPr>
              <w:t xml:space="preserve"> outlining the risks and explaining what can be done to manage these risks.</w:t>
            </w:r>
          </w:p>
          <w:p w14:paraId="5B2BDAC2" w14:textId="77777777" w:rsidR="009C73E8" w:rsidRDefault="009C73E8" w:rsidP="00855DE1">
            <w:pPr>
              <w:contextualSpacing/>
              <w:rPr>
                <w:rFonts w:ascii="Arial" w:hAnsi="Arial" w:cs="Arial"/>
                <w:sz w:val="20"/>
                <w:szCs w:val="20"/>
              </w:rPr>
            </w:pPr>
          </w:p>
          <w:p w14:paraId="3C74291B" w14:textId="77777777" w:rsidR="009C73E8" w:rsidRDefault="009C73E8" w:rsidP="00855DE1">
            <w:pPr>
              <w:contextualSpacing/>
              <w:rPr>
                <w:rFonts w:ascii="Arial" w:hAnsi="Arial" w:cs="Arial"/>
                <w:sz w:val="20"/>
                <w:szCs w:val="20"/>
              </w:rPr>
            </w:pPr>
          </w:p>
          <w:p w14:paraId="4F59C879"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By the end of the session, learners will </w:t>
            </w:r>
            <w:proofErr w:type="gramStart"/>
            <w:r>
              <w:rPr>
                <w:rFonts w:ascii="Arial" w:hAnsi="Arial" w:cs="Arial"/>
                <w:sz w:val="20"/>
                <w:szCs w:val="20"/>
              </w:rPr>
              <w:t>have an understanding of</w:t>
            </w:r>
            <w:proofErr w:type="gramEnd"/>
            <w:r>
              <w:rPr>
                <w:rFonts w:ascii="Arial" w:hAnsi="Arial" w:cs="Arial"/>
                <w:sz w:val="20"/>
                <w:szCs w:val="20"/>
              </w:rPr>
              <w:t xml:space="preserve"> the potential impact of identified risks on an organisation and its stakeholders. </w:t>
            </w:r>
          </w:p>
        </w:tc>
        <w:tc>
          <w:tcPr>
            <w:tcW w:w="1701" w:type="dxa"/>
          </w:tcPr>
          <w:p w14:paraId="426CB7BA" w14:textId="77777777" w:rsidR="009C73E8" w:rsidRPr="00BB10B3" w:rsidRDefault="009C73E8" w:rsidP="00855DE1">
            <w:pPr>
              <w:contextualSpacing/>
              <w:rPr>
                <w:rFonts w:ascii="Arial" w:hAnsi="Arial" w:cs="Arial"/>
                <w:sz w:val="20"/>
                <w:szCs w:val="20"/>
              </w:rPr>
            </w:pPr>
            <w:r>
              <w:rPr>
                <w:rFonts w:ascii="Arial" w:hAnsi="Arial" w:cs="Arial"/>
                <w:sz w:val="20"/>
                <w:szCs w:val="20"/>
              </w:rPr>
              <w:lastRenderedPageBreak/>
              <w:t>Learners will submit this report via teams for feedback after ESP (after half term)</w:t>
            </w:r>
          </w:p>
        </w:tc>
        <w:tc>
          <w:tcPr>
            <w:tcW w:w="1701" w:type="dxa"/>
            <w:shd w:val="clear" w:color="auto" w:fill="FFFFFF" w:themeFill="background1"/>
          </w:tcPr>
          <w:p w14:paraId="5FD13861" w14:textId="77777777" w:rsidR="009C73E8" w:rsidRPr="00BB10B3" w:rsidRDefault="009C73E8" w:rsidP="00855DE1">
            <w:pPr>
              <w:contextualSpacing/>
              <w:rPr>
                <w:rFonts w:ascii="Arial" w:hAnsi="Arial" w:cs="Arial"/>
                <w:sz w:val="20"/>
                <w:szCs w:val="20"/>
              </w:rPr>
            </w:pPr>
            <w:r>
              <w:rPr>
                <w:rFonts w:ascii="Arial" w:eastAsia="Times New Roman" w:hAnsi="Arial" w:cs="Arial"/>
                <w:sz w:val="20"/>
                <w:szCs w:val="20"/>
              </w:rPr>
              <w:t xml:space="preserve">Learners can access any previous session resources, as well as conduct independent research. </w:t>
            </w:r>
          </w:p>
        </w:tc>
        <w:tc>
          <w:tcPr>
            <w:tcW w:w="1701" w:type="dxa"/>
            <w:shd w:val="clear" w:color="auto" w:fill="FFFFFF" w:themeFill="background1"/>
          </w:tcPr>
          <w:p w14:paraId="786CCAF5"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recall concepts taught across the year and will supplement this knowledge with research. </w:t>
            </w:r>
          </w:p>
          <w:p w14:paraId="00B32486" w14:textId="77777777" w:rsidR="009C73E8" w:rsidRDefault="009C73E8" w:rsidP="00855DE1">
            <w:pPr>
              <w:contextualSpacing/>
              <w:rPr>
                <w:rFonts w:ascii="Arial" w:hAnsi="Arial" w:cs="Arial"/>
                <w:sz w:val="20"/>
                <w:szCs w:val="20"/>
              </w:rPr>
            </w:pPr>
          </w:p>
          <w:p w14:paraId="738CE48B"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utilise literacy skills in the </w:t>
            </w:r>
            <w:r w:rsidRPr="00314F7F">
              <w:rPr>
                <w:rFonts w:ascii="Arial" w:hAnsi="Arial" w:cs="Arial"/>
                <w:color w:val="FF0000"/>
                <w:sz w:val="20"/>
                <w:szCs w:val="20"/>
              </w:rPr>
              <w:t>writing of a cohesive and well-structured report</w:t>
            </w:r>
            <w:r>
              <w:rPr>
                <w:rFonts w:ascii="Arial" w:hAnsi="Arial" w:cs="Arial"/>
                <w:sz w:val="20"/>
                <w:szCs w:val="20"/>
              </w:rPr>
              <w:t xml:space="preserve">. </w:t>
            </w:r>
          </w:p>
        </w:tc>
      </w:tr>
      <w:tr w:rsidR="009C73E8" w:rsidRPr="00BB10B3" w14:paraId="5769FE09" w14:textId="77777777" w:rsidTr="00855DE1">
        <w:trPr>
          <w:trHeight w:val="1696"/>
        </w:trPr>
        <w:tc>
          <w:tcPr>
            <w:tcW w:w="1135" w:type="dxa"/>
            <w:shd w:val="clear" w:color="auto" w:fill="DBE5F1" w:themeFill="accent1" w:themeFillTint="33"/>
          </w:tcPr>
          <w:p w14:paraId="569D4F92" w14:textId="77777777" w:rsidR="009C73E8" w:rsidRDefault="009C73E8" w:rsidP="00855DE1">
            <w:pPr>
              <w:contextualSpacing/>
              <w:jc w:val="center"/>
              <w:rPr>
                <w:rFonts w:ascii="Arial" w:hAnsi="Arial" w:cs="Arial"/>
                <w:sz w:val="20"/>
                <w:szCs w:val="20"/>
              </w:rPr>
            </w:pPr>
            <w:r>
              <w:rPr>
                <w:rFonts w:ascii="Arial" w:hAnsi="Arial" w:cs="Arial"/>
                <w:sz w:val="20"/>
                <w:szCs w:val="20"/>
              </w:rPr>
              <w:t>Week 21</w:t>
            </w:r>
          </w:p>
          <w:p w14:paraId="38A4EFB7" w14:textId="77777777" w:rsidR="009C73E8" w:rsidRPr="00BB10B3" w:rsidRDefault="009C73E8" w:rsidP="009C73E8">
            <w:pPr>
              <w:contextualSpacing/>
              <w:jc w:val="center"/>
              <w:rPr>
                <w:rFonts w:ascii="Arial" w:hAnsi="Arial" w:cs="Arial"/>
                <w:sz w:val="20"/>
                <w:szCs w:val="20"/>
              </w:rPr>
            </w:pPr>
          </w:p>
        </w:tc>
        <w:tc>
          <w:tcPr>
            <w:tcW w:w="861" w:type="dxa"/>
            <w:shd w:val="clear" w:color="auto" w:fill="DBE5F1" w:themeFill="accent1" w:themeFillTint="33"/>
          </w:tcPr>
          <w:p w14:paraId="2A8D14D3" w14:textId="77777777" w:rsidR="009C73E8" w:rsidRPr="00BB10B3" w:rsidRDefault="009C73E8" w:rsidP="00855DE1">
            <w:pPr>
              <w:contextualSpacing/>
              <w:jc w:val="center"/>
              <w:rPr>
                <w:rFonts w:ascii="Arial" w:hAnsi="Arial" w:cs="Arial"/>
                <w:sz w:val="20"/>
                <w:szCs w:val="20"/>
              </w:rPr>
            </w:pPr>
          </w:p>
        </w:tc>
        <w:tc>
          <w:tcPr>
            <w:tcW w:w="992" w:type="dxa"/>
            <w:shd w:val="clear" w:color="auto" w:fill="DBE5F1" w:themeFill="accent1" w:themeFillTint="33"/>
          </w:tcPr>
          <w:p w14:paraId="0164B839" w14:textId="77777777" w:rsidR="009C73E8" w:rsidRPr="00BB10B3" w:rsidRDefault="009C73E8" w:rsidP="00855DE1">
            <w:pPr>
              <w:contextualSpacing/>
              <w:jc w:val="center"/>
              <w:rPr>
                <w:rFonts w:ascii="Arial" w:hAnsi="Arial" w:cs="Arial"/>
                <w:sz w:val="20"/>
                <w:szCs w:val="20"/>
              </w:rPr>
            </w:pPr>
          </w:p>
        </w:tc>
        <w:tc>
          <w:tcPr>
            <w:tcW w:w="12900" w:type="dxa"/>
            <w:gridSpan w:val="5"/>
            <w:shd w:val="clear" w:color="auto" w:fill="DBE5F1" w:themeFill="accent1" w:themeFillTint="33"/>
          </w:tcPr>
          <w:p w14:paraId="0FFC26D2" w14:textId="77777777" w:rsidR="009C73E8" w:rsidRPr="00BB10B3" w:rsidRDefault="009C73E8" w:rsidP="00855DE1">
            <w:pPr>
              <w:contextualSpacing/>
              <w:rPr>
                <w:rFonts w:ascii="Arial" w:hAnsi="Arial" w:cs="Arial"/>
                <w:sz w:val="20"/>
                <w:szCs w:val="20"/>
              </w:rPr>
            </w:pPr>
            <w:r>
              <w:rPr>
                <w:rFonts w:ascii="Arial" w:hAnsi="Arial" w:cs="Arial"/>
                <w:sz w:val="20"/>
                <w:szCs w:val="20"/>
              </w:rPr>
              <w:t>Mission to Mars Week</w:t>
            </w:r>
          </w:p>
        </w:tc>
      </w:tr>
      <w:tr w:rsidR="009C73E8" w:rsidRPr="00BB10B3" w14:paraId="7EFB303C" w14:textId="77777777" w:rsidTr="00855DE1">
        <w:trPr>
          <w:trHeight w:val="585"/>
        </w:trPr>
        <w:tc>
          <w:tcPr>
            <w:tcW w:w="1135" w:type="dxa"/>
            <w:shd w:val="clear" w:color="auto" w:fill="F2DBDB" w:themeFill="accent2" w:themeFillTint="33"/>
          </w:tcPr>
          <w:p w14:paraId="18438A02" w14:textId="77777777" w:rsidR="009C73E8" w:rsidRPr="00BB10B3" w:rsidRDefault="009C73E8" w:rsidP="00855DE1">
            <w:pPr>
              <w:contextualSpacing/>
              <w:jc w:val="center"/>
              <w:rPr>
                <w:rFonts w:ascii="Arial" w:hAnsi="Arial" w:cs="Arial"/>
                <w:sz w:val="20"/>
                <w:szCs w:val="20"/>
              </w:rPr>
            </w:pPr>
          </w:p>
        </w:tc>
        <w:tc>
          <w:tcPr>
            <w:tcW w:w="861" w:type="dxa"/>
            <w:shd w:val="clear" w:color="auto" w:fill="F2DBDB" w:themeFill="accent2" w:themeFillTint="33"/>
          </w:tcPr>
          <w:p w14:paraId="72122BB7" w14:textId="77777777" w:rsidR="009C73E8" w:rsidRPr="00BB10B3" w:rsidRDefault="009C73E8" w:rsidP="00855DE1">
            <w:pPr>
              <w:contextualSpacing/>
              <w:jc w:val="center"/>
              <w:rPr>
                <w:rFonts w:ascii="Arial" w:hAnsi="Arial" w:cs="Arial"/>
                <w:sz w:val="20"/>
                <w:szCs w:val="20"/>
              </w:rPr>
            </w:pPr>
          </w:p>
        </w:tc>
        <w:tc>
          <w:tcPr>
            <w:tcW w:w="992" w:type="dxa"/>
            <w:shd w:val="clear" w:color="auto" w:fill="F2DBDB" w:themeFill="accent2" w:themeFillTint="33"/>
          </w:tcPr>
          <w:p w14:paraId="3E240623" w14:textId="77777777" w:rsidR="009C73E8" w:rsidRPr="00BB10B3" w:rsidRDefault="009C73E8" w:rsidP="00855DE1">
            <w:pPr>
              <w:contextualSpacing/>
              <w:jc w:val="center"/>
              <w:rPr>
                <w:rFonts w:ascii="Arial" w:hAnsi="Arial" w:cs="Arial"/>
                <w:sz w:val="20"/>
                <w:szCs w:val="20"/>
              </w:rPr>
            </w:pPr>
          </w:p>
        </w:tc>
        <w:tc>
          <w:tcPr>
            <w:tcW w:w="12900" w:type="dxa"/>
            <w:gridSpan w:val="5"/>
            <w:shd w:val="clear" w:color="auto" w:fill="F2DBDB" w:themeFill="accent2" w:themeFillTint="33"/>
          </w:tcPr>
          <w:p w14:paraId="070C53E5" w14:textId="77777777" w:rsidR="009C73E8" w:rsidRPr="00BB10B3" w:rsidRDefault="009C73E8" w:rsidP="00855DE1">
            <w:pPr>
              <w:contextualSpacing/>
              <w:rPr>
                <w:rFonts w:ascii="Arial" w:hAnsi="Arial" w:cs="Arial"/>
                <w:sz w:val="20"/>
                <w:szCs w:val="20"/>
              </w:rPr>
            </w:pPr>
            <w:r>
              <w:rPr>
                <w:rFonts w:ascii="Arial" w:hAnsi="Arial" w:cs="Arial"/>
                <w:sz w:val="20"/>
                <w:szCs w:val="20"/>
              </w:rPr>
              <w:t>Half Term</w:t>
            </w:r>
          </w:p>
        </w:tc>
      </w:tr>
      <w:tr w:rsidR="009C73E8" w:rsidRPr="00BB10B3" w14:paraId="16AD4B4F" w14:textId="77777777" w:rsidTr="00855DE1">
        <w:trPr>
          <w:trHeight w:val="1696"/>
        </w:trPr>
        <w:tc>
          <w:tcPr>
            <w:tcW w:w="1135" w:type="dxa"/>
            <w:vMerge w:val="restart"/>
          </w:tcPr>
          <w:p w14:paraId="057668E8" w14:textId="77777777" w:rsidR="009C73E8" w:rsidRPr="00BB10B3" w:rsidRDefault="009C73E8" w:rsidP="00855DE1">
            <w:pPr>
              <w:contextualSpacing/>
              <w:jc w:val="center"/>
              <w:rPr>
                <w:rFonts w:ascii="Arial" w:hAnsi="Arial" w:cs="Arial"/>
                <w:sz w:val="20"/>
                <w:szCs w:val="20"/>
              </w:rPr>
            </w:pPr>
          </w:p>
          <w:p w14:paraId="2AA3508B" w14:textId="77777777" w:rsidR="009C73E8" w:rsidRDefault="009C73E8" w:rsidP="00855DE1">
            <w:pPr>
              <w:contextualSpacing/>
              <w:jc w:val="center"/>
              <w:rPr>
                <w:rFonts w:ascii="Arial" w:hAnsi="Arial" w:cs="Arial"/>
                <w:sz w:val="20"/>
                <w:szCs w:val="20"/>
              </w:rPr>
            </w:pPr>
            <w:r>
              <w:rPr>
                <w:rFonts w:ascii="Arial" w:hAnsi="Arial" w:cs="Arial"/>
                <w:sz w:val="20"/>
                <w:szCs w:val="20"/>
              </w:rPr>
              <w:t>Week 22</w:t>
            </w:r>
          </w:p>
          <w:p w14:paraId="2F6E7DB4" w14:textId="77777777" w:rsidR="009C73E8" w:rsidRPr="00BB10B3" w:rsidRDefault="009C73E8" w:rsidP="009C73E8">
            <w:pPr>
              <w:contextualSpacing/>
              <w:jc w:val="center"/>
              <w:rPr>
                <w:rFonts w:ascii="Arial" w:hAnsi="Arial" w:cs="Arial"/>
                <w:sz w:val="20"/>
                <w:szCs w:val="20"/>
              </w:rPr>
            </w:pPr>
          </w:p>
        </w:tc>
        <w:tc>
          <w:tcPr>
            <w:tcW w:w="861" w:type="dxa"/>
          </w:tcPr>
          <w:p w14:paraId="3CD937CF"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tcPr>
          <w:p w14:paraId="743EDCBC" w14:textId="77777777" w:rsidR="009C73E8" w:rsidRDefault="009C73E8" w:rsidP="00855DE1">
            <w:pPr>
              <w:contextualSpacing/>
              <w:jc w:val="center"/>
              <w:rPr>
                <w:rFonts w:ascii="Arial" w:hAnsi="Arial" w:cs="Arial"/>
                <w:sz w:val="20"/>
                <w:szCs w:val="20"/>
              </w:rPr>
            </w:pPr>
            <w:r>
              <w:rPr>
                <w:rFonts w:ascii="Arial" w:hAnsi="Arial" w:cs="Arial"/>
                <w:sz w:val="20"/>
                <w:szCs w:val="20"/>
              </w:rPr>
              <w:t>Content area 6.1</w:t>
            </w:r>
          </w:p>
          <w:p w14:paraId="2AA6FEA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Data and Information in organisations </w:t>
            </w:r>
          </w:p>
        </w:tc>
        <w:tc>
          <w:tcPr>
            <w:tcW w:w="2835" w:type="dxa"/>
          </w:tcPr>
          <w:p w14:paraId="638404F0" w14:textId="77777777" w:rsidR="009C73E8" w:rsidRPr="00491FCF" w:rsidRDefault="009C73E8" w:rsidP="00855DE1">
            <w:pPr>
              <w:contextualSpacing/>
              <w:rPr>
                <w:rFonts w:ascii="Arial" w:hAnsi="Arial" w:cs="Arial"/>
                <w:sz w:val="20"/>
                <w:szCs w:val="20"/>
              </w:rPr>
            </w:pPr>
            <w:r w:rsidRPr="00491FCF">
              <w:rPr>
                <w:rFonts w:ascii="Arial" w:hAnsi="Arial" w:cs="Arial"/>
                <w:sz w:val="20"/>
                <w:szCs w:val="20"/>
              </w:rPr>
              <w:t xml:space="preserve">Understand the differences and links between data, </w:t>
            </w:r>
            <w:proofErr w:type="gramStart"/>
            <w:r w:rsidRPr="00491FCF">
              <w:rPr>
                <w:rFonts w:ascii="Arial" w:hAnsi="Arial" w:cs="Arial"/>
                <w:sz w:val="20"/>
                <w:szCs w:val="20"/>
              </w:rPr>
              <w:t>information</w:t>
            </w:r>
            <w:proofErr w:type="gramEnd"/>
            <w:r w:rsidRPr="00491FCF">
              <w:rPr>
                <w:rFonts w:ascii="Arial" w:hAnsi="Arial" w:cs="Arial"/>
                <w:sz w:val="20"/>
                <w:szCs w:val="20"/>
              </w:rPr>
              <w:t xml:space="preserve"> and knowledge.</w:t>
            </w:r>
          </w:p>
          <w:p w14:paraId="5ABE54D6" w14:textId="77777777" w:rsidR="009C73E8" w:rsidRDefault="009C73E8" w:rsidP="00855DE1">
            <w:pPr>
              <w:rPr>
                <w:rFonts w:ascii="Arial" w:hAnsi="Arial" w:cs="Arial"/>
                <w:sz w:val="20"/>
                <w:szCs w:val="20"/>
              </w:rPr>
            </w:pPr>
          </w:p>
          <w:p w14:paraId="52C973ED" w14:textId="77777777" w:rsidR="009C73E8" w:rsidRPr="00BB10B3" w:rsidRDefault="009C73E8" w:rsidP="00855DE1">
            <w:pPr>
              <w:autoSpaceDE w:val="0"/>
              <w:autoSpaceDN w:val="0"/>
              <w:adjustRightInd w:val="0"/>
              <w:rPr>
                <w:rFonts w:ascii="Arial" w:hAnsi="Arial" w:cs="Arial"/>
                <w:sz w:val="20"/>
                <w:szCs w:val="20"/>
              </w:rPr>
            </w:pPr>
          </w:p>
        </w:tc>
        <w:tc>
          <w:tcPr>
            <w:tcW w:w="4962" w:type="dxa"/>
          </w:tcPr>
          <w:p w14:paraId="1571314E"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on the difference between data and information, and how this links to knowledge. </w:t>
            </w:r>
          </w:p>
          <w:p w14:paraId="327D2786" w14:textId="77777777" w:rsidR="009C73E8" w:rsidRDefault="009C73E8" w:rsidP="00855DE1">
            <w:pPr>
              <w:contextualSpacing/>
              <w:rPr>
                <w:rFonts w:ascii="Arial" w:hAnsi="Arial" w:cs="Arial"/>
                <w:sz w:val="20"/>
                <w:szCs w:val="20"/>
              </w:rPr>
            </w:pPr>
          </w:p>
          <w:p w14:paraId="0661FD46" w14:textId="77777777" w:rsidR="009C73E8" w:rsidRDefault="009C73E8" w:rsidP="00855DE1">
            <w:pPr>
              <w:contextualSpacing/>
              <w:rPr>
                <w:rFonts w:ascii="Arial" w:hAnsi="Arial" w:cs="Arial"/>
                <w:sz w:val="20"/>
                <w:szCs w:val="20"/>
              </w:rPr>
            </w:pPr>
            <w:r>
              <w:rPr>
                <w:rFonts w:ascii="Arial" w:hAnsi="Arial" w:cs="Arial"/>
                <w:sz w:val="20"/>
                <w:szCs w:val="20"/>
              </w:rPr>
              <w:t>Discussion on why companies need data and information, and how they use this including market analysis, trends, marketing, and decision making.</w:t>
            </w:r>
          </w:p>
          <w:p w14:paraId="783E25BE" w14:textId="77777777" w:rsidR="009C73E8" w:rsidRDefault="009C73E8" w:rsidP="00855DE1">
            <w:pPr>
              <w:contextualSpacing/>
              <w:rPr>
                <w:rFonts w:ascii="Arial" w:hAnsi="Arial" w:cs="Arial"/>
                <w:sz w:val="20"/>
                <w:szCs w:val="20"/>
              </w:rPr>
            </w:pPr>
          </w:p>
          <w:p w14:paraId="033AD686"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be given the following task: </w:t>
            </w:r>
            <w:r w:rsidRPr="007078DE">
              <w:rPr>
                <w:rFonts w:ascii="Arial" w:hAnsi="Arial" w:cs="Arial"/>
                <w:sz w:val="20"/>
                <w:szCs w:val="20"/>
              </w:rPr>
              <w:t>Every day you accumulate data. Financial data is used by all business. So, for the past month total up what you have spent. Enter this data into a spreadsheet and then use it to identify where savings could be made each month.</w:t>
            </w:r>
          </w:p>
          <w:p w14:paraId="034486C2" w14:textId="77777777" w:rsidR="009C73E8" w:rsidRDefault="009C73E8" w:rsidP="00855DE1">
            <w:pPr>
              <w:contextualSpacing/>
              <w:rPr>
                <w:rFonts w:ascii="Arial" w:hAnsi="Arial" w:cs="Arial"/>
                <w:sz w:val="20"/>
                <w:szCs w:val="20"/>
              </w:rPr>
            </w:pPr>
          </w:p>
          <w:p w14:paraId="76F27D2B"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also compare, and contrast examples of where large companies are using big data and will share thoughts and findings with a partner. </w:t>
            </w:r>
          </w:p>
          <w:p w14:paraId="4FB8D067" w14:textId="77777777" w:rsidR="009C73E8" w:rsidRPr="00BB10B3" w:rsidRDefault="009C73E8" w:rsidP="00855DE1">
            <w:pPr>
              <w:contextualSpacing/>
              <w:rPr>
                <w:rFonts w:ascii="Arial" w:hAnsi="Arial" w:cs="Arial"/>
                <w:sz w:val="20"/>
                <w:szCs w:val="20"/>
              </w:rPr>
            </w:pPr>
          </w:p>
        </w:tc>
        <w:tc>
          <w:tcPr>
            <w:tcW w:w="1701" w:type="dxa"/>
          </w:tcPr>
          <w:p w14:paraId="001FE673" w14:textId="77777777" w:rsidR="009C73E8" w:rsidRDefault="009C73E8" w:rsidP="00855DE1">
            <w:pPr>
              <w:contextualSpacing/>
              <w:rPr>
                <w:rFonts w:ascii="Arial" w:hAnsi="Arial" w:cs="Arial"/>
                <w:sz w:val="20"/>
                <w:szCs w:val="20"/>
              </w:rPr>
            </w:pPr>
            <w:r>
              <w:rPr>
                <w:rFonts w:ascii="Arial" w:hAnsi="Arial" w:cs="Arial"/>
                <w:sz w:val="20"/>
                <w:szCs w:val="20"/>
              </w:rPr>
              <w:t>Formative feedback provided throughout the session.</w:t>
            </w:r>
          </w:p>
          <w:p w14:paraId="62D873E3" w14:textId="77777777" w:rsidR="009C73E8" w:rsidRDefault="009C73E8" w:rsidP="00855DE1">
            <w:pPr>
              <w:contextualSpacing/>
              <w:rPr>
                <w:rFonts w:ascii="Arial" w:hAnsi="Arial" w:cs="Arial"/>
                <w:sz w:val="20"/>
                <w:szCs w:val="20"/>
              </w:rPr>
            </w:pPr>
          </w:p>
          <w:p w14:paraId="24E2A874"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Peer feedback provided throughout paired discussion. </w:t>
            </w:r>
          </w:p>
        </w:tc>
        <w:tc>
          <w:tcPr>
            <w:tcW w:w="1701" w:type="dxa"/>
          </w:tcPr>
          <w:p w14:paraId="26653BF7"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all resources available via teams/OneNote. </w:t>
            </w:r>
          </w:p>
          <w:p w14:paraId="14BA33B2" w14:textId="77777777" w:rsidR="009C73E8" w:rsidRDefault="009C73E8" w:rsidP="00855DE1">
            <w:pPr>
              <w:contextualSpacing/>
              <w:rPr>
                <w:rFonts w:ascii="Arial" w:hAnsi="Arial" w:cs="Arial"/>
                <w:sz w:val="20"/>
                <w:szCs w:val="20"/>
              </w:rPr>
            </w:pPr>
          </w:p>
          <w:p w14:paraId="465DF9A6" w14:textId="77777777" w:rsidR="009C73E8" w:rsidRPr="00BB10B3" w:rsidRDefault="009C73E8" w:rsidP="00855DE1">
            <w:pPr>
              <w:contextualSpacing/>
              <w:rPr>
                <w:rFonts w:ascii="Arial" w:hAnsi="Arial" w:cs="Arial"/>
                <w:sz w:val="20"/>
                <w:szCs w:val="20"/>
              </w:rPr>
            </w:pPr>
            <w:r>
              <w:rPr>
                <w:rFonts w:ascii="Arial" w:hAnsi="Arial" w:cs="Arial"/>
                <w:sz w:val="20"/>
                <w:szCs w:val="20"/>
              </w:rPr>
              <w:t>Access to the internet</w:t>
            </w:r>
          </w:p>
        </w:tc>
        <w:tc>
          <w:tcPr>
            <w:tcW w:w="1701" w:type="dxa"/>
          </w:tcPr>
          <w:p w14:paraId="1E3F21CF" w14:textId="77777777" w:rsidR="009C73E8" w:rsidRDefault="009C73E8" w:rsidP="00855DE1">
            <w:pPr>
              <w:contextualSpacing/>
              <w:rPr>
                <w:rFonts w:ascii="Arial" w:hAnsi="Arial" w:cs="Arial"/>
                <w:sz w:val="20"/>
                <w:szCs w:val="20"/>
              </w:rPr>
            </w:pPr>
            <w:r>
              <w:rPr>
                <w:rFonts w:ascii="Arial" w:hAnsi="Arial" w:cs="Arial"/>
                <w:sz w:val="20"/>
                <w:szCs w:val="20"/>
              </w:rPr>
              <w:t xml:space="preserve">Leaners will develop wider computer use (Excel) skills and </w:t>
            </w:r>
            <w:r w:rsidRPr="005D41EA">
              <w:rPr>
                <w:rFonts w:ascii="Arial" w:hAnsi="Arial" w:cs="Arial"/>
                <w:color w:val="0070C0"/>
                <w:sz w:val="20"/>
                <w:szCs w:val="20"/>
              </w:rPr>
              <w:t xml:space="preserve">numeracy </w:t>
            </w:r>
            <w:r>
              <w:rPr>
                <w:rFonts w:ascii="Arial" w:hAnsi="Arial" w:cs="Arial"/>
                <w:sz w:val="20"/>
                <w:szCs w:val="20"/>
              </w:rPr>
              <w:t xml:space="preserve">skills in the financial data task. </w:t>
            </w:r>
          </w:p>
          <w:p w14:paraId="7700C721" w14:textId="77777777" w:rsidR="009C73E8" w:rsidRDefault="009C73E8" w:rsidP="00855DE1">
            <w:pPr>
              <w:contextualSpacing/>
              <w:rPr>
                <w:rFonts w:ascii="Arial" w:hAnsi="Arial" w:cs="Arial"/>
                <w:sz w:val="20"/>
                <w:szCs w:val="20"/>
              </w:rPr>
            </w:pPr>
          </w:p>
          <w:p w14:paraId="73E4416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Leaners will also develop research skills and will form </w:t>
            </w:r>
            <w:proofErr w:type="spellStart"/>
            <w:r w:rsidRPr="005D41EA">
              <w:rPr>
                <w:rFonts w:ascii="Arial" w:hAnsi="Arial" w:cs="Arial"/>
                <w:color w:val="FF0000"/>
                <w:sz w:val="20"/>
                <w:szCs w:val="20"/>
              </w:rPr>
              <w:t>well presented</w:t>
            </w:r>
            <w:proofErr w:type="spellEnd"/>
            <w:r w:rsidRPr="005D41EA">
              <w:rPr>
                <w:rFonts w:ascii="Arial" w:hAnsi="Arial" w:cs="Arial"/>
                <w:color w:val="FF0000"/>
                <w:sz w:val="20"/>
                <w:szCs w:val="20"/>
              </w:rPr>
              <w:t xml:space="preserve"> and cohesive discussion </w:t>
            </w:r>
            <w:r>
              <w:rPr>
                <w:rFonts w:ascii="Arial" w:hAnsi="Arial" w:cs="Arial"/>
                <w:sz w:val="20"/>
                <w:szCs w:val="20"/>
              </w:rPr>
              <w:t xml:space="preserve">points for the partnered discussion exercise. </w:t>
            </w:r>
          </w:p>
        </w:tc>
      </w:tr>
      <w:tr w:rsidR="009C73E8" w:rsidRPr="00BB10B3" w14:paraId="587E0B79" w14:textId="77777777" w:rsidTr="00855DE1">
        <w:trPr>
          <w:trHeight w:val="1696"/>
        </w:trPr>
        <w:tc>
          <w:tcPr>
            <w:tcW w:w="1135" w:type="dxa"/>
            <w:vMerge/>
          </w:tcPr>
          <w:p w14:paraId="112ECF2C" w14:textId="77777777" w:rsidR="009C73E8" w:rsidRPr="00BB10B3" w:rsidRDefault="009C73E8" w:rsidP="00855DE1">
            <w:pPr>
              <w:contextualSpacing/>
              <w:jc w:val="center"/>
              <w:rPr>
                <w:rFonts w:ascii="Arial" w:hAnsi="Arial" w:cs="Arial"/>
                <w:sz w:val="20"/>
                <w:szCs w:val="20"/>
              </w:rPr>
            </w:pPr>
          </w:p>
        </w:tc>
        <w:tc>
          <w:tcPr>
            <w:tcW w:w="861" w:type="dxa"/>
          </w:tcPr>
          <w:p w14:paraId="4BCE8AA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tcPr>
          <w:p w14:paraId="4DAAD175" w14:textId="77777777" w:rsidR="009C73E8" w:rsidRDefault="009C73E8" w:rsidP="00855DE1">
            <w:pPr>
              <w:contextualSpacing/>
              <w:jc w:val="center"/>
              <w:rPr>
                <w:rFonts w:ascii="Arial" w:hAnsi="Arial" w:cs="Arial"/>
                <w:sz w:val="20"/>
                <w:szCs w:val="20"/>
              </w:rPr>
            </w:pPr>
            <w:r>
              <w:rPr>
                <w:rFonts w:ascii="Arial" w:hAnsi="Arial" w:cs="Arial"/>
                <w:sz w:val="20"/>
                <w:szCs w:val="20"/>
              </w:rPr>
              <w:t>Content area 6.2</w:t>
            </w:r>
          </w:p>
          <w:p w14:paraId="2D3261B4"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Data formats</w:t>
            </w:r>
          </w:p>
        </w:tc>
        <w:tc>
          <w:tcPr>
            <w:tcW w:w="2835" w:type="dxa"/>
          </w:tcPr>
          <w:p w14:paraId="00DAF4F6" w14:textId="77777777" w:rsidR="009C73E8" w:rsidRPr="00491FCF" w:rsidRDefault="009C73E8" w:rsidP="00855DE1">
            <w:pPr>
              <w:contextualSpacing/>
              <w:rPr>
                <w:rFonts w:ascii="Arial" w:hAnsi="Arial" w:cs="Arial"/>
                <w:sz w:val="20"/>
                <w:szCs w:val="20"/>
              </w:rPr>
            </w:pPr>
            <w:r w:rsidRPr="00491FCF">
              <w:rPr>
                <w:rFonts w:ascii="Arial" w:hAnsi="Arial" w:cs="Arial"/>
                <w:sz w:val="20"/>
                <w:szCs w:val="20"/>
              </w:rPr>
              <w:t>Understand how data is generated</w:t>
            </w:r>
            <w:r>
              <w:rPr>
                <w:rFonts w:ascii="Arial" w:hAnsi="Arial" w:cs="Arial"/>
                <w:sz w:val="20"/>
                <w:szCs w:val="20"/>
              </w:rPr>
              <w:t>:</w:t>
            </w:r>
          </w:p>
          <w:p w14:paraId="6AF4282E" w14:textId="77777777" w:rsidR="009C73E8" w:rsidRDefault="009C73E8" w:rsidP="00855DE1">
            <w:pPr>
              <w:rPr>
                <w:rFonts w:ascii="Arial" w:hAnsi="Arial" w:cs="Arial"/>
                <w:sz w:val="20"/>
                <w:szCs w:val="20"/>
              </w:rPr>
            </w:pPr>
          </w:p>
          <w:p w14:paraId="33B64A00" w14:textId="77777777" w:rsidR="009C73E8" w:rsidRPr="0086609D" w:rsidRDefault="009C73E8" w:rsidP="009C73E8">
            <w:pPr>
              <w:pStyle w:val="ListParagraph"/>
              <w:numPr>
                <w:ilvl w:val="0"/>
                <w:numId w:val="18"/>
              </w:numPr>
              <w:rPr>
                <w:rFonts w:ascii="Arial" w:hAnsi="Arial" w:cs="Arial"/>
                <w:sz w:val="20"/>
                <w:szCs w:val="20"/>
              </w:rPr>
            </w:pPr>
            <w:r>
              <w:rPr>
                <w:rFonts w:ascii="Arial" w:hAnsi="Arial" w:cs="Arial"/>
                <w:sz w:val="20"/>
                <w:szCs w:val="20"/>
              </w:rPr>
              <w:t xml:space="preserve">Data </w:t>
            </w:r>
            <w:r w:rsidRPr="0086609D">
              <w:rPr>
                <w:rFonts w:ascii="Arial" w:hAnsi="Arial" w:cs="Arial"/>
                <w:sz w:val="20"/>
                <w:szCs w:val="20"/>
              </w:rPr>
              <w:t>Formats</w:t>
            </w:r>
          </w:p>
          <w:p w14:paraId="7341A68E" w14:textId="77777777" w:rsidR="009C73E8" w:rsidRPr="0086609D" w:rsidRDefault="009C73E8" w:rsidP="009C73E8">
            <w:pPr>
              <w:pStyle w:val="ListParagraph"/>
              <w:numPr>
                <w:ilvl w:val="0"/>
                <w:numId w:val="18"/>
              </w:numPr>
              <w:rPr>
                <w:rFonts w:ascii="Arial" w:hAnsi="Arial" w:cs="Arial"/>
                <w:sz w:val="20"/>
                <w:szCs w:val="20"/>
              </w:rPr>
            </w:pPr>
            <w:r w:rsidRPr="0086609D">
              <w:rPr>
                <w:rFonts w:ascii="Arial" w:hAnsi="Arial" w:cs="Arial"/>
                <w:sz w:val="20"/>
                <w:szCs w:val="20"/>
              </w:rPr>
              <w:t>Data Systems</w:t>
            </w:r>
          </w:p>
          <w:p w14:paraId="389F9D82" w14:textId="77777777" w:rsidR="009C73E8" w:rsidRPr="00BB10B3" w:rsidRDefault="009C73E8" w:rsidP="00855DE1">
            <w:pPr>
              <w:contextualSpacing/>
              <w:rPr>
                <w:rFonts w:ascii="Arial" w:hAnsi="Arial" w:cs="Arial"/>
                <w:sz w:val="20"/>
                <w:szCs w:val="20"/>
              </w:rPr>
            </w:pPr>
            <w:r w:rsidRPr="0086609D">
              <w:rPr>
                <w:rFonts w:ascii="Arial" w:hAnsi="Arial" w:cs="Arial"/>
                <w:sz w:val="20"/>
                <w:szCs w:val="20"/>
              </w:rPr>
              <w:t>Data Management</w:t>
            </w:r>
          </w:p>
        </w:tc>
        <w:tc>
          <w:tcPr>
            <w:tcW w:w="4962" w:type="dxa"/>
          </w:tcPr>
          <w:p w14:paraId="5E6A4AE2"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on data entry, formats, and data management, Data wrangling and mapping data. </w:t>
            </w:r>
          </w:p>
          <w:p w14:paraId="2EC7A4F5" w14:textId="77777777" w:rsidR="009C73E8" w:rsidRDefault="009C73E8" w:rsidP="00855DE1">
            <w:pPr>
              <w:contextualSpacing/>
              <w:rPr>
                <w:rFonts w:ascii="Arial" w:hAnsi="Arial" w:cs="Arial"/>
                <w:sz w:val="20"/>
                <w:szCs w:val="20"/>
              </w:rPr>
            </w:pPr>
          </w:p>
          <w:p w14:paraId="3C101136" w14:textId="77777777" w:rsidR="009C73E8" w:rsidRDefault="009C73E8" w:rsidP="00855DE1">
            <w:pPr>
              <w:contextualSpacing/>
              <w:rPr>
                <w:rFonts w:ascii="Arial" w:hAnsi="Arial" w:cs="Arial"/>
                <w:sz w:val="20"/>
                <w:szCs w:val="20"/>
              </w:rPr>
            </w:pPr>
            <w:r>
              <w:rPr>
                <w:rFonts w:ascii="Arial" w:hAnsi="Arial" w:cs="Arial"/>
                <w:sz w:val="20"/>
                <w:szCs w:val="20"/>
              </w:rPr>
              <w:t xml:space="preserve">Discussion point: How can we prevent data entry errors, what are the impact of these errors when they occur? </w:t>
            </w:r>
          </w:p>
          <w:p w14:paraId="4F712606" w14:textId="77777777" w:rsidR="009C73E8" w:rsidRDefault="009C73E8" w:rsidP="00855DE1">
            <w:pPr>
              <w:contextualSpacing/>
              <w:rPr>
                <w:rFonts w:ascii="Arial" w:hAnsi="Arial" w:cs="Arial"/>
                <w:sz w:val="20"/>
                <w:szCs w:val="20"/>
              </w:rPr>
            </w:pPr>
          </w:p>
          <w:p w14:paraId="42CC931D" w14:textId="77777777" w:rsidR="009C73E8" w:rsidRDefault="009C73E8" w:rsidP="00855DE1">
            <w:pPr>
              <w:contextualSpacing/>
              <w:rPr>
                <w:rFonts w:ascii="Arial" w:hAnsi="Arial" w:cs="Arial"/>
                <w:sz w:val="20"/>
                <w:szCs w:val="20"/>
              </w:rPr>
            </w:pPr>
            <w:r>
              <w:rPr>
                <w:rFonts w:ascii="Arial" w:hAnsi="Arial" w:cs="Arial"/>
                <w:sz w:val="20"/>
                <w:szCs w:val="20"/>
              </w:rPr>
              <w:t>Tutor presentation on business information tools and business intelligence.</w:t>
            </w:r>
          </w:p>
          <w:p w14:paraId="3D349EB2" w14:textId="77777777" w:rsidR="009C73E8" w:rsidRDefault="009C73E8" w:rsidP="00855DE1">
            <w:pPr>
              <w:contextualSpacing/>
              <w:rPr>
                <w:rFonts w:ascii="Arial" w:hAnsi="Arial" w:cs="Arial"/>
                <w:sz w:val="20"/>
                <w:szCs w:val="20"/>
              </w:rPr>
            </w:pPr>
          </w:p>
          <w:p w14:paraId="26B8E05E"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 xml:space="preserve">Learner activity: create a presentation on business intelligence tools, including full slide notes. </w:t>
            </w:r>
          </w:p>
        </w:tc>
        <w:tc>
          <w:tcPr>
            <w:tcW w:w="1701" w:type="dxa"/>
          </w:tcPr>
          <w:p w14:paraId="1D84377D"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Feedback given after presentation. </w:t>
            </w:r>
          </w:p>
        </w:tc>
        <w:tc>
          <w:tcPr>
            <w:tcW w:w="1701" w:type="dxa"/>
          </w:tcPr>
          <w:p w14:paraId="745178DE"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all resources available via teams/OneNote. </w:t>
            </w:r>
          </w:p>
          <w:p w14:paraId="7496E145" w14:textId="77777777" w:rsidR="009C73E8" w:rsidRDefault="009C73E8" w:rsidP="00855DE1">
            <w:pPr>
              <w:contextualSpacing/>
              <w:rPr>
                <w:rFonts w:ascii="Arial" w:hAnsi="Arial" w:cs="Arial"/>
                <w:sz w:val="20"/>
                <w:szCs w:val="20"/>
              </w:rPr>
            </w:pPr>
          </w:p>
          <w:p w14:paraId="5B4D0163" w14:textId="77777777" w:rsidR="009C73E8" w:rsidRPr="00BB10B3" w:rsidRDefault="009C73E8" w:rsidP="00855DE1">
            <w:pPr>
              <w:contextualSpacing/>
              <w:rPr>
                <w:rFonts w:ascii="Arial" w:hAnsi="Arial" w:cs="Arial"/>
                <w:sz w:val="20"/>
                <w:szCs w:val="20"/>
              </w:rPr>
            </w:pPr>
            <w:r>
              <w:rPr>
                <w:rFonts w:ascii="Arial" w:hAnsi="Arial" w:cs="Arial"/>
                <w:sz w:val="20"/>
                <w:szCs w:val="20"/>
              </w:rPr>
              <w:t>Access to the internet</w:t>
            </w:r>
          </w:p>
        </w:tc>
        <w:tc>
          <w:tcPr>
            <w:tcW w:w="1701" w:type="dxa"/>
          </w:tcPr>
          <w:p w14:paraId="343B0D68"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make contribution to class discussion and will develop research, </w:t>
            </w:r>
            <w:proofErr w:type="gramStart"/>
            <w:r>
              <w:rPr>
                <w:rFonts w:ascii="Arial" w:hAnsi="Arial" w:cs="Arial"/>
                <w:sz w:val="20"/>
                <w:szCs w:val="20"/>
              </w:rPr>
              <w:t>analysis</w:t>
            </w:r>
            <w:proofErr w:type="gramEnd"/>
            <w:r>
              <w:rPr>
                <w:rFonts w:ascii="Arial" w:hAnsi="Arial" w:cs="Arial"/>
                <w:sz w:val="20"/>
                <w:szCs w:val="20"/>
              </w:rPr>
              <w:t xml:space="preserve"> and presentation skills through the activity. </w:t>
            </w:r>
          </w:p>
        </w:tc>
      </w:tr>
      <w:tr w:rsidR="009C73E8" w:rsidRPr="00BB10B3" w14:paraId="50C6AD56" w14:textId="77777777" w:rsidTr="00855DE1">
        <w:trPr>
          <w:trHeight w:val="1696"/>
        </w:trPr>
        <w:tc>
          <w:tcPr>
            <w:tcW w:w="1135" w:type="dxa"/>
            <w:vMerge/>
          </w:tcPr>
          <w:p w14:paraId="768AFFBD" w14:textId="77777777" w:rsidR="009C73E8" w:rsidRPr="00BB10B3" w:rsidRDefault="009C73E8" w:rsidP="00855DE1">
            <w:pPr>
              <w:contextualSpacing/>
              <w:jc w:val="center"/>
              <w:rPr>
                <w:rFonts w:ascii="Arial" w:hAnsi="Arial" w:cs="Arial"/>
                <w:sz w:val="20"/>
                <w:szCs w:val="20"/>
              </w:rPr>
            </w:pPr>
          </w:p>
        </w:tc>
        <w:tc>
          <w:tcPr>
            <w:tcW w:w="861" w:type="dxa"/>
          </w:tcPr>
          <w:p w14:paraId="4D81ED3F"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0C775FD5" w14:textId="77777777" w:rsidR="009C73E8" w:rsidRDefault="009C73E8" w:rsidP="00855DE1">
            <w:pPr>
              <w:contextualSpacing/>
              <w:jc w:val="center"/>
              <w:rPr>
                <w:rFonts w:ascii="Arial" w:hAnsi="Arial" w:cs="Arial"/>
                <w:sz w:val="20"/>
                <w:szCs w:val="20"/>
              </w:rPr>
            </w:pPr>
            <w:r>
              <w:rPr>
                <w:rFonts w:ascii="Arial" w:hAnsi="Arial" w:cs="Arial"/>
                <w:sz w:val="20"/>
                <w:szCs w:val="20"/>
              </w:rPr>
              <w:t>Content area 6.1</w:t>
            </w:r>
          </w:p>
          <w:p w14:paraId="5AA42EF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Data and Information in organisations</w:t>
            </w:r>
          </w:p>
        </w:tc>
        <w:tc>
          <w:tcPr>
            <w:tcW w:w="2835" w:type="dxa"/>
          </w:tcPr>
          <w:p w14:paraId="67AAA999" w14:textId="77777777" w:rsidR="009C73E8" w:rsidRPr="00BB10B3" w:rsidRDefault="009C73E8" w:rsidP="00855DE1">
            <w:pPr>
              <w:contextualSpacing/>
              <w:rPr>
                <w:rFonts w:ascii="Arial" w:hAnsi="Arial" w:cs="Arial"/>
                <w:sz w:val="20"/>
                <w:szCs w:val="20"/>
              </w:rPr>
            </w:pPr>
            <w:r>
              <w:rPr>
                <w:rFonts w:ascii="Arial" w:hAnsi="Arial" w:cs="Arial"/>
                <w:sz w:val="20"/>
                <w:szCs w:val="20"/>
              </w:rPr>
              <w:t>Understand the use of data in wider business context.</w:t>
            </w:r>
          </w:p>
        </w:tc>
        <w:tc>
          <w:tcPr>
            <w:tcW w:w="4962" w:type="dxa"/>
          </w:tcPr>
          <w:p w14:paraId="193933B1"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on CRM, Data modelling, including brief overview of UML and Data dictionary. </w:t>
            </w:r>
          </w:p>
          <w:p w14:paraId="4280D05D" w14:textId="77777777" w:rsidR="009C73E8" w:rsidRDefault="009C73E8" w:rsidP="00855DE1">
            <w:pPr>
              <w:contextualSpacing/>
              <w:rPr>
                <w:rFonts w:ascii="Arial" w:hAnsi="Arial" w:cs="Arial"/>
                <w:sz w:val="20"/>
                <w:szCs w:val="20"/>
              </w:rPr>
            </w:pPr>
          </w:p>
          <w:p w14:paraId="62C64910"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 xml:space="preserve">Learners will download some data from Kaggle, and use Power BI to interrogate the data, producing meaningful insights into what this data means or shows. </w:t>
            </w:r>
          </w:p>
        </w:tc>
        <w:tc>
          <w:tcPr>
            <w:tcW w:w="1701" w:type="dxa"/>
          </w:tcPr>
          <w:p w14:paraId="6BEDDD6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are encouraged to complete any outstanding work as homework, and formative feedback is provided throughout the session. </w:t>
            </w:r>
          </w:p>
        </w:tc>
        <w:tc>
          <w:tcPr>
            <w:tcW w:w="1701" w:type="dxa"/>
          </w:tcPr>
          <w:p w14:paraId="1F52A1AA"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all resources available via teams/OneNote. </w:t>
            </w:r>
          </w:p>
          <w:p w14:paraId="4010BEEA" w14:textId="77777777" w:rsidR="009C73E8" w:rsidRDefault="009C73E8" w:rsidP="00855DE1">
            <w:pPr>
              <w:contextualSpacing/>
              <w:rPr>
                <w:rFonts w:ascii="Arial" w:hAnsi="Arial" w:cs="Arial"/>
                <w:sz w:val="20"/>
                <w:szCs w:val="20"/>
              </w:rPr>
            </w:pPr>
          </w:p>
          <w:p w14:paraId="5D78EDC6" w14:textId="77777777" w:rsidR="009C73E8" w:rsidRDefault="009C73E8" w:rsidP="00855DE1">
            <w:pPr>
              <w:contextualSpacing/>
              <w:rPr>
                <w:rFonts w:ascii="Arial" w:hAnsi="Arial" w:cs="Arial"/>
                <w:sz w:val="20"/>
                <w:szCs w:val="20"/>
              </w:rPr>
            </w:pPr>
            <w:r>
              <w:rPr>
                <w:rFonts w:ascii="Arial" w:hAnsi="Arial" w:cs="Arial"/>
                <w:sz w:val="20"/>
                <w:szCs w:val="20"/>
              </w:rPr>
              <w:t>Access to the internet</w:t>
            </w:r>
          </w:p>
          <w:p w14:paraId="0346ABCF" w14:textId="77777777" w:rsidR="009C73E8" w:rsidRDefault="009C73E8" w:rsidP="00855DE1">
            <w:pPr>
              <w:contextualSpacing/>
              <w:rPr>
                <w:rFonts w:ascii="Arial" w:hAnsi="Arial" w:cs="Arial"/>
                <w:sz w:val="20"/>
                <w:szCs w:val="20"/>
              </w:rPr>
            </w:pPr>
          </w:p>
          <w:p w14:paraId="4939E6BC" w14:textId="77777777" w:rsidR="009C73E8" w:rsidRDefault="009C73E8" w:rsidP="00855DE1">
            <w:pPr>
              <w:contextualSpacing/>
              <w:rPr>
                <w:rFonts w:ascii="Arial" w:hAnsi="Arial" w:cs="Arial"/>
                <w:sz w:val="20"/>
                <w:szCs w:val="20"/>
              </w:rPr>
            </w:pPr>
            <w:r>
              <w:rPr>
                <w:rFonts w:ascii="Arial" w:hAnsi="Arial" w:cs="Arial"/>
                <w:sz w:val="20"/>
                <w:szCs w:val="20"/>
              </w:rPr>
              <w:t>Kaggle</w:t>
            </w:r>
          </w:p>
          <w:p w14:paraId="4D559F87" w14:textId="77777777" w:rsidR="009C73E8" w:rsidRDefault="009C73E8" w:rsidP="00855DE1">
            <w:pPr>
              <w:contextualSpacing/>
              <w:rPr>
                <w:rFonts w:ascii="Arial" w:hAnsi="Arial" w:cs="Arial"/>
                <w:sz w:val="20"/>
                <w:szCs w:val="20"/>
              </w:rPr>
            </w:pPr>
          </w:p>
          <w:p w14:paraId="68D5D7BB" w14:textId="77777777" w:rsidR="009C73E8" w:rsidRDefault="009C73E8" w:rsidP="00855DE1">
            <w:pPr>
              <w:contextualSpacing/>
              <w:rPr>
                <w:rFonts w:ascii="Arial" w:hAnsi="Arial" w:cs="Arial"/>
                <w:sz w:val="20"/>
                <w:szCs w:val="20"/>
              </w:rPr>
            </w:pPr>
            <w:r>
              <w:rPr>
                <w:rFonts w:ascii="Arial" w:hAnsi="Arial" w:cs="Arial"/>
                <w:sz w:val="20"/>
                <w:szCs w:val="20"/>
              </w:rPr>
              <w:t>Power BI</w:t>
            </w:r>
          </w:p>
          <w:p w14:paraId="6EC20B08" w14:textId="77777777" w:rsidR="009C73E8" w:rsidRDefault="009C73E8" w:rsidP="00855DE1">
            <w:pPr>
              <w:contextualSpacing/>
              <w:rPr>
                <w:rFonts w:ascii="Arial" w:hAnsi="Arial" w:cs="Arial"/>
                <w:sz w:val="20"/>
                <w:szCs w:val="20"/>
              </w:rPr>
            </w:pPr>
          </w:p>
          <w:p w14:paraId="252E138A"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Excel. </w:t>
            </w:r>
          </w:p>
        </w:tc>
        <w:tc>
          <w:tcPr>
            <w:tcW w:w="1701" w:type="dxa"/>
          </w:tcPr>
          <w:p w14:paraId="73B062AE"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Strong numerical focus in this session with the </w:t>
            </w:r>
            <w:r w:rsidRPr="00772640">
              <w:rPr>
                <w:rFonts w:ascii="Arial" w:hAnsi="Arial" w:cs="Arial"/>
                <w:color w:val="FF0000"/>
                <w:sz w:val="20"/>
                <w:szCs w:val="20"/>
              </w:rPr>
              <w:t>analysis of data</w:t>
            </w:r>
            <w:r>
              <w:rPr>
                <w:rFonts w:ascii="Arial" w:hAnsi="Arial" w:cs="Arial"/>
                <w:sz w:val="20"/>
                <w:szCs w:val="20"/>
              </w:rPr>
              <w:t xml:space="preserve"> using power Bi tools. </w:t>
            </w:r>
          </w:p>
        </w:tc>
      </w:tr>
      <w:tr w:rsidR="009C73E8" w:rsidRPr="00BB10B3" w14:paraId="3E242DFB" w14:textId="77777777" w:rsidTr="00855DE1">
        <w:trPr>
          <w:trHeight w:val="1696"/>
        </w:trPr>
        <w:tc>
          <w:tcPr>
            <w:tcW w:w="1135" w:type="dxa"/>
            <w:vMerge/>
          </w:tcPr>
          <w:p w14:paraId="70F4AD75" w14:textId="77777777" w:rsidR="009C73E8" w:rsidRPr="00BB10B3" w:rsidRDefault="009C73E8" w:rsidP="00855DE1">
            <w:pPr>
              <w:contextualSpacing/>
              <w:jc w:val="center"/>
              <w:rPr>
                <w:rFonts w:ascii="Arial" w:hAnsi="Arial" w:cs="Arial"/>
                <w:sz w:val="20"/>
                <w:szCs w:val="20"/>
              </w:rPr>
            </w:pPr>
          </w:p>
        </w:tc>
        <w:tc>
          <w:tcPr>
            <w:tcW w:w="861" w:type="dxa"/>
          </w:tcPr>
          <w:p w14:paraId="75AF4CF3"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shd w:val="clear" w:color="auto" w:fill="auto"/>
          </w:tcPr>
          <w:p w14:paraId="6127F266" w14:textId="77777777" w:rsidR="009C73E8" w:rsidRDefault="009C73E8" w:rsidP="00855DE1">
            <w:pPr>
              <w:contextualSpacing/>
              <w:jc w:val="center"/>
              <w:rPr>
                <w:rFonts w:ascii="Arial" w:hAnsi="Arial" w:cs="Arial"/>
                <w:sz w:val="20"/>
                <w:szCs w:val="20"/>
              </w:rPr>
            </w:pPr>
            <w:r>
              <w:rPr>
                <w:rFonts w:ascii="Arial" w:hAnsi="Arial" w:cs="Arial"/>
                <w:sz w:val="20"/>
                <w:szCs w:val="20"/>
              </w:rPr>
              <w:t>Content area 6.3</w:t>
            </w:r>
          </w:p>
          <w:p w14:paraId="548B111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Data management</w:t>
            </w:r>
          </w:p>
        </w:tc>
        <w:tc>
          <w:tcPr>
            <w:tcW w:w="2835" w:type="dxa"/>
            <w:shd w:val="clear" w:color="auto" w:fill="auto"/>
          </w:tcPr>
          <w:p w14:paraId="761B779E" w14:textId="77777777" w:rsidR="009C73E8" w:rsidRDefault="009C73E8" w:rsidP="00855DE1">
            <w:pPr>
              <w:contextualSpacing/>
              <w:rPr>
                <w:rFonts w:ascii="Arial" w:hAnsi="Arial" w:cs="Arial"/>
                <w:sz w:val="20"/>
                <w:szCs w:val="20"/>
              </w:rPr>
            </w:pPr>
            <w:r>
              <w:rPr>
                <w:rFonts w:ascii="Arial" w:hAnsi="Arial" w:cs="Arial"/>
                <w:sz w:val="20"/>
                <w:szCs w:val="20"/>
              </w:rPr>
              <w:t xml:space="preserve">Understand the factors that determine how data ins gathered, entered, and maintained. </w:t>
            </w:r>
          </w:p>
          <w:p w14:paraId="16C8E78E" w14:textId="77777777" w:rsidR="009C73E8" w:rsidRDefault="009C73E8" w:rsidP="00855DE1">
            <w:pPr>
              <w:contextualSpacing/>
              <w:rPr>
                <w:rFonts w:ascii="Arial" w:hAnsi="Arial" w:cs="Arial"/>
                <w:sz w:val="20"/>
                <w:szCs w:val="20"/>
              </w:rPr>
            </w:pPr>
          </w:p>
          <w:p w14:paraId="3467EF81"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Understand the purpose of data analysis tools and their use in business. </w:t>
            </w:r>
          </w:p>
        </w:tc>
        <w:tc>
          <w:tcPr>
            <w:tcW w:w="4962" w:type="dxa"/>
            <w:shd w:val="clear" w:color="auto" w:fill="auto"/>
          </w:tcPr>
          <w:p w14:paraId="125BF531"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on the 6 “V”’s of data, data assurance, types of data, research, qualitive vs quantitative, legislation relating to data, ethical </w:t>
            </w:r>
            <w:proofErr w:type="gramStart"/>
            <w:r>
              <w:rPr>
                <w:rFonts w:ascii="Arial" w:hAnsi="Arial" w:cs="Arial"/>
                <w:sz w:val="20"/>
                <w:szCs w:val="20"/>
              </w:rPr>
              <w:t>considerations</w:t>
            </w:r>
            <w:proofErr w:type="gramEnd"/>
            <w:r>
              <w:rPr>
                <w:rFonts w:ascii="Arial" w:hAnsi="Arial" w:cs="Arial"/>
                <w:sz w:val="20"/>
                <w:szCs w:val="20"/>
              </w:rPr>
              <w:t xml:space="preserve"> and organisational factors.</w:t>
            </w:r>
          </w:p>
          <w:p w14:paraId="6CDA1DA8" w14:textId="77777777" w:rsidR="009C73E8" w:rsidRDefault="009C73E8" w:rsidP="00855DE1">
            <w:pPr>
              <w:contextualSpacing/>
              <w:rPr>
                <w:rFonts w:ascii="Arial" w:hAnsi="Arial" w:cs="Arial"/>
                <w:sz w:val="20"/>
                <w:szCs w:val="20"/>
              </w:rPr>
            </w:pPr>
          </w:p>
          <w:p w14:paraId="06B0B377"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understand the role of metadata classification in defining the meanings of data. </w:t>
            </w:r>
          </w:p>
          <w:p w14:paraId="43E19267" w14:textId="77777777" w:rsidR="009C73E8" w:rsidRDefault="009C73E8" w:rsidP="00855DE1">
            <w:pPr>
              <w:contextualSpacing/>
              <w:rPr>
                <w:rFonts w:ascii="Arial" w:hAnsi="Arial" w:cs="Arial"/>
                <w:sz w:val="20"/>
                <w:szCs w:val="20"/>
              </w:rPr>
            </w:pPr>
          </w:p>
          <w:p w14:paraId="3FBA5FC5"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 activity: In pairs, find example of </w:t>
            </w:r>
            <w:proofErr w:type="gramStart"/>
            <w:r>
              <w:rPr>
                <w:rFonts w:ascii="Arial" w:hAnsi="Arial" w:cs="Arial"/>
                <w:sz w:val="20"/>
                <w:szCs w:val="20"/>
              </w:rPr>
              <w:t>API’s</w:t>
            </w:r>
            <w:proofErr w:type="gramEnd"/>
            <w:r>
              <w:rPr>
                <w:rFonts w:ascii="Arial" w:hAnsi="Arial" w:cs="Arial"/>
                <w:sz w:val="20"/>
                <w:szCs w:val="20"/>
              </w:rPr>
              <w:t xml:space="preserve"> on the internet and outline their use – why are these companies using an API, what is the benefit?  </w:t>
            </w:r>
          </w:p>
        </w:tc>
        <w:tc>
          <w:tcPr>
            <w:tcW w:w="1701" w:type="dxa"/>
            <w:shd w:val="clear" w:color="auto" w:fill="auto"/>
          </w:tcPr>
          <w:p w14:paraId="6BF8E70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are encouraged to complete any outstanding work as homework, and formative feedback is provided throughout the session. </w:t>
            </w:r>
          </w:p>
        </w:tc>
        <w:tc>
          <w:tcPr>
            <w:tcW w:w="1701" w:type="dxa"/>
          </w:tcPr>
          <w:p w14:paraId="46C4B96F" w14:textId="77777777" w:rsidR="009C73E8" w:rsidRDefault="009C73E8" w:rsidP="00855DE1">
            <w:pPr>
              <w:contextualSpacing/>
              <w:rPr>
                <w:rFonts w:ascii="Arial" w:hAnsi="Arial" w:cs="Arial"/>
                <w:sz w:val="20"/>
                <w:szCs w:val="20"/>
              </w:rPr>
            </w:pPr>
            <w:r>
              <w:rPr>
                <w:rFonts w:ascii="Arial" w:hAnsi="Arial" w:cs="Arial"/>
                <w:sz w:val="20"/>
                <w:szCs w:val="20"/>
              </w:rPr>
              <w:t xml:space="preserve">Tutor presentation, all resources available via teams/OneNote. </w:t>
            </w:r>
          </w:p>
          <w:p w14:paraId="040ABDC1" w14:textId="77777777" w:rsidR="009C73E8" w:rsidRDefault="009C73E8" w:rsidP="00855DE1">
            <w:pPr>
              <w:contextualSpacing/>
              <w:rPr>
                <w:rFonts w:ascii="Arial" w:hAnsi="Arial" w:cs="Arial"/>
                <w:sz w:val="20"/>
                <w:szCs w:val="20"/>
              </w:rPr>
            </w:pPr>
          </w:p>
          <w:p w14:paraId="2B1E5434" w14:textId="77777777" w:rsidR="009C73E8" w:rsidRDefault="009C73E8" w:rsidP="00855DE1">
            <w:pPr>
              <w:contextualSpacing/>
              <w:rPr>
                <w:rFonts w:ascii="Arial" w:hAnsi="Arial" w:cs="Arial"/>
                <w:sz w:val="20"/>
                <w:szCs w:val="20"/>
              </w:rPr>
            </w:pPr>
            <w:r>
              <w:rPr>
                <w:rFonts w:ascii="Arial" w:hAnsi="Arial" w:cs="Arial"/>
                <w:sz w:val="20"/>
                <w:szCs w:val="20"/>
              </w:rPr>
              <w:t>Access to the internet</w:t>
            </w:r>
          </w:p>
          <w:p w14:paraId="4591267B" w14:textId="77777777" w:rsidR="009C73E8" w:rsidRPr="00BB10B3" w:rsidRDefault="009C73E8" w:rsidP="00855DE1">
            <w:pPr>
              <w:contextualSpacing/>
              <w:rPr>
                <w:rFonts w:ascii="Arial" w:hAnsi="Arial" w:cs="Arial"/>
                <w:sz w:val="20"/>
                <w:szCs w:val="20"/>
              </w:rPr>
            </w:pPr>
          </w:p>
        </w:tc>
        <w:tc>
          <w:tcPr>
            <w:tcW w:w="1701" w:type="dxa"/>
          </w:tcPr>
          <w:p w14:paraId="6C7E237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Research and analysis skills, literacy present throughout. </w:t>
            </w:r>
          </w:p>
        </w:tc>
      </w:tr>
      <w:tr w:rsidR="009C73E8" w:rsidRPr="00BB10B3" w14:paraId="1ABAA715" w14:textId="77777777" w:rsidTr="00855DE1">
        <w:trPr>
          <w:trHeight w:val="1696"/>
        </w:trPr>
        <w:tc>
          <w:tcPr>
            <w:tcW w:w="1135" w:type="dxa"/>
            <w:vMerge w:val="restart"/>
          </w:tcPr>
          <w:p w14:paraId="0D04B93F" w14:textId="77777777" w:rsidR="009C73E8" w:rsidRPr="00BB10B3" w:rsidRDefault="009C73E8" w:rsidP="00855DE1">
            <w:pPr>
              <w:contextualSpacing/>
              <w:jc w:val="center"/>
              <w:rPr>
                <w:rFonts w:ascii="Arial" w:hAnsi="Arial" w:cs="Arial"/>
                <w:sz w:val="20"/>
                <w:szCs w:val="20"/>
              </w:rPr>
            </w:pPr>
          </w:p>
          <w:p w14:paraId="09436F2C" w14:textId="77777777" w:rsidR="009C73E8" w:rsidRDefault="009C73E8" w:rsidP="00855DE1">
            <w:pPr>
              <w:contextualSpacing/>
              <w:jc w:val="center"/>
              <w:rPr>
                <w:rFonts w:ascii="Arial" w:hAnsi="Arial" w:cs="Arial"/>
                <w:sz w:val="20"/>
                <w:szCs w:val="20"/>
              </w:rPr>
            </w:pPr>
            <w:r>
              <w:rPr>
                <w:rFonts w:ascii="Arial" w:hAnsi="Arial" w:cs="Arial"/>
                <w:sz w:val="20"/>
                <w:szCs w:val="20"/>
              </w:rPr>
              <w:t>Week 23</w:t>
            </w:r>
          </w:p>
          <w:p w14:paraId="7B0C90D2" w14:textId="480F950A" w:rsidR="009C73E8" w:rsidRPr="00BB10B3" w:rsidRDefault="009C73E8" w:rsidP="00855DE1">
            <w:pPr>
              <w:contextualSpacing/>
              <w:jc w:val="center"/>
              <w:rPr>
                <w:rFonts w:ascii="Arial" w:hAnsi="Arial" w:cs="Arial"/>
                <w:sz w:val="20"/>
                <w:szCs w:val="20"/>
              </w:rPr>
            </w:pPr>
          </w:p>
        </w:tc>
        <w:tc>
          <w:tcPr>
            <w:tcW w:w="861" w:type="dxa"/>
          </w:tcPr>
          <w:p w14:paraId="2C1CBE14"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shd w:val="clear" w:color="auto" w:fill="FFFFFF" w:themeFill="background1"/>
          </w:tcPr>
          <w:p w14:paraId="65B4CD6B"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Recap session</w:t>
            </w:r>
          </w:p>
        </w:tc>
        <w:tc>
          <w:tcPr>
            <w:tcW w:w="2835" w:type="dxa"/>
            <w:shd w:val="clear" w:color="auto" w:fill="FFFFFF" w:themeFill="background1"/>
          </w:tcPr>
          <w:p w14:paraId="64397F0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Refresher on data flow diagrams, UML, flowcharts, DFD’s. </w:t>
            </w:r>
          </w:p>
        </w:tc>
        <w:tc>
          <w:tcPr>
            <w:tcW w:w="10065" w:type="dxa"/>
            <w:gridSpan w:val="4"/>
            <w:shd w:val="clear" w:color="auto" w:fill="FFFFFF" w:themeFill="background1"/>
          </w:tcPr>
          <w:p w14:paraId="0CCA09E1" w14:textId="77777777" w:rsidR="009C73E8" w:rsidRDefault="009C73E8" w:rsidP="00855DE1">
            <w:pPr>
              <w:contextualSpacing/>
              <w:rPr>
                <w:rFonts w:ascii="Arial" w:hAnsi="Arial" w:cs="Arial"/>
                <w:sz w:val="20"/>
                <w:szCs w:val="20"/>
              </w:rPr>
            </w:pPr>
            <w:r>
              <w:rPr>
                <w:rFonts w:ascii="Arial" w:hAnsi="Arial" w:cs="Arial"/>
                <w:sz w:val="20"/>
                <w:szCs w:val="20"/>
              </w:rPr>
              <w:t>Session earlier in the week identified some need for a refresher on data flow diagrams, UML, flowcharts and DFD’s.</w:t>
            </w:r>
          </w:p>
          <w:p w14:paraId="3DE9BF46" w14:textId="77777777" w:rsidR="009C73E8" w:rsidRDefault="009C73E8" w:rsidP="00855DE1">
            <w:pPr>
              <w:contextualSpacing/>
              <w:rPr>
                <w:rFonts w:ascii="Arial" w:hAnsi="Arial" w:cs="Arial"/>
                <w:sz w:val="20"/>
                <w:szCs w:val="20"/>
              </w:rPr>
            </w:pPr>
          </w:p>
          <w:p w14:paraId="4B5BC5A8"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This session was added to recap these topics. </w:t>
            </w:r>
          </w:p>
        </w:tc>
      </w:tr>
      <w:tr w:rsidR="009C73E8" w:rsidRPr="00BB10B3" w14:paraId="654B6076" w14:textId="77777777" w:rsidTr="00855DE1">
        <w:trPr>
          <w:trHeight w:val="1696"/>
        </w:trPr>
        <w:tc>
          <w:tcPr>
            <w:tcW w:w="1135" w:type="dxa"/>
            <w:vMerge/>
          </w:tcPr>
          <w:p w14:paraId="05A89D6F" w14:textId="77777777" w:rsidR="009C73E8" w:rsidRPr="00BB10B3" w:rsidRDefault="009C73E8" w:rsidP="00855DE1">
            <w:pPr>
              <w:contextualSpacing/>
              <w:jc w:val="center"/>
              <w:rPr>
                <w:rFonts w:ascii="Arial" w:hAnsi="Arial" w:cs="Arial"/>
                <w:sz w:val="20"/>
                <w:szCs w:val="20"/>
              </w:rPr>
            </w:pPr>
          </w:p>
        </w:tc>
        <w:tc>
          <w:tcPr>
            <w:tcW w:w="861" w:type="dxa"/>
          </w:tcPr>
          <w:p w14:paraId="30AC65C5"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shd w:val="clear" w:color="auto" w:fill="FFFFFF" w:themeFill="background1"/>
          </w:tcPr>
          <w:p w14:paraId="60C9041E" w14:textId="77777777" w:rsidR="009C73E8" w:rsidRPr="00BB10B3" w:rsidRDefault="009C73E8" w:rsidP="00855DE1">
            <w:pPr>
              <w:contextualSpacing/>
              <w:jc w:val="center"/>
              <w:rPr>
                <w:rFonts w:ascii="Arial" w:hAnsi="Arial" w:cs="Arial"/>
                <w:sz w:val="20"/>
                <w:szCs w:val="20"/>
              </w:rPr>
            </w:pPr>
          </w:p>
        </w:tc>
        <w:tc>
          <w:tcPr>
            <w:tcW w:w="12900" w:type="dxa"/>
            <w:gridSpan w:val="5"/>
            <w:shd w:val="clear" w:color="auto" w:fill="FFFFFF" w:themeFill="background1"/>
          </w:tcPr>
          <w:p w14:paraId="1AAFCCAA"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Industry Placement Prep for interviews </w:t>
            </w:r>
          </w:p>
        </w:tc>
      </w:tr>
      <w:tr w:rsidR="009C73E8" w:rsidRPr="00BB10B3" w14:paraId="1C73D68D" w14:textId="77777777" w:rsidTr="00855DE1">
        <w:trPr>
          <w:trHeight w:val="718"/>
        </w:trPr>
        <w:tc>
          <w:tcPr>
            <w:tcW w:w="1135" w:type="dxa"/>
            <w:vMerge/>
          </w:tcPr>
          <w:p w14:paraId="17C06C61" w14:textId="77777777" w:rsidR="009C73E8" w:rsidRPr="00BB10B3" w:rsidRDefault="009C73E8" w:rsidP="00855DE1">
            <w:pPr>
              <w:contextualSpacing/>
              <w:jc w:val="center"/>
              <w:rPr>
                <w:rFonts w:ascii="Arial" w:hAnsi="Arial" w:cs="Arial"/>
                <w:sz w:val="20"/>
                <w:szCs w:val="20"/>
              </w:rPr>
            </w:pPr>
          </w:p>
        </w:tc>
        <w:tc>
          <w:tcPr>
            <w:tcW w:w="861" w:type="dxa"/>
          </w:tcPr>
          <w:p w14:paraId="4C0A931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tcPr>
          <w:p w14:paraId="4CB9A8A1"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Industry Placement</w:t>
            </w:r>
          </w:p>
        </w:tc>
        <w:tc>
          <w:tcPr>
            <w:tcW w:w="12900" w:type="dxa"/>
            <w:gridSpan w:val="5"/>
          </w:tcPr>
          <w:p w14:paraId="09870913"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Industry Placement Interviews </w:t>
            </w:r>
          </w:p>
        </w:tc>
      </w:tr>
      <w:tr w:rsidR="009C73E8" w:rsidRPr="00BB10B3" w14:paraId="498FA685" w14:textId="77777777" w:rsidTr="00855DE1">
        <w:trPr>
          <w:trHeight w:val="718"/>
        </w:trPr>
        <w:tc>
          <w:tcPr>
            <w:tcW w:w="1135" w:type="dxa"/>
            <w:vMerge/>
          </w:tcPr>
          <w:p w14:paraId="22FA9EFD" w14:textId="77777777" w:rsidR="009C73E8" w:rsidRPr="00BB10B3" w:rsidRDefault="009C73E8" w:rsidP="00855DE1">
            <w:pPr>
              <w:contextualSpacing/>
              <w:jc w:val="center"/>
              <w:rPr>
                <w:rFonts w:ascii="Arial" w:hAnsi="Arial" w:cs="Arial"/>
                <w:sz w:val="20"/>
                <w:szCs w:val="20"/>
              </w:rPr>
            </w:pPr>
          </w:p>
        </w:tc>
        <w:tc>
          <w:tcPr>
            <w:tcW w:w="861" w:type="dxa"/>
          </w:tcPr>
          <w:p w14:paraId="03B2197E"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tcPr>
          <w:p w14:paraId="6288B87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5.4 Risk management</w:t>
            </w:r>
          </w:p>
        </w:tc>
        <w:tc>
          <w:tcPr>
            <w:tcW w:w="2835" w:type="dxa"/>
          </w:tcPr>
          <w:p w14:paraId="321A525A"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Understand the potential risks to organisations of use of digital systems and technologies.  </w:t>
            </w:r>
          </w:p>
        </w:tc>
        <w:tc>
          <w:tcPr>
            <w:tcW w:w="4962" w:type="dxa"/>
          </w:tcPr>
          <w:p w14:paraId="36D6105A"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recall concepts covered earlier in the year, to write a mini report on risk management. </w:t>
            </w:r>
          </w:p>
          <w:p w14:paraId="4D3E1560" w14:textId="77777777" w:rsidR="009C73E8" w:rsidRDefault="009C73E8" w:rsidP="00855DE1">
            <w:pPr>
              <w:contextualSpacing/>
              <w:rPr>
                <w:rFonts w:ascii="Arial" w:hAnsi="Arial" w:cs="Arial"/>
                <w:sz w:val="20"/>
                <w:szCs w:val="20"/>
              </w:rPr>
            </w:pPr>
            <w:r>
              <w:rPr>
                <w:rFonts w:ascii="Arial" w:hAnsi="Arial" w:cs="Arial"/>
                <w:sz w:val="20"/>
                <w:szCs w:val="20"/>
              </w:rPr>
              <w:t>Brief as follows:</w:t>
            </w:r>
          </w:p>
          <w:p w14:paraId="61C6E50E" w14:textId="77777777" w:rsidR="009C73E8" w:rsidRDefault="009C73E8" w:rsidP="00855DE1">
            <w:pPr>
              <w:contextualSpacing/>
              <w:rPr>
                <w:rFonts w:ascii="Arial" w:hAnsi="Arial" w:cs="Arial"/>
                <w:sz w:val="20"/>
                <w:szCs w:val="20"/>
              </w:rPr>
            </w:pPr>
          </w:p>
          <w:p w14:paraId="264E3A7B"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Your organisation has been approached by a merchant who has been selling niche British food products online, currently through Amazon as all activity is UK based. </w:t>
            </w:r>
          </w:p>
          <w:p w14:paraId="222645D8" w14:textId="77777777" w:rsidR="009C73E8" w:rsidRPr="00565A5F" w:rsidRDefault="009C73E8" w:rsidP="00855DE1">
            <w:pPr>
              <w:contextualSpacing/>
              <w:rPr>
                <w:rFonts w:ascii="Arial" w:hAnsi="Arial" w:cs="Arial"/>
                <w:sz w:val="20"/>
                <w:szCs w:val="20"/>
              </w:rPr>
            </w:pPr>
          </w:p>
          <w:p w14:paraId="31523C0C"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The company has had enquiries from expatriates living in other countries who are keen to purchase these products through Amazon equivalents such as Alibaba. </w:t>
            </w:r>
          </w:p>
          <w:p w14:paraId="3AD66443" w14:textId="77777777" w:rsidR="009C73E8" w:rsidRPr="00565A5F" w:rsidRDefault="009C73E8" w:rsidP="00855DE1">
            <w:pPr>
              <w:contextualSpacing/>
              <w:rPr>
                <w:rFonts w:ascii="Arial" w:hAnsi="Arial" w:cs="Arial"/>
                <w:sz w:val="20"/>
                <w:szCs w:val="20"/>
              </w:rPr>
            </w:pPr>
          </w:p>
          <w:p w14:paraId="4DD13841" w14:textId="77777777" w:rsidR="009C73E8" w:rsidRPr="00565A5F" w:rsidRDefault="009C73E8" w:rsidP="00855DE1">
            <w:pPr>
              <w:contextualSpacing/>
              <w:rPr>
                <w:rFonts w:ascii="Arial" w:hAnsi="Arial" w:cs="Arial"/>
                <w:sz w:val="20"/>
                <w:szCs w:val="20"/>
              </w:rPr>
            </w:pPr>
            <w:proofErr w:type="gramStart"/>
            <w:r w:rsidRPr="00565A5F">
              <w:rPr>
                <w:rFonts w:ascii="Arial" w:hAnsi="Arial" w:cs="Arial"/>
                <w:sz w:val="20"/>
                <w:szCs w:val="20"/>
              </w:rPr>
              <w:t>In order to</w:t>
            </w:r>
            <w:proofErr w:type="gramEnd"/>
            <w:r w:rsidRPr="00565A5F">
              <w:rPr>
                <w:rFonts w:ascii="Arial" w:hAnsi="Arial" w:cs="Arial"/>
                <w:sz w:val="20"/>
                <w:szCs w:val="20"/>
              </w:rPr>
              <w:t xml:space="preserve"> manage expanded online sales, the company has approached your organisation and asked them to build a bespoke stock management system for their products. </w:t>
            </w:r>
          </w:p>
          <w:p w14:paraId="6E67EE40" w14:textId="77777777" w:rsidR="009C73E8" w:rsidRPr="00565A5F" w:rsidRDefault="009C73E8" w:rsidP="00855DE1">
            <w:pPr>
              <w:contextualSpacing/>
              <w:rPr>
                <w:rFonts w:ascii="Arial" w:hAnsi="Arial" w:cs="Arial"/>
                <w:sz w:val="20"/>
                <w:szCs w:val="20"/>
              </w:rPr>
            </w:pPr>
          </w:p>
          <w:p w14:paraId="242C08E2"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You are part of a small development team that has been tasked with identifying any risks associated with this project that might need to be managed. </w:t>
            </w:r>
          </w:p>
          <w:p w14:paraId="485D94DA" w14:textId="77777777" w:rsidR="009C73E8" w:rsidRPr="00565A5F" w:rsidRDefault="009C73E8" w:rsidP="00855DE1">
            <w:pPr>
              <w:contextualSpacing/>
              <w:rPr>
                <w:rFonts w:ascii="Arial" w:hAnsi="Arial" w:cs="Arial"/>
                <w:sz w:val="20"/>
                <w:szCs w:val="20"/>
              </w:rPr>
            </w:pPr>
          </w:p>
          <w:p w14:paraId="4924455D"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The activity requires you to: </w:t>
            </w:r>
          </w:p>
          <w:p w14:paraId="0F85D648" w14:textId="77777777" w:rsidR="009C73E8" w:rsidRPr="00565A5F" w:rsidRDefault="009C73E8" w:rsidP="00855DE1">
            <w:pPr>
              <w:contextualSpacing/>
              <w:rPr>
                <w:rFonts w:ascii="Arial" w:hAnsi="Arial" w:cs="Arial"/>
                <w:sz w:val="20"/>
                <w:szCs w:val="20"/>
              </w:rPr>
            </w:pPr>
          </w:p>
          <w:p w14:paraId="1C7A454D"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TASKS </w:t>
            </w:r>
          </w:p>
          <w:p w14:paraId="19C156D8" w14:textId="77777777" w:rsidR="009C73E8" w:rsidRPr="00565A5F" w:rsidRDefault="009C73E8" w:rsidP="00855DE1">
            <w:pPr>
              <w:contextualSpacing/>
              <w:rPr>
                <w:rFonts w:ascii="Arial" w:hAnsi="Arial" w:cs="Arial"/>
                <w:sz w:val="20"/>
                <w:szCs w:val="20"/>
              </w:rPr>
            </w:pPr>
          </w:p>
          <w:p w14:paraId="292D54F7"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lastRenderedPageBreak/>
              <w:t xml:space="preserve">1. Use the internet to explore the risks associated with a software development project. Remember, you do not need to consider any benefits – just risks. </w:t>
            </w:r>
          </w:p>
          <w:p w14:paraId="4B215FEC" w14:textId="77777777" w:rsidR="009C73E8" w:rsidRPr="00565A5F" w:rsidRDefault="009C73E8" w:rsidP="00855DE1">
            <w:pPr>
              <w:contextualSpacing/>
              <w:rPr>
                <w:rFonts w:ascii="Arial" w:hAnsi="Arial" w:cs="Arial"/>
                <w:sz w:val="20"/>
                <w:szCs w:val="20"/>
              </w:rPr>
            </w:pPr>
          </w:p>
          <w:p w14:paraId="5A69B28E" w14:textId="77777777" w:rsidR="009C73E8" w:rsidRPr="00565A5F" w:rsidRDefault="009C73E8" w:rsidP="00855DE1">
            <w:pPr>
              <w:contextualSpacing/>
              <w:rPr>
                <w:rFonts w:ascii="Arial" w:hAnsi="Arial" w:cs="Arial"/>
                <w:sz w:val="20"/>
                <w:szCs w:val="20"/>
              </w:rPr>
            </w:pPr>
            <w:r w:rsidRPr="00565A5F">
              <w:rPr>
                <w:rFonts w:ascii="Arial" w:hAnsi="Arial" w:cs="Arial"/>
                <w:sz w:val="20"/>
                <w:szCs w:val="20"/>
              </w:rPr>
              <w:t xml:space="preserve">2. Work with your team to find ways of mitigating the risks. </w:t>
            </w:r>
          </w:p>
          <w:p w14:paraId="23F3D8EA" w14:textId="77777777" w:rsidR="009C73E8" w:rsidRPr="00565A5F" w:rsidRDefault="009C73E8" w:rsidP="00855DE1">
            <w:pPr>
              <w:contextualSpacing/>
              <w:rPr>
                <w:rFonts w:ascii="Arial" w:hAnsi="Arial" w:cs="Arial"/>
                <w:sz w:val="20"/>
                <w:szCs w:val="20"/>
              </w:rPr>
            </w:pPr>
          </w:p>
          <w:p w14:paraId="5CD54EFD" w14:textId="77777777" w:rsidR="009C73E8" w:rsidRDefault="009C73E8" w:rsidP="00855DE1">
            <w:pPr>
              <w:contextualSpacing/>
              <w:rPr>
                <w:rFonts w:ascii="Arial" w:hAnsi="Arial" w:cs="Arial"/>
                <w:sz w:val="20"/>
                <w:szCs w:val="20"/>
              </w:rPr>
            </w:pPr>
            <w:r w:rsidRPr="00565A5F">
              <w:rPr>
                <w:rFonts w:ascii="Arial" w:hAnsi="Arial" w:cs="Arial"/>
                <w:sz w:val="20"/>
                <w:szCs w:val="20"/>
              </w:rPr>
              <w:t xml:space="preserve">3. Write a </w:t>
            </w:r>
            <w:proofErr w:type="gramStart"/>
            <w:r w:rsidRPr="00565A5F">
              <w:rPr>
                <w:rFonts w:ascii="Arial" w:hAnsi="Arial" w:cs="Arial"/>
                <w:sz w:val="20"/>
                <w:szCs w:val="20"/>
              </w:rPr>
              <w:t>mini-report</w:t>
            </w:r>
            <w:proofErr w:type="gramEnd"/>
            <w:r w:rsidRPr="00565A5F">
              <w:rPr>
                <w:rFonts w:ascii="Arial" w:hAnsi="Arial" w:cs="Arial"/>
                <w:sz w:val="20"/>
                <w:szCs w:val="20"/>
              </w:rPr>
              <w:t xml:space="preserve"> outlining the risks and explaining what can be done to manage these risks.</w:t>
            </w:r>
          </w:p>
          <w:p w14:paraId="7E4432C6" w14:textId="77777777" w:rsidR="009C73E8" w:rsidRDefault="009C73E8" w:rsidP="00855DE1">
            <w:pPr>
              <w:contextualSpacing/>
              <w:rPr>
                <w:rFonts w:ascii="Arial" w:hAnsi="Arial" w:cs="Arial"/>
                <w:sz w:val="20"/>
                <w:szCs w:val="20"/>
              </w:rPr>
            </w:pPr>
          </w:p>
          <w:p w14:paraId="195CC13B" w14:textId="77777777" w:rsidR="009C73E8" w:rsidRDefault="009C73E8" w:rsidP="00855DE1">
            <w:pPr>
              <w:contextualSpacing/>
              <w:rPr>
                <w:rFonts w:ascii="Arial" w:hAnsi="Arial" w:cs="Arial"/>
                <w:sz w:val="20"/>
                <w:szCs w:val="20"/>
              </w:rPr>
            </w:pPr>
          </w:p>
          <w:p w14:paraId="166DAC1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By the end of the session, learners will </w:t>
            </w:r>
            <w:proofErr w:type="gramStart"/>
            <w:r>
              <w:rPr>
                <w:rFonts w:ascii="Arial" w:hAnsi="Arial" w:cs="Arial"/>
                <w:sz w:val="20"/>
                <w:szCs w:val="20"/>
              </w:rPr>
              <w:t>have an understanding of</w:t>
            </w:r>
            <w:proofErr w:type="gramEnd"/>
            <w:r>
              <w:rPr>
                <w:rFonts w:ascii="Arial" w:hAnsi="Arial" w:cs="Arial"/>
                <w:sz w:val="20"/>
                <w:szCs w:val="20"/>
              </w:rPr>
              <w:t xml:space="preserve"> the potential impact of identified risks on an organisation and its stakeholders. </w:t>
            </w:r>
          </w:p>
        </w:tc>
        <w:tc>
          <w:tcPr>
            <w:tcW w:w="1701" w:type="dxa"/>
          </w:tcPr>
          <w:p w14:paraId="08706014" w14:textId="77777777" w:rsidR="009C73E8" w:rsidRPr="00BB10B3" w:rsidRDefault="009C73E8" w:rsidP="00855DE1">
            <w:pPr>
              <w:contextualSpacing/>
              <w:rPr>
                <w:rFonts w:ascii="Arial" w:hAnsi="Arial" w:cs="Arial"/>
                <w:sz w:val="20"/>
                <w:szCs w:val="20"/>
              </w:rPr>
            </w:pPr>
            <w:r>
              <w:rPr>
                <w:rFonts w:ascii="Arial" w:hAnsi="Arial" w:cs="Arial"/>
                <w:sz w:val="20"/>
                <w:szCs w:val="20"/>
              </w:rPr>
              <w:lastRenderedPageBreak/>
              <w:t>Learners will submit this report via teams for feedback after ESP (after half term)</w:t>
            </w:r>
          </w:p>
        </w:tc>
        <w:tc>
          <w:tcPr>
            <w:tcW w:w="1701" w:type="dxa"/>
            <w:shd w:val="clear" w:color="auto" w:fill="FFFFFF" w:themeFill="background1"/>
          </w:tcPr>
          <w:p w14:paraId="5A2291B1" w14:textId="77777777" w:rsidR="009C73E8" w:rsidRPr="00BB10B3" w:rsidRDefault="009C73E8" w:rsidP="00855DE1">
            <w:pPr>
              <w:contextualSpacing/>
              <w:rPr>
                <w:rFonts w:ascii="Arial" w:hAnsi="Arial" w:cs="Arial"/>
                <w:sz w:val="20"/>
                <w:szCs w:val="20"/>
              </w:rPr>
            </w:pPr>
            <w:r>
              <w:rPr>
                <w:rFonts w:ascii="Arial" w:eastAsia="Times New Roman" w:hAnsi="Arial" w:cs="Arial"/>
                <w:sz w:val="20"/>
                <w:szCs w:val="20"/>
              </w:rPr>
              <w:t xml:space="preserve">Learners can access any previous session resources, as well as conduct independent research. </w:t>
            </w:r>
          </w:p>
        </w:tc>
        <w:tc>
          <w:tcPr>
            <w:tcW w:w="1701" w:type="dxa"/>
            <w:shd w:val="clear" w:color="auto" w:fill="FFFFFF" w:themeFill="background1"/>
          </w:tcPr>
          <w:p w14:paraId="7B3C1681"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recall concepts taught across the year and will supplement this knowledge with research. </w:t>
            </w:r>
          </w:p>
          <w:p w14:paraId="4B383F95" w14:textId="77777777" w:rsidR="009C73E8" w:rsidRDefault="009C73E8" w:rsidP="00855DE1">
            <w:pPr>
              <w:contextualSpacing/>
              <w:rPr>
                <w:rFonts w:ascii="Arial" w:hAnsi="Arial" w:cs="Arial"/>
                <w:sz w:val="20"/>
                <w:szCs w:val="20"/>
              </w:rPr>
            </w:pPr>
          </w:p>
          <w:p w14:paraId="47EC268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utilise literacy skills in the </w:t>
            </w:r>
            <w:r w:rsidRPr="00314F7F">
              <w:rPr>
                <w:rFonts w:ascii="Arial" w:hAnsi="Arial" w:cs="Arial"/>
                <w:color w:val="FF0000"/>
                <w:sz w:val="20"/>
                <w:szCs w:val="20"/>
              </w:rPr>
              <w:t>writing of a cohesive and well-structured report</w:t>
            </w:r>
            <w:r>
              <w:rPr>
                <w:rFonts w:ascii="Arial" w:hAnsi="Arial" w:cs="Arial"/>
                <w:sz w:val="20"/>
                <w:szCs w:val="20"/>
              </w:rPr>
              <w:t xml:space="preserve">. </w:t>
            </w:r>
          </w:p>
        </w:tc>
      </w:tr>
      <w:tr w:rsidR="009C73E8" w:rsidRPr="00BB10B3" w14:paraId="0DCF1BD5" w14:textId="77777777" w:rsidTr="00855DE1">
        <w:trPr>
          <w:trHeight w:val="727"/>
        </w:trPr>
        <w:tc>
          <w:tcPr>
            <w:tcW w:w="1135" w:type="dxa"/>
            <w:shd w:val="clear" w:color="auto" w:fill="DBE5F1" w:themeFill="accent1" w:themeFillTint="33"/>
          </w:tcPr>
          <w:p w14:paraId="26F4181B" w14:textId="77777777" w:rsidR="009C73E8" w:rsidRPr="00BB10B3" w:rsidRDefault="009C73E8" w:rsidP="00855DE1">
            <w:pPr>
              <w:contextualSpacing/>
              <w:jc w:val="center"/>
              <w:rPr>
                <w:rFonts w:ascii="Arial" w:hAnsi="Arial" w:cs="Arial"/>
                <w:sz w:val="20"/>
                <w:szCs w:val="20"/>
              </w:rPr>
            </w:pPr>
          </w:p>
          <w:p w14:paraId="7D4D8AD6" w14:textId="77777777" w:rsidR="009C73E8" w:rsidRDefault="009C73E8" w:rsidP="00855DE1">
            <w:pPr>
              <w:contextualSpacing/>
              <w:jc w:val="center"/>
              <w:rPr>
                <w:rFonts w:ascii="Arial" w:hAnsi="Arial" w:cs="Arial"/>
                <w:sz w:val="20"/>
                <w:szCs w:val="20"/>
              </w:rPr>
            </w:pPr>
            <w:r>
              <w:rPr>
                <w:rFonts w:ascii="Arial" w:hAnsi="Arial" w:cs="Arial"/>
                <w:sz w:val="20"/>
                <w:szCs w:val="20"/>
              </w:rPr>
              <w:t>Week 24</w:t>
            </w:r>
          </w:p>
          <w:p w14:paraId="22D43B70" w14:textId="18D5724F" w:rsidR="009C73E8" w:rsidRPr="00BB10B3" w:rsidRDefault="009C73E8" w:rsidP="00855DE1">
            <w:pPr>
              <w:contextualSpacing/>
              <w:jc w:val="center"/>
              <w:rPr>
                <w:rFonts w:ascii="Arial" w:hAnsi="Arial" w:cs="Arial"/>
                <w:sz w:val="20"/>
                <w:szCs w:val="20"/>
              </w:rPr>
            </w:pPr>
          </w:p>
        </w:tc>
        <w:tc>
          <w:tcPr>
            <w:tcW w:w="861" w:type="dxa"/>
            <w:shd w:val="clear" w:color="auto" w:fill="DBE5F1" w:themeFill="accent1" w:themeFillTint="33"/>
          </w:tcPr>
          <w:p w14:paraId="42F90FBA" w14:textId="77777777" w:rsidR="009C73E8" w:rsidRPr="00BB10B3" w:rsidRDefault="009C73E8" w:rsidP="00855DE1">
            <w:pPr>
              <w:contextualSpacing/>
              <w:jc w:val="center"/>
              <w:rPr>
                <w:rFonts w:ascii="Arial" w:hAnsi="Arial" w:cs="Arial"/>
                <w:sz w:val="20"/>
                <w:szCs w:val="20"/>
              </w:rPr>
            </w:pPr>
          </w:p>
        </w:tc>
        <w:tc>
          <w:tcPr>
            <w:tcW w:w="992" w:type="dxa"/>
            <w:shd w:val="clear" w:color="auto" w:fill="DBE5F1" w:themeFill="accent1" w:themeFillTint="33"/>
          </w:tcPr>
          <w:p w14:paraId="67DD3CD1" w14:textId="77777777" w:rsidR="009C73E8" w:rsidRPr="00BB10B3" w:rsidRDefault="009C73E8" w:rsidP="00855DE1">
            <w:pPr>
              <w:contextualSpacing/>
              <w:jc w:val="center"/>
              <w:rPr>
                <w:rFonts w:ascii="Arial" w:hAnsi="Arial" w:cs="Arial"/>
                <w:sz w:val="20"/>
                <w:szCs w:val="20"/>
              </w:rPr>
            </w:pPr>
          </w:p>
        </w:tc>
        <w:tc>
          <w:tcPr>
            <w:tcW w:w="2835" w:type="dxa"/>
            <w:shd w:val="clear" w:color="auto" w:fill="DBE5F1" w:themeFill="accent1" w:themeFillTint="33"/>
          </w:tcPr>
          <w:p w14:paraId="2D730D7F" w14:textId="77777777" w:rsidR="009C73E8" w:rsidRPr="00BB10B3" w:rsidRDefault="009C73E8" w:rsidP="00855DE1">
            <w:pPr>
              <w:contextualSpacing/>
              <w:rPr>
                <w:rFonts w:ascii="Arial" w:hAnsi="Arial" w:cs="Arial"/>
                <w:sz w:val="20"/>
                <w:szCs w:val="20"/>
              </w:rPr>
            </w:pPr>
            <w:r>
              <w:rPr>
                <w:rFonts w:ascii="Arial" w:hAnsi="Arial" w:cs="Arial"/>
                <w:sz w:val="20"/>
                <w:szCs w:val="20"/>
              </w:rPr>
              <w:t>Mission to Mars Week</w:t>
            </w:r>
          </w:p>
        </w:tc>
        <w:tc>
          <w:tcPr>
            <w:tcW w:w="4962" w:type="dxa"/>
            <w:shd w:val="clear" w:color="auto" w:fill="DBE5F1" w:themeFill="accent1" w:themeFillTint="33"/>
          </w:tcPr>
          <w:p w14:paraId="31D9865F" w14:textId="77777777" w:rsidR="009C73E8" w:rsidRPr="00BB10B3" w:rsidRDefault="009C73E8" w:rsidP="00855DE1">
            <w:pPr>
              <w:contextualSpacing/>
              <w:rPr>
                <w:rFonts w:ascii="Arial" w:hAnsi="Arial" w:cs="Arial"/>
                <w:sz w:val="20"/>
                <w:szCs w:val="20"/>
              </w:rPr>
            </w:pPr>
          </w:p>
        </w:tc>
        <w:tc>
          <w:tcPr>
            <w:tcW w:w="1701" w:type="dxa"/>
            <w:shd w:val="clear" w:color="auto" w:fill="DBE5F1" w:themeFill="accent1" w:themeFillTint="33"/>
          </w:tcPr>
          <w:p w14:paraId="0104BE10" w14:textId="77777777" w:rsidR="009C73E8" w:rsidRPr="00BB10B3" w:rsidRDefault="009C73E8" w:rsidP="00855DE1">
            <w:pPr>
              <w:contextualSpacing/>
              <w:rPr>
                <w:rFonts w:ascii="Arial" w:hAnsi="Arial" w:cs="Arial"/>
                <w:sz w:val="20"/>
                <w:szCs w:val="20"/>
              </w:rPr>
            </w:pPr>
          </w:p>
        </w:tc>
        <w:tc>
          <w:tcPr>
            <w:tcW w:w="1701" w:type="dxa"/>
            <w:shd w:val="clear" w:color="auto" w:fill="DBE5F1" w:themeFill="accent1" w:themeFillTint="33"/>
          </w:tcPr>
          <w:p w14:paraId="2DFC0D3B" w14:textId="77777777" w:rsidR="009C73E8" w:rsidRPr="00BB10B3" w:rsidRDefault="009C73E8" w:rsidP="00855DE1">
            <w:pPr>
              <w:contextualSpacing/>
              <w:rPr>
                <w:rFonts w:ascii="Arial" w:hAnsi="Arial" w:cs="Arial"/>
                <w:sz w:val="20"/>
                <w:szCs w:val="20"/>
              </w:rPr>
            </w:pPr>
          </w:p>
        </w:tc>
        <w:tc>
          <w:tcPr>
            <w:tcW w:w="1701" w:type="dxa"/>
            <w:shd w:val="clear" w:color="auto" w:fill="DBE5F1" w:themeFill="accent1" w:themeFillTint="33"/>
          </w:tcPr>
          <w:p w14:paraId="39946AB9" w14:textId="77777777" w:rsidR="009C73E8" w:rsidRPr="00BB10B3" w:rsidRDefault="009C73E8" w:rsidP="00855DE1">
            <w:pPr>
              <w:contextualSpacing/>
              <w:rPr>
                <w:rFonts w:ascii="Arial" w:hAnsi="Arial" w:cs="Arial"/>
                <w:sz w:val="20"/>
                <w:szCs w:val="20"/>
              </w:rPr>
            </w:pPr>
          </w:p>
        </w:tc>
      </w:tr>
      <w:tr w:rsidR="009C73E8" w:rsidRPr="00BB10B3" w14:paraId="7CCCA47B" w14:textId="77777777" w:rsidTr="00855DE1">
        <w:trPr>
          <w:trHeight w:val="1696"/>
        </w:trPr>
        <w:tc>
          <w:tcPr>
            <w:tcW w:w="1135" w:type="dxa"/>
            <w:shd w:val="clear" w:color="auto" w:fill="F2DBDB" w:themeFill="accent2" w:themeFillTint="33"/>
          </w:tcPr>
          <w:p w14:paraId="5D6B634A" w14:textId="77777777" w:rsidR="009C73E8" w:rsidRPr="00BB10B3" w:rsidRDefault="009C73E8" w:rsidP="00855DE1">
            <w:pPr>
              <w:contextualSpacing/>
              <w:jc w:val="center"/>
              <w:rPr>
                <w:rFonts w:ascii="Arial" w:hAnsi="Arial" w:cs="Arial"/>
                <w:sz w:val="20"/>
                <w:szCs w:val="20"/>
              </w:rPr>
            </w:pPr>
          </w:p>
          <w:p w14:paraId="7BCCEE76" w14:textId="77777777" w:rsidR="009C73E8" w:rsidRPr="00BB10B3" w:rsidRDefault="009C73E8" w:rsidP="00855DE1">
            <w:pPr>
              <w:contextualSpacing/>
              <w:jc w:val="center"/>
              <w:rPr>
                <w:rFonts w:ascii="Arial" w:hAnsi="Arial" w:cs="Arial"/>
                <w:sz w:val="20"/>
                <w:szCs w:val="20"/>
              </w:rPr>
            </w:pPr>
          </w:p>
        </w:tc>
        <w:tc>
          <w:tcPr>
            <w:tcW w:w="861" w:type="dxa"/>
            <w:shd w:val="clear" w:color="auto" w:fill="F2DBDB" w:themeFill="accent2" w:themeFillTint="33"/>
          </w:tcPr>
          <w:p w14:paraId="7FE52A3C" w14:textId="77777777" w:rsidR="009C73E8" w:rsidRPr="00BB10B3" w:rsidRDefault="009C73E8" w:rsidP="00855DE1">
            <w:pPr>
              <w:contextualSpacing/>
              <w:jc w:val="center"/>
              <w:rPr>
                <w:rFonts w:ascii="Arial" w:hAnsi="Arial" w:cs="Arial"/>
                <w:sz w:val="20"/>
                <w:szCs w:val="20"/>
              </w:rPr>
            </w:pPr>
          </w:p>
        </w:tc>
        <w:tc>
          <w:tcPr>
            <w:tcW w:w="992" w:type="dxa"/>
            <w:shd w:val="clear" w:color="auto" w:fill="F2DBDB" w:themeFill="accent2" w:themeFillTint="33"/>
          </w:tcPr>
          <w:p w14:paraId="15924C4A" w14:textId="77777777" w:rsidR="009C73E8" w:rsidRPr="00BB10B3" w:rsidRDefault="009C73E8" w:rsidP="00855DE1">
            <w:pPr>
              <w:contextualSpacing/>
              <w:jc w:val="center"/>
              <w:rPr>
                <w:rFonts w:ascii="Arial" w:hAnsi="Arial" w:cs="Arial"/>
                <w:sz w:val="20"/>
                <w:szCs w:val="20"/>
              </w:rPr>
            </w:pPr>
          </w:p>
        </w:tc>
        <w:tc>
          <w:tcPr>
            <w:tcW w:w="2835" w:type="dxa"/>
            <w:shd w:val="clear" w:color="auto" w:fill="F2DBDB" w:themeFill="accent2" w:themeFillTint="33"/>
          </w:tcPr>
          <w:p w14:paraId="28857C8A"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Half Term </w:t>
            </w:r>
          </w:p>
        </w:tc>
        <w:tc>
          <w:tcPr>
            <w:tcW w:w="4962" w:type="dxa"/>
            <w:shd w:val="clear" w:color="auto" w:fill="F2DBDB" w:themeFill="accent2" w:themeFillTint="33"/>
          </w:tcPr>
          <w:p w14:paraId="240782D1" w14:textId="77777777" w:rsidR="009C73E8" w:rsidRPr="00BB10B3" w:rsidRDefault="009C73E8" w:rsidP="00855DE1">
            <w:pPr>
              <w:contextualSpacing/>
              <w:rPr>
                <w:rFonts w:ascii="Arial" w:hAnsi="Arial" w:cs="Arial"/>
                <w:sz w:val="20"/>
                <w:szCs w:val="20"/>
              </w:rPr>
            </w:pPr>
          </w:p>
        </w:tc>
        <w:tc>
          <w:tcPr>
            <w:tcW w:w="1701" w:type="dxa"/>
            <w:shd w:val="clear" w:color="auto" w:fill="F2DBDB" w:themeFill="accent2" w:themeFillTint="33"/>
          </w:tcPr>
          <w:p w14:paraId="4F3246BE" w14:textId="77777777" w:rsidR="009C73E8" w:rsidRPr="00BB10B3" w:rsidRDefault="009C73E8" w:rsidP="00855DE1">
            <w:pPr>
              <w:contextualSpacing/>
              <w:rPr>
                <w:rFonts w:ascii="Arial" w:hAnsi="Arial" w:cs="Arial"/>
                <w:sz w:val="20"/>
                <w:szCs w:val="20"/>
              </w:rPr>
            </w:pPr>
          </w:p>
        </w:tc>
        <w:tc>
          <w:tcPr>
            <w:tcW w:w="1701" w:type="dxa"/>
            <w:shd w:val="clear" w:color="auto" w:fill="F2DBDB" w:themeFill="accent2" w:themeFillTint="33"/>
          </w:tcPr>
          <w:p w14:paraId="56D0D76A" w14:textId="77777777" w:rsidR="009C73E8" w:rsidRPr="00BB10B3" w:rsidRDefault="009C73E8" w:rsidP="00855DE1">
            <w:pPr>
              <w:contextualSpacing/>
              <w:rPr>
                <w:rFonts w:ascii="Arial" w:hAnsi="Arial" w:cs="Arial"/>
                <w:sz w:val="20"/>
                <w:szCs w:val="20"/>
              </w:rPr>
            </w:pPr>
          </w:p>
        </w:tc>
        <w:tc>
          <w:tcPr>
            <w:tcW w:w="1701" w:type="dxa"/>
            <w:shd w:val="clear" w:color="auto" w:fill="F2DBDB" w:themeFill="accent2" w:themeFillTint="33"/>
          </w:tcPr>
          <w:p w14:paraId="24E4E908" w14:textId="77777777" w:rsidR="009C73E8" w:rsidRPr="00BB10B3" w:rsidRDefault="009C73E8" w:rsidP="00855DE1">
            <w:pPr>
              <w:contextualSpacing/>
              <w:rPr>
                <w:rFonts w:ascii="Arial" w:hAnsi="Arial" w:cs="Arial"/>
                <w:sz w:val="20"/>
                <w:szCs w:val="20"/>
              </w:rPr>
            </w:pPr>
          </w:p>
        </w:tc>
      </w:tr>
      <w:tr w:rsidR="009C73E8" w:rsidRPr="00BB10B3" w14:paraId="605549F8" w14:textId="77777777" w:rsidTr="00855DE1">
        <w:trPr>
          <w:trHeight w:val="1696"/>
        </w:trPr>
        <w:tc>
          <w:tcPr>
            <w:tcW w:w="1135" w:type="dxa"/>
            <w:vMerge w:val="restart"/>
            <w:shd w:val="clear" w:color="auto" w:fill="E5DFEC" w:themeFill="accent4" w:themeFillTint="33"/>
          </w:tcPr>
          <w:p w14:paraId="51CEF4F3" w14:textId="77777777" w:rsidR="009C73E8" w:rsidRPr="00BB10B3" w:rsidRDefault="009C73E8" w:rsidP="00855DE1">
            <w:pPr>
              <w:contextualSpacing/>
              <w:jc w:val="center"/>
              <w:rPr>
                <w:rFonts w:ascii="Arial" w:hAnsi="Arial" w:cs="Arial"/>
                <w:sz w:val="20"/>
                <w:szCs w:val="20"/>
              </w:rPr>
            </w:pPr>
          </w:p>
          <w:p w14:paraId="0B97E845" w14:textId="77777777" w:rsidR="009C73E8" w:rsidRPr="00EB7074" w:rsidRDefault="009C73E8" w:rsidP="00855DE1">
            <w:pPr>
              <w:contextualSpacing/>
              <w:jc w:val="center"/>
              <w:rPr>
                <w:rFonts w:ascii="Arial" w:hAnsi="Arial" w:cs="Arial"/>
                <w:sz w:val="20"/>
                <w:szCs w:val="20"/>
              </w:rPr>
            </w:pPr>
            <w:r w:rsidRPr="00EB7074">
              <w:rPr>
                <w:rFonts w:ascii="Arial" w:hAnsi="Arial" w:cs="Arial"/>
                <w:sz w:val="20"/>
                <w:szCs w:val="20"/>
              </w:rPr>
              <w:t>Week 2</w:t>
            </w:r>
            <w:r>
              <w:rPr>
                <w:rFonts w:ascii="Arial" w:hAnsi="Arial" w:cs="Arial"/>
                <w:sz w:val="20"/>
                <w:szCs w:val="20"/>
              </w:rPr>
              <w:t>5</w:t>
            </w:r>
          </w:p>
          <w:p w14:paraId="3766C636" w14:textId="77777777" w:rsidR="009C73E8" w:rsidRPr="00BB10B3" w:rsidRDefault="009C73E8" w:rsidP="009C73E8">
            <w:pPr>
              <w:contextualSpacing/>
              <w:jc w:val="center"/>
              <w:rPr>
                <w:rFonts w:ascii="Arial" w:hAnsi="Arial" w:cs="Arial"/>
                <w:sz w:val="20"/>
                <w:szCs w:val="20"/>
              </w:rPr>
            </w:pPr>
          </w:p>
        </w:tc>
        <w:tc>
          <w:tcPr>
            <w:tcW w:w="861" w:type="dxa"/>
            <w:shd w:val="clear" w:color="auto" w:fill="E5DFEC" w:themeFill="accent4" w:themeFillTint="33"/>
          </w:tcPr>
          <w:p w14:paraId="7CCED49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shd w:val="clear" w:color="auto" w:fill="E5DFEC" w:themeFill="accent4" w:themeFillTint="33"/>
          </w:tcPr>
          <w:p w14:paraId="25BE8FEE" w14:textId="77777777" w:rsidR="009C73E8" w:rsidRDefault="009C73E8" w:rsidP="00855DE1">
            <w:pPr>
              <w:contextualSpacing/>
              <w:jc w:val="center"/>
              <w:rPr>
                <w:rFonts w:ascii="Arial" w:hAnsi="Arial" w:cs="Arial"/>
                <w:sz w:val="20"/>
                <w:szCs w:val="20"/>
              </w:rPr>
            </w:pPr>
            <w:r>
              <w:rPr>
                <w:rFonts w:ascii="Arial" w:hAnsi="Arial" w:cs="Arial"/>
                <w:sz w:val="20"/>
                <w:szCs w:val="20"/>
              </w:rPr>
              <w:t>Core Project</w:t>
            </w:r>
          </w:p>
          <w:p w14:paraId="1AA466AB"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Pre-Task </w:t>
            </w:r>
          </w:p>
        </w:tc>
        <w:tc>
          <w:tcPr>
            <w:tcW w:w="2835" w:type="dxa"/>
            <w:shd w:val="clear" w:color="auto" w:fill="E5DFEC" w:themeFill="accent4" w:themeFillTint="33"/>
          </w:tcPr>
          <w:p w14:paraId="3003735B"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ESP Mock – Pre- task. </w:t>
            </w:r>
          </w:p>
        </w:tc>
        <w:tc>
          <w:tcPr>
            <w:tcW w:w="4962" w:type="dxa"/>
            <w:shd w:val="clear" w:color="auto" w:fill="E5DFEC" w:themeFill="accent4" w:themeFillTint="33"/>
          </w:tcPr>
          <w:p w14:paraId="0F6D3D9B" w14:textId="77777777" w:rsidR="009C73E8" w:rsidRDefault="009C73E8" w:rsidP="00855DE1">
            <w:pPr>
              <w:contextualSpacing/>
              <w:rPr>
                <w:rFonts w:ascii="Arial" w:hAnsi="Arial" w:cs="Arial"/>
                <w:sz w:val="20"/>
                <w:szCs w:val="20"/>
              </w:rPr>
            </w:pPr>
            <w:r>
              <w:rPr>
                <w:rFonts w:ascii="Arial" w:hAnsi="Arial" w:cs="Arial"/>
                <w:sz w:val="20"/>
                <w:szCs w:val="20"/>
              </w:rPr>
              <w:t>Learners are provided with the ESP Sample Project (March 21) Pre- task and will conduct the preliminary research and familiarisation of the finance industry.</w:t>
            </w:r>
          </w:p>
          <w:p w14:paraId="6CE12B16" w14:textId="77777777" w:rsidR="009C73E8" w:rsidRDefault="009C73E8" w:rsidP="00855DE1">
            <w:pPr>
              <w:contextualSpacing/>
              <w:rPr>
                <w:rFonts w:ascii="Arial" w:hAnsi="Arial" w:cs="Arial"/>
                <w:sz w:val="20"/>
                <w:szCs w:val="20"/>
              </w:rPr>
            </w:pPr>
          </w:p>
          <w:p w14:paraId="153EEBA6" w14:textId="77777777" w:rsidR="009C73E8" w:rsidRPr="00322DBF" w:rsidRDefault="009C73E8" w:rsidP="00855DE1">
            <w:pPr>
              <w:contextualSpacing/>
              <w:rPr>
                <w:rFonts w:ascii="Arial" w:hAnsi="Arial" w:cs="Arial"/>
                <w:sz w:val="20"/>
                <w:szCs w:val="20"/>
              </w:rPr>
            </w:pPr>
            <w:r w:rsidRPr="00322DBF">
              <w:rPr>
                <w:rFonts w:ascii="Arial" w:hAnsi="Arial" w:cs="Arial"/>
                <w:sz w:val="20"/>
                <w:szCs w:val="20"/>
              </w:rPr>
              <w:t xml:space="preserve">Learners will read the pre-task and will begin to research the use of digital in the finance industry. </w:t>
            </w:r>
          </w:p>
          <w:p w14:paraId="29E2EE23" w14:textId="77777777" w:rsidR="009C73E8" w:rsidRDefault="009C73E8" w:rsidP="00855DE1">
            <w:pPr>
              <w:contextualSpacing/>
              <w:rPr>
                <w:rFonts w:ascii="Arial" w:hAnsi="Arial" w:cs="Arial"/>
                <w:sz w:val="20"/>
                <w:szCs w:val="20"/>
              </w:rPr>
            </w:pPr>
          </w:p>
          <w:p w14:paraId="01D67C5A" w14:textId="77777777" w:rsidR="009C73E8" w:rsidRDefault="009C73E8" w:rsidP="00855DE1">
            <w:pPr>
              <w:contextualSpacing/>
              <w:rPr>
                <w:rFonts w:ascii="Arial" w:hAnsi="Arial" w:cs="Arial"/>
                <w:sz w:val="20"/>
                <w:szCs w:val="20"/>
              </w:rPr>
            </w:pPr>
            <w:r>
              <w:rPr>
                <w:rFonts w:ascii="Arial" w:hAnsi="Arial" w:cs="Arial"/>
                <w:sz w:val="20"/>
                <w:szCs w:val="20"/>
              </w:rPr>
              <w:t xml:space="preserve">This will be tutor led, and all research undertaken as a group (as per the pre-task instruction), with resources and findings shared. Learners will be encouraged to assign tasks to group members for collation at the end of the session. </w:t>
            </w:r>
          </w:p>
          <w:p w14:paraId="1C6D2EB0" w14:textId="77777777" w:rsidR="009C73E8" w:rsidRDefault="009C73E8" w:rsidP="00855DE1">
            <w:pPr>
              <w:contextualSpacing/>
              <w:rPr>
                <w:rFonts w:ascii="Arial" w:hAnsi="Arial" w:cs="Arial"/>
                <w:sz w:val="20"/>
                <w:szCs w:val="20"/>
              </w:rPr>
            </w:pPr>
          </w:p>
          <w:p w14:paraId="23A4CCF0" w14:textId="77777777" w:rsidR="009C73E8" w:rsidRPr="00BB10B3" w:rsidRDefault="009C73E8" w:rsidP="00855DE1">
            <w:pPr>
              <w:autoSpaceDE w:val="0"/>
              <w:autoSpaceDN w:val="0"/>
              <w:adjustRightInd w:val="0"/>
              <w:rPr>
                <w:rFonts w:ascii="Arial" w:hAnsi="Arial" w:cs="Arial"/>
                <w:sz w:val="20"/>
                <w:szCs w:val="20"/>
              </w:rPr>
            </w:pPr>
          </w:p>
        </w:tc>
        <w:tc>
          <w:tcPr>
            <w:tcW w:w="1701" w:type="dxa"/>
            <w:shd w:val="clear" w:color="auto" w:fill="E5DFEC" w:themeFill="accent4" w:themeFillTint="33"/>
          </w:tcPr>
          <w:p w14:paraId="0456EA1C"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Pre-task is not marked in ESP, formative feedback will be provided throughout the session. </w:t>
            </w:r>
          </w:p>
        </w:tc>
        <w:tc>
          <w:tcPr>
            <w:tcW w:w="1701" w:type="dxa"/>
            <w:shd w:val="clear" w:color="auto" w:fill="E5DFEC" w:themeFill="accent4" w:themeFillTint="33"/>
          </w:tcPr>
          <w:p w14:paraId="155FDC43" w14:textId="77777777" w:rsidR="009C73E8" w:rsidRDefault="009C73E8" w:rsidP="00855DE1">
            <w:pPr>
              <w:contextualSpacing/>
              <w:rPr>
                <w:rFonts w:ascii="Arial" w:hAnsi="Arial" w:cs="Arial"/>
                <w:sz w:val="20"/>
                <w:szCs w:val="20"/>
              </w:rPr>
            </w:pPr>
            <w:r>
              <w:rPr>
                <w:rFonts w:ascii="Arial" w:hAnsi="Arial" w:cs="Arial"/>
                <w:sz w:val="20"/>
                <w:szCs w:val="20"/>
              </w:rPr>
              <w:t>Core Project pre-task</w:t>
            </w:r>
          </w:p>
          <w:p w14:paraId="1991B0A3" w14:textId="77777777" w:rsidR="009C73E8" w:rsidRDefault="009C73E8" w:rsidP="00855DE1">
            <w:pPr>
              <w:contextualSpacing/>
              <w:rPr>
                <w:rFonts w:ascii="Arial" w:hAnsi="Arial" w:cs="Arial"/>
                <w:sz w:val="20"/>
                <w:szCs w:val="20"/>
              </w:rPr>
            </w:pPr>
          </w:p>
          <w:p w14:paraId="05321CD5" w14:textId="77777777" w:rsidR="009C73E8" w:rsidRDefault="009C73E8" w:rsidP="00855DE1">
            <w:pPr>
              <w:contextualSpacing/>
              <w:rPr>
                <w:rFonts w:ascii="Arial" w:hAnsi="Arial" w:cs="Arial"/>
                <w:sz w:val="20"/>
                <w:szCs w:val="20"/>
              </w:rPr>
            </w:pPr>
          </w:p>
          <w:p w14:paraId="6E88D305" w14:textId="77777777" w:rsidR="009C73E8" w:rsidRPr="00BB10B3" w:rsidRDefault="009C73E8" w:rsidP="00855DE1">
            <w:pPr>
              <w:spacing w:line="260" w:lineRule="atLeast"/>
              <w:rPr>
                <w:rFonts w:ascii="Arial" w:hAnsi="Arial" w:cs="Arial"/>
                <w:sz w:val="20"/>
                <w:szCs w:val="20"/>
              </w:rPr>
            </w:pPr>
          </w:p>
        </w:tc>
        <w:tc>
          <w:tcPr>
            <w:tcW w:w="1701" w:type="dxa"/>
            <w:shd w:val="clear" w:color="auto" w:fill="E5DFEC" w:themeFill="accent4" w:themeFillTint="33"/>
          </w:tcPr>
          <w:p w14:paraId="12145723" w14:textId="77777777" w:rsidR="009C73E8" w:rsidRDefault="009C73E8" w:rsidP="00855DE1">
            <w:pPr>
              <w:contextualSpacing/>
              <w:rPr>
                <w:rFonts w:ascii="Arial" w:hAnsi="Arial" w:cs="Arial"/>
                <w:sz w:val="20"/>
                <w:szCs w:val="20"/>
              </w:rPr>
            </w:pPr>
            <w:r>
              <w:rPr>
                <w:rFonts w:ascii="Arial" w:hAnsi="Arial" w:cs="Arial"/>
                <w:sz w:val="20"/>
                <w:szCs w:val="20"/>
              </w:rPr>
              <w:t xml:space="preserve">The key skill developed here is exam/ assessment preparation and group working skills. </w:t>
            </w:r>
          </w:p>
          <w:p w14:paraId="315F97FB" w14:textId="77777777" w:rsidR="009C73E8" w:rsidRPr="00322DBF" w:rsidRDefault="009C73E8" w:rsidP="00855DE1">
            <w:pPr>
              <w:contextualSpacing/>
              <w:rPr>
                <w:rFonts w:ascii="Arial" w:hAnsi="Arial" w:cs="Arial"/>
                <w:sz w:val="20"/>
                <w:szCs w:val="20"/>
              </w:rPr>
            </w:pPr>
          </w:p>
          <w:p w14:paraId="3B564FDA" w14:textId="77777777" w:rsidR="009C73E8" w:rsidRPr="00757480" w:rsidRDefault="009C73E8" w:rsidP="00855DE1">
            <w:pPr>
              <w:contextualSpacing/>
              <w:rPr>
                <w:rFonts w:ascii="Arial" w:hAnsi="Arial" w:cs="Arial"/>
                <w:sz w:val="20"/>
                <w:szCs w:val="20"/>
              </w:rPr>
            </w:pPr>
            <w:r w:rsidRPr="00757480">
              <w:rPr>
                <w:rFonts w:ascii="Arial" w:hAnsi="Arial" w:cs="Arial"/>
                <w:sz w:val="20"/>
                <w:szCs w:val="20"/>
              </w:rPr>
              <w:t xml:space="preserve">Learners will research the </w:t>
            </w:r>
            <w:r w:rsidRPr="00757480">
              <w:rPr>
                <w:rFonts w:ascii="Arial" w:hAnsi="Arial" w:cs="Arial"/>
                <w:color w:val="7030A0"/>
                <w:sz w:val="20"/>
                <w:szCs w:val="20"/>
              </w:rPr>
              <w:t xml:space="preserve">finance industry </w:t>
            </w:r>
            <w:r w:rsidRPr="00757480">
              <w:rPr>
                <w:rFonts w:ascii="Arial" w:hAnsi="Arial" w:cs="Arial"/>
                <w:sz w:val="20"/>
                <w:szCs w:val="20"/>
              </w:rPr>
              <w:t xml:space="preserve">and </w:t>
            </w:r>
            <w:r w:rsidRPr="00757480">
              <w:rPr>
                <w:rFonts w:ascii="Arial" w:hAnsi="Arial" w:cs="Arial"/>
                <w:color w:val="FF0000"/>
                <w:sz w:val="20"/>
                <w:szCs w:val="20"/>
              </w:rPr>
              <w:t>make notes</w:t>
            </w:r>
            <w:r>
              <w:rPr>
                <w:rFonts w:ascii="Arial" w:hAnsi="Arial" w:cs="Arial"/>
                <w:color w:val="FF0000"/>
                <w:sz w:val="20"/>
                <w:szCs w:val="20"/>
              </w:rPr>
              <w:t>.</w:t>
            </w:r>
            <w:r w:rsidRPr="00757480">
              <w:rPr>
                <w:rFonts w:ascii="Arial" w:hAnsi="Arial" w:cs="Arial"/>
                <w:sz w:val="20"/>
                <w:szCs w:val="20"/>
              </w:rPr>
              <w:t xml:space="preserve"> </w:t>
            </w:r>
          </w:p>
          <w:p w14:paraId="79422599" w14:textId="77777777" w:rsidR="009C73E8" w:rsidRPr="00757480" w:rsidRDefault="009C73E8" w:rsidP="00855DE1">
            <w:pPr>
              <w:contextualSpacing/>
              <w:rPr>
                <w:rFonts w:ascii="Arial" w:hAnsi="Arial" w:cs="Arial"/>
                <w:sz w:val="20"/>
                <w:szCs w:val="20"/>
              </w:rPr>
            </w:pPr>
          </w:p>
          <w:p w14:paraId="79A962C1" w14:textId="77777777" w:rsidR="009C73E8" w:rsidRDefault="009C73E8" w:rsidP="00855DE1">
            <w:pPr>
              <w:contextualSpacing/>
              <w:rPr>
                <w:rFonts w:ascii="Arial" w:hAnsi="Arial" w:cs="Arial"/>
                <w:color w:val="0070C0"/>
                <w:sz w:val="20"/>
                <w:szCs w:val="20"/>
              </w:rPr>
            </w:pPr>
            <w:r w:rsidRPr="00757480">
              <w:rPr>
                <w:rFonts w:ascii="Arial" w:hAnsi="Arial" w:cs="Arial"/>
                <w:sz w:val="20"/>
                <w:szCs w:val="20"/>
              </w:rPr>
              <w:lastRenderedPageBreak/>
              <w:t xml:space="preserve">Learners will consider </w:t>
            </w:r>
            <w:r w:rsidRPr="00757480">
              <w:rPr>
                <w:rFonts w:ascii="Arial" w:hAnsi="Arial" w:cs="Arial"/>
                <w:color w:val="0070C0"/>
                <w:sz w:val="20"/>
                <w:szCs w:val="20"/>
              </w:rPr>
              <w:t xml:space="preserve">data analysis </w:t>
            </w:r>
            <w:r w:rsidRPr="00757480">
              <w:rPr>
                <w:rFonts w:ascii="Arial" w:hAnsi="Arial" w:cs="Arial"/>
                <w:sz w:val="20"/>
                <w:szCs w:val="20"/>
              </w:rPr>
              <w:t xml:space="preserve">and may utilise some </w:t>
            </w:r>
            <w:r w:rsidRPr="00757480">
              <w:rPr>
                <w:rFonts w:ascii="Arial" w:hAnsi="Arial" w:cs="Arial"/>
                <w:color w:val="0070C0"/>
                <w:sz w:val="20"/>
                <w:szCs w:val="20"/>
              </w:rPr>
              <w:t xml:space="preserve">numeracy </w:t>
            </w:r>
            <w:r w:rsidRPr="00757480">
              <w:rPr>
                <w:rFonts w:ascii="Arial" w:hAnsi="Arial" w:cs="Arial"/>
                <w:sz w:val="20"/>
                <w:szCs w:val="20"/>
              </w:rPr>
              <w:t>skills during the process</w:t>
            </w:r>
            <w:r>
              <w:rPr>
                <w:rFonts w:ascii="Arial" w:hAnsi="Arial" w:cs="Arial"/>
                <w:color w:val="0070C0"/>
                <w:sz w:val="20"/>
                <w:szCs w:val="20"/>
              </w:rPr>
              <w:t xml:space="preserve">. </w:t>
            </w:r>
          </w:p>
          <w:p w14:paraId="723E6FD6" w14:textId="77777777" w:rsidR="009C73E8" w:rsidRPr="00BB10B3" w:rsidRDefault="009C73E8" w:rsidP="00855DE1">
            <w:pPr>
              <w:contextualSpacing/>
              <w:rPr>
                <w:rFonts w:ascii="Arial" w:hAnsi="Arial" w:cs="Arial"/>
                <w:sz w:val="20"/>
                <w:szCs w:val="20"/>
              </w:rPr>
            </w:pPr>
          </w:p>
        </w:tc>
      </w:tr>
      <w:tr w:rsidR="009C73E8" w:rsidRPr="00BB10B3" w14:paraId="07155616" w14:textId="77777777" w:rsidTr="00855DE1">
        <w:trPr>
          <w:trHeight w:val="1696"/>
        </w:trPr>
        <w:tc>
          <w:tcPr>
            <w:tcW w:w="1135" w:type="dxa"/>
            <w:vMerge/>
            <w:shd w:val="clear" w:color="auto" w:fill="E5DFEC" w:themeFill="accent4" w:themeFillTint="33"/>
          </w:tcPr>
          <w:p w14:paraId="43039838" w14:textId="77777777"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7BF3701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shd w:val="clear" w:color="auto" w:fill="E5DFEC" w:themeFill="accent4" w:themeFillTint="33"/>
          </w:tcPr>
          <w:p w14:paraId="4520E539" w14:textId="77777777" w:rsidR="009C73E8" w:rsidRDefault="009C73E8" w:rsidP="00855DE1">
            <w:pPr>
              <w:contextualSpacing/>
              <w:jc w:val="center"/>
              <w:rPr>
                <w:rFonts w:ascii="Arial" w:hAnsi="Arial" w:cs="Arial"/>
                <w:sz w:val="20"/>
                <w:szCs w:val="20"/>
              </w:rPr>
            </w:pPr>
            <w:r>
              <w:rPr>
                <w:rFonts w:ascii="Arial" w:hAnsi="Arial" w:cs="Arial"/>
                <w:sz w:val="20"/>
                <w:szCs w:val="20"/>
              </w:rPr>
              <w:t>Core Project</w:t>
            </w:r>
          </w:p>
          <w:p w14:paraId="1A0689B6"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Task 1  </w:t>
            </w:r>
          </w:p>
        </w:tc>
        <w:tc>
          <w:tcPr>
            <w:tcW w:w="2835" w:type="dxa"/>
            <w:shd w:val="clear" w:color="auto" w:fill="E5DFEC" w:themeFill="accent4" w:themeFillTint="33"/>
          </w:tcPr>
          <w:p w14:paraId="07DDC1F8"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ESP Mock – Task 1: Planning a project. </w:t>
            </w:r>
          </w:p>
        </w:tc>
        <w:tc>
          <w:tcPr>
            <w:tcW w:w="4962" w:type="dxa"/>
            <w:shd w:val="clear" w:color="auto" w:fill="E5DFEC" w:themeFill="accent4" w:themeFillTint="33"/>
          </w:tcPr>
          <w:p w14:paraId="6166F912" w14:textId="77777777" w:rsidR="009C73E8" w:rsidRDefault="009C73E8" w:rsidP="00855DE1">
            <w:pPr>
              <w:contextualSpacing/>
              <w:rPr>
                <w:rFonts w:ascii="Arial" w:hAnsi="Arial" w:cs="Arial"/>
                <w:sz w:val="20"/>
                <w:szCs w:val="20"/>
              </w:rPr>
            </w:pPr>
            <w:r>
              <w:rPr>
                <w:rFonts w:ascii="Arial" w:hAnsi="Arial" w:cs="Arial"/>
                <w:sz w:val="20"/>
                <w:szCs w:val="20"/>
              </w:rPr>
              <w:t xml:space="preserve">Based on the pre-task from the previous session, learners are required to produce: </w:t>
            </w:r>
          </w:p>
          <w:p w14:paraId="466E074C" w14:textId="77777777" w:rsidR="009C73E8" w:rsidRPr="00023FAD" w:rsidRDefault="009C73E8" w:rsidP="00855DE1">
            <w:pPr>
              <w:contextualSpacing/>
              <w:rPr>
                <w:rFonts w:ascii="Arial" w:hAnsi="Arial" w:cs="Arial"/>
                <w:sz w:val="20"/>
                <w:szCs w:val="20"/>
              </w:rPr>
            </w:pPr>
            <w:r w:rsidRPr="00023FAD">
              <w:rPr>
                <w:rFonts w:ascii="Arial" w:hAnsi="Arial" w:cs="Arial"/>
                <w:sz w:val="20"/>
                <w:szCs w:val="20"/>
              </w:rPr>
              <w:t>• a Gantt chart to demonstrate how you would organize the development of the new digital solution.</w:t>
            </w:r>
          </w:p>
          <w:p w14:paraId="061ACDB2" w14:textId="77777777" w:rsidR="009C73E8" w:rsidRPr="00023FAD" w:rsidRDefault="009C73E8" w:rsidP="00855DE1">
            <w:pPr>
              <w:contextualSpacing/>
              <w:rPr>
                <w:rFonts w:ascii="Arial" w:hAnsi="Arial" w:cs="Arial"/>
                <w:sz w:val="20"/>
                <w:szCs w:val="20"/>
              </w:rPr>
            </w:pPr>
            <w:r w:rsidRPr="00023FAD">
              <w:rPr>
                <w:rFonts w:ascii="Arial" w:hAnsi="Arial" w:cs="Arial"/>
                <w:sz w:val="20"/>
                <w:szCs w:val="20"/>
              </w:rPr>
              <w:t>• a plan for the resources selected and associated costs</w:t>
            </w:r>
          </w:p>
          <w:p w14:paraId="4D51EC65" w14:textId="77777777" w:rsidR="009C73E8" w:rsidRPr="00BB10B3" w:rsidRDefault="009C73E8" w:rsidP="00855DE1">
            <w:pPr>
              <w:autoSpaceDE w:val="0"/>
              <w:autoSpaceDN w:val="0"/>
              <w:adjustRightInd w:val="0"/>
              <w:rPr>
                <w:rFonts w:ascii="Arial" w:hAnsi="Arial" w:cs="Arial"/>
                <w:sz w:val="20"/>
                <w:szCs w:val="20"/>
              </w:rPr>
            </w:pPr>
            <w:r w:rsidRPr="00023FAD">
              <w:rPr>
                <w:rFonts w:ascii="Arial" w:hAnsi="Arial" w:cs="Arial"/>
                <w:sz w:val="20"/>
                <w:szCs w:val="20"/>
              </w:rPr>
              <w:t>• a rationale that explains your planning approach and justifies the decisions you made.</w:t>
            </w:r>
          </w:p>
        </w:tc>
        <w:tc>
          <w:tcPr>
            <w:tcW w:w="1701" w:type="dxa"/>
            <w:shd w:val="clear" w:color="auto" w:fill="E5DFEC" w:themeFill="accent4" w:themeFillTint="33"/>
          </w:tcPr>
          <w:p w14:paraId="5AE6CA83" w14:textId="77777777" w:rsidR="009C73E8" w:rsidRPr="00BB10B3" w:rsidRDefault="009C73E8" w:rsidP="00855DE1">
            <w:pPr>
              <w:contextualSpacing/>
              <w:rPr>
                <w:rFonts w:ascii="Arial" w:hAnsi="Arial" w:cs="Arial"/>
                <w:sz w:val="20"/>
                <w:szCs w:val="20"/>
              </w:rPr>
            </w:pPr>
            <w:r>
              <w:rPr>
                <w:rFonts w:ascii="Arial" w:hAnsi="Arial" w:cs="Arial"/>
                <w:sz w:val="20"/>
                <w:szCs w:val="20"/>
              </w:rPr>
              <w:t>Learners will be provided with feedback at the end of the ESP window which can be used to inform learners key revision topics in time for the summative assessment.</w:t>
            </w:r>
          </w:p>
        </w:tc>
        <w:tc>
          <w:tcPr>
            <w:tcW w:w="1701" w:type="dxa"/>
            <w:shd w:val="clear" w:color="auto" w:fill="E5DFEC" w:themeFill="accent4" w:themeFillTint="33"/>
          </w:tcPr>
          <w:p w14:paraId="62F3EC0A" w14:textId="77777777" w:rsidR="009C73E8" w:rsidRDefault="009C73E8" w:rsidP="00855DE1">
            <w:pPr>
              <w:contextualSpacing/>
              <w:rPr>
                <w:rFonts w:ascii="Arial" w:hAnsi="Arial" w:cs="Arial"/>
                <w:sz w:val="20"/>
                <w:szCs w:val="20"/>
              </w:rPr>
            </w:pPr>
            <w:r>
              <w:rPr>
                <w:rFonts w:ascii="Arial" w:hAnsi="Arial" w:cs="Arial"/>
                <w:sz w:val="20"/>
                <w:szCs w:val="20"/>
              </w:rPr>
              <w:t xml:space="preserve">Core Project task 1. </w:t>
            </w:r>
          </w:p>
          <w:p w14:paraId="42B31D6A" w14:textId="77777777" w:rsidR="009C73E8" w:rsidRDefault="009C73E8" w:rsidP="00855DE1">
            <w:pPr>
              <w:contextualSpacing/>
              <w:rPr>
                <w:rFonts w:ascii="Arial" w:hAnsi="Arial" w:cs="Arial"/>
                <w:sz w:val="20"/>
                <w:szCs w:val="20"/>
              </w:rPr>
            </w:pPr>
          </w:p>
          <w:p w14:paraId="6C7C46EB" w14:textId="77777777" w:rsidR="009C73E8" w:rsidRDefault="009C73E8" w:rsidP="00855DE1">
            <w:pPr>
              <w:contextualSpacing/>
              <w:rPr>
                <w:rFonts w:ascii="Arial" w:hAnsi="Arial" w:cs="Arial"/>
                <w:sz w:val="20"/>
                <w:szCs w:val="20"/>
              </w:rPr>
            </w:pPr>
            <w:r>
              <w:rPr>
                <w:rFonts w:ascii="Arial" w:hAnsi="Arial" w:cs="Arial"/>
                <w:sz w:val="20"/>
                <w:szCs w:val="20"/>
              </w:rPr>
              <w:t xml:space="preserve">Resources from previous weeks (via one-note or teams). </w:t>
            </w:r>
          </w:p>
          <w:p w14:paraId="76B99649" w14:textId="77777777" w:rsidR="009C73E8" w:rsidRDefault="009C73E8" w:rsidP="00855DE1">
            <w:pPr>
              <w:contextualSpacing/>
              <w:rPr>
                <w:rFonts w:ascii="Arial" w:hAnsi="Arial" w:cs="Arial"/>
                <w:sz w:val="20"/>
                <w:szCs w:val="20"/>
              </w:rPr>
            </w:pPr>
          </w:p>
          <w:p w14:paraId="48C76488" w14:textId="77777777" w:rsidR="009C73E8" w:rsidRDefault="009C73E8" w:rsidP="00855DE1">
            <w:pPr>
              <w:contextualSpacing/>
              <w:rPr>
                <w:rFonts w:ascii="Arial" w:hAnsi="Arial" w:cs="Arial"/>
                <w:sz w:val="20"/>
                <w:szCs w:val="20"/>
              </w:rPr>
            </w:pPr>
            <w:r>
              <w:rPr>
                <w:rFonts w:ascii="Arial" w:hAnsi="Arial" w:cs="Arial"/>
                <w:sz w:val="20"/>
                <w:szCs w:val="20"/>
              </w:rPr>
              <w:t xml:space="preserve">Microsoft Excel. </w:t>
            </w:r>
          </w:p>
          <w:p w14:paraId="2468928B" w14:textId="77777777" w:rsidR="009C73E8" w:rsidRDefault="009C73E8" w:rsidP="00855DE1">
            <w:pPr>
              <w:contextualSpacing/>
              <w:rPr>
                <w:rFonts w:ascii="Arial" w:hAnsi="Arial" w:cs="Arial"/>
                <w:sz w:val="20"/>
                <w:szCs w:val="20"/>
              </w:rPr>
            </w:pPr>
          </w:p>
          <w:p w14:paraId="5ACAAFDE" w14:textId="77777777" w:rsidR="009C73E8" w:rsidRPr="00BB10B3" w:rsidRDefault="009C73E8" w:rsidP="00855DE1">
            <w:pPr>
              <w:spacing w:line="260" w:lineRule="atLeast"/>
              <w:rPr>
                <w:rFonts w:ascii="Arial" w:hAnsi="Arial" w:cs="Arial"/>
                <w:sz w:val="20"/>
                <w:szCs w:val="20"/>
              </w:rPr>
            </w:pPr>
          </w:p>
        </w:tc>
        <w:tc>
          <w:tcPr>
            <w:tcW w:w="1701" w:type="dxa"/>
            <w:shd w:val="clear" w:color="auto" w:fill="E5DFEC" w:themeFill="accent4" w:themeFillTint="33"/>
          </w:tcPr>
          <w:p w14:paraId="2CC9BB88"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recall concepts learnt across the year and will apply these to the given scenario. </w:t>
            </w:r>
          </w:p>
          <w:p w14:paraId="522C08C0" w14:textId="77777777" w:rsidR="009C73E8" w:rsidRDefault="009C73E8" w:rsidP="00855DE1">
            <w:pPr>
              <w:contextualSpacing/>
              <w:rPr>
                <w:rFonts w:ascii="Arial" w:hAnsi="Arial" w:cs="Arial"/>
                <w:sz w:val="20"/>
                <w:szCs w:val="20"/>
              </w:rPr>
            </w:pPr>
          </w:p>
          <w:p w14:paraId="7E589E5D"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use numerical skills in the </w:t>
            </w:r>
            <w:r w:rsidRPr="00E1541D">
              <w:rPr>
                <w:rFonts w:ascii="Arial" w:hAnsi="Arial" w:cs="Arial"/>
                <w:color w:val="0070C0"/>
                <w:sz w:val="20"/>
                <w:szCs w:val="20"/>
              </w:rPr>
              <w:t>resource and costs plans</w:t>
            </w:r>
            <w:r>
              <w:rPr>
                <w:rFonts w:ascii="Arial" w:hAnsi="Arial" w:cs="Arial"/>
                <w:sz w:val="20"/>
                <w:szCs w:val="20"/>
              </w:rPr>
              <w:t>.</w:t>
            </w:r>
          </w:p>
          <w:p w14:paraId="28C05637" w14:textId="77777777" w:rsidR="009C73E8" w:rsidRDefault="009C73E8" w:rsidP="00855DE1">
            <w:pPr>
              <w:contextualSpacing/>
              <w:rPr>
                <w:rFonts w:ascii="Arial" w:hAnsi="Arial" w:cs="Arial"/>
                <w:sz w:val="20"/>
                <w:szCs w:val="20"/>
              </w:rPr>
            </w:pPr>
          </w:p>
          <w:p w14:paraId="75B83C57" w14:textId="77777777" w:rsidR="009C73E8" w:rsidRDefault="009C73E8" w:rsidP="00855DE1">
            <w:pPr>
              <w:contextualSpacing/>
              <w:rPr>
                <w:rFonts w:ascii="Arial" w:hAnsi="Arial" w:cs="Arial"/>
                <w:sz w:val="20"/>
                <w:szCs w:val="20"/>
              </w:rPr>
            </w:pPr>
          </w:p>
          <w:p w14:paraId="37EFD6EF"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Project management skills, as well as time management skills are also developed here. </w:t>
            </w:r>
          </w:p>
        </w:tc>
      </w:tr>
      <w:tr w:rsidR="009C73E8" w:rsidRPr="00BB10B3" w14:paraId="43FD6AEC" w14:textId="77777777" w:rsidTr="00855DE1">
        <w:trPr>
          <w:trHeight w:val="1696"/>
        </w:trPr>
        <w:tc>
          <w:tcPr>
            <w:tcW w:w="1135" w:type="dxa"/>
            <w:vMerge/>
            <w:shd w:val="clear" w:color="auto" w:fill="E5DFEC" w:themeFill="accent4" w:themeFillTint="33"/>
          </w:tcPr>
          <w:p w14:paraId="58943380" w14:textId="77777777"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4888A77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shd w:val="clear" w:color="auto" w:fill="E5DFEC" w:themeFill="accent4" w:themeFillTint="33"/>
          </w:tcPr>
          <w:p w14:paraId="3D8D64A3" w14:textId="77777777" w:rsidR="009C73E8" w:rsidRDefault="009C73E8" w:rsidP="00855DE1">
            <w:pPr>
              <w:contextualSpacing/>
              <w:jc w:val="center"/>
              <w:rPr>
                <w:rFonts w:ascii="Arial" w:hAnsi="Arial" w:cs="Arial"/>
                <w:sz w:val="20"/>
                <w:szCs w:val="20"/>
              </w:rPr>
            </w:pPr>
            <w:r>
              <w:rPr>
                <w:rFonts w:ascii="Arial" w:hAnsi="Arial" w:cs="Arial"/>
                <w:sz w:val="20"/>
                <w:szCs w:val="20"/>
              </w:rPr>
              <w:t>Core Project</w:t>
            </w:r>
          </w:p>
          <w:p w14:paraId="745A83F9"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Task 1</w:t>
            </w:r>
          </w:p>
        </w:tc>
        <w:tc>
          <w:tcPr>
            <w:tcW w:w="2835" w:type="dxa"/>
            <w:shd w:val="clear" w:color="auto" w:fill="E5DFEC" w:themeFill="accent4" w:themeFillTint="33"/>
          </w:tcPr>
          <w:p w14:paraId="4F85E197" w14:textId="77777777" w:rsidR="009C73E8" w:rsidRPr="00BB10B3" w:rsidRDefault="009C73E8" w:rsidP="00855DE1">
            <w:pPr>
              <w:contextualSpacing/>
              <w:rPr>
                <w:rFonts w:ascii="Arial" w:hAnsi="Arial" w:cs="Arial"/>
                <w:sz w:val="20"/>
                <w:szCs w:val="20"/>
              </w:rPr>
            </w:pPr>
            <w:r>
              <w:rPr>
                <w:rFonts w:ascii="Arial" w:hAnsi="Arial" w:cs="Arial"/>
                <w:sz w:val="20"/>
                <w:szCs w:val="20"/>
              </w:rPr>
              <w:t>Continuation of ESP Mock – Task 1: Planning a project.</w:t>
            </w:r>
          </w:p>
        </w:tc>
        <w:tc>
          <w:tcPr>
            <w:tcW w:w="4962" w:type="dxa"/>
            <w:shd w:val="clear" w:color="auto" w:fill="E5DFEC" w:themeFill="accent4" w:themeFillTint="33"/>
          </w:tcPr>
          <w:p w14:paraId="5E2C3AB1" w14:textId="77777777" w:rsidR="009C73E8" w:rsidRPr="005F6776" w:rsidRDefault="009C73E8" w:rsidP="00855DE1">
            <w:pPr>
              <w:contextualSpacing/>
              <w:rPr>
                <w:rFonts w:ascii="Arial" w:hAnsi="Arial" w:cs="Arial"/>
                <w:sz w:val="20"/>
                <w:szCs w:val="20"/>
              </w:rPr>
            </w:pPr>
            <w:r>
              <w:rPr>
                <w:rFonts w:ascii="Arial" w:hAnsi="Arial" w:cs="Arial"/>
                <w:sz w:val="20"/>
                <w:szCs w:val="20"/>
              </w:rPr>
              <w:t>Learners will work on the justification of decisions made in the previous session, including explanation of</w:t>
            </w:r>
            <w:r w:rsidRPr="005F6776">
              <w:rPr>
                <w:rFonts w:ascii="Arial" w:hAnsi="Arial" w:cs="Arial"/>
                <w:sz w:val="20"/>
                <w:szCs w:val="20"/>
              </w:rPr>
              <w:t>:</w:t>
            </w:r>
          </w:p>
          <w:p w14:paraId="61D47429" w14:textId="77777777" w:rsidR="009C73E8" w:rsidRPr="005F6776" w:rsidRDefault="009C73E8" w:rsidP="00855DE1">
            <w:pPr>
              <w:contextualSpacing/>
              <w:rPr>
                <w:rFonts w:ascii="Arial" w:hAnsi="Arial" w:cs="Arial"/>
                <w:sz w:val="20"/>
                <w:szCs w:val="20"/>
              </w:rPr>
            </w:pPr>
            <w:r w:rsidRPr="005F6776">
              <w:rPr>
                <w:rFonts w:ascii="Arial" w:hAnsi="Arial" w:cs="Arial"/>
                <w:sz w:val="20"/>
                <w:szCs w:val="20"/>
              </w:rPr>
              <w:t xml:space="preserve">● cost, </w:t>
            </w:r>
            <w:proofErr w:type="gramStart"/>
            <w:r w:rsidRPr="005F6776">
              <w:rPr>
                <w:rFonts w:ascii="Arial" w:hAnsi="Arial" w:cs="Arial"/>
                <w:sz w:val="20"/>
                <w:szCs w:val="20"/>
              </w:rPr>
              <w:t>risk</w:t>
            </w:r>
            <w:proofErr w:type="gramEnd"/>
            <w:r w:rsidRPr="005F6776">
              <w:rPr>
                <w:rFonts w:ascii="Arial" w:hAnsi="Arial" w:cs="Arial"/>
                <w:sz w:val="20"/>
                <w:szCs w:val="20"/>
              </w:rPr>
              <w:t xml:space="preserve"> and benefits</w:t>
            </w:r>
          </w:p>
          <w:p w14:paraId="2E793D42" w14:textId="77777777" w:rsidR="009C73E8" w:rsidRPr="005F6776" w:rsidRDefault="009C73E8" w:rsidP="00855DE1">
            <w:pPr>
              <w:contextualSpacing/>
              <w:rPr>
                <w:rFonts w:ascii="Arial" w:hAnsi="Arial" w:cs="Arial"/>
                <w:sz w:val="20"/>
                <w:szCs w:val="20"/>
              </w:rPr>
            </w:pPr>
            <w:r w:rsidRPr="005F6776">
              <w:rPr>
                <w:rFonts w:ascii="Arial" w:hAnsi="Arial" w:cs="Arial"/>
                <w:sz w:val="20"/>
                <w:szCs w:val="20"/>
              </w:rPr>
              <w:t>● order and timing of tasks</w:t>
            </w:r>
          </w:p>
          <w:p w14:paraId="7C2FEA2F" w14:textId="77777777" w:rsidR="009C73E8" w:rsidRPr="005F6776" w:rsidRDefault="009C73E8" w:rsidP="00855DE1">
            <w:pPr>
              <w:contextualSpacing/>
              <w:rPr>
                <w:rFonts w:ascii="Arial" w:hAnsi="Arial" w:cs="Arial"/>
                <w:sz w:val="20"/>
                <w:szCs w:val="20"/>
              </w:rPr>
            </w:pPr>
            <w:r w:rsidRPr="005F6776">
              <w:rPr>
                <w:rFonts w:ascii="Arial" w:hAnsi="Arial" w:cs="Arial"/>
                <w:sz w:val="20"/>
                <w:szCs w:val="20"/>
              </w:rPr>
              <w:t>● selection and allocation of resources</w:t>
            </w:r>
          </w:p>
          <w:p w14:paraId="55380BC7" w14:textId="77777777" w:rsidR="009C73E8" w:rsidRDefault="009C73E8" w:rsidP="00855DE1">
            <w:pPr>
              <w:contextualSpacing/>
              <w:rPr>
                <w:rFonts w:ascii="Arial" w:hAnsi="Arial" w:cs="Arial"/>
                <w:sz w:val="20"/>
                <w:szCs w:val="20"/>
              </w:rPr>
            </w:pPr>
            <w:r w:rsidRPr="005F6776">
              <w:rPr>
                <w:rFonts w:ascii="Arial" w:hAnsi="Arial" w:cs="Arial"/>
                <w:sz w:val="20"/>
                <w:szCs w:val="20"/>
              </w:rPr>
              <w:t>● dependencies and prerequisites.</w:t>
            </w:r>
          </w:p>
          <w:p w14:paraId="6228B120" w14:textId="77777777" w:rsidR="009C73E8" w:rsidRPr="00BB10B3" w:rsidRDefault="009C73E8" w:rsidP="00855DE1">
            <w:pPr>
              <w:autoSpaceDE w:val="0"/>
              <w:autoSpaceDN w:val="0"/>
              <w:adjustRightInd w:val="0"/>
              <w:rPr>
                <w:rFonts w:ascii="Arial" w:hAnsi="Arial" w:cs="Arial"/>
                <w:sz w:val="20"/>
                <w:szCs w:val="20"/>
              </w:rPr>
            </w:pPr>
          </w:p>
        </w:tc>
        <w:tc>
          <w:tcPr>
            <w:tcW w:w="1701" w:type="dxa"/>
            <w:shd w:val="clear" w:color="auto" w:fill="E5DFEC" w:themeFill="accent4" w:themeFillTint="33"/>
          </w:tcPr>
          <w:p w14:paraId="4E1FFEAD" w14:textId="77777777" w:rsidR="009C73E8" w:rsidRPr="00BB10B3" w:rsidRDefault="009C73E8" w:rsidP="00855DE1">
            <w:pPr>
              <w:contextualSpacing/>
              <w:rPr>
                <w:rFonts w:ascii="Arial" w:hAnsi="Arial" w:cs="Arial"/>
                <w:sz w:val="20"/>
                <w:szCs w:val="20"/>
              </w:rPr>
            </w:pPr>
            <w:r w:rsidRPr="005171D0">
              <w:rPr>
                <w:rFonts w:ascii="Arial" w:hAnsi="Arial" w:cs="Arial"/>
                <w:sz w:val="20"/>
                <w:szCs w:val="20"/>
              </w:rPr>
              <w:t xml:space="preserve">Learners will be provided with feedback at the end of the ESP window which can be used to inform learners key revision topics in time for </w:t>
            </w:r>
            <w:r w:rsidRPr="005171D0">
              <w:rPr>
                <w:rFonts w:ascii="Arial" w:hAnsi="Arial" w:cs="Arial"/>
                <w:sz w:val="20"/>
                <w:szCs w:val="20"/>
              </w:rPr>
              <w:lastRenderedPageBreak/>
              <w:t>the summative assessment.</w:t>
            </w:r>
          </w:p>
        </w:tc>
        <w:tc>
          <w:tcPr>
            <w:tcW w:w="1701" w:type="dxa"/>
            <w:shd w:val="clear" w:color="auto" w:fill="E5DFEC" w:themeFill="accent4" w:themeFillTint="33"/>
          </w:tcPr>
          <w:p w14:paraId="3C7A1BD3" w14:textId="77777777" w:rsidR="009C73E8" w:rsidRDefault="009C73E8" w:rsidP="00855DE1">
            <w:pPr>
              <w:contextualSpacing/>
              <w:rPr>
                <w:rFonts w:ascii="Arial" w:hAnsi="Arial" w:cs="Arial"/>
                <w:sz w:val="20"/>
                <w:szCs w:val="20"/>
              </w:rPr>
            </w:pPr>
            <w:r>
              <w:rPr>
                <w:rFonts w:ascii="Arial" w:hAnsi="Arial" w:cs="Arial"/>
                <w:sz w:val="20"/>
                <w:szCs w:val="20"/>
              </w:rPr>
              <w:lastRenderedPageBreak/>
              <w:t xml:space="preserve">Core Project task 1. </w:t>
            </w:r>
          </w:p>
          <w:p w14:paraId="338A337D" w14:textId="77777777" w:rsidR="009C73E8" w:rsidRPr="00BB10B3" w:rsidRDefault="009C73E8" w:rsidP="00855DE1">
            <w:pPr>
              <w:spacing w:line="260" w:lineRule="atLeast"/>
              <w:rPr>
                <w:rFonts w:ascii="Arial" w:hAnsi="Arial" w:cs="Arial"/>
                <w:sz w:val="20"/>
                <w:szCs w:val="20"/>
              </w:rPr>
            </w:pPr>
            <w:r>
              <w:rPr>
                <w:rFonts w:ascii="Arial" w:hAnsi="Arial" w:cs="Arial"/>
                <w:sz w:val="20"/>
                <w:szCs w:val="20"/>
              </w:rPr>
              <w:t xml:space="preserve">Microsoft Excel and the Gantt chart/ any other materials developed in the </w:t>
            </w:r>
            <w:r>
              <w:rPr>
                <w:rFonts w:ascii="Arial" w:hAnsi="Arial" w:cs="Arial"/>
                <w:sz w:val="20"/>
                <w:szCs w:val="20"/>
              </w:rPr>
              <w:lastRenderedPageBreak/>
              <w:t xml:space="preserve">previous session. </w:t>
            </w:r>
          </w:p>
        </w:tc>
        <w:tc>
          <w:tcPr>
            <w:tcW w:w="1701" w:type="dxa"/>
            <w:shd w:val="clear" w:color="auto" w:fill="E5DFEC" w:themeFill="accent4" w:themeFillTint="33"/>
          </w:tcPr>
          <w:p w14:paraId="57E600F9" w14:textId="77777777" w:rsidR="009C73E8" w:rsidRDefault="009C73E8" w:rsidP="00855DE1">
            <w:pPr>
              <w:contextualSpacing/>
              <w:rPr>
                <w:rFonts w:ascii="Arial" w:hAnsi="Arial" w:cs="Arial"/>
                <w:sz w:val="20"/>
                <w:szCs w:val="20"/>
              </w:rPr>
            </w:pPr>
            <w:r>
              <w:rPr>
                <w:rFonts w:ascii="Arial" w:hAnsi="Arial" w:cs="Arial"/>
                <w:sz w:val="20"/>
                <w:szCs w:val="20"/>
              </w:rPr>
              <w:lastRenderedPageBreak/>
              <w:t xml:space="preserve">Learner will </w:t>
            </w:r>
            <w:r w:rsidRPr="00936BDF">
              <w:rPr>
                <w:rFonts w:ascii="Arial" w:hAnsi="Arial" w:cs="Arial"/>
                <w:color w:val="FF0000"/>
                <w:sz w:val="20"/>
                <w:szCs w:val="20"/>
              </w:rPr>
              <w:t xml:space="preserve">write a justification </w:t>
            </w:r>
            <w:r>
              <w:rPr>
                <w:rFonts w:ascii="Arial" w:hAnsi="Arial" w:cs="Arial"/>
                <w:sz w:val="20"/>
                <w:szCs w:val="20"/>
              </w:rPr>
              <w:t xml:space="preserve">for the decisions made and will base this on a wider understanding </w:t>
            </w:r>
            <w:r>
              <w:rPr>
                <w:rFonts w:ascii="Arial" w:hAnsi="Arial" w:cs="Arial"/>
                <w:sz w:val="20"/>
                <w:szCs w:val="20"/>
              </w:rPr>
              <w:lastRenderedPageBreak/>
              <w:t>of project management.</w:t>
            </w:r>
          </w:p>
          <w:p w14:paraId="2DC043FF" w14:textId="77777777" w:rsidR="009C73E8" w:rsidRPr="00BB10B3" w:rsidRDefault="009C73E8" w:rsidP="00855DE1">
            <w:pPr>
              <w:contextualSpacing/>
              <w:rPr>
                <w:rFonts w:ascii="Arial" w:hAnsi="Arial" w:cs="Arial"/>
                <w:sz w:val="20"/>
                <w:szCs w:val="20"/>
              </w:rPr>
            </w:pPr>
          </w:p>
        </w:tc>
      </w:tr>
      <w:tr w:rsidR="009C73E8" w:rsidRPr="00BB10B3" w14:paraId="63D1286B" w14:textId="77777777" w:rsidTr="00855DE1">
        <w:trPr>
          <w:trHeight w:val="585"/>
        </w:trPr>
        <w:tc>
          <w:tcPr>
            <w:tcW w:w="1135" w:type="dxa"/>
            <w:vMerge/>
            <w:shd w:val="clear" w:color="auto" w:fill="E5DFEC" w:themeFill="accent4" w:themeFillTint="33"/>
          </w:tcPr>
          <w:p w14:paraId="6BFBBF0A" w14:textId="77777777"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33DCE4A2"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shd w:val="clear" w:color="auto" w:fill="E5DFEC" w:themeFill="accent4" w:themeFillTint="33"/>
          </w:tcPr>
          <w:p w14:paraId="3C3BFA63" w14:textId="77777777" w:rsidR="009C73E8" w:rsidRDefault="009C73E8" w:rsidP="00855DE1">
            <w:pPr>
              <w:contextualSpacing/>
              <w:rPr>
                <w:rFonts w:ascii="Arial" w:hAnsi="Arial" w:cs="Arial"/>
                <w:sz w:val="20"/>
                <w:szCs w:val="20"/>
              </w:rPr>
            </w:pPr>
            <w:r>
              <w:rPr>
                <w:rFonts w:ascii="Arial" w:hAnsi="Arial" w:cs="Arial"/>
                <w:sz w:val="20"/>
                <w:szCs w:val="20"/>
              </w:rPr>
              <w:t>Core Project</w:t>
            </w:r>
          </w:p>
          <w:p w14:paraId="64017224"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Task 2</w:t>
            </w:r>
          </w:p>
        </w:tc>
        <w:tc>
          <w:tcPr>
            <w:tcW w:w="2835" w:type="dxa"/>
            <w:shd w:val="clear" w:color="auto" w:fill="E5DFEC" w:themeFill="accent4" w:themeFillTint="33"/>
          </w:tcPr>
          <w:p w14:paraId="2684C88A" w14:textId="77777777" w:rsidR="009C73E8" w:rsidRPr="003D30A6" w:rsidRDefault="009C73E8" w:rsidP="00855DE1">
            <w:pPr>
              <w:contextualSpacing/>
              <w:rPr>
                <w:rFonts w:ascii="Arial" w:hAnsi="Arial" w:cs="Arial"/>
                <w:sz w:val="20"/>
                <w:szCs w:val="20"/>
              </w:rPr>
            </w:pPr>
            <w:r>
              <w:rPr>
                <w:rFonts w:ascii="Arial" w:hAnsi="Arial" w:cs="Arial"/>
                <w:sz w:val="20"/>
                <w:szCs w:val="20"/>
              </w:rPr>
              <w:t xml:space="preserve">ESP Mock - </w:t>
            </w:r>
            <w:r w:rsidRPr="003D30A6">
              <w:rPr>
                <w:rFonts w:ascii="Arial" w:hAnsi="Arial" w:cs="Arial"/>
                <w:sz w:val="20"/>
                <w:szCs w:val="20"/>
              </w:rPr>
              <w:t>Task 2</w:t>
            </w:r>
          </w:p>
          <w:p w14:paraId="4F0E1A78" w14:textId="77777777" w:rsidR="009C73E8" w:rsidRPr="00BB10B3" w:rsidRDefault="009C73E8" w:rsidP="00855DE1">
            <w:pPr>
              <w:autoSpaceDE w:val="0"/>
              <w:autoSpaceDN w:val="0"/>
              <w:adjustRightInd w:val="0"/>
              <w:rPr>
                <w:rFonts w:ascii="Arial" w:eastAsia="Times New Roman" w:hAnsi="Arial" w:cs="Arial"/>
                <w:sz w:val="20"/>
                <w:szCs w:val="20"/>
              </w:rPr>
            </w:pPr>
            <w:r>
              <w:rPr>
                <w:rFonts w:ascii="Arial" w:hAnsi="Arial" w:cs="Arial"/>
                <w:sz w:val="20"/>
                <w:szCs w:val="20"/>
              </w:rPr>
              <w:t xml:space="preserve">: </w:t>
            </w:r>
            <w:r w:rsidRPr="003D30A6">
              <w:rPr>
                <w:rFonts w:ascii="Arial" w:hAnsi="Arial" w:cs="Arial"/>
                <w:sz w:val="20"/>
                <w:szCs w:val="20"/>
              </w:rPr>
              <w:t>Identifying and fixing defects in an existing code</w:t>
            </w:r>
          </w:p>
        </w:tc>
        <w:tc>
          <w:tcPr>
            <w:tcW w:w="4962" w:type="dxa"/>
            <w:shd w:val="clear" w:color="auto" w:fill="E5DFEC" w:themeFill="accent4" w:themeFillTint="33"/>
          </w:tcPr>
          <w:p w14:paraId="6B1A3A3E"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are provided code which needs to be made functional and meet the clients’ requirements (provided in the set brief). </w:t>
            </w:r>
          </w:p>
          <w:p w14:paraId="683955C1" w14:textId="77777777" w:rsidR="009C73E8" w:rsidRDefault="009C73E8" w:rsidP="00855DE1">
            <w:pPr>
              <w:contextualSpacing/>
              <w:rPr>
                <w:rFonts w:ascii="Arial" w:hAnsi="Arial" w:cs="Arial"/>
                <w:sz w:val="20"/>
                <w:szCs w:val="20"/>
              </w:rPr>
            </w:pPr>
          </w:p>
          <w:p w14:paraId="7A9BC96B"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also be required to: </w:t>
            </w:r>
          </w:p>
          <w:p w14:paraId="458AF4D3" w14:textId="77777777" w:rsidR="009C73E8" w:rsidRPr="00AF230F" w:rsidRDefault="009C73E8" w:rsidP="00855DE1">
            <w:pPr>
              <w:contextualSpacing/>
              <w:rPr>
                <w:rFonts w:ascii="Arial" w:hAnsi="Arial" w:cs="Arial"/>
                <w:sz w:val="20"/>
                <w:szCs w:val="20"/>
              </w:rPr>
            </w:pPr>
          </w:p>
          <w:p w14:paraId="7EDF0C4E" w14:textId="77777777" w:rsidR="009C73E8" w:rsidRPr="00AF230F" w:rsidRDefault="009C73E8" w:rsidP="00855DE1">
            <w:pPr>
              <w:contextualSpacing/>
              <w:rPr>
                <w:rFonts w:ascii="Arial" w:hAnsi="Arial" w:cs="Arial"/>
                <w:sz w:val="20"/>
                <w:szCs w:val="20"/>
              </w:rPr>
            </w:pPr>
            <w:r w:rsidRPr="00AF230F">
              <w:rPr>
                <w:rFonts w:ascii="Arial" w:hAnsi="Arial" w:cs="Arial"/>
                <w:sz w:val="20"/>
                <w:szCs w:val="20"/>
              </w:rPr>
              <w:t>• produce and apply a test plan to identify the defects that are preventing the program code in the file Task2_NonWorkingCode.txt from functioning.</w:t>
            </w:r>
          </w:p>
          <w:p w14:paraId="4DE7FB61" w14:textId="77777777" w:rsidR="009C73E8" w:rsidRPr="00AF230F" w:rsidRDefault="009C73E8" w:rsidP="00855DE1">
            <w:pPr>
              <w:contextualSpacing/>
              <w:rPr>
                <w:rFonts w:ascii="Arial" w:hAnsi="Arial" w:cs="Arial"/>
                <w:sz w:val="20"/>
                <w:szCs w:val="20"/>
              </w:rPr>
            </w:pPr>
            <w:r w:rsidRPr="00AF230F">
              <w:rPr>
                <w:rFonts w:ascii="Arial" w:hAnsi="Arial" w:cs="Arial"/>
                <w:sz w:val="20"/>
                <w:szCs w:val="20"/>
              </w:rPr>
              <w:t>• apply a solution to fix the defects in the program code provided</w:t>
            </w:r>
          </w:p>
          <w:p w14:paraId="57A39992" w14:textId="77777777" w:rsidR="009C73E8" w:rsidRDefault="009C73E8" w:rsidP="00855DE1">
            <w:pPr>
              <w:contextualSpacing/>
              <w:rPr>
                <w:rFonts w:ascii="Arial" w:hAnsi="Arial" w:cs="Arial"/>
                <w:sz w:val="20"/>
                <w:szCs w:val="20"/>
              </w:rPr>
            </w:pPr>
            <w:r w:rsidRPr="00AF230F">
              <w:rPr>
                <w:rFonts w:ascii="Arial" w:hAnsi="Arial" w:cs="Arial"/>
                <w:sz w:val="20"/>
                <w:szCs w:val="20"/>
              </w:rPr>
              <w:t xml:space="preserve">• document the process that </w:t>
            </w:r>
            <w:r>
              <w:rPr>
                <w:rFonts w:ascii="Arial" w:hAnsi="Arial" w:cs="Arial"/>
                <w:sz w:val="20"/>
                <w:szCs w:val="20"/>
              </w:rPr>
              <w:t xml:space="preserve">was </w:t>
            </w:r>
            <w:r w:rsidRPr="00AF230F">
              <w:rPr>
                <w:rFonts w:ascii="Arial" w:hAnsi="Arial" w:cs="Arial"/>
                <w:sz w:val="20"/>
                <w:szCs w:val="20"/>
              </w:rPr>
              <w:t>followed to fix the code.</w:t>
            </w:r>
          </w:p>
          <w:p w14:paraId="3A474E01" w14:textId="77777777" w:rsidR="009C73E8" w:rsidRDefault="009C73E8" w:rsidP="00855DE1">
            <w:pPr>
              <w:contextualSpacing/>
              <w:rPr>
                <w:rFonts w:ascii="Arial" w:hAnsi="Arial" w:cs="Arial"/>
                <w:sz w:val="20"/>
                <w:szCs w:val="20"/>
              </w:rPr>
            </w:pPr>
          </w:p>
          <w:p w14:paraId="5C885FA4" w14:textId="77777777" w:rsidR="009C73E8" w:rsidRPr="00BB10B3" w:rsidRDefault="009C73E8" w:rsidP="00855DE1">
            <w:pPr>
              <w:contextualSpacing/>
              <w:rPr>
                <w:rFonts w:ascii="Arial" w:hAnsi="Arial" w:cs="Arial"/>
                <w:sz w:val="20"/>
                <w:szCs w:val="20"/>
              </w:rPr>
            </w:pPr>
          </w:p>
        </w:tc>
        <w:tc>
          <w:tcPr>
            <w:tcW w:w="1701" w:type="dxa"/>
            <w:shd w:val="clear" w:color="auto" w:fill="E5DFEC" w:themeFill="accent4" w:themeFillTint="33"/>
          </w:tcPr>
          <w:p w14:paraId="76CA0A44" w14:textId="77777777" w:rsidR="009C73E8" w:rsidRPr="00BB10B3" w:rsidRDefault="009C73E8" w:rsidP="00855DE1">
            <w:pPr>
              <w:contextualSpacing/>
              <w:rPr>
                <w:rFonts w:ascii="Arial" w:hAnsi="Arial" w:cs="Arial"/>
                <w:sz w:val="20"/>
                <w:szCs w:val="20"/>
              </w:rPr>
            </w:pPr>
            <w:r w:rsidRPr="005171D0">
              <w:rPr>
                <w:rFonts w:ascii="Arial" w:hAnsi="Arial" w:cs="Arial"/>
                <w:sz w:val="20"/>
                <w:szCs w:val="20"/>
              </w:rPr>
              <w:t>Learners will be provided with feedback at the end of the ESP window which can be used to inform learners key revision topics in time for the summative assessment.</w:t>
            </w:r>
          </w:p>
        </w:tc>
        <w:tc>
          <w:tcPr>
            <w:tcW w:w="1701" w:type="dxa"/>
            <w:shd w:val="clear" w:color="auto" w:fill="E5DFEC" w:themeFill="accent4" w:themeFillTint="33"/>
          </w:tcPr>
          <w:p w14:paraId="3FF8BDED" w14:textId="77777777" w:rsidR="009C73E8" w:rsidRDefault="009C73E8" w:rsidP="00855DE1">
            <w:pPr>
              <w:contextualSpacing/>
              <w:rPr>
                <w:rFonts w:ascii="Arial" w:hAnsi="Arial" w:cs="Arial"/>
                <w:sz w:val="20"/>
                <w:szCs w:val="20"/>
              </w:rPr>
            </w:pPr>
            <w:r>
              <w:rPr>
                <w:rFonts w:ascii="Arial" w:hAnsi="Arial" w:cs="Arial"/>
                <w:sz w:val="20"/>
                <w:szCs w:val="20"/>
              </w:rPr>
              <w:t xml:space="preserve">Core project task 2. </w:t>
            </w:r>
          </w:p>
          <w:p w14:paraId="449B043D" w14:textId="77777777" w:rsidR="009C73E8" w:rsidRDefault="009C73E8" w:rsidP="00855DE1">
            <w:pPr>
              <w:contextualSpacing/>
              <w:rPr>
                <w:rFonts w:ascii="Arial" w:hAnsi="Arial" w:cs="Arial"/>
                <w:sz w:val="20"/>
                <w:szCs w:val="20"/>
              </w:rPr>
            </w:pPr>
          </w:p>
          <w:p w14:paraId="09FE7B85" w14:textId="77777777" w:rsidR="009C73E8" w:rsidRDefault="009C73E8" w:rsidP="00855DE1">
            <w:pPr>
              <w:contextualSpacing/>
              <w:rPr>
                <w:rFonts w:ascii="Arial" w:hAnsi="Arial" w:cs="Arial"/>
                <w:sz w:val="20"/>
                <w:szCs w:val="20"/>
              </w:rPr>
            </w:pPr>
            <w:r>
              <w:rPr>
                <w:rFonts w:ascii="Arial" w:hAnsi="Arial" w:cs="Arial"/>
                <w:sz w:val="20"/>
                <w:szCs w:val="20"/>
              </w:rPr>
              <w:t xml:space="preserve">Assessment files: </w:t>
            </w:r>
          </w:p>
          <w:p w14:paraId="02D54B40" w14:textId="77777777" w:rsidR="009C73E8" w:rsidRPr="00411DE9" w:rsidRDefault="009C73E8" w:rsidP="00855DE1">
            <w:pPr>
              <w:contextualSpacing/>
              <w:rPr>
                <w:rFonts w:ascii="Arial" w:hAnsi="Arial" w:cs="Arial"/>
                <w:sz w:val="20"/>
                <w:szCs w:val="20"/>
              </w:rPr>
            </w:pPr>
            <w:r w:rsidRPr="00411DE9">
              <w:rPr>
                <w:rFonts w:ascii="Arial" w:hAnsi="Arial" w:cs="Arial"/>
                <w:sz w:val="20"/>
                <w:szCs w:val="20"/>
              </w:rPr>
              <w:t>Task 2_Test_Log_Template.doc</w:t>
            </w:r>
          </w:p>
          <w:p w14:paraId="4BB496FD" w14:textId="77777777" w:rsidR="009C73E8" w:rsidRDefault="009C73E8" w:rsidP="00855DE1">
            <w:pPr>
              <w:contextualSpacing/>
              <w:rPr>
                <w:rFonts w:ascii="Arial" w:hAnsi="Arial" w:cs="Arial"/>
                <w:sz w:val="20"/>
                <w:szCs w:val="20"/>
              </w:rPr>
            </w:pPr>
            <w:r>
              <w:rPr>
                <w:rFonts w:ascii="Arial" w:hAnsi="Arial" w:cs="Arial"/>
                <w:sz w:val="20"/>
                <w:szCs w:val="20"/>
              </w:rPr>
              <w:t xml:space="preserve">And </w:t>
            </w:r>
          </w:p>
          <w:p w14:paraId="6A113F5A" w14:textId="77777777" w:rsidR="009C73E8" w:rsidRPr="00BB10B3" w:rsidRDefault="009C73E8" w:rsidP="00855DE1">
            <w:pPr>
              <w:contextualSpacing/>
              <w:rPr>
                <w:rFonts w:ascii="Arial" w:hAnsi="Arial" w:cs="Arial"/>
                <w:sz w:val="20"/>
                <w:szCs w:val="20"/>
              </w:rPr>
            </w:pPr>
            <w:r w:rsidRPr="00411DE9">
              <w:rPr>
                <w:rFonts w:ascii="Arial" w:hAnsi="Arial" w:cs="Arial"/>
                <w:sz w:val="20"/>
                <w:szCs w:val="20"/>
              </w:rPr>
              <w:t>Task2_NonWorkingCode.txt</w:t>
            </w:r>
          </w:p>
        </w:tc>
        <w:tc>
          <w:tcPr>
            <w:tcW w:w="1701" w:type="dxa"/>
            <w:shd w:val="clear" w:color="auto" w:fill="E5DFEC" w:themeFill="accent4" w:themeFillTint="33"/>
          </w:tcPr>
          <w:p w14:paraId="32B84F9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read and understand the clients program requirements and then big fix the provided code to ensure it is functional and meets the client requirements. This develops learners coding, problem solving and troubleshooting skills. </w:t>
            </w:r>
          </w:p>
        </w:tc>
      </w:tr>
      <w:tr w:rsidR="009C73E8" w:rsidRPr="00BB10B3" w14:paraId="168473A6" w14:textId="77777777" w:rsidTr="00855DE1">
        <w:trPr>
          <w:trHeight w:val="1152"/>
        </w:trPr>
        <w:tc>
          <w:tcPr>
            <w:tcW w:w="1135" w:type="dxa"/>
            <w:vMerge w:val="restart"/>
            <w:shd w:val="clear" w:color="auto" w:fill="E5DFEC" w:themeFill="accent4" w:themeFillTint="33"/>
          </w:tcPr>
          <w:p w14:paraId="6A087A4B" w14:textId="77777777" w:rsidR="009C73E8" w:rsidRPr="00BB10B3" w:rsidRDefault="009C73E8" w:rsidP="00855DE1">
            <w:pPr>
              <w:contextualSpacing/>
              <w:jc w:val="center"/>
              <w:rPr>
                <w:rFonts w:ascii="Arial" w:hAnsi="Arial" w:cs="Arial"/>
                <w:sz w:val="20"/>
                <w:szCs w:val="20"/>
              </w:rPr>
            </w:pPr>
          </w:p>
          <w:p w14:paraId="62487EE3" w14:textId="77777777" w:rsidR="009C73E8" w:rsidRDefault="009C73E8" w:rsidP="00855DE1">
            <w:pPr>
              <w:contextualSpacing/>
              <w:jc w:val="center"/>
              <w:rPr>
                <w:rFonts w:ascii="Arial" w:hAnsi="Arial" w:cs="Arial"/>
                <w:sz w:val="20"/>
                <w:szCs w:val="20"/>
              </w:rPr>
            </w:pPr>
            <w:r>
              <w:rPr>
                <w:rFonts w:ascii="Arial" w:hAnsi="Arial" w:cs="Arial"/>
                <w:sz w:val="20"/>
                <w:szCs w:val="20"/>
              </w:rPr>
              <w:t>Week 26</w:t>
            </w:r>
          </w:p>
          <w:p w14:paraId="1238BD09" w14:textId="365349F7"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25B8AB55"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shd w:val="clear" w:color="auto" w:fill="E5DFEC" w:themeFill="accent4" w:themeFillTint="33"/>
          </w:tcPr>
          <w:p w14:paraId="3891A409" w14:textId="77777777" w:rsidR="009C73E8" w:rsidRDefault="009C73E8" w:rsidP="00855DE1">
            <w:pPr>
              <w:contextualSpacing/>
              <w:rPr>
                <w:rFonts w:ascii="Arial" w:hAnsi="Arial" w:cs="Arial"/>
                <w:sz w:val="20"/>
                <w:szCs w:val="20"/>
              </w:rPr>
            </w:pPr>
            <w:r>
              <w:rPr>
                <w:rFonts w:ascii="Arial" w:hAnsi="Arial" w:cs="Arial"/>
                <w:sz w:val="20"/>
                <w:szCs w:val="20"/>
              </w:rPr>
              <w:t>Core Project</w:t>
            </w:r>
          </w:p>
          <w:p w14:paraId="464EC409"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Task 2</w:t>
            </w:r>
          </w:p>
        </w:tc>
        <w:tc>
          <w:tcPr>
            <w:tcW w:w="2835" w:type="dxa"/>
            <w:shd w:val="clear" w:color="auto" w:fill="E5DFEC" w:themeFill="accent4" w:themeFillTint="33"/>
          </w:tcPr>
          <w:p w14:paraId="56C37425"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ESP Mock - </w:t>
            </w:r>
            <w:r w:rsidRPr="003D30A6">
              <w:rPr>
                <w:rFonts w:ascii="Arial" w:hAnsi="Arial" w:cs="Arial"/>
                <w:sz w:val="20"/>
                <w:szCs w:val="20"/>
              </w:rPr>
              <w:t>Task 2</w:t>
            </w:r>
            <w:r>
              <w:rPr>
                <w:rFonts w:ascii="Arial" w:hAnsi="Arial" w:cs="Arial"/>
                <w:sz w:val="20"/>
                <w:szCs w:val="20"/>
              </w:rPr>
              <w:t xml:space="preserve">: </w:t>
            </w:r>
            <w:r w:rsidRPr="003D30A6">
              <w:rPr>
                <w:rFonts w:ascii="Arial" w:hAnsi="Arial" w:cs="Arial"/>
                <w:sz w:val="20"/>
                <w:szCs w:val="20"/>
              </w:rPr>
              <w:t>Identifying and fixing defects in an existing code</w:t>
            </w:r>
          </w:p>
        </w:tc>
        <w:tc>
          <w:tcPr>
            <w:tcW w:w="4962" w:type="dxa"/>
            <w:shd w:val="clear" w:color="auto" w:fill="E5DFEC" w:themeFill="accent4" w:themeFillTint="33"/>
          </w:tcPr>
          <w:p w14:paraId="234B9858"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Continuation of Task 2. </w:t>
            </w:r>
          </w:p>
        </w:tc>
        <w:tc>
          <w:tcPr>
            <w:tcW w:w="1701" w:type="dxa"/>
            <w:shd w:val="clear" w:color="auto" w:fill="E5DFEC" w:themeFill="accent4" w:themeFillTint="33"/>
          </w:tcPr>
          <w:p w14:paraId="262026D6"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Continuation of task 2 </w:t>
            </w:r>
          </w:p>
        </w:tc>
        <w:tc>
          <w:tcPr>
            <w:tcW w:w="1701" w:type="dxa"/>
            <w:shd w:val="clear" w:color="auto" w:fill="E5DFEC" w:themeFill="accent4" w:themeFillTint="33"/>
          </w:tcPr>
          <w:p w14:paraId="3A7EA26E" w14:textId="77777777" w:rsidR="009C73E8" w:rsidRPr="00BB10B3" w:rsidRDefault="009C73E8" w:rsidP="00855DE1">
            <w:pPr>
              <w:contextualSpacing/>
              <w:rPr>
                <w:rFonts w:ascii="Arial" w:hAnsi="Arial" w:cs="Arial"/>
                <w:sz w:val="20"/>
                <w:szCs w:val="20"/>
              </w:rPr>
            </w:pPr>
            <w:r>
              <w:rPr>
                <w:rFonts w:ascii="Arial" w:hAnsi="Arial" w:cs="Arial"/>
                <w:sz w:val="20"/>
                <w:szCs w:val="20"/>
              </w:rPr>
              <w:t>Continuation of task 2.</w:t>
            </w:r>
          </w:p>
        </w:tc>
        <w:tc>
          <w:tcPr>
            <w:tcW w:w="1701" w:type="dxa"/>
            <w:shd w:val="clear" w:color="auto" w:fill="E5DFEC" w:themeFill="accent4" w:themeFillTint="33"/>
          </w:tcPr>
          <w:p w14:paraId="272A22C4" w14:textId="77777777" w:rsidR="009C73E8" w:rsidRPr="00BB10B3" w:rsidRDefault="009C73E8" w:rsidP="00855DE1">
            <w:pPr>
              <w:spacing w:line="260" w:lineRule="atLeast"/>
              <w:rPr>
                <w:rFonts w:ascii="Arial" w:hAnsi="Arial" w:cs="Arial"/>
                <w:sz w:val="20"/>
                <w:szCs w:val="20"/>
              </w:rPr>
            </w:pPr>
          </w:p>
        </w:tc>
      </w:tr>
      <w:tr w:rsidR="009C73E8" w:rsidRPr="00BB10B3" w14:paraId="31879849" w14:textId="77777777" w:rsidTr="00855DE1">
        <w:trPr>
          <w:trHeight w:val="292"/>
        </w:trPr>
        <w:tc>
          <w:tcPr>
            <w:tcW w:w="1135" w:type="dxa"/>
            <w:vMerge/>
            <w:shd w:val="clear" w:color="auto" w:fill="E5DFEC" w:themeFill="accent4" w:themeFillTint="33"/>
          </w:tcPr>
          <w:p w14:paraId="725574DA" w14:textId="77777777"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5370CF52"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shd w:val="clear" w:color="auto" w:fill="E5DFEC" w:themeFill="accent4" w:themeFillTint="33"/>
          </w:tcPr>
          <w:p w14:paraId="29CE6E02" w14:textId="77777777" w:rsidR="009C73E8" w:rsidRDefault="009C73E8" w:rsidP="00855DE1">
            <w:pPr>
              <w:contextualSpacing/>
              <w:rPr>
                <w:rFonts w:ascii="Arial" w:hAnsi="Arial" w:cs="Arial"/>
                <w:sz w:val="20"/>
                <w:szCs w:val="20"/>
              </w:rPr>
            </w:pPr>
            <w:r>
              <w:rPr>
                <w:rFonts w:ascii="Arial" w:hAnsi="Arial" w:cs="Arial"/>
                <w:sz w:val="20"/>
                <w:szCs w:val="20"/>
              </w:rPr>
              <w:t>Core Project</w:t>
            </w:r>
          </w:p>
          <w:p w14:paraId="6F5F07CF"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Task 3</w:t>
            </w:r>
          </w:p>
        </w:tc>
        <w:tc>
          <w:tcPr>
            <w:tcW w:w="2835" w:type="dxa"/>
            <w:shd w:val="clear" w:color="auto" w:fill="E5DFEC" w:themeFill="accent4" w:themeFillTint="33"/>
          </w:tcPr>
          <w:p w14:paraId="2BBB7C2C" w14:textId="77777777" w:rsidR="009C73E8" w:rsidRPr="00472CD6" w:rsidRDefault="009C73E8" w:rsidP="00855DE1">
            <w:pPr>
              <w:autoSpaceDE w:val="0"/>
              <w:autoSpaceDN w:val="0"/>
              <w:adjustRightInd w:val="0"/>
              <w:rPr>
                <w:rFonts w:ascii="Arial" w:hAnsi="Arial" w:cs="Arial"/>
                <w:sz w:val="20"/>
                <w:szCs w:val="20"/>
              </w:rPr>
            </w:pPr>
            <w:r>
              <w:rPr>
                <w:rFonts w:ascii="Arial" w:hAnsi="Arial" w:cs="Arial"/>
                <w:sz w:val="20"/>
                <w:szCs w:val="20"/>
              </w:rPr>
              <w:t xml:space="preserve">ESP Mock - </w:t>
            </w:r>
            <w:r w:rsidRPr="00472CD6">
              <w:rPr>
                <w:rFonts w:ascii="Arial" w:hAnsi="Arial" w:cs="Arial"/>
                <w:sz w:val="20"/>
                <w:szCs w:val="20"/>
              </w:rPr>
              <w:t>Task 3</w:t>
            </w:r>
            <w:r>
              <w:rPr>
                <w:rFonts w:ascii="Arial" w:hAnsi="Arial" w:cs="Arial"/>
                <w:sz w:val="20"/>
                <w:szCs w:val="20"/>
              </w:rPr>
              <w:t xml:space="preserve">: </w:t>
            </w:r>
          </w:p>
          <w:p w14:paraId="52977415" w14:textId="77777777" w:rsidR="009C73E8" w:rsidRPr="00BB10B3" w:rsidRDefault="009C73E8" w:rsidP="00855DE1">
            <w:pPr>
              <w:autoSpaceDE w:val="0"/>
              <w:autoSpaceDN w:val="0"/>
              <w:adjustRightInd w:val="0"/>
              <w:rPr>
                <w:rFonts w:ascii="Arial" w:hAnsi="Arial" w:cs="Arial"/>
                <w:sz w:val="20"/>
                <w:szCs w:val="20"/>
              </w:rPr>
            </w:pPr>
            <w:r w:rsidRPr="00472CD6">
              <w:rPr>
                <w:rFonts w:ascii="Arial" w:hAnsi="Arial" w:cs="Arial"/>
                <w:sz w:val="20"/>
                <w:szCs w:val="20"/>
              </w:rPr>
              <w:t>Designing a solution</w:t>
            </w:r>
          </w:p>
        </w:tc>
        <w:tc>
          <w:tcPr>
            <w:tcW w:w="4962" w:type="dxa"/>
            <w:shd w:val="clear" w:color="auto" w:fill="E5DFEC" w:themeFill="accent4" w:themeFillTint="33"/>
          </w:tcPr>
          <w:p w14:paraId="174D2A24" w14:textId="77777777" w:rsidR="009C73E8" w:rsidRDefault="009C73E8" w:rsidP="00855DE1">
            <w:pPr>
              <w:contextualSpacing/>
              <w:rPr>
                <w:rFonts w:ascii="Arial" w:hAnsi="Arial" w:cs="Arial"/>
                <w:sz w:val="20"/>
                <w:szCs w:val="20"/>
              </w:rPr>
            </w:pPr>
            <w:r>
              <w:rPr>
                <w:rFonts w:ascii="Arial" w:hAnsi="Arial" w:cs="Arial"/>
                <w:sz w:val="20"/>
                <w:szCs w:val="20"/>
              </w:rPr>
              <w:t>Learners will now</w:t>
            </w:r>
            <w:r w:rsidRPr="00134364">
              <w:rPr>
                <w:rFonts w:ascii="Arial" w:hAnsi="Arial" w:cs="Arial"/>
                <w:sz w:val="20"/>
                <w:szCs w:val="20"/>
              </w:rPr>
              <w:t xml:space="preserve"> </w:t>
            </w:r>
            <w:r>
              <w:rPr>
                <w:rFonts w:ascii="Arial" w:hAnsi="Arial" w:cs="Arial"/>
                <w:sz w:val="20"/>
                <w:szCs w:val="20"/>
              </w:rPr>
              <w:t>create</w:t>
            </w:r>
            <w:r w:rsidRPr="00134364">
              <w:rPr>
                <w:rFonts w:ascii="Arial" w:hAnsi="Arial" w:cs="Arial"/>
                <w:sz w:val="20"/>
                <w:szCs w:val="20"/>
              </w:rPr>
              <w:t xml:space="preserve"> algorithm</w:t>
            </w:r>
            <w:r>
              <w:rPr>
                <w:rFonts w:ascii="Arial" w:hAnsi="Arial" w:cs="Arial"/>
                <w:sz w:val="20"/>
                <w:szCs w:val="20"/>
              </w:rPr>
              <w:t>ic</w:t>
            </w:r>
            <w:r w:rsidRPr="00134364">
              <w:rPr>
                <w:rFonts w:ascii="Arial" w:hAnsi="Arial" w:cs="Arial"/>
                <w:sz w:val="20"/>
                <w:szCs w:val="20"/>
              </w:rPr>
              <w:t xml:space="preserve"> designs to show </w:t>
            </w:r>
            <w:r>
              <w:rPr>
                <w:rFonts w:ascii="Arial" w:hAnsi="Arial" w:cs="Arial"/>
                <w:sz w:val="20"/>
                <w:szCs w:val="20"/>
              </w:rPr>
              <w:t>how they would</w:t>
            </w:r>
            <w:r w:rsidRPr="00134364">
              <w:rPr>
                <w:rFonts w:ascii="Arial" w:hAnsi="Arial" w:cs="Arial"/>
                <w:sz w:val="20"/>
                <w:szCs w:val="20"/>
              </w:rPr>
              <w:t xml:space="preserve"> implement the system </w:t>
            </w:r>
            <w:r>
              <w:rPr>
                <w:rFonts w:ascii="Arial" w:hAnsi="Arial" w:cs="Arial"/>
                <w:sz w:val="20"/>
                <w:szCs w:val="20"/>
              </w:rPr>
              <w:t xml:space="preserve">(from the set brief) </w:t>
            </w:r>
            <w:r w:rsidRPr="00134364">
              <w:rPr>
                <w:rFonts w:ascii="Arial" w:hAnsi="Arial" w:cs="Arial"/>
                <w:sz w:val="20"/>
                <w:szCs w:val="20"/>
              </w:rPr>
              <w:t>and user requirements provided in the Set Task Information.</w:t>
            </w:r>
          </w:p>
          <w:p w14:paraId="065658C2" w14:textId="77777777" w:rsidR="009C73E8" w:rsidRPr="00134364" w:rsidRDefault="009C73E8" w:rsidP="00855DE1">
            <w:pPr>
              <w:contextualSpacing/>
              <w:rPr>
                <w:rFonts w:ascii="Arial" w:hAnsi="Arial" w:cs="Arial"/>
                <w:sz w:val="20"/>
                <w:szCs w:val="20"/>
              </w:rPr>
            </w:pPr>
          </w:p>
          <w:p w14:paraId="3997CE5D" w14:textId="77777777" w:rsidR="009C73E8" w:rsidRPr="00134364" w:rsidRDefault="009C73E8" w:rsidP="00855DE1">
            <w:pPr>
              <w:contextualSpacing/>
              <w:rPr>
                <w:rFonts w:ascii="Arial" w:hAnsi="Arial" w:cs="Arial"/>
                <w:sz w:val="20"/>
                <w:szCs w:val="20"/>
              </w:rPr>
            </w:pPr>
            <w:r w:rsidRPr="00134364">
              <w:rPr>
                <w:rFonts w:ascii="Arial" w:hAnsi="Arial" w:cs="Arial"/>
                <w:sz w:val="20"/>
                <w:szCs w:val="20"/>
              </w:rPr>
              <w:t>The algorithm designs should:</w:t>
            </w:r>
          </w:p>
          <w:p w14:paraId="0FD48EFE" w14:textId="77777777" w:rsidR="009C73E8" w:rsidRPr="00134364" w:rsidRDefault="009C73E8" w:rsidP="00855DE1">
            <w:pPr>
              <w:contextualSpacing/>
              <w:rPr>
                <w:rFonts w:ascii="Arial" w:hAnsi="Arial" w:cs="Arial"/>
                <w:sz w:val="20"/>
                <w:szCs w:val="20"/>
              </w:rPr>
            </w:pPr>
            <w:r w:rsidRPr="00134364">
              <w:rPr>
                <w:rFonts w:ascii="Arial" w:hAnsi="Arial" w:cs="Arial"/>
                <w:sz w:val="20"/>
                <w:szCs w:val="20"/>
              </w:rPr>
              <w:t>● effectively communicate the intended solution</w:t>
            </w:r>
          </w:p>
          <w:p w14:paraId="687E6B81" w14:textId="77777777" w:rsidR="009C73E8" w:rsidRPr="00134364" w:rsidRDefault="009C73E8" w:rsidP="00855DE1">
            <w:pPr>
              <w:contextualSpacing/>
              <w:rPr>
                <w:rFonts w:ascii="Arial" w:hAnsi="Arial" w:cs="Arial"/>
                <w:sz w:val="20"/>
                <w:szCs w:val="20"/>
              </w:rPr>
            </w:pPr>
            <w:r w:rsidRPr="00134364">
              <w:rPr>
                <w:rFonts w:ascii="Arial" w:hAnsi="Arial" w:cs="Arial"/>
                <w:sz w:val="20"/>
                <w:szCs w:val="20"/>
              </w:rPr>
              <w:t>● allow the client to make informed decisions</w:t>
            </w:r>
          </w:p>
          <w:p w14:paraId="54EF2DC5" w14:textId="77777777" w:rsidR="009C73E8" w:rsidRDefault="009C73E8" w:rsidP="00855DE1">
            <w:pPr>
              <w:contextualSpacing/>
              <w:rPr>
                <w:rFonts w:ascii="Arial" w:hAnsi="Arial" w:cs="Arial"/>
                <w:sz w:val="20"/>
                <w:szCs w:val="20"/>
              </w:rPr>
            </w:pPr>
            <w:r w:rsidRPr="00134364">
              <w:rPr>
                <w:rFonts w:ascii="Arial" w:hAnsi="Arial" w:cs="Arial"/>
                <w:sz w:val="20"/>
                <w:szCs w:val="20"/>
              </w:rPr>
              <w:lastRenderedPageBreak/>
              <w:t>● allow a third party to use the design documents to create the proposed solution.</w:t>
            </w:r>
          </w:p>
          <w:p w14:paraId="76BBCCB5" w14:textId="77777777" w:rsidR="009C73E8" w:rsidRPr="00134364" w:rsidRDefault="009C73E8" w:rsidP="00855DE1">
            <w:pPr>
              <w:contextualSpacing/>
              <w:rPr>
                <w:rFonts w:ascii="Arial" w:hAnsi="Arial" w:cs="Arial"/>
                <w:sz w:val="20"/>
                <w:szCs w:val="20"/>
              </w:rPr>
            </w:pPr>
          </w:p>
          <w:p w14:paraId="1DA93C69" w14:textId="77777777" w:rsidR="009C73E8" w:rsidRPr="00BB10B3" w:rsidRDefault="009C73E8" w:rsidP="00855DE1">
            <w:pPr>
              <w:contextualSpacing/>
              <w:rPr>
                <w:rFonts w:ascii="Arial" w:hAnsi="Arial" w:cs="Arial"/>
                <w:sz w:val="20"/>
                <w:szCs w:val="20"/>
              </w:rPr>
            </w:pPr>
            <w:r>
              <w:rPr>
                <w:rFonts w:ascii="Arial" w:hAnsi="Arial" w:cs="Arial"/>
                <w:sz w:val="20"/>
                <w:szCs w:val="20"/>
              </w:rPr>
              <w:t>Learners can use</w:t>
            </w:r>
            <w:r w:rsidRPr="00134364">
              <w:rPr>
                <w:rFonts w:ascii="Arial" w:hAnsi="Arial" w:cs="Arial"/>
                <w:sz w:val="20"/>
                <w:szCs w:val="20"/>
              </w:rPr>
              <w:t xml:space="preserve"> either pseudocode or flow charts to</w:t>
            </w:r>
            <w:r>
              <w:rPr>
                <w:rFonts w:ascii="Arial" w:hAnsi="Arial" w:cs="Arial"/>
                <w:sz w:val="20"/>
                <w:szCs w:val="20"/>
              </w:rPr>
              <w:t xml:space="preserve"> explain the </w:t>
            </w:r>
            <w:r w:rsidRPr="00134364">
              <w:rPr>
                <w:rFonts w:ascii="Arial" w:hAnsi="Arial" w:cs="Arial"/>
                <w:sz w:val="20"/>
                <w:szCs w:val="20"/>
              </w:rPr>
              <w:t>algorithms.</w:t>
            </w:r>
          </w:p>
        </w:tc>
        <w:tc>
          <w:tcPr>
            <w:tcW w:w="1701" w:type="dxa"/>
            <w:shd w:val="clear" w:color="auto" w:fill="E5DFEC" w:themeFill="accent4" w:themeFillTint="33"/>
          </w:tcPr>
          <w:p w14:paraId="007F36FB" w14:textId="77777777" w:rsidR="009C73E8" w:rsidRPr="00BB10B3" w:rsidRDefault="009C73E8" w:rsidP="00855DE1">
            <w:pPr>
              <w:contextualSpacing/>
              <w:rPr>
                <w:rFonts w:ascii="Arial" w:hAnsi="Arial" w:cs="Arial"/>
                <w:sz w:val="20"/>
                <w:szCs w:val="20"/>
              </w:rPr>
            </w:pPr>
            <w:r w:rsidRPr="005171D0">
              <w:rPr>
                <w:rFonts w:ascii="Arial" w:hAnsi="Arial" w:cs="Arial"/>
                <w:sz w:val="20"/>
                <w:szCs w:val="20"/>
              </w:rPr>
              <w:lastRenderedPageBreak/>
              <w:t>Learners will be provided with feedback at the end of the ESP window which can be used to inform learners key revision topics in time for</w:t>
            </w:r>
          </w:p>
        </w:tc>
        <w:tc>
          <w:tcPr>
            <w:tcW w:w="1701" w:type="dxa"/>
            <w:shd w:val="clear" w:color="auto" w:fill="E5DFEC" w:themeFill="accent4" w:themeFillTint="33"/>
          </w:tcPr>
          <w:p w14:paraId="2B6CDC74" w14:textId="77777777" w:rsidR="009C73E8" w:rsidRDefault="009C73E8" w:rsidP="00855DE1">
            <w:pPr>
              <w:contextualSpacing/>
              <w:rPr>
                <w:rFonts w:ascii="Arial" w:hAnsi="Arial" w:cs="Arial"/>
                <w:sz w:val="20"/>
                <w:szCs w:val="20"/>
              </w:rPr>
            </w:pPr>
            <w:r>
              <w:rPr>
                <w:rFonts w:ascii="Arial" w:hAnsi="Arial" w:cs="Arial"/>
                <w:sz w:val="20"/>
                <w:szCs w:val="20"/>
              </w:rPr>
              <w:t xml:space="preserve">Assessment files: </w:t>
            </w:r>
            <w:r w:rsidRPr="00293A61">
              <w:rPr>
                <w:rFonts w:ascii="Arial" w:hAnsi="Arial" w:cs="Arial"/>
                <w:sz w:val="20"/>
                <w:szCs w:val="20"/>
              </w:rPr>
              <w:t>ask3_data.csv</w:t>
            </w:r>
          </w:p>
          <w:p w14:paraId="0A521A7F"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Containing sample data for the solution. </w:t>
            </w:r>
          </w:p>
        </w:tc>
        <w:tc>
          <w:tcPr>
            <w:tcW w:w="1701" w:type="dxa"/>
            <w:shd w:val="clear" w:color="auto" w:fill="E5DFEC" w:themeFill="accent4" w:themeFillTint="33"/>
          </w:tcPr>
          <w:p w14:paraId="0ACF3CA4" w14:textId="77777777" w:rsidR="009C73E8" w:rsidRDefault="009C73E8" w:rsidP="00855DE1">
            <w:pPr>
              <w:contextualSpacing/>
              <w:rPr>
                <w:rFonts w:ascii="Arial" w:hAnsi="Arial" w:cs="Arial"/>
                <w:sz w:val="20"/>
                <w:szCs w:val="20"/>
              </w:rPr>
            </w:pPr>
            <w:r>
              <w:rPr>
                <w:rFonts w:ascii="Arial" w:hAnsi="Arial" w:cs="Arial"/>
                <w:sz w:val="20"/>
                <w:szCs w:val="20"/>
              </w:rPr>
              <w:t xml:space="preserve">The scenario is based on a </w:t>
            </w:r>
            <w:r w:rsidRPr="00B87FC3">
              <w:rPr>
                <w:rFonts w:ascii="Arial" w:hAnsi="Arial" w:cs="Arial"/>
                <w:color w:val="0070C0"/>
                <w:sz w:val="20"/>
                <w:szCs w:val="20"/>
              </w:rPr>
              <w:t xml:space="preserve">currency converter </w:t>
            </w:r>
            <w:r>
              <w:rPr>
                <w:rFonts w:ascii="Arial" w:hAnsi="Arial" w:cs="Arial"/>
                <w:sz w:val="20"/>
                <w:szCs w:val="20"/>
              </w:rPr>
              <w:t xml:space="preserve">so learners will use numeracy skills here. </w:t>
            </w:r>
          </w:p>
          <w:p w14:paraId="4B5607C7" w14:textId="77777777" w:rsidR="009C73E8" w:rsidRDefault="009C73E8" w:rsidP="00855DE1">
            <w:pPr>
              <w:contextualSpacing/>
              <w:rPr>
                <w:rFonts w:ascii="Arial" w:hAnsi="Arial" w:cs="Arial"/>
                <w:sz w:val="20"/>
                <w:szCs w:val="20"/>
              </w:rPr>
            </w:pPr>
          </w:p>
          <w:p w14:paraId="3E753539" w14:textId="77777777" w:rsidR="009C73E8" w:rsidRPr="00BB10B3" w:rsidRDefault="009C73E8" w:rsidP="00855DE1">
            <w:pPr>
              <w:contextualSpacing/>
              <w:rPr>
                <w:rFonts w:ascii="Arial" w:hAnsi="Arial" w:cs="Arial"/>
                <w:sz w:val="20"/>
                <w:szCs w:val="20"/>
              </w:rPr>
            </w:pPr>
            <w:r>
              <w:rPr>
                <w:rFonts w:ascii="Arial" w:hAnsi="Arial" w:cs="Arial"/>
                <w:sz w:val="20"/>
                <w:szCs w:val="20"/>
              </w:rPr>
              <w:lastRenderedPageBreak/>
              <w:t xml:space="preserve">Learners will recall concepts learner across the year and apply to a real-world scenario. </w:t>
            </w:r>
          </w:p>
        </w:tc>
      </w:tr>
      <w:tr w:rsidR="009C73E8" w:rsidRPr="00BB10B3" w14:paraId="3FCF27B5" w14:textId="77777777" w:rsidTr="00855DE1">
        <w:trPr>
          <w:trHeight w:val="292"/>
        </w:trPr>
        <w:tc>
          <w:tcPr>
            <w:tcW w:w="1135" w:type="dxa"/>
            <w:vMerge/>
            <w:shd w:val="clear" w:color="auto" w:fill="E5DFEC" w:themeFill="accent4" w:themeFillTint="33"/>
          </w:tcPr>
          <w:p w14:paraId="39E9F46C" w14:textId="77777777"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5F52AD26"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shd w:val="clear" w:color="auto" w:fill="E5DFEC" w:themeFill="accent4" w:themeFillTint="33"/>
          </w:tcPr>
          <w:p w14:paraId="01C96373" w14:textId="77777777" w:rsidR="009C73E8" w:rsidRDefault="009C73E8" w:rsidP="00855DE1">
            <w:pPr>
              <w:contextualSpacing/>
              <w:rPr>
                <w:rFonts w:ascii="Arial" w:hAnsi="Arial" w:cs="Arial"/>
                <w:sz w:val="20"/>
                <w:szCs w:val="20"/>
              </w:rPr>
            </w:pPr>
            <w:r>
              <w:rPr>
                <w:rFonts w:ascii="Arial" w:hAnsi="Arial" w:cs="Arial"/>
                <w:sz w:val="20"/>
                <w:szCs w:val="20"/>
              </w:rPr>
              <w:t>Core Project</w:t>
            </w:r>
          </w:p>
          <w:p w14:paraId="25F8E1AF"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Task 3</w:t>
            </w:r>
          </w:p>
        </w:tc>
        <w:tc>
          <w:tcPr>
            <w:tcW w:w="2835" w:type="dxa"/>
            <w:shd w:val="clear" w:color="auto" w:fill="E5DFEC" w:themeFill="accent4" w:themeFillTint="33"/>
          </w:tcPr>
          <w:p w14:paraId="57F6C52D" w14:textId="77777777" w:rsidR="009C73E8" w:rsidRPr="00472CD6" w:rsidRDefault="009C73E8" w:rsidP="00855DE1">
            <w:pPr>
              <w:autoSpaceDE w:val="0"/>
              <w:autoSpaceDN w:val="0"/>
              <w:adjustRightInd w:val="0"/>
              <w:rPr>
                <w:rFonts w:ascii="Arial" w:hAnsi="Arial" w:cs="Arial"/>
                <w:sz w:val="20"/>
                <w:szCs w:val="20"/>
              </w:rPr>
            </w:pPr>
            <w:r>
              <w:rPr>
                <w:rFonts w:ascii="Arial" w:hAnsi="Arial" w:cs="Arial"/>
                <w:sz w:val="20"/>
                <w:szCs w:val="20"/>
              </w:rPr>
              <w:t xml:space="preserve">ESP Mock - </w:t>
            </w:r>
            <w:r w:rsidRPr="00472CD6">
              <w:rPr>
                <w:rFonts w:ascii="Arial" w:hAnsi="Arial" w:cs="Arial"/>
                <w:sz w:val="20"/>
                <w:szCs w:val="20"/>
              </w:rPr>
              <w:t>Task 3</w:t>
            </w:r>
            <w:r>
              <w:rPr>
                <w:rFonts w:ascii="Arial" w:hAnsi="Arial" w:cs="Arial"/>
                <w:sz w:val="20"/>
                <w:szCs w:val="20"/>
              </w:rPr>
              <w:t xml:space="preserve">: </w:t>
            </w:r>
          </w:p>
          <w:p w14:paraId="30F72E95" w14:textId="77777777" w:rsidR="009C73E8" w:rsidRPr="00BB10B3" w:rsidRDefault="009C73E8" w:rsidP="00855DE1">
            <w:pPr>
              <w:autoSpaceDE w:val="0"/>
              <w:autoSpaceDN w:val="0"/>
              <w:adjustRightInd w:val="0"/>
              <w:rPr>
                <w:rFonts w:ascii="Arial" w:hAnsi="Arial" w:cs="Arial"/>
                <w:sz w:val="20"/>
                <w:szCs w:val="20"/>
              </w:rPr>
            </w:pPr>
            <w:r w:rsidRPr="00472CD6">
              <w:rPr>
                <w:rFonts w:ascii="Arial" w:hAnsi="Arial" w:cs="Arial"/>
                <w:sz w:val="20"/>
                <w:szCs w:val="20"/>
              </w:rPr>
              <w:t>Designing a solution</w:t>
            </w:r>
          </w:p>
        </w:tc>
        <w:tc>
          <w:tcPr>
            <w:tcW w:w="4962" w:type="dxa"/>
            <w:shd w:val="clear" w:color="auto" w:fill="E5DFEC" w:themeFill="accent4" w:themeFillTint="33"/>
          </w:tcPr>
          <w:p w14:paraId="15C2DECD"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Continuation of task 3 </w:t>
            </w:r>
          </w:p>
        </w:tc>
        <w:tc>
          <w:tcPr>
            <w:tcW w:w="1701" w:type="dxa"/>
            <w:shd w:val="clear" w:color="auto" w:fill="E5DFEC" w:themeFill="accent4" w:themeFillTint="33"/>
          </w:tcPr>
          <w:p w14:paraId="6FEA1BB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Continuation of task 3 </w:t>
            </w:r>
          </w:p>
        </w:tc>
        <w:tc>
          <w:tcPr>
            <w:tcW w:w="1701" w:type="dxa"/>
            <w:shd w:val="clear" w:color="auto" w:fill="E5DFEC" w:themeFill="accent4" w:themeFillTint="33"/>
          </w:tcPr>
          <w:p w14:paraId="03351824"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Continuation of task 3 </w:t>
            </w:r>
          </w:p>
        </w:tc>
        <w:tc>
          <w:tcPr>
            <w:tcW w:w="1701" w:type="dxa"/>
            <w:shd w:val="clear" w:color="auto" w:fill="E5DFEC" w:themeFill="accent4" w:themeFillTint="33"/>
          </w:tcPr>
          <w:p w14:paraId="26EBD174"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Continuation of task 3 </w:t>
            </w:r>
          </w:p>
        </w:tc>
      </w:tr>
      <w:tr w:rsidR="009C73E8" w:rsidRPr="00BB10B3" w14:paraId="31E021D0" w14:textId="77777777" w:rsidTr="00855DE1">
        <w:trPr>
          <w:trHeight w:val="869"/>
        </w:trPr>
        <w:tc>
          <w:tcPr>
            <w:tcW w:w="1135" w:type="dxa"/>
            <w:vMerge/>
            <w:shd w:val="clear" w:color="auto" w:fill="E5DFEC" w:themeFill="accent4" w:themeFillTint="33"/>
          </w:tcPr>
          <w:p w14:paraId="09333010" w14:textId="77777777"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0BC7791B"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shd w:val="clear" w:color="auto" w:fill="E5DFEC" w:themeFill="accent4" w:themeFillTint="33"/>
          </w:tcPr>
          <w:p w14:paraId="7E7DC97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Core project task 4a</w:t>
            </w:r>
          </w:p>
        </w:tc>
        <w:tc>
          <w:tcPr>
            <w:tcW w:w="2835" w:type="dxa"/>
            <w:shd w:val="clear" w:color="auto" w:fill="E5DFEC" w:themeFill="accent4" w:themeFillTint="33"/>
          </w:tcPr>
          <w:p w14:paraId="3AA7A198" w14:textId="77777777" w:rsidR="009C73E8" w:rsidRPr="009470F5" w:rsidRDefault="009C73E8" w:rsidP="00855DE1">
            <w:pPr>
              <w:spacing w:line="260" w:lineRule="atLeast"/>
              <w:rPr>
                <w:rFonts w:ascii="Arial" w:hAnsi="Arial" w:cs="Arial"/>
                <w:sz w:val="20"/>
                <w:szCs w:val="20"/>
              </w:rPr>
            </w:pPr>
            <w:r>
              <w:rPr>
                <w:rFonts w:ascii="Arial" w:hAnsi="Arial" w:cs="Arial"/>
                <w:sz w:val="20"/>
                <w:szCs w:val="20"/>
              </w:rPr>
              <w:t xml:space="preserve">ESP Mock- </w:t>
            </w:r>
            <w:r w:rsidRPr="009470F5">
              <w:rPr>
                <w:rFonts w:ascii="Arial" w:hAnsi="Arial" w:cs="Arial"/>
                <w:sz w:val="20"/>
                <w:szCs w:val="20"/>
              </w:rPr>
              <w:t>Task 4a</w:t>
            </w:r>
            <w:r>
              <w:rPr>
                <w:rFonts w:ascii="Arial" w:hAnsi="Arial" w:cs="Arial"/>
                <w:sz w:val="20"/>
                <w:szCs w:val="20"/>
              </w:rPr>
              <w:t>:</w:t>
            </w:r>
          </w:p>
          <w:p w14:paraId="4BEF0E53" w14:textId="77777777" w:rsidR="009C73E8" w:rsidRPr="00BB10B3" w:rsidRDefault="009C73E8" w:rsidP="00855DE1">
            <w:pPr>
              <w:spacing w:line="260" w:lineRule="atLeast"/>
              <w:rPr>
                <w:rFonts w:ascii="Arial" w:hAnsi="Arial" w:cs="Arial"/>
                <w:sz w:val="20"/>
                <w:szCs w:val="20"/>
              </w:rPr>
            </w:pPr>
            <w:r w:rsidRPr="009470F5">
              <w:rPr>
                <w:rFonts w:ascii="Arial" w:hAnsi="Arial" w:cs="Arial"/>
                <w:sz w:val="20"/>
                <w:szCs w:val="20"/>
              </w:rPr>
              <w:t>Developing a solution</w:t>
            </w:r>
          </w:p>
        </w:tc>
        <w:tc>
          <w:tcPr>
            <w:tcW w:w="4962" w:type="dxa"/>
            <w:shd w:val="clear" w:color="auto" w:fill="E5DFEC" w:themeFill="accent4" w:themeFillTint="33"/>
          </w:tcPr>
          <w:p w14:paraId="2D055248"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develop the code for the currency converter based on the set brief and the design documentation created over the previous 2 sessions. </w:t>
            </w:r>
          </w:p>
          <w:p w14:paraId="40325C9D" w14:textId="77777777" w:rsidR="009C73E8" w:rsidRDefault="009C73E8" w:rsidP="00855DE1">
            <w:pPr>
              <w:contextualSpacing/>
              <w:rPr>
                <w:rFonts w:ascii="Arial" w:hAnsi="Arial" w:cs="Arial"/>
                <w:sz w:val="20"/>
                <w:szCs w:val="20"/>
              </w:rPr>
            </w:pPr>
          </w:p>
          <w:p w14:paraId="6717BF4F" w14:textId="77777777" w:rsidR="009C73E8" w:rsidRPr="00EB6992" w:rsidRDefault="009C73E8" w:rsidP="00855DE1">
            <w:pPr>
              <w:contextualSpacing/>
              <w:rPr>
                <w:rFonts w:ascii="Arial" w:hAnsi="Arial" w:cs="Arial"/>
                <w:sz w:val="20"/>
                <w:szCs w:val="20"/>
              </w:rPr>
            </w:pPr>
            <w:r>
              <w:rPr>
                <w:rFonts w:ascii="Arial" w:hAnsi="Arial" w:cs="Arial"/>
                <w:sz w:val="20"/>
                <w:szCs w:val="20"/>
              </w:rPr>
              <w:t>Learners will d</w:t>
            </w:r>
            <w:r w:rsidRPr="00EB6992">
              <w:rPr>
                <w:rFonts w:ascii="Arial" w:hAnsi="Arial" w:cs="Arial"/>
                <w:sz w:val="20"/>
                <w:szCs w:val="20"/>
              </w:rPr>
              <w:t>evelop the programming code for the data service</w:t>
            </w:r>
            <w:r>
              <w:rPr>
                <w:rFonts w:ascii="Arial" w:hAnsi="Arial" w:cs="Arial"/>
                <w:sz w:val="20"/>
                <w:szCs w:val="20"/>
              </w:rPr>
              <w:t xml:space="preserve"> </w:t>
            </w:r>
            <w:r w:rsidRPr="00EB6992">
              <w:rPr>
                <w:rFonts w:ascii="Arial" w:hAnsi="Arial" w:cs="Arial"/>
                <w:sz w:val="20"/>
                <w:szCs w:val="20"/>
              </w:rPr>
              <w:t>so that it meets the new system and user requirements provided in the Set Task Information.</w:t>
            </w:r>
          </w:p>
          <w:p w14:paraId="15133675" w14:textId="77777777" w:rsidR="009C73E8" w:rsidRPr="00EB6992" w:rsidRDefault="009C73E8" w:rsidP="00855DE1">
            <w:pPr>
              <w:contextualSpacing/>
              <w:rPr>
                <w:rFonts w:ascii="Arial" w:hAnsi="Arial" w:cs="Arial"/>
                <w:sz w:val="20"/>
                <w:szCs w:val="20"/>
              </w:rPr>
            </w:pPr>
            <w:r w:rsidRPr="00EB6992">
              <w:rPr>
                <w:rFonts w:ascii="Arial" w:hAnsi="Arial" w:cs="Arial"/>
                <w:sz w:val="20"/>
                <w:szCs w:val="20"/>
              </w:rPr>
              <w:t xml:space="preserve">During development of the solution </w:t>
            </w:r>
            <w:r>
              <w:rPr>
                <w:rFonts w:ascii="Arial" w:hAnsi="Arial" w:cs="Arial"/>
                <w:sz w:val="20"/>
                <w:szCs w:val="20"/>
              </w:rPr>
              <w:t xml:space="preserve">learners should: </w:t>
            </w:r>
          </w:p>
          <w:p w14:paraId="1D1CEA8B" w14:textId="77777777" w:rsidR="009C73E8" w:rsidRPr="00EB6992" w:rsidRDefault="009C73E8" w:rsidP="00855DE1">
            <w:pPr>
              <w:contextualSpacing/>
              <w:rPr>
                <w:rFonts w:ascii="Arial" w:hAnsi="Arial" w:cs="Arial"/>
                <w:sz w:val="20"/>
                <w:szCs w:val="20"/>
              </w:rPr>
            </w:pPr>
            <w:r w:rsidRPr="00EB6992">
              <w:rPr>
                <w:rFonts w:ascii="Arial" w:hAnsi="Arial" w:cs="Arial"/>
                <w:sz w:val="20"/>
                <w:szCs w:val="20"/>
              </w:rPr>
              <w:t>● consider the security requirements and use secure coding principles and practices to mitigate against potential threats and vulnerabilities</w:t>
            </w:r>
          </w:p>
          <w:p w14:paraId="795E8745" w14:textId="77777777" w:rsidR="009C73E8" w:rsidRPr="00EB6992" w:rsidRDefault="009C73E8" w:rsidP="00855DE1">
            <w:pPr>
              <w:contextualSpacing/>
              <w:rPr>
                <w:rFonts w:ascii="Arial" w:hAnsi="Arial" w:cs="Arial"/>
                <w:sz w:val="20"/>
                <w:szCs w:val="20"/>
              </w:rPr>
            </w:pPr>
            <w:r w:rsidRPr="00EB6992">
              <w:rPr>
                <w:rFonts w:ascii="Arial" w:hAnsi="Arial" w:cs="Arial"/>
                <w:sz w:val="20"/>
                <w:szCs w:val="20"/>
              </w:rPr>
              <w:t xml:space="preserve">● ensure that </w:t>
            </w:r>
            <w:r>
              <w:rPr>
                <w:rFonts w:ascii="Arial" w:hAnsi="Arial" w:cs="Arial"/>
                <w:sz w:val="20"/>
                <w:szCs w:val="20"/>
              </w:rPr>
              <w:t>the</w:t>
            </w:r>
            <w:r w:rsidRPr="00EB6992">
              <w:rPr>
                <w:rFonts w:ascii="Arial" w:hAnsi="Arial" w:cs="Arial"/>
                <w:sz w:val="20"/>
                <w:szCs w:val="20"/>
              </w:rPr>
              <w:t xml:space="preserve"> code is maintainable, </w:t>
            </w:r>
            <w:proofErr w:type="gramStart"/>
            <w:r w:rsidRPr="00EB6992">
              <w:rPr>
                <w:rFonts w:ascii="Arial" w:hAnsi="Arial" w:cs="Arial"/>
                <w:sz w:val="20"/>
                <w:szCs w:val="20"/>
              </w:rPr>
              <w:t>readable</w:t>
            </w:r>
            <w:proofErr w:type="gramEnd"/>
            <w:r w:rsidRPr="00EB6992">
              <w:rPr>
                <w:rFonts w:ascii="Arial" w:hAnsi="Arial" w:cs="Arial"/>
                <w:sz w:val="20"/>
                <w:szCs w:val="20"/>
              </w:rPr>
              <w:t xml:space="preserve"> and functional</w:t>
            </w:r>
          </w:p>
          <w:p w14:paraId="3A786BC9" w14:textId="77777777" w:rsidR="009C73E8" w:rsidRPr="00BB10B3" w:rsidRDefault="009C73E8" w:rsidP="00855DE1">
            <w:pPr>
              <w:contextualSpacing/>
              <w:rPr>
                <w:rFonts w:ascii="Arial" w:hAnsi="Arial" w:cs="Arial"/>
                <w:sz w:val="20"/>
                <w:szCs w:val="20"/>
              </w:rPr>
            </w:pPr>
            <w:r w:rsidRPr="00EB6992">
              <w:rPr>
                <w:rFonts w:ascii="Arial" w:hAnsi="Arial" w:cs="Arial"/>
                <w:sz w:val="20"/>
                <w:szCs w:val="20"/>
              </w:rPr>
              <w:t xml:space="preserve">● </w:t>
            </w:r>
            <w:r>
              <w:rPr>
                <w:rFonts w:ascii="Arial" w:hAnsi="Arial" w:cs="Arial"/>
                <w:sz w:val="20"/>
                <w:szCs w:val="20"/>
              </w:rPr>
              <w:t xml:space="preserve">consistently </w:t>
            </w:r>
            <w:r w:rsidRPr="00EB6992">
              <w:rPr>
                <w:rFonts w:ascii="Arial" w:hAnsi="Arial" w:cs="Arial"/>
                <w:sz w:val="20"/>
                <w:szCs w:val="20"/>
              </w:rPr>
              <w:t>follow accepted programming conventions</w:t>
            </w:r>
          </w:p>
        </w:tc>
        <w:tc>
          <w:tcPr>
            <w:tcW w:w="1701" w:type="dxa"/>
            <w:shd w:val="clear" w:color="auto" w:fill="E5DFEC" w:themeFill="accent4" w:themeFillTint="33"/>
          </w:tcPr>
          <w:p w14:paraId="38CBD277" w14:textId="77777777" w:rsidR="009C73E8" w:rsidRPr="00BB10B3" w:rsidRDefault="009C73E8" w:rsidP="00855DE1">
            <w:pPr>
              <w:contextualSpacing/>
              <w:rPr>
                <w:rFonts w:ascii="Arial" w:hAnsi="Arial" w:cs="Arial"/>
                <w:sz w:val="20"/>
                <w:szCs w:val="20"/>
              </w:rPr>
            </w:pPr>
            <w:r w:rsidRPr="005171D0">
              <w:rPr>
                <w:rFonts w:ascii="Arial" w:hAnsi="Arial" w:cs="Arial"/>
                <w:sz w:val="20"/>
                <w:szCs w:val="20"/>
              </w:rPr>
              <w:t>Learners will be provided with feedback at the end of the ESP window which can be used to inform learners key revision topics in time for</w:t>
            </w:r>
          </w:p>
        </w:tc>
        <w:tc>
          <w:tcPr>
            <w:tcW w:w="1701" w:type="dxa"/>
            <w:shd w:val="clear" w:color="auto" w:fill="E5DFEC" w:themeFill="accent4" w:themeFillTint="33"/>
          </w:tcPr>
          <w:p w14:paraId="7E55EDE7" w14:textId="77777777" w:rsidR="009C73E8" w:rsidRPr="000B3E3F" w:rsidRDefault="009C73E8" w:rsidP="00855DE1">
            <w:pPr>
              <w:contextualSpacing/>
              <w:rPr>
                <w:rFonts w:ascii="Arial" w:hAnsi="Arial" w:cs="Arial"/>
                <w:sz w:val="20"/>
                <w:szCs w:val="20"/>
              </w:rPr>
            </w:pPr>
            <w:r>
              <w:rPr>
                <w:rFonts w:ascii="Arial" w:hAnsi="Arial" w:cs="Arial"/>
                <w:sz w:val="20"/>
                <w:szCs w:val="20"/>
              </w:rPr>
              <w:t xml:space="preserve">Assessment files: </w:t>
            </w:r>
            <w:r w:rsidRPr="000B3E3F">
              <w:rPr>
                <w:rFonts w:ascii="Arial" w:hAnsi="Arial" w:cs="Arial"/>
                <w:sz w:val="20"/>
                <w:szCs w:val="20"/>
              </w:rPr>
              <w:t>Task_4a_data.csv</w:t>
            </w:r>
          </w:p>
          <w:p w14:paraId="4194AC7B" w14:textId="77777777" w:rsidR="009C73E8" w:rsidRPr="00BB10B3" w:rsidRDefault="009C73E8" w:rsidP="00855DE1">
            <w:pPr>
              <w:contextualSpacing/>
              <w:rPr>
                <w:rFonts w:ascii="Arial" w:hAnsi="Arial" w:cs="Arial"/>
                <w:sz w:val="20"/>
                <w:szCs w:val="20"/>
              </w:rPr>
            </w:pPr>
            <w:r w:rsidRPr="000B3E3F">
              <w:rPr>
                <w:rFonts w:ascii="Arial" w:hAnsi="Arial" w:cs="Arial"/>
                <w:sz w:val="20"/>
                <w:szCs w:val="20"/>
              </w:rPr>
              <w:t>• Task4a_currency_conversion.py</w:t>
            </w:r>
          </w:p>
        </w:tc>
        <w:tc>
          <w:tcPr>
            <w:tcW w:w="1701" w:type="dxa"/>
            <w:shd w:val="clear" w:color="auto" w:fill="E5DFEC" w:themeFill="accent4" w:themeFillTint="33"/>
          </w:tcPr>
          <w:p w14:paraId="7FA9C45F" w14:textId="77777777" w:rsidR="009C73E8" w:rsidRDefault="009C73E8" w:rsidP="00855DE1">
            <w:pPr>
              <w:contextualSpacing/>
              <w:rPr>
                <w:rFonts w:ascii="Arial" w:hAnsi="Arial" w:cs="Arial"/>
                <w:sz w:val="20"/>
                <w:szCs w:val="20"/>
              </w:rPr>
            </w:pPr>
            <w:r>
              <w:rPr>
                <w:rFonts w:ascii="Arial" w:hAnsi="Arial" w:cs="Arial"/>
                <w:sz w:val="20"/>
                <w:szCs w:val="20"/>
              </w:rPr>
              <w:t xml:space="preserve">Leaners will now write code to meet the set brief requirements whilst following the algorithmic designs created over the previous sessions. </w:t>
            </w:r>
          </w:p>
          <w:p w14:paraId="2EDF5A9D" w14:textId="77777777" w:rsidR="009C73E8" w:rsidRDefault="009C73E8" w:rsidP="00855DE1">
            <w:pPr>
              <w:contextualSpacing/>
              <w:rPr>
                <w:rFonts w:ascii="Arial" w:hAnsi="Arial" w:cs="Arial"/>
                <w:sz w:val="20"/>
                <w:szCs w:val="20"/>
              </w:rPr>
            </w:pPr>
          </w:p>
          <w:p w14:paraId="49A3F44E"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continue to use </w:t>
            </w:r>
            <w:r w:rsidRPr="00C12A19">
              <w:rPr>
                <w:rFonts w:ascii="Arial" w:hAnsi="Arial" w:cs="Arial"/>
                <w:color w:val="0070C0"/>
                <w:sz w:val="20"/>
                <w:szCs w:val="20"/>
              </w:rPr>
              <w:t>numeracy</w:t>
            </w:r>
            <w:r>
              <w:rPr>
                <w:rFonts w:ascii="Arial" w:hAnsi="Arial" w:cs="Arial"/>
                <w:sz w:val="20"/>
                <w:szCs w:val="20"/>
              </w:rPr>
              <w:t xml:space="preserve"> skills while working with the currency converter. </w:t>
            </w:r>
          </w:p>
        </w:tc>
      </w:tr>
      <w:tr w:rsidR="009C73E8" w:rsidRPr="00BB10B3" w14:paraId="7A10DDD0" w14:textId="77777777" w:rsidTr="00855DE1">
        <w:trPr>
          <w:trHeight w:val="1696"/>
        </w:trPr>
        <w:tc>
          <w:tcPr>
            <w:tcW w:w="1135" w:type="dxa"/>
            <w:vMerge w:val="restart"/>
            <w:shd w:val="clear" w:color="auto" w:fill="E5DFEC" w:themeFill="accent4" w:themeFillTint="33"/>
          </w:tcPr>
          <w:p w14:paraId="7E7DFB5B" w14:textId="77777777" w:rsidR="009C73E8" w:rsidRDefault="009C73E8" w:rsidP="00855DE1">
            <w:pPr>
              <w:contextualSpacing/>
              <w:jc w:val="center"/>
              <w:rPr>
                <w:rFonts w:ascii="Arial" w:hAnsi="Arial" w:cs="Arial"/>
                <w:sz w:val="20"/>
                <w:szCs w:val="20"/>
              </w:rPr>
            </w:pPr>
            <w:r>
              <w:rPr>
                <w:rFonts w:ascii="Arial" w:hAnsi="Arial" w:cs="Arial"/>
                <w:sz w:val="20"/>
                <w:szCs w:val="20"/>
              </w:rPr>
              <w:t>Week 27</w:t>
            </w:r>
          </w:p>
          <w:p w14:paraId="4220C73F" w14:textId="34494C2B"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7E889905"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shd w:val="clear" w:color="auto" w:fill="E5DFEC" w:themeFill="accent4" w:themeFillTint="33"/>
          </w:tcPr>
          <w:p w14:paraId="59634C8D"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Core project task 4a</w:t>
            </w:r>
          </w:p>
        </w:tc>
        <w:tc>
          <w:tcPr>
            <w:tcW w:w="2835" w:type="dxa"/>
            <w:shd w:val="clear" w:color="auto" w:fill="E5DFEC" w:themeFill="accent4" w:themeFillTint="33"/>
          </w:tcPr>
          <w:p w14:paraId="517CA140" w14:textId="77777777" w:rsidR="009C73E8" w:rsidRPr="009470F5" w:rsidRDefault="009C73E8" w:rsidP="00855DE1">
            <w:pPr>
              <w:spacing w:line="260" w:lineRule="atLeast"/>
              <w:rPr>
                <w:rFonts w:ascii="Arial" w:hAnsi="Arial" w:cs="Arial"/>
                <w:sz w:val="20"/>
                <w:szCs w:val="20"/>
              </w:rPr>
            </w:pPr>
            <w:r>
              <w:rPr>
                <w:rFonts w:ascii="Arial" w:hAnsi="Arial" w:cs="Arial"/>
                <w:sz w:val="20"/>
                <w:szCs w:val="20"/>
              </w:rPr>
              <w:t xml:space="preserve">ESP Mock- </w:t>
            </w:r>
            <w:r w:rsidRPr="009470F5">
              <w:rPr>
                <w:rFonts w:ascii="Arial" w:hAnsi="Arial" w:cs="Arial"/>
                <w:sz w:val="20"/>
                <w:szCs w:val="20"/>
              </w:rPr>
              <w:t>Task 4a</w:t>
            </w:r>
            <w:r>
              <w:rPr>
                <w:rFonts w:ascii="Arial" w:hAnsi="Arial" w:cs="Arial"/>
                <w:sz w:val="20"/>
                <w:szCs w:val="20"/>
              </w:rPr>
              <w:t>:</w:t>
            </w:r>
          </w:p>
          <w:p w14:paraId="354300E6" w14:textId="77777777" w:rsidR="009C73E8" w:rsidRPr="00BB10B3" w:rsidRDefault="009C73E8" w:rsidP="00855DE1">
            <w:pPr>
              <w:autoSpaceDE w:val="0"/>
              <w:autoSpaceDN w:val="0"/>
              <w:adjustRightInd w:val="0"/>
              <w:rPr>
                <w:rFonts w:ascii="Arial" w:hAnsi="Arial" w:cs="Arial"/>
                <w:sz w:val="20"/>
                <w:szCs w:val="20"/>
              </w:rPr>
            </w:pPr>
            <w:r w:rsidRPr="009470F5">
              <w:rPr>
                <w:rFonts w:ascii="Arial" w:hAnsi="Arial" w:cs="Arial"/>
                <w:sz w:val="20"/>
                <w:szCs w:val="20"/>
              </w:rPr>
              <w:t>Developing a solution</w:t>
            </w:r>
          </w:p>
        </w:tc>
        <w:tc>
          <w:tcPr>
            <w:tcW w:w="4962" w:type="dxa"/>
            <w:shd w:val="clear" w:color="auto" w:fill="E5DFEC" w:themeFill="accent4" w:themeFillTint="33"/>
          </w:tcPr>
          <w:p w14:paraId="66863991" w14:textId="77777777" w:rsidR="009C73E8" w:rsidRPr="00BB10B3" w:rsidRDefault="009C73E8" w:rsidP="00855DE1">
            <w:pPr>
              <w:contextualSpacing/>
              <w:rPr>
                <w:rFonts w:ascii="Arial" w:hAnsi="Arial" w:cs="Arial"/>
                <w:sz w:val="20"/>
                <w:szCs w:val="20"/>
              </w:rPr>
            </w:pPr>
            <w:r>
              <w:rPr>
                <w:rFonts w:ascii="Arial" w:hAnsi="Arial" w:cs="Arial"/>
                <w:sz w:val="20"/>
                <w:szCs w:val="20"/>
              </w:rPr>
              <w:t>Continuation of task 4</w:t>
            </w:r>
          </w:p>
        </w:tc>
        <w:tc>
          <w:tcPr>
            <w:tcW w:w="1701" w:type="dxa"/>
            <w:shd w:val="clear" w:color="auto" w:fill="E5DFEC" w:themeFill="accent4" w:themeFillTint="33"/>
          </w:tcPr>
          <w:p w14:paraId="465B4A7D" w14:textId="77777777" w:rsidR="009C73E8" w:rsidRPr="00BB10B3" w:rsidRDefault="009C73E8" w:rsidP="00855DE1">
            <w:pPr>
              <w:contextualSpacing/>
              <w:rPr>
                <w:rFonts w:ascii="Arial" w:hAnsi="Arial" w:cs="Arial"/>
                <w:sz w:val="20"/>
                <w:szCs w:val="20"/>
              </w:rPr>
            </w:pPr>
            <w:r>
              <w:rPr>
                <w:rFonts w:ascii="Arial" w:hAnsi="Arial" w:cs="Arial"/>
                <w:sz w:val="20"/>
                <w:szCs w:val="20"/>
              </w:rPr>
              <w:t>Continuation of task 4</w:t>
            </w:r>
          </w:p>
        </w:tc>
        <w:tc>
          <w:tcPr>
            <w:tcW w:w="1701" w:type="dxa"/>
            <w:shd w:val="clear" w:color="auto" w:fill="E5DFEC" w:themeFill="accent4" w:themeFillTint="33"/>
          </w:tcPr>
          <w:p w14:paraId="37457CF2" w14:textId="77777777" w:rsidR="009C73E8" w:rsidRPr="00BB10B3" w:rsidRDefault="009C73E8" w:rsidP="00855DE1">
            <w:pPr>
              <w:contextualSpacing/>
              <w:rPr>
                <w:rFonts w:ascii="Arial" w:hAnsi="Arial" w:cs="Arial"/>
                <w:sz w:val="20"/>
                <w:szCs w:val="20"/>
              </w:rPr>
            </w:pPr>
            <w:r>
              <w:rPr>
                <w:rFonts w:ascii="Arial" w:hAnsi="Arial" w:cs="Arial"/>
                <w:sz w:val="20"/>
                <w:szCs w:val="20"/>
              </w:rPr>
              <w:t>Continuation of task 4</w:t>
            </w:r>
          </w:p>
        </w:tc>
        <w:tc>
          <w:tcPr>
            <w:tcW w:w="1701" w:type="dxa"/>
            <w:shd w:val="clear" w:color="auto" w:fill="E5DFEC" w:themeFill="accent4" w:themeFillTint="33"/>
          </w:tcPr>
          <w:p w14:paraId="7FD71A17" w14:textId="77777777" w:rsidR="009C73E8" w:rsidRPr="00BB10B3" w:rsidRDefault="009C73E8" w:rsidP="00855DE1">
            <w:pPr>
              <w:contextualSpacing/>
              <w:rPr>
                <w:rFonts w:ascii="Arial" w:hAnsi="Arial" w:cs="Arial"/>
                <w:sz w:val="20"/>
                <w:szCs w:val="20"/>
              </w:rPr>
            </w:pPr>
            <w:r>
              <w:rPr>
                <w:rFonts w:ascii="Arial" w:hAnsi="Arial" w:cs="Arial"/>
                <w:sz w:val="20"/>
                <w:szCs w:val="20"/>
              </w:rPr>
              <w:t>Continuation of task 4</w:t>
            </w:r>
          </w:p>
        </w:tc>
      </w:tr>
      <w:tr w:rsidR="009C73E8" w:rsidRPr="00BB10B3" w14:paraId="2D9502B5" w14:textId="77777777" w:rsidTr="00855DE1">
        <w:trPr>
          <w:trHeight w:val="1696"/>
        </w:trPr>
        <w:tc>
          <w:tcPr>
            <w:tcW w:w="1135" w:type="dxa"/>
            <w:vMerge/>
            <w:shd w:val="clear" w:color="auto" w:fill="E5DFEC" w:themeFill="accent4" w:themeFillTint="33"/>
          </w:tcPr>
          <w:p w14:paraId="741A5F55" w14:textId="77777777"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32C839F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shd w:val="clear" w:color="auto" w:fill="E5DFEC" w:themeFill="accent4" w:themeFillTint="33"/>
          </w:tcPr>
          <w:p w14:paraId="466381FB"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Core project task 4a</w:t>
            </w:r>
          </w:p>
        </w:tc>
        <w:tc>
          <w:tcPr>
            <w:tcW w:w="2835" w:type="dxa"/>
            <w:shd w:val="clear" w:color="auto" w:fill="E5DFEC" w:themeFill="accent4" w:themeFillTint="33"/>
          </w:tcPr>
          <w:p w14:paraId="727E5332" w14:textId="77777777" w:rsidR="009C73E8" w:rsidRPr="009470F5" w:rsidRDefault="009C73E8" w:rsidP="00855DE1">
            <w:pPr>
              <w:spacing w:line="260" w:lineRule="atLeast"/>
              <w:rPr>
                <w:rFonts w:ascii="Arial" w:hAnsi="Arial" w:cs="Arial"/>
                <w:sz w:val="20"/>
                <w:szCs w:val="20"/>
              </w:rPr>
            </w:pPr>
            <w:r>
              <w:rPr>
                <w:rFonts w:ascii="Arial" w:hAnsi="Arial" w:cs="Arial"/>
                <w:sz w:val="20"/>
                <w:szCs w:val="20"/>
              </w:rPr>
              <w:t xml:space="preserve">ESP Mock- </w:t>
            </w:r>
            <w:r w:rsidRPr="009470F5">
              <w:rPr>
                <w:rFonts w:ascii="Arial" w:hAnsi="Arial" w:cs="Arial"/>
                <w:sz w:val="20"/>
                <w:szCs w:val="20"/>
              </w:rPr>
              <w:t>Task 4a</w:t>
            </w:r>
            <w:r>
              <w:rPr>
                <w:rFonts w:ascii="Arial" w:hAnsi="Arial" w:cs="Arial"/>
                <w:sz w:val="20"/>
                <w:szCs w:val="20"/>
              </w:rPr>
              <w:t>:</w:t>
            </w:r>
          </w:p>
          <w:p w14:paraId="734A9D45" w14:textId="77777777" w:rsidR="009C73E8" w:rsidRPr="00BB10B3" w:rsidRDefault="009C73E8" w:rsidP="00855DE1">
            <w:pPr>
              <w:autoSpaceDE w:val="0"/>
              <w:autoSpaceDN w:val="0"/>
              <w:adjustRightInd w:val="0"/>
              <w:rPr>
                <w:rFonts w:ascii="Arial" w:eastAsia="Times New Roman" w:hAnsi="Arial" w:cs="Arial"/>
                <w:sz w:val="20"/>
                <w:szCs w:val="20"/>
              </w:rPr>
            </w:pPr>
            <w:r w:rsidRPr="009470F5">
              <w:rPr>
                <w:rFonts w:ascii="Arial" w:hAnsi="Arial" w:cs="Arial"/>
                <w:sz w:val="20"/>
                <w:szCs w:val="20"/>
              </w:rPr>
              <w:t>Developing a solution</w:t>
            </w:r>
          </w:p>
        </w:tc>
        <w:tc>
          <w:tcPr>
            <w:tcW w:w="4962" w:type="dxa"/>
            <w:shd w:val="clear" w:color="auto" w:fill="E5DFEC" w:themeFill="accent4" w:themeFillTint="33"/>
          </w:tcPr>
          <w:p w14:paraId="108066DE" w14:textId="77777777" w:rsidR="009C73E8" w:rsidRPr="00BB10B3" w:rsidRDefault="009C73E8" w:rsidP="00855DE1">
            <w:pPr>
              <w:contextualSpacing/>
              <w:rPr>
                <w:rFonts w:ascii="Arial" w:hAnsi="Arial" w:cs="Arial"/>
                <w:sz w:val="20"/>
                <w:szCs w:val="20"/>
              </w:rPr>
            </w:pPr>
            <w:r>
              <w:rPr>
                <w:rFonts w:ascii="Arial" w:hAnsi="Arial" w:cs="Arial"/>
                <w:sz w:val="20"/>
                <w:szCs w:val="20"/>
              </w:rPr>
              <w:t>Continuation of task 4</w:t>
            </w:r>
          </w:p>
        </w:tc>
        <w:tc>
          <w:tcPr>
            <w:tcW w:w="1701" w:type="dxa"/>
            <w:shd w:val="clear" w:color="auto" w:fill="E5DFEC" w:themeFill="accent4" w:themeFillTint="33"/>
          </w:tcPr>
          <w:p w14:paraId="28F6FD6F" w14:textId="77777777" w:rsidR="009C73E8" w:rsidRPr="00BB10B3" w:rsidRDefault="009C73E8" w:rsidP="00855DE1">
            <w:pPr>
              <w:contextualSpacing/>
              <w:rPr>
                <w:rFonts w:ascii="Arial" w:hAnsi="Arial" w:cs="Arial"/>
                <w:sz w:val="20"/>
                <w:szCs w:val="20"/>
              </w:rPr>
            </w:pPr>
            <w:r>
              <w:rPr>
                <w:rFonts w:ascii="Arial" w:hAnsi="Arial" w:cs="Arial"/>
                <w:sz w:val="20"/>
                <w:szCs w:val="20"/>
              </w:rPr>
              <w:t>Continuation of task 4</w:t>
            </w:r>
          </w:p>
        </w:tc>
        <w:tc>
          <w:tcPr>
            <w:tcW w:w="1701" w:type="dxa"/>
            <w:shd w:val="clear" w:color="auto" w:fill="E5DFEC" w:themeFill="accent4" w:themeFillTint="33"/>
          </w:tcPr>
          <w:p w14:paraId="26655A4D" w14:textId="77777777" w:rsidR="009C73E8" w:rsidRPr="00BB10B3" w:rsidRDefault="009C73E8" w:rsidP="00855DE1">
            <w:pPr>
              <w:contextualSpacing/>
              <w:rPr>
                <w:rFonts w:ascii="Arial" w:hAnsi="Arial" w:cs="Arial"/>
                <w:sz w:val="20"/>
                <w:szCs w:val="20"/>
              </w:rPr>
            </w:pPr>
            <w:r>
              <w:rPr>
                <w:rFonts w:ascii="Arial" w:hAnsi="Arial" w:cs="Arial"/>
                <w:sz w:val="20"/>
                <w:szCs w:val="20"/>
              </w:rPr>
              <w:t>Continuation of task 4</w:t>
            </w:r>
          </w:p>
        </w:tc>
        <w:tc>
          <w:tcPr>
            <w:tcW w:w="1701" w:type="dxa"/>
            <w:shd w:val="clear" w:color="auto" w:fill="E5DFEC" w:themeFill="accent4" w:themeFillTint="33"/>
          </w:tcPr>
          <w:p w14:paraId="194600AF" w14:textId="77777777" w:rsidR="009C73E8" w:rsidRPr="00BB10B3" w:rsidRDefault="009C73E8" w:rsidP="00855DE1">
            <w:pPr>
              <w:contextualSpacing/>
              <w:rPr>
                <w:rFonts w:ascii="Arial" w:hAnsi="Arial" w:cs="Arial"/>
                <w:sz w:val="20"/>
                <w:szCs w:val="20"/>
              </w:rPr>
            </w:pPr>
            <w:r>
              <w:rPr>
                <w:rFonts w:ascii="Arial" w:hAnsi="Arial" w:cs="Arial"/>
                <w:sz w:val="20"/>
                <w:szCs w:val="20"/>
              </w:rPr>
              <w:t>Continuation of task 4</w:t>
            </w:r>
          </w:p>
        </w:tc>
      </w:tr>
      <w:tr w:rsidR="009C73E8" w:rsidRPr="00BB10B3" w14:paraId="54256F06" w14:textId="77777777" w:rsidTr="00855DE1">
        <w:trPr>
          <w:trHeight w:val="1696"/>
        </w:trPr>
        <w:tc>
          <w:tcPr>
            <w:tcW w:w="1135" w:type="dxa"/>
            <w:vMerge/>
            <w:shd w:val="clear" w:color="auto" w:fill="E5DFEC" w:themeFill="accent4" w:themeFillTint="33"/>
          </w:tcPr>
          <w:p w14:paraId="48959805" w14:textId="77777777"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2DF5CF7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shd w:val="clear" w:color="auto" w:fill="E5DFEC" w:themeFill="accent4" w:themeFillTint="33"/>
          </w:tcPr>
          <w:p w14:paraId="4A258F74"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Core project task 4b </w:t>
            </w:r>
          </w:p>
        </w:tc>
        <w:tc>
          <w:tcPr>
            <w:tcW w:w="2835" w:type="dxa"/>
            <w:shd w:val="clear" w:color="auto" w:fill="E5DFEC" w:themeFill="accent4" w:themeFillTint="33"/>
          </w:tcPr>
          <w:p w14:paraId="1DFD32F4" w14:textId="77777777" w:rsidR="009C73E8" w:rsidRPr="00EA37B7" w:rsidRDefault="009C73E8" w:rsidP="00855DE1">
            <w:pPr>
              <w:contextualSpacing/>
              <w:rPr>
                <w:rFonts w:ascii="Arial" w:hAnsi="Arial" w:cs="Arial"/>
                <w:sz w:val="20"/>
                <w:szCs w:val="20"/>
              </w:rPr>
            </w:pPr>
            <w:r>
              <w:rPr>
                <w:rFonts w:ascii="Arial" w:hAnsi="Arial" w:cs="Arial"/>
                <w:sz w:val="20"/>
                <w:szCs w:val="20"/>
              </w:rPr>
              <w:t xml:space="preserve">ESP Mock- </w:t>
            </w:r>
            <w:r w:rsidRPr="00EA37B7">
              <w:rPr>
                <w:rFonts w:ascii="Arial" w:hAnsi="Arial" w:cs="Arial"/>
                <w:sz w:val="20"/>
                <w:szCs w:val="20"/>
              </w:rPr>
              <w:t>Task 4b</w:t>
            </w:r>
            <w:r>
              <w:rPr>
                <w:rFonts w:ascii="Arial" w:hAnsi="Arial" w:cs="Arial"/>
                <w:sz w:val="20"/>
                <w:szCs w:val="20"/>
              </w:rPr>
              <w:t>:</w:t>
            </w:r>
          </w:p>
          <w:p w14:paraId="15987E01" w14:textId="77777777" w:rsidR="009C73E8" w:rsidRPr="00BB10B3" w:rsidRDefault="009C73E8" w:rsidP="00855DE1">
            <w:pPr>
              <w:autoSpaceDE w:val="0"/>
              <w:autoSpaceDN w:val="0"/>
              <w:adjustRightInd w:val="0"/>
              <w:rPr>
                <w:rFonts w:ascii="Arial" w:eastAsia="Times New Roman" w:hAnsi="Arial" w:cs="Arial"/>
                <w:sz w:val="20"/>
                <w:szCs w:val="20"/>
              </w:rPr>
            </w:pPr>
            <w:r w:rsidRPr="00EA37B7">
              <w:rPr>
                <w:rFonts w:ascii="Arial" w:hAnsi="Arial" w:cs="Arial"/>
                <w:sz w:val="20"/>
                <w:szCs w:val="20"/>
              </w:rPr>
              <w:t>Reflective evaluation</w:t>
            </w:r>
          </w:p>
        </w:tc>
        <w:tc>
          <w:tcPr>
            <w:tcW w:w="4962" w:type="dxa"/>
            <w:shd w:val="clear" w:color="auto" w:fill="E5DFEC" w:themeFill="accent4" w:themeFillTint="33"/>
          </w:tcPr>
          <w:p w14:paraId="1626AB28" w14:textId="77777777" w:rsidR="009C73E8" w:rsidRDefault="009C73E8" w:rsidP="00855DE1">
            <w:pPr>
              <w:spacing w:line="260" w:lineRule="atLeast"/>
              <w:rPr>
                <w:rFonts w:ascii="Arial" w:hAnsi="Arial" w:cs="Arial"/>
                <w:sz w:val="20"/>
                <w:szCs w:val="20"/>
              </w:rPr>
            </w:pPr>
            <w:r>
              <w:rPr>
                <w:rFonts w:ascii="Arial" w:hAnsi="Arial" w:cs="Arial"/>
                <w:sz w:val="20"/>
                <w:szCs w:val="20"/>
              </w:rPr>
              <w:t>Leaners will p</w:t>
            </w:r>
            <w:r w:rsidRPr="00823BCC">
              <w:rPr>
                <w:rFonts w:ascii="Arial" w:hAnsi="Arial" w:cs="Arial"/>
                <w:sz w:val="20"/>
                <w:szCs w:val="20"/>
              </w:rPr>
              <w:t>roduce an evaluation of the solution</w:t>
            </w:r>
            <w:r>
              <w:rPr>
                <w:rFonts w:ascii="Arial" w:hAnsi="Arial" w:cs="Arial"/>
                <w:sz w:val="20"/>
                <w:szCs w:val="20"/>
              </w:rPr>
              <w:t xml:space="preserve">s that they </w:t>
            </w:r>
            <w:r w:rsidRPr="00823BCC">
              <w:rPr>
                <w:rFonts w:ascii="Arial" w:hAnsi="Arial" w:cs="Arial"/>
                <w:sz w:val="20"/>
                <w:szCs w:val="20"/>
              </w:rPr>
              <w:t>produced in Task 4a.</w:t>
            </w:r>
          </w:p>
          <w:p w14:paraId="6480D93F" w14:textId="77777777" w:rsidR="009C73E8" w:rsidRDefault="009C73E8" w:rsidP="00855DE1">
            <w:pPr>
              <w:spacing w:line="260" w:lineRule="atLeast"/>
              <w:rPr>
                <w:rFonts w:ascii="Arial" w:hAnsi="Arial" w:cs="Arial"/>
                <w:sz w:val="20"/>
                <w:szCs w:val="20"/>
              </w:rPr>
            </w:pPr>
          </w:p>
          <w:p w14:paraId="3E1B3D2C" w14:textId="77777777" w:rsidR="009C73E8" w:rsidRPr="00823BCC" w:rsidRDefault="009C73E8" w:rsidP="00855DE1">
            <w:pPr>
              <w:spacing w:line="260" w:lineRule="atLeast"/>
              <w:rPr>
                <w:rFonts w:ascii="Arial" w:hAnsi="Arial" w:cs="Arial"/>
                <w:sz w:val="20"/>
                <w:szCs w:val="20"/>
              </w:rPr>
            </w:pPr>
            <w:r>
              <w:rPr>
                <w:rFonts w:ascii="Arial" w:hAnsi="Arial" w:cs="Arial"/>
                <w:sz w:val="20"/>
                <w:szCs w:val="20"/>
              </w:rPr>
              <w:t>E</w:t>
            </w:r>
            <w:r w:rsidRPr="00823BCC">
              <w:rPr>
                <w:rFonts w:ascii="Arial" w:hAnsi="Arial" w:cs="Arial"/>
                <w:sz w:val="20"/>
                <w:szCs w:val="20"/>
              </w:rPr>
              <w:t>valuation should justify:</w:t>
            </w:r>
          </w:p>
          <w:p w14:paraId="3606A16B" w14:textId="77777777" w:rsidR="009C73E8" w:rsidRPr="00823BCC" w:rsidRDefault="009C73E8" w:rsidP="00855DE1">
            <w:pPr>
              <w:spacing w:line="260" w:lineRule="atLeast"/>
              <w:rPr>
                <w:rFonts w:ascii="Arial" w:hAnsi="Arial" w:cs="Arial"/>
                <w:sz w:val="20"/>
                <w:szCs w:val="20"/>
              </w:rPr>
            </w:pPr>
            <w:r w:rsidRPr="00823BCC">
              <w:rPr>
                <w:rFonts w:ascii="Arial" w:hAnsi="Arial" w:cs="Arial"/>
                <w:sz w:val="20"/>
                <w:szCs w:val="20"/>
              </w:rPr>
              <w:t xml:space="preserve">• how well the solution </w:t>
            </w:r>
            <w:r>
              <w:rPr>
                <w:rFonts w:ascii="Arial" w:hAnsi="Arial" w:cs="Arial"/>
                <w:sz w:val="20"/>
                <w:szCs w:val="20"/>
              </w:rPr>
              <w:t xml:space="preserve">they </w:t>
            </w:r>
            <w:r w:rsidRPr="00823BCC">
              <w:rPr>
                <w:rFonts w:ascii="Arial" w:hAnsi="Arial" w:cs="Arial"/>
                <w:sz w:val="20"/>
                <w:szCs w:val="20"/>
              </w:rPr>
              <w:t>produced meet</w:t>
            </w:r>
            <w:r>
              <w:rPr>
                <w:rFonts w:ascii="Arial" w:hAnsi="Arial" w:cs="Arial"/>
                <w:sz w:val="20"/>
                <w:szCs w:val="20"/>
              </w:rPr>
              <w:t xml:space="preserve">s the </w:t>
            </w:r>
          </w:p>
          <w:p w14:paraId="376B56F2" w14:textId="77777777" w:rsidR="009C73E8" w:rsidRPr="00823BCC" w:rsidRDefault="009C73E8" w:rsidP="00855DE1">
            <w:pPr>
              <w:spacing w:line="260" w:lineRule="atLeast"/>
              <w:rPr>
                <w:rFonts w:ascii="Arial" w:hAnsi="Arial" w:cs="Arial"/>
                <w:sz w:val="20"/>
                <w:szCs w:val="20"/>
              </w:rPr>
            </w:pPr>
            <w:r w:rsidRPr="00823BCC">
              <w:rPr>
                <w:rFonts w:ascii="Arial" w:hAnsi="Arial" w:cs="Arial"/>
                <w:sz w:val="20"/>
                <w:szCs w:val="20"/>
              </w:rPr>
              <w:t xml:space="preserve">system </w:t>
            </w:r>
            <w:r>
              <w:rPr>
                <w:rFonts w:ascii="Arial" w:hAnsi="Arial" w:cs="Arial"/>
                <w:sz w:val="20"/>
                <w:szCs w:val="20"/>
              </w:rPr>
              <w:t xml:space="preserve">and </w:t>
            </w:r>
            <w:r w:rsidRPr="00823BCC">
              <w:rPr>
                <w:rFonts w:ascii="Arial" w:hAnsi="Arial" w:cs="Arial"/>
                <w:sz w:val="20"/>
                <w:szCs w:val="20"/>
              </w:rPr>
              <w:t>user requirements</w:t>
            </w:r>
          </w:p>
          <w:p w14:paraId="2BF349EC" w14:textId="77777777" w:rsidR="009C73E8" w:rsidRDefault="009C73E8" w:rsidP="00855DE1">
            <w:pPr>
              <w:spacing w:line="260" w:lineRule="atLeast"/>
              <w:rPr>
                <w:rFonts w:ascii="Arial" w:hAnsi="Arial" w:cs="Arial"/>
                <w:sz w:val="20"/>
                <w:szCs w:val="20"/>
              </w:rPr>
            </w:pPr>
            <w:r w:rsidRPr="00823BCC">
              <w:rPr>
                <w:rFonts w:ascii="Arial" w:hAnsi="Arial" w:cs="Arial"/>
                <w:sz w:val="20"/>
                <w:szCs w:val="20"/>
              </w:rPr>
              <w:t>• how the solution could be further developed.</w:t>
            </w:r>
          </w:p>
          <w:p w14:paraId="2F67AB91" w14:textId="77777777" w:rsidR="009C73E8" w:rsidRPr="00BB10B3" w:rsidRDefault="009C73E8" w:rsidP="00855DE1">
            <w:pPr>
              <w:contextualSpacing/>
              <w:rPr>
                <w:rFonts w:ascii="Arial" w:hAnsi="Arial" w:cs="Arial"/>
                <w:sz w:val="20"/>
                <w:szCs w:val="20"/>
              </w:rPr>
            </w:pPr>
          </w:p>
        </w:tc>
        <w:tc>
          <w:tcPr>
            <w:tcW w:w="1701" w:type="dxa"/>
            <w:shd w:val="clear" w:color="auto" w:fill="E5DFEC" w:themeFill="accent4" w:themeFillTint="33"/>
          </w:tcPr>
          <w:p w14:paraId="372DA26F" w14:textId="77777777" w:rsidR="009C73E8" w:rsidRPr="00BB10B3" w:rsidRDefault="009C73E8" w:rsidP="00855DE1">
            <w:pPr>
              <w:contextualSpacing/>
              <w:rPr>
                <w:rFonts w:ascii="Arial" w:hAnsi="Arial" w:cs="Arial"/>
                <w:sz w:val="20"/>
                <w:szCs w:val="20"/>
              </w:rPr>
            </w:pPr>
            <w:r w:rsidRPr="005171D0">
              <w:rPr>
                <w:rFonts w:ascii="Arial" w:hAnsi="Arial" w:cs="Arial"/>
                <w:sz w:val="20"/>
                <w:szCs w:val="20"/>
              </w:rPr>
              <w:t>Learners will be provided with feedback at the end of the ESP window which can be used to inform learners key revision topics in time for</w:t>
            </w:r>
          </w:p>
        </w:tc>
        <w:tc>
          <w:tcPr>
            <w:tcW w:w="1701" w:type="dxa"/>
            <w:shd w:val="clear" w:color="auto" w:fill="E5DFEC" w:themeFill="accent4" w:themeFillTint="33"/>
          </w:tcPr>
          <w:p w14:paraId="6CBD3E1C" w14:textId="77777777" w:rsidR="009C73E8" w:rsidRPr="00BB10B3" w:rsidRDefault="009C73E8" w:rsidP="00855DE1">
            <w:pPr>
              <w:contextualSpacing/>
              <w:rPr>
                <w:rFonts w:ascii="Arial" w:hAnsi="Arial" w:cs="Arial"/>
                <w:sz w:val="20"/>
                <w:szCs w:val="20"/>
              </w:rPr>
            </w:pPr>
            <w:r>
              <w:rPr>
                <w:rFonts w:ascii="Arial" w:hAnsi="Arial" w:cs="Arial"/>
                <w:color w:val="000000" w:themeColor="text1"/>
                <w:sz w:val="20"/>
                <w:szCs w:val="20"/>
              </w:rPr>
              <w:t xml:space="preserve">Learners will need access to a word processor and the solution created in the previous sessions. </w:t>
            </w:r>
          </w:p>
        </w:tc>
        <w:tc>
          <w:tcPr>
            <w:tcW w:w="1701" w:type="dxa"/>
            <w:shd w:val="clear" w:color="auto" w:fill="E5DFEC" w:themeFill="accent4" w:themeFillTint="33"/>
          </w:tcPr>
          <w:p w14:paraId="3304A47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develop </w:t>
            </w:r>
            <w:r w:rsidRPr="00E46046">
              <w:rPr>
                <w:rFonts w:ascii="Arial" w:hAnsi="Arial" w:cs="Arial"/>
                <w:color w:val="FF0000"/>
                <w:sz w:val="20"/>
                <w:szCs w:val="20"/>
              </w:rPr>
              <w:t xml:space="preserve">literacy </w:t>
            </w:r>
            <w:r>
              <w:rPr>
                <w:rFonts w:ascii="Arial" w:hAnsi="Arial" w:cs="Arial"/>
                <w:sz w:val="20"/>
                <w:szCs w:val="20"/>
              </w:rPr>
              <w:t>skills as well as transferable and personal skills such as reflection, evaluation and identifying areas of personal improvement.</w:t>
            </w:r>
          </w:p>
        </w:tc>
      </w:tr>
      <w:tr w:rsidR="009C73E8" w:rsidRPr="00BB10B3" w14:paraId="677DE945" w14:textId="77777777" w:rsidTr="00855DE1">
        <w:trPr>
          <w:trHeight w:val="1696"/>
        </w:trPr>
        <w:tc>
          <w:tcPr>
            <w:tcW w:w="1135" w:type="dxa"/>
            <w:vMerge/>
            <w:shd w:val="clear" w:color="auto" w:fill="E5DFEC" w:themeFill="accent4" w:themeFillTint="33"/>
          </w:tcPr>
          <w:p w14:paraId="3B210934" w14:textId="77777777"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7D6AE96D"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shd w:val="clear" w:color="auto" w:fill="E5DFEC" w:themeFill="accent4" w:themeFillTint="33"/>
          </w:tcPr>
          <w:p w14:paraId="0989FD20"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Core Project</w:t>
            </w:r>
          </w:p>
        </w:tc>
        <w:tc>
          <w:tcPr>
            <w:tcW w:w="2835" w:type="dxa"/>
            <w:shd w:val="clear" w:color="auto" w:fill="E5DFEC" w:themeFill="accent4" w:themeFillTint="33"/>
          </w:tcPr>
          <w:p w14:paraId="0DC0784A" w14:textId="77777777" w:rsidR="009C73E8" w:rsidRDefault="009C73E8" w:rsidP="00855DE1">
            <w:pPr>
              <w:contextualSpacing/>
              <w:rPr>
                <w:rFonts w:ascii="Arial" w:hAnsi="Arial" w:cs="Arial"/>
                <w:sz w:val="20"/>
                <w:szCs w:val="20"/>
              </w:rPr>
            </w:pPr>
            <w:r>
              <w:rPr>
                <w:rFonts w:ascii="Arial" w:hAnsi="Arial" w:cs="Arial"/>
                <w:sz w:val="20"/>
                <w:szCs w:val="20"/>
              </w:rPr>
              <w:t>Peer mark and assess ESP</w:t>
            </w:r>
          </w:p>
          <w:p w14:paraId="2BD3632F" w14:textId="77777777" w:rsidR="009C73E8" w:rsidRDefault="009C73E8" w:rsidP="00855DE1">
            <w:pPr>
              <w:contextualSpacing/>
              <w:rPr>
                <w:rFonts w:ascii="Arial" w:hAnsi="Arial" w:cs="Arial"/>
                <w:sz w:val="20"/>
                <w:szCs w:val="20"/>
              </w:rPr>
            </w:pPr>
          </w:p>
          <w:p w14:paraId="6790D3AB" w14:textId="77777777" w:rsidR="009C73E8" w:rsidRPr="00BB10B3" w:rsidRDefault="009C73E8" w:rsidP="00855DE1">
            <w:pPr>
              <w:autoSpaceDE w:val="0"/>
              <w:autoSpaceDN w:val="0"/>
              <w:adjustRightInd w:val="0"/>
              <w:rPr>
                <w:rFonts w:ascii="Arial" w:hAnsi="Arial" w:cs="Arial"/>
                <w:sz w:val="20"/>
                <w:szCs w:val="20"/>
              </w:rPr>
            </w:pPr>
            <w:r>
              <w:rPr>
                <w:rFonts w:ascii="Arial" w:hAnsi="Arial" w:cs="Arial"/>
                <w:sz w:val="20"/>
                <w:szCs w:val="20"/>
              </w:rPr>
              <w:t xml:space="preserve">Write personal development plan linking to revision targets. </w:t>
            </w:r>
          </w:p>
        </w:tc>
        <w:tc>
          <w:tcPr>
            <w:tcW w:w="4962" w:type="dxa"/>
            <w:shd w:val="clear" w:color="auto" w:fill="E5DFEC" w:themeFill="accent4" w:themeFillTint="33"/>
          </w:tcPr>
          <w:p w14:paraId="3A153FE8" w14:textId="77777777" w:rsidR="009C73E8" w:rsidRDefault="009C73E8" w:rsidP="00855DE1">
            <w:pPr>
              <w:spacing w:line="260" w:lineRule="atLeast"/>
              <w:rPr>
                <w:rFonts w:ascii="Arial" w:hAnsi="Arial" w:cs="Arial"/>
                <w:sz w:val="20"/>
                <w:szCs w:val="20"/>
              </w:rPr>
            </w:pPr>
            <w:r>
              <w:rPr>
                <w:rFonts w:ascii="Arial" w:hAnsi="Arial" w:cs="Arial"/>
                <w:sz w:val="20"/>
                <w:szCs w:val="20"/>
              </w:rPr>
              <w:t xml:space="preserve">Learners will peer mark </w:t>
            </w:r>
            <w:proofErr w:type="gramStart"/>
            <w:r>
              <w:rPr>
                <w:rFonts w:ascii="Arial" w:hAnsi="Arial" w:cs="Arial"/>
                <w:sz w:val="20"/>
                <w:szCs w:val="20"/>
              </w:rPr>
              <w:t>ESP’s</w:t>
            </w:r>
            <w:proofErr w:type="gramEnd"/>
            <w:r>
              <w:rPr>
                <w:rFonts w:ascii="Arial" w:hAnsi="Arial" w:cs="Arial"/>
                <w:sz w:val="20"/>
                <w:szCs w:val="20"/>
              </w:rPr>
              <w:t xml:space="preserve"> with guidance and as a group we will go through any common “problem areas” and identify topics to focus targeted revision on. </w:t>
            </w:r>
          </w:p>
          <w:p w14:paraId="5C4179A0" w14:textId="77777777" w:rsidR="009C73E8" w:rsidRDefault="009C73E8" w:rsidP="00855DE1">
            <w:pPr>
              <w:spacing w:line="260" w:lineRule="atLeast"/>
              <w:rPr>
                <w:rFonts w:ascii="Arial" w:hAnsi="Arial" w:cs="Arial"/>
                <w:sz w:val="20"/>
                <w:szCs w:val="20"/>
              </w:rPr>
            </w:pPr>
          </w:p>
          <w:p w14:paraId="56E3E0DD"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create personal development plans which overview the revision topics needed </w:t>
            </w:r>
          </w:p>
        </w:tc>
        <w:tc>
          <w:tcPr>
            <w:tcW w:w="1701" w:type="dxa"/>
            <w:shd w:val="clear" w:color="auto" w:fill="E5DFEC" w:themeFill="accent4" w:themeFillTint="33"/>
          </w:tcPr>
          <w:p w14:paraId="7F367425"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will use the feedback and grades here (Once checked) to create revision </w:t>
            </w:r>
            <w:proofErr w:type="gramStart"/>
            <w:r>
              <w:rPr>
                <w:rFonts w:ascii="Arial" w:hAnsi="Arial" w:cs="Arial"/>
                <w:sz w:val="20"/>
                <w:szCs w:val="20"/>
              </w:rPr>
              <w:t>lists, and</w:t>
            </w:r>
            <w:proofErr w:type="gramEnd"/>
            <w:r>
              <w:rPr>
                <w:rFonts w:ascii="Arial" w:hAnsi="Arial" w:cs="Arial"/>
                <w:sz w:val="20"/>
                <w:szCs w:val="20"/>
              </w:rPr>
              <w:t xml:space="preserve"> will be encouraged to begin revision at home. </w:t>
            </w:r>
          </w:p>
        </w:tc>
        <w:tc>
          <w:tcPr>
            <w:tcW w:w="1701" w:type="dxa"/>
            <w:shd w:val="clear" w:color="auto" w:fill="E5DFEC" w:themeFill="accent4" w:themeFillTint="33"/>
          </w:tcPr>
          <w:p w14:paraId="6712A4ED" w14:textId="77777777" w:rsidR="009C73E8" w:rsidRDefault="009C73E8" w:rsidP="00855DE1">
            <w:pPr>
              <w:contextualSpacing/>
              <w:rPr>
                <w:rFonts w:ascii="Arial" w:hAnsi="Arial" w:cs="Arial"/>
                <w:color w:val="000000" w:themeColor="text1"/>
                <w:sz w:val="20"/>
                <w:szCs w:val="20"/>
              </w:rPr>
            </w:pPr>
            <w:r>
              <w:rPr>
                <w:rFonts w:ascii="Arial" w:hAnsi="Arial" w:cs="Arial"/>
                <w:color w:val="000000" w:themeColor="text1"/>
                <w:sz w:val="20"/>
                <w:szCs w:val="20"/>
              </w:rPr>
              <w:t>Core Project brief and Mark scheme</w:t>
            </w:r>
          </w:p>
          <w:p w14:paraId="514E111B" w14:textId="77777777" w:rsidR="009C73E8" w:rsidRDefault="009C73E8" w:rsidP="00855DE1">
            <w:pPr>
              <w:contextualSpacing/>
              <w:rPr>
                <w:rFonts w:ascii="Arial" w:hAnsi="Arial" w:cs="Arial"/>
                <w:color w:val="000000" w:themeColor="text1"/>
                <w:sz w:val="20"/>
                <w:szCs w:val="20"/>
              </w:rPr>
            </w:pPr>
          </w:p>
          <w:p w14:paraId="3AF3200F" w14:textId="77777777" w:rsidR="009C73E8" w:rsidRPr="00BB10B3" w:rsidRDefault="009C73E8" w:rsidP="00855DE1">
            <w:pPr>
              <w:contextualSpacing/>
              <w:rPr>
                <w:rFonts w:ascii="Arial" w:hAnsi="Arial" w:cs="Arial"/>
                <w:sz w:val="20"/>
                <w:szCs w:val="20"/>
              </w:rPr>
            </w:pPr>
            <w:r>
              <w:rPr>
                <w:rFonts w:ascii="Arial" w:hAnsi="Arial" w:cs="Arial"/>
                <w:color w:val="000000" w:themeColor="text1"/>
                <w:sz w:val="20"/>
                <w:szCs w:val="20"/>
              </w:rPr>
              <w:t xml:space="preserve">Resources from all previous weeks. </w:t>
            </w:r>
          </w:p>
        </w:tc>
        <w:tc>
          <w:tcPr>
            <w:tcW w:w="1701" w:type="dxa"/>
            <w:shd w:val="clear" w:color="auto" w:fill="E5DFEC" w:themeFill="accent4" w:themeFillTint="33"/>
          </w:tcPr>
          <w:p w14:paraId="1C21C4D4" w14:textId="77777777" w:rsidR="009C73E8" w:rsidRPr="0074091E" w:rsidRDefault="009C73E8" w:rsidP="00855DE1">
            <w:pPr>
              <w:contextualSpacing/>
              <w:rPr>
                <w:rFonts w:ascii="Arial" w:hAnsi="Arial" w:cs="Arial"/>
                <w:sz w:val="20"/>
                <w:szCs w:val="20"/>
              </w:rPr>
            </w:pPr>
            <w:r w:rsidRPr="0074091E">
              <w:rPr>
                <w:rFonts w:ascii="Arial" w:hAnsi="Arial" w:cs="Arial"/>
                <w:sz w:val="20"/>
                <w:szCs w:val="20"/>
              </w:rPr>
              <w:t xml:space="preserve">Learners will undertake peer marking and will provide constructive feedback to peers. </w:t>
            </w:r>
          </w:p>
          <w:p w14:paraId="5688C9A3" w14:textId="77777777" w:rsidR="009C73E8" w:rsidRPr="0074091E" w:rsidRDefault="009C73E8" w:rsidP="00855DE1">
            <w:pPr>
              <w:contextualSpacing/>
              <w:rPr>
                <w:rFonts w:ascii="Arial" w:hAnsi="Arial" w:cs="Arial"/>
                <w:sz w:val="20"/>
                <w:szCs w:val="20"/>
              </w:rPr>
            </w:pPr>
          </w:p>
          <w:p w14:paraId="58AC5D23" w14:textId="77777777" w:rsidR="009C73E8" w:rsidRPr="00BB10B3" w:rsidRDefault="009C73E8" w:rsidP="00855DE1">
            <w:pPr>
              <w:contextualSpacing/>
              <w:rPr>
                <w:rFonts w:ascii="Arial" w:hAnsi="Arial" w:cs="Arial"/>
                <w:sz w:val="20"/>
                <w:szCs w:val="20"/>
              </w:rPr>
            </w:pPr>
            <w:r w:rsidRPr="0074091E">
              <w:rPr>
                <w:rFonts w:ascii="Arial" w:hAnsi="Arial" w:cs="Arial"/>
                <w:sz w:val="20"/>
                <w:szCs w:val="20"/>
              </w:rPr>
              <w:t xml:space="preserve">Learners will develop personal transferable skills in reflection and will be encouraged to make a revision plan, holding themselves accountable for </w:t>
            </w:r>
            <w:r w:rsidRPr="0074091E">
              <w:rPr>
                <w:rFonts w:ascii="Arial" w:hAnsi="Arial" w:cs="Arial"/>
                <w:sz w:val="20"/>
                <w:szCs w:val="20"/>
              </w:rPr>
              <w:lastRenderedPageBreak/>
              <w:t xml:space="preserve">revision strategy. </w:t>
            </w:r>
          </w:p>
        </w:tc>
      </w:tr>
      <w:tr w:rsidR="009C73E8" w:rsidRPr="00BB10B3" w14:paraId="2AE4BB47" w14:textId="77777777" w:rsidTr="00855DE1">
        <w:trPr>
          <w:trHeight w:val="1696"/>
        </w:trPr>
        <w:tc>
          <w:tcPr>
            <w:tcW w:w="1135" w:type="dxa"/>
            <w:shd w:val="clear" w:color="auto" w:fill="E5DFEC" w:themeFill="accent4" w:themeFillTint="33"/>
          </w:tcPr>
          <w:p w14:paraId="646AE8EF" w14:textId="77777777" w:rsidR="009C73E8" w:rsidRPr="00BB10B3" w:rsidRDefault="009C73E8" w:rsidP="00855DE1">
            <w:pPr>
              <w:contextualSpacing/>
              <w:jc w:val="center"/>
              <w:rPr>
                <w:rFonts w:ascii="Arial" w:hAnsi="Arial" w:cs="Arial"/>
                <w:sz w:val="20"/>
                <w:szCs w:val="20"/>
              </w:rPr>
            </w:pPr>
          </w:p>
          <w:p w14:paraId="7477161A" w14:textId="77777777" w:rsidR="009C73E8" w:rsidRDefault="009C73E8" w:rsidP="00855DE1">
            <w:pPr>
              <w:contextualSpacing/>
              <w:jc w:val="center"/>
              <w:rPr>
                <w:rFonts w:ascii="Arial" w:hAnsi="Arial" w:cs="Arial"/>
                <w:sz w:val="20"/>
                <w:szCs w:val="20"/>
              </w:rPr>
            </w:pPr>
            <w:r>
              <w:rPr>
                <w:rFonts w:ascii="Arial" w:hAnsi="Arial" w:cs="Arial"/>
                <w:sz w:val="20"/>
                <w:szCs w:val="20"/>
              </w:rPr>
              <w:t xml:space="preserve">Week 28 </w:t>
            </w:r>
          </w:p>
          <w:p w14:paraId="1797D843" w14:textId="7AFBD360" w:rsidR="009C73E8" w:rsidRPr="00BB10B3" w:rsidRDefault="009C73E8" w:rsidP="00855DE1">
            <w:pPr>
              <w:contextualSpacing/>
              <w:jc w:val="center"/>
              <w:rPr>
                <w:rFonts w:ascii="Arial" w:hAnsi="Arial" w:cs="Arial"/>
                <w:sz w:val="20"/>
                <w:szCs w:val="20"/>
              </w:rPr>
            </w:pPr>
          </w:p>
        </w:tc>
        <w:tc>
          <w:tcPr>
            <w:tcW w:w="861" w:type="dxa"/>
            <w:shd w:val="clear" w:color="auto" w:fill="E5DFEC" w:themeFill="accent4" w:themeFillTint="33"/>
          </w:tcPr>
          <w:p w14:paraId="37503CB6"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Core 1 and 2 Mock week </w:t>
            </w:r>
          </w:p>
        </w:tc>
        <w:tc>
          <w:tcPr>
            <w:tcW w:w="13892" w:type="dxa"/>
            <w:gridSpan w:val="6"/>
            <w:shd w:val="clear" w:color="auto" w:fill="E5DFEC" w:themeFill="accent4" w:themeFillTint="33"/>
          </w:tcPr>
          <w:p w14:paraId="1C35D8B4" w14:textId="77777777" w:rsidR="009C73E8" w:rsidRDefault="009C73E8" w:rsidP="00855DE1">
            <w:pPr>
              <w:contextualSpacing/>
              <w:rPr>
                <w:rFonts w:ascii="Arial" w:hAnsi="Arial" w:cs="Arial"/>
                <w:sz w:val="20"/>
                <w:szCs w:val="20"/>
              </w:rPr>
            </w:pPr>
            <w:r w:rsidRPr="00ED2119">
              <w:rPr>
                <w:rFonts w:ascii="Arial" w:hAnsi="Arial" w:cs="Arial"/>
                <w:sz w:val="20"/>
                <w:szCs w:val="20"/>
              </w:rPr>
              <w:t>Core Paper 1: Digital</w:t>
            </w:r>
            <w:r>
              <w:rPr>
                <w:rFonts w:ascii="Arial" w:hAnsi="Arial" w:cs="Arial"/>
                <w:sz w:val="20"/>
                <w:szCs w:val="20"/>
              </w:rPr>
              <w:t xml:space="preserve"> </w:t>
            </w:r>
            <w:r w:rsidRPr="00ED2119">
              <w:rPr>
                <w:rFonts w:ascii="Arial" w:hAnsi="Arial" w:cs="Arial"/>
                <w:sz w:val="20"/>
                <w:szCs w:val="20"/>
              </w:rPr>
              <w:t>Analysis,</w:t>
            </w:r>
            <w:r>
              <w:rPr>
                <w:rFonts w:ascii="Arial" w:hAnsi="Arial" w:cs="Arial"/>
                <w:sz w:val="20"/>
                <w:szCs w:val="20"/>
              </w:rPr>
              <w:t xml:space="preserve"> </w:t>
            </w:r>
            <w:r w:rsidRPr="00ED2119">
              <w:rPr>
                <w:rFonts w:ascii="Arial" w:hAnsi="Arial" w:cs="Arial"/>
                <w:sz w:val="20"/>
                <w:szCs w:val="20"/>
              </w:rPr>
              <w:t>Legislation</w:t>
            </w:r>
            <w:r>
              <w:rPr>
                <w:rFonts w:ascii="Arial" w:hAnsi="Arial" w:cs="Arial"/>
                <w:sz w:val="20"/>
                <w:szCs w:val="20"/>
              </w:rPr>
              <w:t xml:space="preserve"> </w:t>
            </w:r>
            <w:r w:rsidRPr="00ED2119">
              <w:rPr>
                <w:rFonts w:ascii="Arial" w:hAnsi="Arial" w:cs="Arial"/>
                <w:sz w:val="20"/>
                <w:szCs w:val="20"/>
              </w:rPr>
              <w:t>and Emerging</w:t>
            </w:r>
            <w:r>
              <w:rPr>
                <w:rFonts w:ascii="Arial" w:hAnsi="Arial" w:cs="Arial"/>
                <w:sz w:val="20"/>
                <w:szCs w:val="20"/>
              </w:rPr>
              <w:t xml:space="preserve"> </w:t>
            </w:r>
            <w:r w:rsidRPr="00ED2119">
              <w:rPr>
                <w:rFonts w:ascii="Arial" w:hAnsi="Arial" w:cs="Arial"/>
                <w:sz w:val="20"/>
                <w:szCs w:val="20"/>
              </w:rPr>
              <w:t>Issues</w:t>
            </w:r>
          </w:p>
          <w:p w14:paraId="58C728E9" w14:textId="77777777" w:rsidR="009C73E8" w:rsidRDefault="009C73E8" w:rsidP="00855DE1">
            <w:pPr>
              <w:contextualSpacing/>
              <w:rPr>
                <w:rFonts w:ascii="Arial" w:hAnsi="Arial" w:cs="Arial"/>
                <w:sz w:val="20"/>
                <w:szCs w:val="20"/>
              </w:rPr>
            </w:pPr>
          </w:p>
          <w:p w14:paraId="6B796356" w14:textId="77777777" w:rsidR="009C73E8" w:rsidRPr="00BB10B3" w:rsidRDefault="009C73E8" w:rsidP="00855DE1">
            <w:pPr>
              <w:contextualSpacing/>
              <w:rPr>
                <w:rFonts w:ascii="Arial" w:hAnsi="Arial" w:cs="Arial"/>
                <w:sz w:val="20"/>
                <w:szCs w:val="20"/>
              </w:rPr>
            </w:pPr>
            <w:r w:rsidRPr="00545716">
              <w:rPr>
                <w:rFonts w:ascii="Arial" w:hAnsi="Arial" w:cs="Arial"/>
                <w:sz w:val="20"/>
                <w:szCs w:val="20"/>
              </w:rPr>
              <w:t>Core Paper 2:</w:t>
            </w:r>
            <w:r>
              <w:rPr>
                <w:rFonts w:ascii="Arial" w:hAnsi="Arial" w:cs="Arial"/>
                <w:sz w:val="20"/>
                <w:szCs w:val="20"/>
              </w:rPr>
              <w:t xml:space="preserve"> </w:t>
            </w:r>
            <w:r w:rsidRPr="00545716">
              <w:rPr>
                <w:rFonts w:ascii="Arial" w:hAnsi="Arial" w:cs="Arial"/>
                <w:sz w:val="20"/>
                <w:szCs w:val="20"/>
              </w:rPr>
              <w:t>The Business</w:t>
            </w:r>
            <w:r>
              <w:rPr>
                <w:rFonts w:ascii="Arial" w:hAnsi="Arial" w:cs="Arial"/>
                <w:sz w:val="20"/>
                <w:szCs w:val="20"/>
              </w:rPr>
              <w:t xml:space="preserve"> </w:t>
            </w:r>
            <w:r w:rsidRPr="00545716">
              <w:rPr>
                <w:rFonts w:ascii="Arial" w:hAnsi="Arial" w:cs="Arial"/>
                <w:sz w:val="20"/>
                <w:szCs w:val="20"/>
              </w:rPr>
              <w:t>Environment</w:t>
            </w:r>
          </w:p>
        </w:tc>
      </w:tr>
      <w:tr w:rsidR="009C73E8" w:rsidRPr="00BB10B3" w14:paraId="3A73E03D" w14:textId="77777777" w:rsidTr="00855DE1">
        <w:trPr>
          <w:trHeight w:val="1123"/>
        </w:trPr>
        <w:tc>
          <w:tcPr>
            <w:tcW w:w="1135" w:type="dxa"/>
            <w:vMerge w:val="restart"/>
            <w:tcBorders>
              <w:top w:val="single" w:sz="4" w:space="0" w:color="auto"/>
            </w:tcBorders>
          </w:tcPr>
          <w:p w14:paraId="23F14EF6" w14:textId="77777777" w:rsidR="009C73E8" w:rsidRDefault="009C73E8" w:rsidP="00855DE1">
            <w:pPr>
              <w:contextualSpacing/>
              <w:jc w:val="center"/>
              <w:rPr>
                <w:rFonts w:ascii="Arial" w:hAnsi="Arial" w:cs="Arial"/>
                <w:sz w:val="20"/>
                <w:szCs w:val="20"/>
              </w:rPr>
            </w:pPr>
            <w:r>
              <w:rPr>
                <w:rFonts w:ascii="Arial" w:hAnsi="Arial" w:cs="Arial"/>
                <w:sz w:val="20"/>
                <w:szCs w:val="20"/>
              </w:rPr>
              <w:t>Week 29</w:t>
            </w:r>
          </w:p>
          <w:p w14:paraId="7B6F07BC" w14:textId="29E90E33" w:rsidR="009C73E8" w:rsidRPr="00BB10B3" w:rsidRDefault="009C73E8" w:rsidP="00855DE1">
            <w:pPr>
              <w:contextualSpacing/>
              <w:jc w:val="center"/>
              <w:rPr>
                <w:rFonts w:ascii="Arial" w:hAnsi="Arial" w:cs="Arial"/>
                <w:sz w:val="20"/>
                <w:szCs w:val="20"/>
              </w:rPr>
            </w:pPr>
          </w:p>
        </w:tc>
        <w:tc>
          <w:tcPr>
            <w:tcW w:w="861" w:type="dxa"/>
            <w:tcBorders>
              <w:top w:val="single" w:sz="4" w:space="0" w:color="auto"/>
            </w:tcBorders>
          </w:tcPr>
          <w:p w14:paraId="6D88A55D"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vMerge w:val="restart"/>
          </w:tcPr>
          <w:p w14:paraId="2E3CDA8C"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Core project Task 1 </w:t>
            </w:r>
          </w:p>
        </w:tc>
        <w:tc>
          <w:tcPr>
            <w:tcW w:w="2835" w:type="dxa"/>
            <w:vMerge w:val="restart"/>
          </w:tcPr>
          <w:p w14:paraId="6F98E6C7" w14:textId="77777777" w:rsidR="009C73E8" w:rsidRPr="00DF30A6" w:rsidRDefault="009C73E8" w:rsidP="00855DE1">
            <w:pPr>
              <w:contextualSpacing/>
              <w:rPr>
                <w:rFonts w:ascii="Arial" w:hAnsi="Arial" w:cs="Arial"/>
                <w:sz w:val="20"/>
                <w:szCs w:val="20"/>
              </w:rPr>
            </w:pPr>
            <w:r w:rsidRPr="00DF30A6">
              <w:rPr>
                <w:rFonts w:ascii="Arial" w:hAnsi="Arial" w:cs="Arial"/>
                <w:sz w:val="20"/>
                <w:szCs w:val="20"/>
              </w:rPr>
              <w:t>Be able to use project planning tools to apply</w:t>
            </w:r>
          </w:p>
          <w:p w14:paraId="57DA49CA" w14:textId="77777777" w:rsidR="009C73E8" w:rsidRPr="00DF30A6" w:rsidRDefault="009C73E8" w:rsidP="00855DE1">
            <w:pPr>
              <w:contextualSpacing/>
              <w:rPr>
                <w:rFonts w:ascii="Arial" w:hAnsi="Arial" w:cs="Arial"/>
                <w:sz w:val="20"/>
                <w:szCs w:val="20"/>
              </w:rPr>
            </w:pPr>
            <w:r w:rsidRPr="00DF30A6">
              <w:rPr>
                <w:rFonts w:ascii="Arial" w:hAnsi="Arial" w:cs="Arial"/>
                <w:sz w:val="20"/>
                <w:szCs w:val="20"/>
              </w:rPr>
              <w:t>understanding of project planning in response to</w:t>
            </w:r>
          </w:p>
          <w:p w14:paraId="6C4DC0FE" w14:textId="77777777" w:rsidR="009C73E8" w:rsidRPr="00BB10B3" w:rsidRDefault="009C73E8" w:rsidP="00855DE1">
            <w:pPr>
              <w:contextualSpacing/>
              <w:rPr>
                <w:rFonts w:ascii="Arial" w:hAnsi="Arial" w:cs="Arial"/>
                <w:sz w:val="20"/>
                <w:szCs w:val="20"/>
              </w:rPr>
            </w:pPr>
            <w:r w:rsidRPr="00DF30A6">
              <w:rPr>
                <w:rFonts w:ascii="Arial" w:hAnsi="Arial" w:cs="Arial"/>
                <w:sz w:val="20"/>
                <w:szCs w:val="20"/>
              </w:rPr>
              <w:t>a scenario.</w:t>
            </w:r>
          </w:p>
        </w:tc>
        <w:tc>
          <w:tcPr>
            <w:tcW w:w="4962" w:type="dxa"/>
            <w:vAlign w:val="center"/>
          </w:tcPr>
          <w:p w14:paraId="7DF1BEB7" w14:textId="77777777" w:rsidR="009C73E8" w:rsidRDefault="009C73E8" w:rsidP="00855DE1">
            <w:pPr>
              <w:contextualSpacing/>
              <w:rPr>
                <w:rFonts w:ascii="Arial" w:hAnsi="Arial" w:cs="Arial"/>
                <w:sz w:val="20"/>
                <w:szCs w:val="20"/>
              </w:rPr>
            </w:pPr>
            <w:r>
              <w:rPr>
                <w:rFonts w:ascii="Arial" w:hAnsi="Arial" w:cs="Arial"/>
                <w:sz w:val="20"/>
                <w:szCs w:val="20"/>
              </w:rPr>
              <w:t xml:space="preserve">Tutor led presentation/demonstration – by the end of the session, learners will be able to: </w:t>
            </w:r>
          </w:p>
          <w:p w14:paraId="3E2E68CB" w14:textId="77777777" w:rsidR="009C73E8" w:rsidRPr="009316DC" w:rsidRDefault="009C73E8" w:rsidP="009C73E8">
            <w:pPr>
              <w:pStyle w:val="ListParagraph"/>
              <w:numPr>
                <w:ilvl w:val="0"/>
                <w:numId w:val="14"/>
              </w:numPr>
              <w:rPr>
                <w:rFonts w:ascii="Arial" w:hAnsi="Arial" w:cs="Arial"/>
                <w:sz w:val="20"/>
                <w:szCs w:val="20"/>
              </w:rPr>
            </w:pPr>
            <w:r w:rsidRPr="001F00CF">
              <w:rPr>
                <w:rFonts w:ascii="Arial" w:hAnsi="Arial" w:cs="Arial"/>
                <w:sz w:val="20"/>
                <w:szCs w:val="20"/>
              </w:rPr>
              <w:t>Assess the strengths and skills of people and assign</w:t>
            </w:r>
            <w:r>
              <w:rPr>
                <w:rFonts w:ascii="Arial" w:hAnsi="Arial" w:cs="Arial"/>
                <w:sz w:val="20"/>
                <w:szCs w:val="20"/>
              </w:rPr>
              <w:t xml:space="preserve"> </w:t>
            </w:r>
            <w:r w:rsidRPr="009316DC">
              <w:rPr>
                <w:rFonts w:ascii="Arial" w:hAnsi="Arial" w:cs="Arial"/>
                <w:sz w:val="20"/>
                <w:szCs w:val="20"/>
              </w:rPr>
              <w:t>appropriate tasks to them.</w:t>
            </w:r>
          </w:p>
          <w:p w14:paraId="15770665" w14:textId="77777777" w:rsidR="009C73E8" w:rsidRPr="009316DC" w:rsidRDefault="009C73E8" w:rsidP="009C73E8">
            <w:pPr>
              <w:pStyle w:val="ListParagraph"/>
              <w:numPr>
                <w:ilvl w:val="0"/>
                <w:numId w:val="14"/>
              </w:numPr>
              <w:rPr>
                <w:rFonts w:ascii="Arial" w:hAnsi="Arial" w:cs="Arial"/>
                <w:sz w:val="20"/>
                <w:szCs w:val="20"/>
              </w:rPr>
            </w:pPr>
            <w:r w:rsidRPr="001F00CF">
              <w:rPr>
                <w:rFonts w:ascii="Arial" w:hAnsi="Arial" w:cs="Arial"/>
                <w:sz w:val="20"/>
                <w:szCs w:val="20"/>
              </w:rPr>
              <w:t>Make scheduling decisions in response to</w:t>
            </w:r>
            <w:r>
              <w:rPr>
                <w:rFonts w:ascii="Arial" w:hAnsi="Arial" w:cs="Arial"/>
                <w:sz w:val="20"/>
                <w:szCs w:val="20"/>
              </w:rPr>
              <w:t xml:space="preserve"> </w:t>
            </w:r>
            <w:r w:rsidRPr="001F00CF">
              <w:rPr>
                <w:rFonts w:ascii="Arial" w:hAnsi="Arial" w:cs="Arial"/>
                <w:sz w:val="20"/>
                <w:szCs w:val="20"/>
              </w:rPr>
              <w:t>defined</w:t>
            </w:r>
            <w:r>
              <w:rPr>
                <w:rFonts w:ascii="Arial" w:hAnsi="Arial" w:cs="Arial"/>
                <w:sz w:val="20"/>
                <w:szCs w:val="20"/>
              </w:rPr>
              <w:t xml:space="preserve"> </w:t>
            </w:r>
            <w:r w:rsidRPr="009316DC">
              <w:rPr>
                <w:rFonts w:ascii="Arial" w:hAnsi="Arial" w:cs="Arial"/>
                <w:sz w:val="20"/>
                <w:szCs w:val="20"/>
              </w:rPr>
              <w:t>deadline.</w:t>
            </w:r>
          </w:p>
          <w:p w14:paraId="123D1195" w14:textId="77777777" w:rsidR="009C73E8" w:rsidRPr="001F00CF" w:rsidRDefault="009C73E8" w:rsidP="009C73E8">
            <w:pPr>
              <w:pStyle w:val="ListParagraph"/>
              <w:numPr>
                <w:ilvl w:val="0"/>
                <w:numId w:val="14"/>
              </w:numPr>
              <w:rPr>
                <w:rFonts w:ascii="Arial" w:hAnsi="Arial" w:cs="Arial"/>
                <w:sz w:val="20"/>
                <w:szCs w:val="20"/>
              </w:rPr>
            </w:pPr>
            <w:r w:rsidRPr="001F00CF">
              <w:rPr>
                <w:rFonts w:ascii="Arial" w:hAnsi="Arial" w:cs="Arial"/>
                <w:sz w:val="20"/>
                <w:szCs w:val="20"/>
              </w:rPr>
              <w:t>Prioritise activities or tasks based on analysis of</w:t>
            </w:r>
          </w:p>
          <w:p w14:paraId="4BD84025" w14:textId="77777777" w:rsidR="009C73E8" w:rsidRPr="001F00CF" w:rsidRDefault="009C73E8" w:rsidP="009C73E8">
            <w:pPr>
              <w:pStyle w:val="ListParagraph"/>
              <w:numPr>
                <w:ilvl w:val="0"/>
                <w:numId w:val="14"/>
              </w:numPr>
              <w:rPr>
                <w:rFonts w:ascii="Arial" w:hAnsi="Arial" w:cs="Arial"/>
                <w:sz w:val="20"/>
                <w:szCs w:val="20"/>
              </w:rPr>
            </w:pPr>
            <w:r w:rsidRPr="001F00CF">
              <w:rPr>
                <w:rFonts w:ascii="Arial" w:hAnsi="Arial" w:cs="Arial"/>
                <w:sz w:val="20"/>
                <w:szCs w:val="20"/>
              </w:rPr>
              <w:t>requirements.</w:t>
            </w:r>
          </w:p>
          <w:p w14:paraId="42219C10" w14:textId="77777777" w:rsidR="009C73E8" w:rsidRPr="00BB10B3" w:rsidRDefault="009C73E8" w:rsidP="00855DE1">
            <w:pPr>
              <w:contextualSpacing/>
              <w:rPr>
                <w:rFonts w:ascii="Arial" w:hAnsi="Arial" w:cs="Arial"/>
                <w:sz w:val="20"/>
                <w:szCs w:val="20"/>
              </w:rPr>
            </w:pPr>
          </w:p>
        </w:tc>
        <w:tc>
          <w:tcPr>
            <w:tcW w:w="1701" w:type="dxa"/>
          </w:tcPr>
          <w:p w14:paraId="1E6CFCBD"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be encouraged to continue to work on this outside of timetabled sessions. </w:t>
            </w:r>
          </w:p>
          <w:p w14:paraId="562899DA" w14:textId="77777777" w:rsidR="009C73E8" w:rsidRDefault="009C73E8" w:rsidP="00855DE1">
            <w:pPr>
              <w:contextualSpacing/>
              <w:rPr>
                <w:rFonts w:ascii="Arial" w:hAnsi="Arial" w:cs="Arial"/>
                <w:sz w:val="20"/>
                <w:szCs w:val="20"/>
              </w:rPr>
            </w:pPr>
          </w:p>
          <w:p w14:paraId="6EA32D10"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are assessed on this as part of core project task 1. </w:t>
            </w:r>
          </w:p>
        </w:tc>
        <w:tc>
          <w:tcPr>
            <w:tcW w:w="1701" w:type="dxa"/>
          </w:tcPr>
          <w:p w14:paraId="0504BC19" w14:textId="77777777" w:rsidR="009C73E8" w:rsidRDefault="009C73E8" w:rsidP="00855DE1">
            <w:pPr>
              <w:contextualSpacing/>
              <w:rPr>
                <w:rFonts w:ascii="Arial" w:hAnsi="Arial" w:cs="Arial"/>
                <w:sz w:val="20"/>
                <w:szCs w:val="20"/>
              </w:rPr>
            </w:pPr>
            <w:r>
              <w:rPr>
                <w:rFonts w:ascii="Arial" w:hAnsi="Arial" w:cs="Arial"/>
                <w:sz w:val="20"/>
                <w:szCs w:val="20"/>
              </w:rPr>
              <w:t>Microsoft Excel.</w:t>
            </w:r>
          </w:p>
          <w:p w14:paraId="21B0B32C" w14:textId="77777777" w:rsidR="009C73E8" w:rsidRDefault="009C73E8" w:rsidP="00855DE1">
            <w:pPr>
              <w:contextualSpacing/>
              <w:rPr>
                <w:rFonts w:ascii="Arial" w:hAnsi="Arial" w:cs="Arial"/>
                <w:sz w:val="20"/>
                <w:szCs w:val="20"/>
              </w:rPr>
            </w:pPr>
          </w:p>
          <w:p w14:paraId="12D65948"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All resources used in session available to learners. </w:t>
            </w:r>
          </w:p>
        </w:tc>
        <w:tc>
          <w:tcPr>
            <w:tcW w:w="1701" w:type="dxa"/>
          </w:tcPr>
          <w:p w14:paraId="442BDEC5" w14:textId="77777777" w:rsidR="009C73E8" w:rsidRDefault="009C73E8" w:rsidP="00855DE1">
            <w:pPr>
              <w:contextualSpacing/>
              <w:rPr>
                <w:rFonts w:ascii="Arial" w:hAnsi="Arial" w:cs="Arial"/>
                <w:sz w:val="20"/>
                <w:szCs w:val="20"/>
              </w:rPr>
            </w:pPr>
            <w:r>
              <w:rPr>
                <w:rFonts w:ascii="Arial" w:hAnsi="Arial" w:cs="Arial"/>
                <w:sz w:val="20"/>
                <w:szCs w:val="20"/>
              </w:rPr>
              <w:t xml:space="preserve">Competencies covered in this session include: </w:t>
            </w:r>
          </w:p>
          <w:p w14:paraId="620E0D92" w14:textId="77777777" w:rsidR="009C73E8" w:rsidRDefault="009C73E8" w:rsidP="00855DE1">
            <w:pPr>
              <w:contextualSpacing/>
              <w:rPr>
                <w:rFonts w:ascii="Arial" w:hAnsi="Arial" w:cs="Arial"/>
                <w:sz w:val="20"/>
                <w:szCs w:val="20"/>
              </w:rPr>
            </w:pPr>
          </w:p>
          <w:p w14:paraId="502B8A5B" w14:textId="77777777" w:rsidR="009C73E8" w:rsidRPr="00534678" w:rsidRDefault="009C73E8" w:rsidP="00855DE1">
            <w:pPr>
              <w:contextualSpacing/>
              <w:rPr>
                <w:rFonts w:ascii="Arial" w:hAnsi="Arial" w:cs="Arial"/>
                <w:color w:val="FF0000"/>
                <w:sz w:val="20"/>
                <w:szCs w:val="20"/>
              </w:rPr>
            </w:pPr>
            <w:r w:rsidRPr="00534678">
              <w:rPr>
                <w:rFonts w:ascii="Arial" w:hAnsi="Arial" w:cs="Arial"/>
                <w:color w:val="FF0000"/>
                <w:sz w:val="20"/>
                <w:szCs w:val="20"/>
              </w:rPr>
              <w:t>Synthesise information</w:t>
            </w:r>
          </w:p>
          <w:p w14:paraId="3167A99D" w14:textId="77777777" w:rsidR="009C73E8" w:rsidRDefault="009C73E8" w:rsidP="00855DE1">
            <w:pPr>
              <w:contextualSpacing/>
              <w:rPr>
                <w:rFonts w:ascii="Arial" w:hAnsi="Arial" w:cs="Arial"/>
                <w:sz w:val="20"/>
                <w:szCs w:val="20"/>
              </w:rPr>
            </w:pPr>
          </w:p>
          <w:p w14:paraId="70E2BCBB" w14:textId="77777777" w:rsidR="009C73E8" w:rsidRPr="00534678" w:rsidRDefault="009C73E8" w:rsidP="00855DE1">
            <w:pPr>
              <w:contextualSpacing/>
              <w:rPr>
                <w:rFonts w:ascii="Arial" w:hAnsi="Arial" w:cs="Arial"/>
                <w:color w:val="1F497D" w:themeColor="text2"/>
                <w:sz w:val="20"/>
                <w:szCs w:val="20"/>
              </w:rPr>
            </w:pPr>
            <w:r w:rsidRPr="00534678">
              <w:rPr>
                <w:rFonts w:ascii="Arial" w:hAnsi="Arial" w:cs="Arial"/>
                <w:color w:val="1F497D" w:themeColor="text2"/>
                <w:sz w:val="20"/>
                <w:szCs w:val="20"/>
              </w:rPr>
              <w:t>Measure with precision</w:t>
            </w:r>
          </w:p>
          <w:p w14:paraId="456F43D3" w14:textId="77777777" w:rsidR="009C73E8" w:rsidRDefault="009C73E8" w:rsidP="00855DE1">
            <w:pPr>
              <w:contextualSpacing/>
              <w:rPr>
                <w:rFonts w:ascii="Arial" w:hAnsi="Arial" w:cs="Arial"/>
                <w:sz w:val="20"/>
                <w:szCs w:val="20"/>
              </w:rPr>
            </w:pPr>
          </w:p>
          <w:p w14:paraId="5889D316" w14:textId="77777777" w:rsidR="009C73E8" w:rsidRPr="00BB10B3" w:rsidRDefault="009C73E8" w:rsidP="00855DE1">
            <w:pPr>
              <w:contextualSpacing/>
              <w:rPr>
                <w:rFonts w:ascii="Arial" w:hAnsi="Arial" w:cs="Arial"/>
                <w:sz w:val="20"/>
                <w:szCs w:val="20"/>
              </w:rPr>
            </w:pPr>
            <w:r w:rsidRPr="00534678">
              <w:rPr>
                <w:rFonts w:ascii="Arial" w:hAnsi="Arial" w:cs="Arial"/>
                <w:sz w:val="20"/>
                <w:szCs w:val="20"/>
              </w:rPr>
              <w:t>Use digital technology and media effectively</w:t>
            </w:r>
          </w:p>
        </w:tc>
      </w:tr>
      <w:tr w:rsidR="009C73E8" w:rsidRPr="00BB10B3" w14:paraId="04276B85" w14:textId="77777777" w:rsidTr="00855DE1">
        <w:trPr>
          <w:trHeight w:val="1123"/>
        </w:trPr>
        <w:tc>
          <w:tcPr>
            <w:tcW w:w="1135" w:type="dxa"/>
            <w:vMerge/>
          </w:tcPr>
          <w:p w14:paraId="0A6E578F" w14:textId="77777777" w:rsidR="009C73E8" w:rsidRDefault="009C73E8" w:rsidP="00855DE1">
            <w:pPr>
              <w:contextualSpacing/>
              <w:jc w:val="center"/>
              <w:rPr>
                <w:rFonts w:ascii="Arial" w:hAnsi="Arial" w:cs="Arial"/>
                <w:sz w:val="20"/>
                <w:szCs w:val="20"/>
              </w:rPr>
            </w:pPr>
          </w:p>
        </w:tc>
        <w:tc>
          <w:tcPr>
            <w:tcW w:w="861" w:type="dxa"/>
            <w:tcBorders>
              <w:top w:val="single" w:sz="4" w:space="0" w:color="auto"/>
            </w:tcBorders>
          </w:tcPr>
          <w:p w14:paraId="4621C2CB"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Tues</w:t>
            </w:r>
          </w:p>
        </w:tc>
        <w:tc>
          <w:tcPr>
            <w:tcW w:w="992" w:type="dxa"/>
            <w:vMerge/>
          </w:tcPr>
          <w:p w14:paraId="183AC848" w14:textId="77777777" w:rsidR="009C73E8" w:rsidRPr="00BB10B3" w:rsidRDefault="009C73E8" w:rsidP="00855DE1">
            <w:pPr>
              <w:contextualSpacing/>
              <w:jc w:val="center"/>
              <w:rPr>
                <w:rFonts w:ascii="Arial" w:hAnsi="Arial" w:cs="Arial"/>
                <w:sz w:val="20"/>
                <w:szCs w:val="20"/>
              </w:rPr>
            </w:pPr>
          </w:p>
        </w:tc>
        <w:tc>
          <w:tcPr>
            <w:tcW w:w="2835" w:type="dxa"/>
            <w:vMerge/>
          </w:tcPr>
          <w:p w14:paraId="2222202A" w14:textId="77777777" w:rsidR="009C73E8" w:rsidRPr="00BB10B3" w:rsidRDefault="009C73E8" w:rsidP="00855DE1">
            <w:pPr>
              <w:contextualSpacing/>
              <w:rPr>
                <w:rFonts w:ascii="Arial" w:hAnsi="Arial" w:cs="Arial"/>
                <w:sz w:val="20"/>
                <w:szCs w:val="20"/>
              </w:rPr>
            </w:pPr>
          </w:p>
        </w:tc>
        <w:tc>
          <w:tcPr>
            <w:tcW w:w="4962" w:type="dxa"/>
            <w:vAlign w:val="center"/>
          </w:tcPr>
          <w:p w14:paraId="1238B2F8" w14:textId="77777777" w:rsidR="009C73E8" w:rsidRPr="00DF45A9" w:rsidRDefault="009C73E8" w:rsidP="00855DE1">
            <w:pPr>
              <w:contextualSpacing/>
              <w:rPr>
                <w:rFonts w:ascii="Arial" w:hAnsi="Arial" w:cs="Arial"/>
                <w:sz w:val="20"/>
                <w:szCs w:val="20"/>
              </w:rPr>
            </w:pPr>
            <w:r>
              <w:rPr>
                <w:rFonts w:ascii="Arial" w:hAnsi="Arial" w:cs="Arial"/>
                <w:sz w:val="20"/>
                <w:szCs w:val="20"/>
              </w:rPr>
              <w:t xml:space="preserve">Tutor led presentation/demonstration – by the end of the session, learners will be able to </w:t>
            </w:r>
            <w:r w:rsidRPr="00DF45A9">
              <w:rPr>
                <w:rFonts w:ascii="Arial" w:hAnsi="Arial" w:cs="Arial"/>
                <w:sz w:val="20"/>
                <w:szCs w:val="20"/>
              </w:rPr>
              <w:t>assign resources correctly and appropriately to project tasks.</w:t>
            </w:r>
          </w:p>
          <w:p w14:paraId="2436810E" w14:textId="77777777" w:rsidR="009C73E8" w:rsidRDefault="009C73E8" w:rsidP="00855DE1">
            <w:pPr>
              <w:rPr>
                <w:rFonts w:ascii="Arial" w:hAnsi="Arial" w:cs="Arial"/>
                <w:sz w:val="20"/>
                <w:szCs w:val="20"/>
              </w:rPr>
            </w:pPr>
          </w:p>
          <w:p w14:paraId="5A01A8F6" w14:textId="77777777" w:rsidR="009C73E8" w:rsidRPr="00DF45A9" w:rsidRDefault="009C73E8" w:rsidP="00855DE1">
            <w:pPr>
              <w:rPr>
                <w:rFonts w:ascii="Arial" w:hAnsi="Arial" w:cs="Arial"/>
                <w:sz w:val="20"/>
                <w:szCs w:val="20"/>
              </w:rPr>
            </w:pPr>
            <w:r>
              <w:rPr>
                <w:rFonts w:ascii="Arial" w:hAnsi="Arial" w:cs="Arial"/>
                <w:sz w:val="20"/>
                <w:szCs w:val="20"/>
              </w:rPr>
              <w:t xml:space="preserve">Learners will also </w:t>
            </w:r>
            <w:r w:rsidRPr="00DF45A9">
              <w:rPr>
                <w:rFonts w:ascii="Arial" w:hAnsi="Arial" w:cs="Arial"/>
                <w:sz w:val="20"/>
                <w:szCs w:val="20"/>
              </w:rPr>
              <w:t>Produce a Gantt chart to show project tasks and</w:t>
            </w:r>
            <w:r>
              <w:rPr>
                <w:rFonts w:ascii="Arial" w:hAnsi="Arial" w:cs="Arial"/>
                <w:sz w:val="20"/>
                <w:szCs w:val="20"/>
              </w:rPr>
              <w:t xml:space="preserve"> </w:t>
            </w:r>
            <w:r w:rsidRPr="00DF45A9">
              <w:rPr>
                <w:rFonts w:ascii="Arial" w:hAnsi="Arial" w:cs="Arial"/>
                <w:sz w:val="20"/>
                <w:szCs w:val="20"/>
              </w:rPr>
              <w:t>organise them efficiently, using an appropriate Software</w:t>
            </w:r>
            <w:r>
              <w:rPr>
                <w:rFonts w:ascii="Arial" w:hAnsi="Arial" w:cs="Arial"/>
                <w:sz w:val="20"/>
                <w:szCs w:val="20"/>
              </w:rPr>
              <w:t xml:space="preserve"> </w:t>
            </w:r>
            <w:r w:rsidRPr="00DF45A9">
              <w:rPr>
                <w:rFonts w:ascii="Arial" w:hAnsi="Arial" w:cs="Arial"/>
                <w:sz w:val="20"/>
                <w:szCs w:val="20"/>
              </w:rPr>
              <w:t>Development Lifecycle model.</w:t>
            </w:r>
          </w:p>
        </w:tc>
        <w:tc>
          <w:tcPr>
            <w:tcW w:w="1701" w:type="dxa"/>
          </w:tcPr>
          <w:p w14:paraId="0CBBCC06"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be encouraged to continue to work on this outside of timetabled sessions. </w:t>
            </w:r>
          </w:p>
          <w:p w14:paraId="1B8EAFD0" w14:textId="77777777" w:rsidR="009C73E8" w:rsidRDefault="009C73E8" w:rsidP="00855DE1">
            <w:pPr>
              <w:contextualSpacing/>
              <w:rPr>
                <w:rFonts w:ascii="Arial" w:hAnsi="Arial" w:cs="Arial"/>
                <w:sz w:val="20"/>
                <w:szCs w:val="20"/>
              </w:rPr>
            </w:pPr>
          </w:p>
          <w:p w14:paraId="4BFB89CA"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Learners are assessed on this as part of </w:t>
            </w:r>
            <w:r>
              <w:rPr>
                <w:rFonts w:ascii="Arial" w:hAnsi="Arial" w:cs="Arial"/>
                <w:sz w:val="20"/>
                <w:szCs w:val="20"/>
              </w:rPr>
              <w:lastRenderedPageBreak/>
              <w:t>core project task 1.</w:t>
            </w:r>
          </w:p>
        </w:tc>
        <w:tc>
          <w:tcPr>
            <w:tcW w:w="1701" w:type="dxa"/>
          </w:tcPr>
          <w:p w14:paraId="0BE1F250" w14:textId="77777777" w:rsidR="009C73E8" w:rsidRDefault="009C73E8" w:rsidP="00855DE1">
            <w:pPr>
              <w:contextualSpacing/>
              <w:rPr>
                <w:rFonts w:ascii="Arial" w:hAnsi="Arial" w:cs="Arial"/>
                <w:sz w:val="20"/>
                <w:szCs w:val="20"/>
              </w:rPr>
            </w:pPr>
            <w:r>
              <w:rPr>
                <w:rFonts w:ascii="Arial" w:hAnsi="Arial" w:cs="Arial"/>
                <w:sz w:val="20"/>
                <w:szCs w:val="20"/>
              </w:rPr>
              <w:lastRenderedPageBreak/>
              <w:t>Microsoft Excel.</w:t>
            </w:r>
          </w:p>
          <w:p w14:paraId="76199810" w14:textId="77777777" w:rsidR="009C73E8" w:rsidRDefault="009C73E8" w:rsidP="00855DE1">
            <w:pPr>
              <w:contextualSpacing/>
              <w:rPr>
                <w:rFonts w:ascii="Arial" w:hAnsi="Arial" w:cs="Arial"/>
                <w:sz w:val="20"/>
                <w:szCs w:val="20"/>
              </w:rPr>
            </w:pPr>
          </w:p>
          <w:p w14:paraId="4EEB9612"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used in session available to learners.</w:t>
            </w:r>
          </w:p>
        </w:tc>
        <w:tc>
          <w:tcPr>
            <w:tcW w:w="1701" w:type="dxa"/>
          </w:tcPr>
          <w:p w14:paraId="3EE91EE9" w14:textId="77777777" w:rsidR="009C73E8" w:rsidRDefault="009C73E8" w:rsidP="00855DE1">
            <w:pPr>
              <w:contextualSpacing/>
              <w:rPr>
                <w:rFonts w:ascii="Arial" w:hAnsi="Arial" w:cs="Arial"/>
                <w:sz w:val="20"/>
                <w:szCs w:val="20"/>
              </w:rPr>
            </w:pPr>
            <w:r>
              <w:rPr>
                <w:rFonts w:ascii="Arial" w:hAnsi="Arial" w:cs="Arial"/>
                <w:sz w:val="20"/>
                <w:szCs w:val="20"/>
              </w:rPr>
              <w:t xml:space="preserve">Competencies covered in this session include: </w:t>
            </w:r>
          </w:p>
          <w:p w14:paraId="1053997A" w14:textId="77777777" w:rsidR="009C73E8" w:rsidRDefault="009C73E8" w:rsidP="00855DE1">
            <w:pPr>
              <w:contextualSpacing/>
              <w:rPr>
                <w:rFonts w:ascii="Arial" w:hAnsi="Arial" w:cs="Arial"/>
                <w:sz w:val="20"/>
                <w:szCs w:val="20"/>
              </w:rPr>
            </w:pPr>
          </w:p>
          <w:p w14:paraId="7233A613" w14:textId="77777777" w:rsidR="009C73E8" w:rsidRPr="00534678" w:rsidRDefault="009C73E8" w:rsidP="00855DE1">
            <w:pPr>
              <w:contextualSpacing/>
              <w:rPr>
                <w:rFonts w:ascii="Arial" w:hAnsi="Arial" w:cs="Arial"/>
                <w:color w:val="FF0000"/>
                <w:sz w:val="20"/>
                <w:szCs w:val="20"/>
              </w:rPr>
            </w:pPr>
            <w:r w:rsidRPr="00534678">
              <w:rPr>
                <w:rFonts w:ascii="Arial" w:hAnsi="Arial" w:cs="Arial"/>
                <w:color w:val="FF0000"/>
                <w:sz w:val="20"/>
                <w:szCs w:val="20"/>
              </w:rPr>
              <w:t>Synthesise information</w:t>
            </w:r>
          </w:p>
          <w:p w14:paraId="42770F0E" w14:textId="77777777" w:rsidR="009C73E8" w:rsidRDefault="009C73E8" w:rsidP="00855DE1">
            <w:pPr>
              <w:contextualSpacing/>
              <w:rPr>
                <w:rFonts w:ascii="Arial" w:hAnsi="Arial" w:cs="Arial"/>
                <w:sz w:val="20"/>
                <w:szCs w:val="20"/>
              </w:rPr>
            </w:pPr>
          </w:p>
          <w:p w14:paraId="6C895224" w14:textId="77777777" w:rsidR="009C73E8" w:rsidRPr="00534678" w:rsidRDefault="009C73E8" w:rsidP="00855DE1">
            <w:pPr>
              <w:contextualSpacing/>
              <w:rPr>
                <w:rFonts w:ascii="Arial" w:hAnsi="Arial" w:cs="Arial"/>
                <w:color w:val="1F497D" w:themeColor="text2"/>
                <w:sz w:val="20"/>
                <w:szCs w:val="20"/>
              </w:rPr>
            </w:pPr>
            <w:r w:rsidRPr="00534678">
              <w:rPr>
                <w:rFonts w:ascii="Arial" w:hAnsi="Arial" w:cs="Arial"/>
                <w:color w:val="1F497D" w:themeColor="text2"/>
                <w:sz w:val="20"/>
                <w:szCs w:val="20"/>
              </w:rPr>
              <w:t>Measure with precision</w:t>
            </w:r>
          </w:p>
          <w:p w14:paraId="6B2128E9" w14:textId="77777777" w:rsidR="009C73E8" w:rsidRDefault="009C73E8" w:rsidP="00855DE1">
            <w:pPr>
              <w:contextualSpacing/>
              <w:rPr>
                <w:rFonts w:ascii="Arial" w:hAnsi="Arial" w:cs="Arial"/>
                <w:sz w:val="20"/>
                <w:szCs w:val="20"/>
              </w:rPr>
            </w:pPr>
          </w:p>
          <w:p w14:paraId="722B59F8" w14:textId="77777777" w:rsidR="009C73E8" w:rsidRPr="00BB10B3" w:rsidRDefault="009C73E8" w:rsidP="00855DE1">
            <w:pPr>
              <w:contextualSpacing/>
              <w:rPr>
                <w:rFonts w:ascii="Arial" w:hAnsi="Arial" w:cs="Arial"/>
                <w:sz w:val="20"/>
                <w:szCs w:val="20"/>
              </w:rPr>
            </w:pPr>
            <w:r w:rsidRPr="00534678">
              <w:rPr>
                <w:rFonts w:ascii="Arial" w:hAnsi="Arial" w:cs="Arial"/>
                <w:sz w:val="20"/>
                <w:szCs w:val="20"/>
              </w:rPr>
              <w:lastRenderedPageBreak/>
              <w:t>Use digital technology and media effectively</w:t>
            </w:r>
          </w:p>
        </w:tc>
      </w:tr>
      <w:tr w:rsidR="009C73E8" w:rsidRPr="00BB10B3" w14:paraId="22561478" w14:textId="77777777" w:rsidTr="00855DE1">
        <w:trPr>
          <w:trHeight w:val="1123"/>
        </w:trPr>
        <w:tc>
          <w:tcPr>
            <w:tcW w:w="1135" w:type="dxa"/>
            <w:vMerge/>
          </w:tcPr>
          <w:p w14:paraId="77547A7F" w14:textId="77777777" w:rsidR="009C73E8" w:rsidRDefault="009C73E8" w:rsidP="00855DE1">
            <w:pPr>
              <w:contextualSpacing/>
              <w:jc w:val="center"/>
              <w:rPr>
                <w:rFonts w:ascii="Arial" w:hAnsi="Arial" w:cs="Arial"/>
                <w:sz w:val="20"/>
                <w:szCs w:val="20"/>
              </w:rPr>
            </w:pPr>
          </w:p>
        </w:tc>
        <w:tc>
          <w:tcPr>
            <w:tcW w:w="861" w:type="dxa"/>
            <w:tcBorders>
              <w:top w:val="single" w:sz="4" w:space="0" w:color="auto"/>
            </w:tcBorders>
          </w:tcPr>
          <w:p w14:paraId="7EEC4847"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Wed</w:t>
            </w:r>
          </w:p>
        </w:tc>
        <w:tc>
          <w:tcPr>
            <w:tcW w:w="992" w:type="dxa"/>
            <w:vMerge/>
          </w:tcPr>
          <w:p w14:paraId="499DCC98" w14:textId="77777777" w:rsidR="009C73E8" w:rsidRPr="00BB10B3" w:rsidRDefault="009C73E8" w:rsidP="00855DE1">
            <w:pPr>
              <w:contextualSpacing/>
              <w:jc w:val="center"/>
              <w:rPr>
                <w:rFonts w:ascii="Arial" w:hAnsi="Arial" w:cs="Arial"/>
                <w:sz w:val="20"/>
                <w:szCs w:val="20"/>
              </w:rPr>
            </w:pPr>
          </w:p>
        </w:tc>
        <w:tc>
          <w:tcPr>
            <w:tcW w:w="2835" w:type="dxa"/>
            <w:vMerge/>
          </w:tcPr>
          <w:p w14:paraId="45BEC659" w14:textId="77777777" w:rsidR="009C73E8" w:rsidRPr="00BB10B3" w:rsidRDefault="009C73E8" w:rsidP="00855DE1">
            <w:pPr>
              <w:contextualSpacing/>
              <w:rPr>
                <w:rFonts w:ascii="Arial" w:hAnsi="Arial" w:cs="Arial"/>
                <w:sz w:val="20"/>
                <w:szCs w:val="20"/>
              </w:rPr>
            </w:pPr>
          </w:p>
        </w:tc>
        <w:tc>
          <w:tcPr>
            <w:tcW w:w="4962" w:type="dxa"/>
            <w:vAlign w:val="center"/>
          </w:tcPr>
          <w:p w14:paraId="42CC2A16" w14:textId="77777777" w:rsidR="009C73E8" w:rsidRPr="00CF35CF" w:rsidRDefault="009C73E8" w:rsidP="00855DE1">
            <w:pPr>
              <w:contextualSpacing/>
              <w:rPr>
                <w:rFonts w:ascii="Arial" w:hAnsi="Arial" w:cs="Arial"/>
                <w:sz w:val="20"/>
                <w:szCs w:val="20"/>
              </w:rPr>
            </w:pPr>
            <w:r>
              <w:rPr>
                <w:rFonts w:ascii="Arial" w:hAnsi="Arial" w:cs="Arial"/>
                <w:sz w:val="20"/>
                <w:szCs w:val="20"/>
              </w:rPr>
              <w:t>Tutor led presentation/demonstration – by the end of the session, learners will be able to i</w:t>
            </w:r>
            <w:r w:rsidRPr="00CF35CF">
              <w:rPr>
                <w:rFonts w:ascii="Arial" w:hAnsi="Arial" w:cs="Arial"/>
                <w:sz w:val="20"/>
                <w:szCs w:val="20"/>
              </w:rPr>
              <w:t>dentify and calculate costs of a project, including:</w:t>
            </w:r>
          </w:p>
          <w:p w14:paraId="2D775B18"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materials</w:t>
            </w:r>
          </w:p>
          <w:p w14:paraId="56EE7E09"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physical resources</w:t>
            </w:r>
          </w:p>
          <w:p w14:paraId="166602B4"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personnel.</w:t>
            </w:r>
          </w:p>
          <w:p w14:paraId="6282684A" w14:textId="77777777" w:rsidR="009C73E8" w:rsidRDefault="009C73E8" w:rsidP="00855DE1">
            <w:pPr>
              <w:contextualSpacing/>
              <w:rPr>
                <w:rFonts w:ascii="Arial" w:hAnsi="Arial" w:cs="Arial"/>
                <w:sz w:val="20"/>
                <w:szCs w:val="20"/>
              </w:rPr>
            </w:pPr>
          </w:p>
          <w:p w14:paraId="3FE7C1DD"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Select and allocate resources to the resource list, and</w:t>
            </w:r>
          </w:p>
          <w:p w14:paraId="3905131A"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correctly attribute costs to provide an accurate estimate</w:t>
            </w:r>
          </w:p>
          <w:p w14:paraId="12BAA1CB" w14:textId="77777777" w:rsidR="009C73E8" w:rsidRPr="00BB10B3" w:rsidRDefault="009C73E8" w:rsidP="00855DE1">
            <w:pPr>
              <w:contextualSpacing/>
              <w:rPr>
                <w:rFonts w:ascii="Arial" w:hAnsi="Arial" w:cs="Arial"/>
                <w:sz w:val="20"/>
                <w:szCs w:val="20"/>
              </w:rPr>
            </w:pPr>
            <w:r w:rsidRPr="00CF35CF">
              <w:rPr>
                <w:rFonts w:ascii="Arial" w:hAnsi="Arial" w:cs="Arial"/>
                <w:sz w:val="20"/>
                <w:szCs w:val="20"/>
              </w:rPr>
              <w:t>of the total project cost.</w:t>
            </w:r>
          </w:p>
        </w:tc>
        <w:tc>
          <w:tcPr>
            <w:tcW w:w="1701" w:type="dxa"/>
          </w:tcPr>
          <w:p w14:paraId="1CDD97F4"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be encouraged to continue to work on this outside of timetabled sessions. </w:t>
            </w:r>
          </w:p>
          <w:p w14:paraId="7C1B2FBF" w14:textId="77777777" w:rsidR="009C73E8" w:rsidRDefault="009C73E8" w:rsidP="00855DE1">
            <w:pPr>
              <w:contextualSpacing/>
              <w:rPr>
                <w:rFonts w:ascii="Arial" w:hAnsi="Arial" w:cs="Arial"/>
                <w:sz w:val="20"/>
                <w:szCs w:val="20"/>
              </w:rPr>
            </w:pPr>
          </w:p>
          <w:p w14:paraId="3A03B6DC" w14:textId="77777777" w:rsidR="009C73E8" w:rsidRPr="00BB10B3" w:rsidRDefault="009C73E8" w:rsidP="00855DE1">
            <w:pPr>
              <w:contextualSpacing/>
              <w:rPr>
                <w:rFonts w:ascii="Arial" w:hAnsi="Arial" w:cs="Arial"/>
                <w:sz w:val="20"/>
                <w:szCs w:val="20"/>
              </w:rPr>
            </w:pPr>
            <w:r>
              <w:rPr>
                <w:rFonts w:ascii="Arial" w:hAnsi="Arial" w:cs="Arial"/>
                <w:sz w:val="20"/>
                <w:szCs w:val="20"/>
              </w:rPr>
              <w:t>Learners are assessed on this as part of core project task 1.</w:t>
            </w:r>
          </w:p>
        </w:tc>
        <w:tc>
          <w:tcPr>
            <w:tcW w:w="1701" w:type="dxa"/>
          </w:tcPr>
          <w:p w14:paraId="3B8AF528" w14:textId="77777777" w:rsidR="009C73E8" w:rsidRDefault="009C73E8" w:rsidP="00855DE1">
            <w:pPr>
              <w:contextualSpacing/>
              <w:rPr>
                <w:rFonts w:ascii="Arial" w:hAnsi="Arial" w:cs="Arial"/>
                <w:sz w:val="20"/>
                <w:szCs w:val="20"/>
              </w:rPr>
            </w:pPr>
            <w:r>
              <w:rPr>
                <w:rFonts w:ascii="Arial" w:hAnsi="Arial" w:cs="Arial"/>
                <w:sz w:val="20"/>
                <w:szCs w:val="20"/>
              </w:rPr>
              <w:t>Microsoft Excel.</w:t>
            </w:r>
          </w:p>
          <w:p w14:paraId="5CEBD433" w14:textId="77777777" w:rsidR="009C73E8" w:rsidRDefault="009C73E8" w:rsidP="00855DE1">
            <w:pPr>
              <w:contextualSpacing/>
              <w:rPr>
                <w:rFonts w:ascii="Arial" w:hAnsi="Arial" w:cs="Arial"/>
                <w:sz w:val="20"/>
                <w:szCs w:val="20"/>
              </w:rPr>
            </w:pPr>
          </w:p>
          <w:p w14:paraId="5E388C1B"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used in session available to learners.</w:t>
            </w:r>
          </w:p>
        </w:tc>
        <w:tc>
          <w:tcPr>
            <w:tcW w:w="1701" w:type="dxa"/>
          </w:tcPr>
          <w:p w14:paraId="3A63D102"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Strong focus on numeracy in this session where learners </w:t>
            </w:r>
            <w:r w:rsidRPr="00DF311B">
              <w:rPr>
                <w:rFonts w:ascii="Arial" w:hAnsi="Arial" w:cs="Arial"/>
                <w:color w:val="1F497D" w:themeColor="text2"/>
                <w:sz w:val="20"/>
                <w:szCs w:val="20"/>
              </w:rPr>
              <w:t>Communicate using mathematics</w:t>
            </w:r>
          </w:p>
        </w:tc>
      </w:tr>
      <w:tr w:rsidR="009C73E8" w:rsidRPr="00BB10B3" w14:paraId="5F60B59A" w14:textId="77777777" w:rsidTr="00855DE1">
        <w:trPr>
          <w:trHeight w:val="1123"/>
        </w:trPr>
        <w:tc>
          <w:tcPr>
            <w:tcW w:w="1135" w:type="dxa"/>
            <w:vMerge/>
            <w:tcBorders>
              <w:bottom w:val="single" w:sz="4" w:space="0" w:color="auto"/>
            </w:tcBorders>
          </w:tcPr>
          <w:p w14:paraId="5B5BF1CB" w14:textId="77777777" w:rsidR="009C73E8" w:rsidRDefault="009C73E8" w:rsidP="00855DE1">
            <w:pPr>
              <w:contextualSpacing/>
              <w:jc w:val="center"/>
              <w:rPr>
                <w:rFonts w:ascii="Arial" w:hAnsi="Arial" w:cs="Arial"/>
                <w:sz w:val="20"/>
                <w:szCs w:val="20"/>
              </w:rPr>
            </w:pPr>
          </w:p>
        </w:tc>
        <w:tc>
          <w:tcPr>
            <w:tcW w:w="861" w:type="dxa"/>
            <w:tcBorders>
              <w:top w:val="single" w:sz="4" w:space="0" w:color="auto"/>
            </w:tcBorders>
          </w:tcPr>
          <w:p w14:paraId="7157ED68"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Thurs</w:t>
            </w:r>
          </w:p>
        </w:tc>
        <w:tc>
          <w:tcPr>
            <w:tcW w:w="992" w:type="dxa"/>
            <w:vMerge/>
          </w:tcPr>
          <w:p w14:paraId="553BA7DD" w14:textId="77777777" w:rsidR="009C73E8" w:rsidRPr="00BB10B3" w:rsidRDefault="009C73E8" w:rsidP="00855DE1">
            <w:pPr>
              <w:contextualSpacing/>
              <w:jc w:val="center"/>
              <w:rPr>
                <w:rFonts w:ascii="Arial" w:hAnsi="Arial" w:cs="Arial"/>
                <w:sz w:val="20"/>
                <w:szCs w:val="20"/>
              </w:rPr>
            </w:pPr>
          </w:p>
        </w:tc>
        <w:tc>
          <w:tcPr>
            <w:tcW w:w="2835" w:type="dxa"/>
            <w:vMerge/>
          </w:tcPr>
          <w:p w14:paraId="6CA3B781" w14:textId="77777777" w:rsidR="009C73E8" w:rsidRPr="00BB10B3" w:rsidRDefault="009C73E8" w:rsidP="00855DE1">
            <w:pPr>
              <w:contextualSpacing/>
              <w:rPr>
                <w:rFonts w:ascii="Arial" w:hAnsi="Arial" w:cs="Arial"/>
                <w:sz w:val="20"/>
                <w:szCs w:val="20"/>
              </w:rPr>
            </w:pPr>
          </w:p>
        </w:tc>
        <w:tc>
          <w:tcPr>
            <w:tcW w:w="4962" w:type="dxa"/>
            <w:vAlign w:val="center"/>
          </w:tcPr>
          <w:p w14:paraId="5FC3B11E"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Consider the factors that are most relevant when</w:t>
            </w:r>
          </w:p>
          <w:p w14:paraId="716EC368"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planning projects.</w:t>
            </w:r>
          </w:p>
          <w:p w14:paraId="414B621F"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Justify project planning decisions made, with</w:t>
            </w:r>
          </w:p>
          <w:p w14:paraId="04000420"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consideration given to:</w:t>
            </w:r>
          </w:p>
          <w:p w14:paraId="0FAAF055"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xml:space="preserve">● cost, </w:t>
            </w:r>
            <w:proofErr w:type="gramStart"/>
            <w:r w:rsidRPr="00CF35CF">
              <w:rPr>
                <w:rFonts w:ascii="Arial" w:hAnsi="Arial" w:cs="Arial"/>
                <w:sz w:val="20"/>
                <w:szCs w:val="20"/>
              </w:rPr>
              <w:t>risk</w:t>
            </w:r>
            <w:proofErr w:type="gramEnd"/>
            <w:r w:rsidRPr="00CF35CF">
              <w:rPr>
                <w:rFonts w:ascii="Arial" w:hAnsi="Arial" w:cs="Arial"/>
                <w:sz w:val="20"/>
                <w:szCs w:val="20"/>
              </w:rPr>
              <w:t xml:space="preserve"> and benefits to identified stakeholders</w:t>
            </w:r>
          </w:p>
          <w:p w14:paraId="2BD2A2E7"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order and timing of tasks</w:t>
            </w:r>
          </w:p>
          <w:p w14:paraId="4AC05055" w14:textId="77777777" w:rsidR="009C73E8" w:rsidRPr="00CF35CF" w:rsidRDefault="009C73E8" w:rsidP="00855DE1">
            <w:pPr>
              <w:contextualSpacing/>
              <w:rPr>
                <w:rFonts w:ascii="Arial" w:hAnsi="Arial" w:cs="Arial"/>
                <w:sz w:val="20"/>
                <w:szCs w:val="20"/>
              </w:rPr>
            </w:pPr>
            <w:r w:rsidRPr="00CF35CF">
              <w:rPr>
                <w:rFonts w:ascii="Arial" w:hAnsi="Arial" w:cs="Arial"/>
                <w:sz w:val="20"/>
                <w:szCs w:val="20"/>
              </w:rPr>
              <w:t>● selection and allocation of resources, including</w:t>
            </w:r>
          </w:p>
          <w:p w14:paraId="4ED6B39B" w14:textId="77777777" w:rsidR="009C73E8" w:rsidRPr="00BB10B3" w:rsidRDefault="009C73E8" w:rsidP="00855DE1">
            <w:pPr>
              <w:contextualSpacing/>
              <w:rPr>
                <w:rFonts w:ascii="Arial" w:hAnsi="Arial" w:cs="Arial"/>
                <w:sz w:val="20"/>
                <w:szCs w:val="20"/>
              </w:rPr>
            </w:pPr>
            <w:r w:rsidRPr="00CF35CF">
              <w:rPr>
                <w:rFonts w:ascii="Arial" w:hAnsi="Arial" w:cs="Arial"/>
                <w:sz w:val="20"/>
                <w:szCs w:val="20"/>
              </w:rPr>
              <w:t>personnel and physical resources</w:t>
            </w:r>
            <w:r>
              <w:rPr>
                <w:rFonts w:ascii="Arial" w:hAnsi="Arial" w:cs="Arial"/>
                <w:sz w:val="20"/>
                <w:szCs w:val="20"/>
              </w:rPr>
              <w:t xml:space="preserve"> </w:t>
            </w:r>
            <w:r w:rsidRPr="00CF35CF">
              <w:rPr>
                <w:rFonts w:ascii="Arial" w:hAnsi="Arial" w:cs="Arial"/>
                <w:sz w:val="20"/>
                <w:szCs w:val="20"/>
              </w:rPr>
              <w:t>dependencies and prerequisites.</w:t>
            </w:r>
          </w:p>
        </w:tc>
        <w:tc>
          <w:tcPr>
            <w:tcW w:w="1701" w:type="dxa"/>
          </w:tcPr>
          <w:p w14:paraId="1DB51C46" w14:textId="77777777" w:rsidR="009C73E8" w:rsidRDefault="009C73E8" w:rsidP="00855DE1">
            <w:pPr>
              <w:contextualSpacing/>
              <w:rPr>
                <w:rFonts w:ascii="Arial" w:hAnsi="Arial" w:cs="Arial"/>
                <w:sz w:val="20"/>
                <w:szCs w:val="20"/>
              </w:rPr>
            </w:pPr>
            <w:r>
              <w:rPr>
                <w:rFonts w:ascii="Arial" w:hAnsi="Arial" w:cs="Arial"/>
                <w:sz w:val="20"/>
                <w:szCs w:val="20"/>
              </w:rPr>
              <w:t xml:space="preserve">Learners will be encouraged to continue to work on this outside of timetabled sessions. </w:t>
            </w:r>
          </w:p>
          <w:p w14:paraId="480A7089" w14:textId="77777777" w:rsidR="009C73E8" w:rsidRDefault="009C73E8" w:rsidP="00855DE1">
            <w:pPr>
              <w:contextualSpacing/>
              <w:rPr>
                <w:rFonts w:ascii="Arial" w:hAnsi="Arial" w:cs="Arial"/>
                <w:sz w:val="20"/>
                <w:szCs w:val="20"/>
              </w:rPr>
            </w:pPr>
          </w:p>
          <w:p w14:paraId="538C2012" w14:textId="77777777" w:rsidR="009C73E8" w:rsidRPr="00BB10B3" w:rsidRDefault="009C73E8" w:rsidP="00855DE1">
            <w:pPr>
              <w:contextualSpacing/>
              <w:rPr>
                <w:rFonts w:ascii="Arial" w:hAnsi="Arial" w:cs="Arial"/>
                <w:sz w:val="20"/>
                <w:szCs w:val="20"/>
              </w:rPr>
            </w:pPr>
            <w:r>
              <w:rPr>
                <w:rFonts w:ascii="Arial" w:hAnsi="Arial" w:cs="Arial"/>
                <w:sz w:val="20"/>
                <w:szCs w:val="20"/>
              </w:rPr>
              <w:t>Learners are assessed on this as part of core project task 1.</w:t>
            </w:r>
          </w:p>
        </w:tc>
        <w:tc>
          <w:tcPr>
            <w:tcW w:w="1701" w:type="dxa"/>
          </w:tcPr>
          <w:p w14:paraId="41B72662" w14:textId="77777777" w:rsidR="009C73E8" w:rsidRDefault="009C73E8" w:rsidP="00855DE1">
            <w:pPr>
              <w:contextualSpacing/>
              <w:rPr>
                <w:rFonts w:ascii="Arial" w:hAnsi="Arial" w:cs="Arial"/>
                <w:sz w:val="20"/>
                <w:szCs w:val="20"/>
              </w:rPr>
            </w:pPr>
            <w:r>
              <w:rPr>
                <w:rFonts w:ascii="Arial" w:hAnsi="Arial" w:cs="Arial"/>
                <w:sz w:val="20"/>
                <w:szCs w:val="20"/>
              </w:rPr>
              <w:t>Microsoft Excel.</w:t>
            </w:r>
          </w:p>
          <w:p w14:paraId="2A486142" w14:textId="77777777" w:rsidR="009C73E8" w:rsidRDefault="009C73E8" w:rsidP="00855DE1">
            <w:pPr>
              <w:contextualSpacing/>
              <w:rPr>
                <w:rFonts w:ascii="Arial" w:hAnsi="Arial" w:cs="Arial"/>
                <w:sz w:val="20"/>
                <w:szCs w:val="20"/>
              </w:rPr>
            </w:pPr>
          </w:p>
          <w:p w14:paraId="35C7EAC8" w14:textId="77777777" w:rsidR="009C73E8" w:rsidRPr="00BB10B3" w:rsidRDefault="009C73E8" w:rsidP="00855DE1">
            <w:pPr>
              <w:contextualSpacing/>
              <w:rPr>
                <w:rFonts w:ascii="Arial" w:hAnsi="Arial" w:cs="Arial"/>
                <w:sz w:val="20"/>
                <w:szCs w:val="20"/>
              </w:rPr>
            </w:pPr>
            <w:r>
              <w:rPr>
                <w:rFonts w:ascii="Arial" w:hAnsi="Arial" w:cs="Arial"/>
                <w:sz w:val="20"/>
                <w:szCs w:val="20"/>
              </w:rPr>
              <w:t>All resources used in session available to learners.</w:t>
            </w:r>
          </w:p>
        </w:tc>
        <w:tc>
          <w:tcPr>
            <w:tcW w:w="1701" w:type="dxa"/>
          </w:tcPr>
          <w:p w14:paraId="5186D146" w14:textId="77777777" w:rsidR="009C73E8" w:rsidRDefault="009C73E8" w:rsidP="00855DE1">
            <w:pPr>
              <w:contextualSpacing/>
              <w:rPr>
                <w:rFonts w:ascii="Arial" w:hAnsi="Arial" w:cs="Arial"/>
                <w:sz w:val="20"/>
                <w:szCs w:val="20"/>
              </w:rPr>
            </w:pPr>
            <w:r>
              <w:rPr>
                <w:rFonts w:ascii="Arial" w:hAnsi="Arial" w:cs="Arial"/>
                <w:sz w:val="20"/>
                <w:szCs w:val="20"/>
              </w:rPr>
              <w:t xml:space="preserve">Competencies covered in this session include: </w:t>
            </w:r>
          </w:p>
          <w:p w14:paraId="3C17435F" w14:textId="77777777" w:rsidR="009C73E8" w:rsidRDefault="009C73E8" w:rsidP="00855DE1">
            <w:pPr>
              <w:contextualSpacing/>
              <w:rPr>
                <w:rFonts w:ascii="Arial" w:hAnsi="Arial" w:cs="Arial"/>
                <w:sz w:val="20"/>
                <w:szCs w:val="20"/>
              </w:rPr>
            </w:pPr>
          </w:p>
          <w:p w14:paraId="63805E4A" w14:textId="77777777" w:rsidR="009C73E8" w:rsidRPr="00534678" w:rsidRDefault="009C73E8" w:rsidP="00855DE1">
            <w:pPr>
              <w:contextualSpacing/>
              <w:rPr>
                <w:rFonts w:ascii="Arial" w:hAnsi="Arial" w:cs="Arial"/>
                <w:color w:val="FF0000"/>
                <w:sz w:val="20"/>
                <w:szCs w:val="20"/>
              </w:rPr>
            </w:pPr>
            <w:r w:rsidRPr="00534678">
              <w:rPr>
                <w:rFonts w:ascii="Arial" w:hAnsi="Arial" w:cs="Arial"/>
                <w:color w:val="FF0000"/>
                <w:sz w:val="20"/>
                <w:szCs w:val="20"/>
              </w:rPr>
              <w:t>Synthesise information</w:t>
            </w:r>
          </w:p>
          <w:p w14:paraId="4EAE215C" w14:textId="77777777" w:rsidR="009C73E8" w:rsidRDefault="009C73E8" w:rsidP="00855DE1">
            <w:pPr>
              <w:contextualSpacing/>
              <w:rPr>
                <w:rFonts w:ascii="Arial" w:hAnsi="Arial" w:cs="Arial"/>
                <w:sz w:val="20"/>
                <w:szCs w:val="20"/>
              </w:rPr>
            </w:pPr>
          </w:p>
          <w:p w14:paraId="0942B685" w14:textId="77777777" w:rsidR="009C73E8" w:rsidRPr="00AA4371" w:rsidRDefault="009C73E8" w:rsidP="00855DE1">
            <w:pPr>
              <w:contextualSpacing/>
              <w:rPr>
                <w:rFonts w:ascii="Arial" w:hAnsi="Arial" w:cs="Arial"/>
                <w:sz w:val="20"/>
                <w:szCs w:val="20"/>
              </w:rPr>
            </w:pPr>
            <w:r w:rsidRPr="00AA4371">
              <w:rPr>
                <w:rFonts w:ascii="Arial" w:hAnsi="Arial" w:cs="Arial"/>
                <w:color w:val="1F497D" w:themeColor="text2"/>
                <w:sz w:val="20"/>
                <w:szCs w:val="20"/>
              </w:rPr>
              <w:t>Cost a project</w:t>
            </w:r>
          </w:p>
        </w:tc>
      </w:tr>
      <w:tr w:rsidR="009C73E8" w:rsidRPr="00BB10B3" w14:paraId="1D8B9E11" w14:textId="77777777" w:rsidTr="00855DE1">
        <w:trPr>
          <w:trHeight w:val="1395"/>
        </w:trPr>
        <w:tc>
          <w:tcPr>
            <w:tcW w:w="1135" w:type="dxa"/>
            <w:tcBorders>
              <w:top w:val="single" w:sz="4" w:space="0" w:color="auto"/>
            </w:tcBorders>
            <w:vAlign w:val="center"/>
          </w:tcPr>
          <w:p w14:paraId="1C23B202" w14:textId="77777777" w:rsidR="009C73E8" w:rsidRDefault="009C73E8" w:rsidP="00855DE1">
            <w:pPr>
              <w:contextualSpacing/>
              <w:jc w:val="center"/>
              <w:rPr>
                <w:rFonts w:ascii="Arial" w:hAnsi="Arial" w:cs="Arial"/>
                <w:sz w:val="20"/>
                <w:szCs w:val="20"/>
              </w:rPr>
            </w:pPr>
            <w:r>
              <w:rPr>
                <w:rFonts w:ascii="Arial" w:hAnsi="Arial" w:cs="Arial"/>
                <w:sz w:val="20"/>
                <w:szCs w:val="20"/>
              </w:rPr>
              <w:t>Week 30</w:t>
            </w:r>
          </w:p>
          <w:p w14:paraId="2070C122" w14:textId="6CD28BF9" w:rsidR="009C73E8" w:rsidRPr="00BB10B3" w:rsidRDefault="009C73E8" w:rsidP="00855DE1">
            <w:pPr>
              <w:contextualSpacing/>
              <w:jc w:val="center"/>
              <w:rPr>
                <w:rFonts w:ascii="Arial" w:hAnsi="Arial" w:cs="Arial"/>
                <w:sz w:val="20"/>
                <w:szCs w:val="20"/>
              </w:rPr>
            </w:pPr>
          </w:p>
        </w:tc>
        <w:tc>
          <w:tcPr>
            <w:tcW w:w="861" w:type="dxa"/>
          </w:tcPr>
          <w:p w14:paraId="20ADF6FE"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Mon</w:t>
            </w:r>
          </w:p>
        </w:tc>
        <w:tc>
          <w:tcPr>
            <w:tcW w:w="992" w:type="dxa"/>
          </w:tcPr>
          <w:p w14:paraId="4CE9263F"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Paper 1</w:t>
            </w:r>
          </w:p>
        </w:tc>
        <w:tc>
          <w:tcPr>
            <w:tcW w:w="12900" w:type="dxa"/>
            <w:gridSpan w:val="5"/>
          </w:tcPr>
          <w:p w14:paraId="276D0CAA"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Paper one recap </w:t>
            </w:r>
          </w:p>
        </w:tc>
      </w:tr>
      <w:tr w:rsidR="009C73E8" w:rsidRPr="00BB10B3" w14:paraId="5226B99E" w14:textId="77777777" w:rsidTr="00855DE1">
        <w:trPr>
          <w:trHeight w:val="1696"/>
        </w:trPr>
        <w:tc>
          <w:tcPr>
            <w:tcW w:w="1135" w:type="dxa"/>
            <w:shd w:val="clear" w:color="auto" w:fill="F2DBDB" w:themeFill="accent2" w:themeFillTint="33"/>
          </w:tcPr>
          <w:p w14:paraId="103BB085" w14:textId="77777777" w:rsidR="009C73E8" w:rsidRPr="00BB10B3" w:rsidRDefault="009C73E8" w:rsidP="00855DE1">
            <w:pPr>
              <w:contextualSpacing/>
              <w:jc w:val="center"/>
              <w:rPr>
                <w:rFonts w:ascii="Arial" w:hAnsi="Arial" w:cs="Arial"/>
                <w:sz w:val="20"/>
                <w:szCs w:val="20"/>
              </w:rPr>
            </w:pPr>
          </w:p>
        </w:tc>
        <w:tc>
          <w:tcPr>
            <w:tcW w:w="861" w:type="dxa"/>
            <w:shd w:val="clear" w:color="auto" w:fill="F2DBDB" w:themeFill="accent2" w:themeFillTint="33"/>
          </w:tcPr>
          <w:p w14:paraId="5CEF9696" w14:textId="77777777" w:rsidR="009C73E8" w:rsidRPr="00BB10B3" w:rsidRDefault="009C73E8" w:rsidP="00855DE1">
            <w:pPr>
              <w:contextualSpacing/>
              <w:jc w:val="center"/>
              <w:rPr>
                <w:rFonts w:ascii="Arial" w:hAnsi="Arial" w:cs="Arial"/>
                <w:sz w:val="20"/>
                <w:szCs w:val="20"/>
              </w:rPr>
            </w:pPr>
          </w:p>
        </w:tc>
        <w:tc>
          <w:tcPr>
            <w:tcW w:w="992" w:type="dxa"/>
            <w:shd w:val="clear" w:color="auto" w:fill="F2DBDB" w:themeFill="accent2" w:themeFillTint="33"/>
          </w:tcPr>
          <w:p w14:paraId="6E70E223" w14:textId="77777777" w:rsidR="009C73E8" w:rsidRPr="00BB10B3" w:rsidRDefault="009C73E8" w:rsidP="00855DE1">
            <w:pPr>
              <w:contextualSpacing/>
              <w:jc w:val="center"/>
              <w:rPr>
                <w:rFonts w:ascii="Arial" w:hAnsi="Arial" w:cs="Arial"/>
                <w:sz w:val="20"/>
                <w:szCs w:val="20"/>
              </w:rPr>
            </w:pPr>
          </w:p>
        </w:tc>
        <w:tc>
          <w:tcPr>
            <w:tcW w:w="12900" w:type="dxa"/>
            <w:gridSpan w:val="5"/>
            <w:shd w:val="clear" w:color="auto" w:fill="F2DBDB" w:themeFill="accent2" w:themeFillTint="33"/>
          </w:tcPr>
          <w:p w14:paraId="7BA05D42" w14:textId="77777777" w:rsidR="009C73E8" w:rsidRPr="00BB10B3" w:rsidRDefault="009C73E8" w:rsidP="00855DE1">
            <w:pPr>
              <w:contextualSpacing/>
              <w:rPr>
                <w:rFonts w:ascii="Arial" w:hAnsi="Arial" w:cs="Arial"/>
                <w:sz w:val="20"/>
                <w:szCs w:val="20"/>
              </w:rPr>
            </w:pPr>
            <w:r>
              <w:rPr>
                <w:rFonts w:ascii="Arial" w:hAnsi="Arial" w:cs="Arial"/>
                <w:sz w:val="20"/>
                <w:szCs w:val="20"/>
              </w:rPr>
              <w:t>Easter Break</w:t>
            </w:r>
          </w:p>
        </w:tc>
      </w:tr>
      <w:tr w:rsidR="009C73E8" w:rsidRPr="00BB10B3" w14:paraId="1DED2AB6" w14:textId="77777777" w:rsidTr="00855DE1">
        <w:trPr>
          <w:trHeight w:val="1126"/>
        </w:trPr>
        <w:tc>
          <w:tcPr>
            <w:tcW w:w="1135" w:type="dxa"/>
          </w:tcPr>
          <w:p w14:paraId="32ABB9FE" w14:textId="77777777" w:rsidR="009C73E8" w:rsidRDefault="009C73E8" w:rsidP="00855DE1">
            <w:pPr>
              <w:contextualSpacing/>
              <w:jc w:val="center"/>
              <w:rPr>
                <w:rFonts w:ascii="Arial" w:hAnsi="Arial" w:cs="Arial"/>
                <w:sz w:val="20"/>
                <w:szCs w:val="20"/>
              </w:rPr>
            </w:pPr>
            <w:r>
              <w:rPr>
                <w:rFonts w:ascii="Arial" w:hAnsi="Arial" w:cs="Arial"/>
                <w:sz w:val="20"/>
                <w:szCs w:val="20"/>
              </w:rPr>
              <w:t xml:space="preserve">Week 31 </w:t>
            </w:r>
          </w:p>
          <w:p w14:paraId="010B05B7" w14:textId="32DFDBE5" w:rsidR="009C73E8" w:rsidRPr="00BB10B3" w:rsidRDefault="009C73E8" w:rsidP="00855DE1">
            <w:pPr>
              <w:contextualSpacing/>
              <w:jc w:val="center"/>
              <w:rPr>
                <w:rFonts w:ascii="Arial" w:hAnsi="Arial" w:cs="Arial"/>
                <w:sz w:val="20"/>
                <w:szCs w:val="20"/>
              </w:rPr>
            </w:pPr>
          </w:p>
        </w:tc>
        <w:tc>
          <w:tcPr>
            <w:tcW w:w="14753" w:type="dxa"/>
            <w:gridSpan w:val="7"/>
            <w:vMerge w:val="restart"/>
          </w:tcPr>
          <w:p w14:paraId="1EE6F90D" w14:textId="77777777" w:rsidR="009C73E8" w:rsidRPr="00BB10B3" w:rsidRDefault="009C73E8" w:rsidP="00855DE1">
            <w:pPr>
              <w:contextualSpacing/>
              <w:rPr>
                <w:rFonts w:ascii="Arial" w:hAnsi="Arial" w:cs="Arial"/>
                <w:sz w:val="20"/>
                <w:szCs w:val="20"/>
              </w:rPr>
            </w:pPr>
            <w:r>
              <w:rPr>
                <w:rFonts w:ascii="Arial" w:hAnsi="Arial" w:cs="Arial"/>
                <w:sz w:val="20"/>
                <w:szCs w:val="20"/>
              </w:rPr>
              <w:t>Revision</w:t>
            </w:r>
          </w:p>
        </w:tc>
      </w:tr>
      <w:tr w:rsidR="009C73E8" w:rsidRPr="00BB10B3" w14:paraId="530944E1" w14:textId="77777777" w:rsidTr="00855DE1">
        <w:trPr>
          <w:trHeight w:val="904"/>
        </w:trPr>
        <w:tc>
          <w:tcPr>
            <w:tcW w:w="1135" w:type="dxa"/>
          </w:tcPr>
          <w:p w14:paraId="58C96A6E" w14:textId="39F0398B" w:rsidR="009C73E8" w:rsidRPr="00BB10B3" w:rsidRDefault="009C73E8" w:rsidP="009C73E8">
            <w:pPr>
              <w:contextualSpacing/>
              <w:jc w:val="center"/>
              <w:rPr>
                <w:rFonts w:ascii="Arial" w:hAnsi="Arial" w:cs="Arial"/>
                <w:sz w:val="20"/>
                <w:szCs w:val="20"/>
              </w:rPr>
            </w:pPr>
            <w:r>
              <w:rPr>
                <w:rFonts w:ascii="Arial" w:hAnsi="Arial" w:cs="Arial"/>
                <w:sz w:val="20"/>
                <w:szCs w:val="20"/>
              </w:rPr>
              <w:t xml:space="preserve">Week 32 </w:t>
            </w:r>
          </w:p>
        </w:tc>
        <w:tc>
          <w:tcPr>
            <w:tcW w:w="14753" w:type="dxa"/>
            <w:gridSpan w:val="7"/>
            <w:vMerge/>
          </w:tcPr>
          <w:p w14:paraId="4204F3C9" w14:textId="77777777" w:rsidR="009C73E8" w:rsidRPr="00BB10B3" w:rsidRDefault="009C73E8" w:rsidP="00855DE1">
            <w:pPr>
              <w:contextualSpacing/>
              <w:rPr>
                <w:rFonts w:ascii="Arial" w:hAnsi="Arial" w:cs="Arial"/>
                <w:sz w:val="20"/>
                <w:szCs w:val="20"/>
              </w:rPr>
            </w:pPr>
          </w:p>
        </w:tc>
      </w:tr>
      <w:tr w:rsidR="009C73E8" w:rsidRPr="00BB10B3" w14:paraId="692B5307" w14:textId="77777777" w:rsidTr="00855DE1">
        <w:trPr>
          <w:trHeight w:val="1975"/>
        </w:trPr>
        <w:tc>
          <w:tcPr>
            <w:tcW w:w="1135" w:type="dxa"/>
          </w:tcPr>
          <w:p w14:paraId="25A443EE" w14:textId="77777777" w:rsidR="009C73E8" w:rsidRPr="00BB10B3" w:rsidRDefault="009C73E8" w:rsidP="00855DE1">
            <w:pPr>
              <w:contextualSpacing/>
              <w:jc w:val="center"/>
              <w:rPr>
                <w:rFonts w:ascii="Arial" w:hAnsi="Arial" w:cs="Arial"/>
                <w:sz w:val="20"/>
                <w:szCs w:val="20"/>
              </w:rPr>
            </w:pPr>
          </w:p>
          <w:p w14:paraId="29CED349" w14:textId="4FDC5A7E"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Week 33 </w:t>
            </w:r>
          </w:p>
        </w:tc>
        <w:tc>
          <w:tcPr>
            <w:tcW w:w="14753" w:type="dxa"/>
            <w:gridSpan w:val="7"/>
            <w:vMerge/>
          </w:tcPr>
          <w:p w14:paraId="7E8C587B" w14:textId="77777777" w:rsidR="009C73E8" w:rsidRPr="00BB10B3" w:rsidRDefault="009C73E8" w:rsidP="00855DE1">
            <w:pPr>
              <w:contextualSpacing/>
              <w:rPr>
                <w:rFonts w:ascii="Arial" w:hAnsi="Arial" w:cs="Arial"/>
                <w:sz w:val="20"/>
                <w:szCs w:val="20"/>
              </w:rPr>
            </w:pPr>
          </w:p>
        </w:tc>
      </w:tr>
      <w:tr w:rsidR="009C73E8" w:rsidRPr="00BB10B3" w14:paraId="332252B8" w14:textId="77777777" w:rsidTr="00855DE1">
        <w:trPr>
          <w:trHeight w:val="1975"/>
        </w:trPr>
        <w:tc>
          <w:tcPr>
            <w:tcW w:w="1135" w:type="dxa"/>
          </w:tcPr>
          <w:p w14:paraId="3E1D268F" w14:textId="77777777" w:rsidR="009C73E8" w:rsidRDefault="009C73E8" w:rsidP="00855DE1">
            <w:pPr>
              <w:contextualSpacing/>
              <w:jc w:val="center"/>
              <w:rPr>
                <w:rFonts w:ascii="Arial" w:hAnsi="Arial" w:cs="Arial"/>
                <w:sz w:val="20"/>
                <w:szCs w:val="20"/>
              </w:rPr>
            </w:pPr>
            <w:r>
              <w:rPr>
                <w:rFonts w:ascii="Arial" w:hAnsi="Arial" w:cs="Arial"/>
                <w:sz w:val="20"/>
                <w:szCs w:val="20"/>
              </w:rPr>
              <w:t xml:space="preserve">Week 34 </w:t>
            </w:r>
          </w:p>
          <w:p w14:paraId="7F5D0ED1" w14:textId="53887B2C" w:rsidR="009C73E8" w:rsidRPr="00BB10B3" w:rsidRDefault="009C73E8" w:rsidP="00855DE1">
            <w:pPr>
              <w:contextualSpacing/>
              <w:jc w:val="center"/>
              <w:rPr>
                <w:rFonts w:ascii="Arial" w:hAnsi="Arial" w:cs="Arial"/>
                <w:sz w:val="20"/>
                <w:szCs w:val="20"/>
              </w:rPr>
            </w:pPr>
          </w:p>
        </w:tc>
        <w:tc>
          <w:tcPr>
            <w:tcW w:w="14753" w:type="dxa"/>
            <w:gridSpan w:val="7"/>
          </w:tcPr>
          <w:p w14:paraId="300E6415" w14:textId="77777777" w:rsidR="009C73E8" w:rsidRPr="00BB10B3" w:rsidRDefault="009C73E8" w:rsidP="00855DE1">
            <w:pPr>
              <w:contextualSpacing/>
              <w:rPr>
                <w:rFonts w:ascii="Arial" w:hAnsi="Arial" w:cs="Arial"/>
                <w:sz w:val="20"/>
                <w:szCs w:val="20"/>
              </w:rPr>
            </w:pPr>
            <w:r>
              <w:rPr>
                <w:rFonts w:ascii="Arial" w:hAnsi="Arial" w:cs="Arial"/>
                <w:sz w:val="20"/>
                <w:szCs w:val="20"/>
              </w:rPr>
              <w:t>Final Revision</w:t>
            </w:r>
          </w:p>
        </w:tc>
      </w:tr>
      <w:tr w:rsidR="009C73E8" w:rsidRPr="00BB10B3" w14:paraId="4900BE1C" w14:textId="77777777" w:rsidTr="00855DE1">
        <w:trPr>
          <w:trHeight w:val="1975"/>
        </w:trPr>
        <w:tc>
          <w:tcPr>
            <w:tcW w:w="1135" w:type="dxa"/>
            <w:shd w:val="clear" w:color="auto" w:fill="DDD9C3" w:themeFill="background2" w:themeFillShade="E6"/>
          </w:tcPr>
          <w:p w14:paraId="46CC358F" w14:textId="77777777" w:rsidR="009C73E8" w:rsidRDefault="009C73E8" w:rsidP="00855DE1">
            <w:pPr>
              <w:contextualSpacing/>
              <w:jc w:val="center"/>
              <w:rPr>
                <w:rFonts w:ascii="Arial" w:hAnsi="Arial" w:cs="Arial"/>
                <w:sz w:val="20"/>
                <w:szCs w:val="20"/>
              </w:rPr>
            </w:pPr>
            <w:r>
              <w:rPr>
                <w:rFonts w:ascii="Arial" w:hAnsi="Arial" w:cs="Arial"/>
                <w:sz w:val="20"/>
                <w:szCs w:val="20"/>
              </w:rPr>
              <w:lastRenderedPageBreak/>
              <w:t xml:space="preserve">Week 35 to 38 </w:t>
            </w:r>
          </w:p>
          <w:p w14:paraId="232F8B30" w14:textId="35EA3A4D" w:rsidR="009C73E8" w:rsidRPr="00BB10B3" w:rsidRDefault="009C73E8" w:rsidP="00855DE1">
            <w:pPr>
              <w:contextualSpacing/>
              <w:jc w:val="center"/>
              <w:rPr>
                <w:rFonts w:ascii="Arial" w:hAnsi="Arial" w:cs="Arial"/>
                <w:sz w:val="20"/>
                <w:szCs w:val="20"/>
              </w:rPr>
            </w:pPr>
          </w:p>
        </w:tc>
        <w:tc>
          <w:tcPr>
            <w:tcW w:w="1853" w:type="dxa"/>
            <w:gridSpan w:val="2"/>
            <w:shd w:val="clear" w:color="auto" w:fill="DDD9C3" w:themeFill="background2" w:themeFillShade="E6"/>
          </w:tcPr>
          <w:p w14:paraId="71FB7AEA" w14:textId="77777777" w:rsidR="009C73E8" w:rsidRPr="00BB10B3" w:rsidRDefault="009C73E8" w:rsidP="00855DE1">
            <w:pPr>
              <w:contextualSpacing/>
              <w:jc w:val="center"/>
              <w:rPr>
                <w:rFonts w:ascii="Arial" w:hAnsi="Arial" w:cs="Arial"/>
                <w:sz w:val="20"/>
                <w:szCs w:val="20"/>
              </w:rPr>
            </w:pPr>
            <w:r>
              <w:rPr>
                <w:rFonts w:ascii="Arial" w:hAnsi="Arial" w:cs="Arial"/>
                <w:sz w:val="20"/>
                <w:szCs w:val="20"/>
              </w:rPr>
              <w:t xml:space="preserve">ESP Assessment Window </w:t>
            </w:r>
          </w:p>
        </w:tc>
        <w:tc>
          <w:tcPr>
            <w:tcW w:w="12900" w:type="dxa"/>
            <w:gridSpan w:val="5"/>
            <w:shd w:val="clear" w:color="auto" w:fill="DDD9C3" w:themeFill="background2" w:themeFillShade="E6"/>
          </w:tcPr>
          <w:p w14:paraId="57A751FA" w14:textId="77777777" w:rsidR="009C73E8" w:rsidRPr="00BB10B3" w:rsidRDefault="009C73E8" w:rsidP="00855DE1">
            <w:pPr>
              <w:contextualSpacing/>
              <w:rPr>
                <w:rFonts w:ascii="Arial" w:hAnsi="Arial" w:cs="Arial"/>
                <w:sz w:val="20"/>
                <w:szCs w:val="20"/>
              </w:rPr>
            </w:pPr>
            <w:r>
              <w:rPr>
                <w:rFonts w:ascii="Arial" w:hAnsi="Arial" w:cs="Arial"/>
                <w:sz w:val="20"/>
                <w:szCs w:val="20"/>
              </w:rPr>
              <w:t xml:space="preserve">All sessions during the assessment window will be exam sessions or pre and prep work relating to assessment. </w:t>
            </w:r>
          </w:p>
        </w:tc>
      </w:tr>
      <w:tr w:rsidR="009C73E8" w:rsidRPr="00BB10B3" w14:paraId="2971D91F" w14:textId="77777777" w:rsidTr="00855DE1">
        <w:trPr>
          <w:trHeight w:val="1975"/>
        </w:trPr>
        <w:tc>
          <w:tcPr>
            <w:tcW w:w="1135" w:type="dxa"/>
            <w:shd w:val="clear" w:color="auto" w:fill="DBE5F1" w:themeFill="accent1" w:themeFillTint="33"/>
          </w:tcPr>
          <w:p w14:paraId="3C8A0D4A" w14:textId="20A83CBD" w:rsidR="009C73E8" w:rsidRDefault="009C73E8" w:rsidP="00855DE1">
            <w:pPr>
              <w:contextualSpacing/>
              <w:jc w:val="center"/>
              <w:rPr>
                <w:rFonts w:ascii="Arial" w:hAnsi="Arial" w:cs="Arial"/>
                <w:sz w:val="20"/>
                <w:szCs w:val="20"/>
              </w:rPr>
            </w:pPr>
          </w:p>
        </w:tc>
        <w:tc>
          <w:tcPr>
            <w:tcW w:w="14753" w:type="dxa"/>
            <w:gridSpan w:val="7"/>
            <w:shd w:val="clear" w:color="auto" w:fill="DBE5F1" w:themeFill="accent1" w:themeFillTint="33"/>
          </w:tcPr>
          <w:p w14:paraId="172CB6E9" w14:textId="77777777" w:rsidR="009C73E8" w:rsidRPr="00BB10B3" w:rsidRDefault="009C73E8" w:rsidP="00855DE1">
            <w:pPr>
              <w:contextualSpacing/>
              <w:rPr>
                <w:rFonts w:ascii="Arial" w:hAnsi="Arial" w:cs="Arial"/>
                <w:sz w:val="20"/>
                <w:szCs w:val="20"/>
              </w:rPr>
            </w:pPr>
            <w:r>
              <w:rPr>
                <w:rFonts w:ascii="Arial" w:hAnsi="Arial" w:cs="Arial"/>
                <w:sz w:val="20"/>
                <w:szCs w:val="20"/>
              </w:rPr>
              <w:t>Industry Placement</w:t>
            </w:r>
          </w:p>
        </w:tc>
      </w:tr>
      <w:tr w:rsidR="009C73E8" w:rsidRPr="00BB10B3" w14:paraId="7E485EAC" w14:textId="77777777" w:rsidTr="00855DE1">
        <w:trPr>
          <w:trHeight w:val="1624"/>
        </w:trPr>
        <w:tc>
          <w:tcPr>
            <w:tcW w:w="1135" w:type="dxa"/>
            <w:vAlign w:val="center"/>
          </w:tcPr>
          <w:p w14:paraId="0FA330E3" w14:textId="16D5BC5F" w:rsidR="009C73E8" w:rsidRPr="00BB10B3" w:rsidRDefault="009C73E8" w:rsidP="00855DE1">
            <w:pPr>
              <w:contextualSpacing/>
              <w:jc w:val="center"/>
              <w:rPr>
                <w:rFonts w:ascii="Arial" w:hAnsi="Arial" w:cs="Arial"/>
                <w:sz w:val="20"/>
                <w:szCs w:val="20"/>
              </w:rPr>
            </w:pPr>
            <w:r w:rsidRPr="00BB10B3">
              <w:rPr>
                <w:rFonts w:ascii="Arial" w:hAnsi="Arial" w:cs="Arial"/>
                <w:b/>
                <w:sz w:val="20"/>
                <w:szCs w:val="20"/>
              </w:rPr>
              <w:t xml:space="preserve">Summer Holiday </w:t>
            </w:r>
          </w:p>
        </w:tc>
        <w:tc>
          <w:tcPr>
            <w:tcW w:w="14753" w:type="dxa"/>
            <w:gridSpan w:val="7"/>
            <w:shd w:val="clear" w:color="auto" w:fill="D9D9D9" w:themeFill="background1" w:themeFillShade="D9"/>
          </w:tcPr>
          <w:p w14:paraId="029737E8" w14:textId="77777777" w:rsidR="009C73E8" w:rsidRPr="00BB10B3" w:rsidRDefault="009C73E8" w:rsidP="00855DE1">
            <w:pPr>
              <w:contextualSpacing/>
              <w:rPr>
                <w:rFonts w:ascii="Arial" w:hAnsi="Arial" w:cs="Arial"/>
                <w:sz w:val="20"/>
                <w:szCs w:val="20"/>
              </w:rPr>
            </w:pPr>
          </w:p>
        </w:tc>
      </w:tr>
      <w:tr w:rsidR="009C73E8" w:rsidRPr="00BB10B3" w14:paraId="70771D92" w14:textId="77777777" w:rsidTr="00855DE1">
        <w:trPr>
          <w:trHeight w:val="1152"/>
        </w:trPr>
        <w:tc>
          <w:tcPr>
            <w:tcW w:w="15888" w:type="dxa"/>
            <w:gridSpan w:val="8"/>
            <w:vAlign w:val="center"/>
          </w:tcPr>
          <w:p w14:paraId="3964F0D0" w14:textId="77777777" w:rsidR="009C73E8" w:rsidRPr="00BB10B3" w:rsidRDefault="009C73E8" w:rsidP="00855DE1">
            <w:pPr>
              <w:contextualSpacing/>
              <w:jc w:val="center"/>
              <w:rPr>
                <w:rFonts w:ascii="Arial" w:hAnsi="Arial" w:cs="Arial"/>
                <w:b/>
                <w:sz w:val="20"/>
                <w:szCs w:val="20"/>
              </w:rPr>
            </w:pPr>
          </w:p>
        </w:tc>
      </w:tr>
      <w:tr w:rsidR="009C73E8" w:rsidRPr="00BB10B3" w14:paraId="053BFC85" w14:textId="77777777" w:rsidTr="00855DE1">
        <w:trPr>
          <w:trHeight w:val="517"/>
        </w:trPr>
        <w:tc>
          <w:tcPr>
            <w:tcW w:w="15888" w:type="dxa"/>
            <w:gridSpan w:val="8"/>
            <w:vAlign w:val="center"/>
          </w:tcPr>
          <w:p w14:paraId="24B66B38" w14:textId="77777777" w:rsidR="009C73E8" w:rsidRPr="00BB10B3" w:rsidRDefault="009C73E8" w:rsidP="00855DE1">
            <w:pPr>
              <w:contextualSpacing/>
              <w:jc w:val="center"/>
              <w:rPr>
                <w:rFonts w:ascii="Arial" w:hAnsi="Arial" w:cs="Arial"/>
                <w:b/>
                <w:sz w:val="20"/>
                <w:szCs w:val="20"/>
              </w:rPr>
            </w:pPr>
          </w:p>
        </w:tc>
      </w:tr>
    </w:tbl>
    <w:p w14:paraId="3EBD0675" w14:textId="77777777" w:rsidR="00A80F6E" w:rsidRPr="00FC4309" w:rsidRDefault="00A80F6E" w:rsidP="00585DE1">
      <w:pPr>
        <w:contextualSpacing/>
        <w:rPr>
          <w:b/>
          <w:sz w:val="20"/>
          <w:szCs w:val="20"/>
        </w:rPr>
      </w:pPr>
    </w:p>
    <w:sectPr w:rsidR="00A80F6E" w:rsidRPr="00FC4309" w:rsidSect="001C784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63EA5" w14:textId="77777777" w:rsidR="007C272D" w:rsidRDefault="007C272D" w:rsidP="00631B42">
      <w:pPr>
        <w:spacing w:after="0" w:line="240" w:lineRule="auto"/>
      </w:pPr>
      <w:r>
        <w:separator/>
      </w:r>
    </w:p>
  </w:endnote>
  <w:endnote w:type="continuationSeparator" w:id="0">
    <w:p w14:paraId="66EC1740" w14:textId="77777777" w:rsidR="007C272D" w:rsidRDefault="007C272D" w:rsidP="00631B42">
      <w:pPr>
        <w:spacing w:after="0" w:line="240" w:lineRule="auto"/>
      </w:pPr>
      <w:r>
        <w:continuationSeparator/>
      </w:r>
    </w:p>
  </w:endnote>
  <w:endnote w:type="continuationNotice" w:id="1">
    <w:p w14:paraId="114A06FF" w14:textId="77777777" w:rsidR="007C272D" w:rsidRDefault="007C27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5117" w14:textId="77777777" w:rsidR="007C272D" w:rsidRDefault="007C272D" w:rsidP="00631B42">
      <w:pPr>
        <w:spacing w:after="0" w:line="240" w:lineRule="auto"/>
      </w:pPr>
      <w:r>
        <w:separator/>
      </w:r>
    </w:p>
  </w:footnote>
  <w:footnote w:type="continuationSeparator" w:id="0">
    <w:p w14:paraId="27E50223" w14:textId="77777777" w:rsidR="007C272D" w:rsidRDefault="007C272D" w:rsidP="00631B42">
      <w:pPr>
        <w:spacing w:after="0" w:line="240" w:lineRule="auto"/>
      </w:pPr>
      <w:r>
        <w:continuationSeparator/>
      </w:r>
    </w:p>
  </w:footnote>
  <w:footnote w:type="continuationNotice" w:id="1">
    <w:p w14:paraId="03036978" w14:textId="77777777" w:rsidR="007C272D" w:rsidRDefault="007C27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3793"/>
    <w:multiLevelType w:val="hybridMultilevel"/>
    <w:tmpl w:val="9A343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F26D4"/>
    <w:multiLevelType w:val="hybridMultilevel"/>
    <w:tmpl w:val="74CC586E"/>
    <w:lvl w:ilvl="0" w:tplc="542EF73C">
      <w:start w:val="3"/>
      <w:numFmt w:val="bullet"/>
      <w:lvlText w:val="-"/>
      <w:lvlJc w:val="left"/>
      <w:pPr>
        <w:ind w:left="0" w:hanging="360"/>
      </w:pPr>
      <w:rPr>
        <w:rFonts w:ascii="Arial" w:eastAsia="Times New Roman" w:hAnsi="Arial" w:cs="Aria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 w15:restartNumberingAfterBreak="0">
    <w:nsid w:val="228D2177"/>
    <w:multiLevelType w:val="multilevel"/>
    <w:tmpl w:val="35C43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E6921"/>
    <w:multiLevelType w:val="hybridMultilevel"/>
    <w:tmpl w:val="B9EC4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4A3100"/>
    <w:multiLevelType w:val="hybridMultilevel"/>
    <w:tmpl w:val="00B8F75E"/>
    <w:lvl w:ilvl="0" w:tplc="800CD192">
      <w:start w:val="1"/>
      <w:numFmt w:val="bullet"/>
      <w:lvlText w:val="•"/>
      <w:lvlJc w:val="left"/>
      <w:pPr>
        <w:tabs>
          <w:tab w:val="num" w:pos="720"/>
        </w:tabs>
        <w:ind w:left="720" w:hanging="360"/>
      </w:pPr>
      <w:rPr>
        <w:rFonts w:ascii="Arial" w:hAnsi="Arial" w:hint="default"/>
      </w:rPr>
    </w:lvl>
    <w:lvl w:ilvl="1" w:tplc="5E44D25E" w:tentative="1">
      <w:start w:val="1"/>
      <w:numFmt w:val="bullet"/>
      <w:lvlText w:val="•"/>
      <w:lvlJc w:val="left"/>
      <w:pPr>
        <w:tabs>
          <w:tab w:val="num" w:pos="1440"/>
        </w:tabs>
        <w:ind w:left="1440" w:hanging="360"/>
      </w:pPr>
      <w:rPr>
        <w:rFonts w:ascii="Arial" w:hAnsi="Arial" w:hint="default"/>
      </w:rPr>
    </w:lvl>
    <w:lvl w:ilvl="2" w:tplc="FD1E13DE" w:tentative="1">
      <w:start w:val="1"/>
      <w:numFmt w:val="bullet"/>
      <w:lvlText w:val="•"/>
      <w:lvlJc w:val="left"/>
      <w:pPr>
        <w:tabs>
          <w:tab w:val="num" w:pos="2160"/>
        </w:tabs>
        <w:ind w:left="2160" w:hanging="360"/>
      </w:pPr>
      <w:rPr>
        <w:rFonts w:ascii="Arial" w:hAnsi="Arial" w:hint="default"/>
      </w:rPr>
    </w:lvl>
    <w:lvl w:ilvl="3" w:tplc="A740D50A" w:tentative="1">
      <w:start w:val="1"/>
      <w:numFmt w:val="bullet"/>
      <w:lvlText w:val="•"/>
      <w:lvlJc w:val="left"/>
      <w:pPr>
        <w:tabs>
          <w:tab w:val="num" w:pos="2880"/>
        </w:tabs>
        <w:ind w:left="2880" w:hanging="360"/>
      </w:pPr>
      <w:rPr>
        <w:rFonts w:ascii="Arial" w:hAnsi="Arial" w:hint="default"/>
      </w:rPr>
    </w:lvl>
    <w:lvl w:ilvl="4" w:tplc="A29CEE08" w:tentative="1">
      <w:start w:val="1"/>
      <w:numFmt w:val="bullet"/>
      <w:lvlText w:val="•"/>
      <w:lvlJc w:val="left"/>
      <w:pPr>
        <w:tabs>
          <w:tab w:val="num" w:pos="3600"/>
        </w:tabs>
        <w:ind w:left="3600" w:hanging="360"/>
      </w:pPr>
      <w:rPr>
        <w:rFonts w:ascii="Arial" w:hAnsi="Arial" w:hint="default"/>
      </w:rPr>
    </w:lvl>
    <w:lvl w:ilvl="5" w:tplc="31784B66" w:tentative="1">
      <w:start w:val="1"/>
      <w:numFmt w:val="bullet"/>
      <w:lvlText w:val="•"/>
      <w:lvlJc w:val="left"/>
      <w:pPr>
        <w:tabs>
          <w:tab w:val="num" w:pos="4320"/>
        </w:tabs>
        <w:ind w:left="4320" w:hanging="360"/>
      </w:pPr>
      <w:rPr>
        <w:rFonts w:ascii="Arial" w:hAnsi="Arial" w:hint="default"/>
      </w:rPr>
    </w:lvl>
    <w:lvl w:ilvl="6" w:tplc="1E98FFCE" w:tentative="1">
      <w:start w:val="1"/>
      <w:numFmt w:val="bullet"/>
      <w:lvlText w:val="•"/>
      <w:lvlJc w:val="left"/>
      <w:pPr>
        <w:tabs>
          <w:tab w:val="num" w:pos="5040"/>
        </w:tabs>
        <w:ind w:left="5040" w:hanging="360"/>
      </w:pPr>
      <w:rPr>
        <w:rFonts w:ascii="Arial" w:hAnsi="Arial" w:hint="default"/>
      </w:rPr>
    </w:lvl>
    <w:lvl w:ilvl="7" w:tplc="375AC254" w:tentative="1">
      <w:start w:val="1"/>
      <w:numFmt w:val="bullet"/>
      <w:lvlText w:val="•"/>
      <w:lvlJc w:val="left"/>
      <w:pPr>
        <w:tabs>
          <w:tab w:val="num" w:pos="5760"/>
        </w:tabs>
        <w:ind w:left="5760" w:hanging="360"/>
      </w:pPr>
      <w:rPr>
        <w:rFonts w:ascii="Arial" w:hAnsi="Arial" w:hint="default"/>
      </w:rPr>
    </w:lvl>
    <w:lvl w:ilvl="8" w:tplc="94C83A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0F2AF3"/>
    <w:multiLevelType w:val="hybridMultilevel"/>
    <w:tmpl w:val="DD30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6009B9"/>
    <w:multiLevelType w:val="hybridMultilevel"/>
    <w:tmpl w:val="7472D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14EDF"/>
    <w:multiLevelType w:val="hybridMultilevel"/>
    <w:tmpl w:val="D1A426F0"/>
    <w:lvl w:ilvl="0" w:tplc="0EA668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07D2B"/>
    <w:multiLevelType w:val="hybridMultilevel"/>
    <w:tmpl w:val="5972E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27175E"/>
    <w:multiLevelType w:val="hybridMultilevel"/>
    <w:tmpl w:val="2A58F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6A5144"/>
    <w:multiLevelType w:val="hybridMultilevel"/>
    <w:tmpl w:val="A7645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BF7534"/>
    <w:multiLevelType w:val="hybridMultilevel"/>
    <w:tmpl w:val="572C9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AC0C88"/>
    <w:multiLevelType w:val="hybridMultilevel"/>
    <w:tmpl w:val="1A2EE0FE"/>
    <w:lvl w:ilvl="0" w:tplc="7346A9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E40632"/>
    <w:multiLevelType w:val="hybridMultilevel"/>
    <w:tmpl w:val="4EF471B4"/>
    <w:lvl w:ilvl="0" w:tplc="B9A458A0">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5C262C"/>
    <w:multiLevelType w:val="hybridMultilevel"/>
    <w:tmpl w:val="2A487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7E3482"/>
    <w:multiLevelType w:val="hybridMultilevel"/>
    <w:tmpl w:val="14822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D936D1"/>
    <w:multiLevelType w:val="hybridMultilevel"/>
    <w:tmpl w:val="56CAE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830654"/>
    <w:multiLevelType w:val="hybridMultilevel"/>
    <w:tmpl w:val="DDAA4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4C2F28"/>
    <w:multiLevelType w:val="hybridMultilevel"/>
    <w:tmpl w:val="7A06A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431601"/>
    <w:multiLevelType w:val="multilevel"/>
    <w:tmpl w:val="AF6EA3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67941"/>
    <w:multiLevelType w:val="hybridMultilevel"/>
    <w:tmpl w:val="2BD8857A"/>
    <w:lvl w:ilvl="0" w:tplc="FA52A36E">
      <w:start w:val="1"/>
      <w:numFmt w:val="bullet"/>
      <w:lvlText w:val=" "/>
      <w:lvlJc w:val="left"/>
      <w:pPr>
        <w:tabs>
          <w:tab w:val="num" w:pos="720"/>
        </w:tabs>
        <w:ind w:left="720" w:hanging="360"/>
      </w:pPr>
      <w:rPr>
        <w:rFonts w:ascii="Arial" w:hAnsi="Arial" w:hint="default"/>
      </w:rPr>
    </w:lvl>
    <w:lvl w:ilvl="1" w:tplc="1FC8A514" w:tentative="1">
      <w:start w:val="1"/>
      <w:numFmt w:val="bullet"/>
      <w:lvlText w:val=" "/>
      <w:lvlJc w:val="left"/>
      <w:pPr>
        <w:tabs>
          <w:tab w:val="num" w:pos="1440"/>
        </w:tabs>
        <w:ind w:left="1440" w:hanging="360"/>
      </w:pPr>
      <w:rPr>
        <w:rFonts w:ascii="Arial" w:hAnsi="Arial" w:hint="default"/>
      </w:rPr>
    </w:lvl>
    <w:lvl w:ilvl="2" w:tplc="A01E4324" w:tentative="1">
      <w:start w:val="1"/>
      <w:numFmt w:val="bullet"/>
      <w:lvlText w:val=" "/>
      <w:lvlJc w:val="left"/>
      <w:pPr>
        <w:tabs>
          <w:tab w:val="num" w:pos="2160"/>
        </w:tabs>
        <w:ind w:left="2160" w:hanging="360"/>
      </w:pPr>
      <w:rPr>
        <w:rFonts w:ascii="Arial" w:hAnsi="Arial" w:hint="default"/>
      </w:rPr>
    </w:lvl>
    <w:lvl w:ilvl="3" w:tplc="3CE82458" w:tentative="1">
      <w:start w:val="1"/>
      <w:numFmt w:val="bullet"/>
      <w:lvlText w:val=" "/>
      <w:lvlJc w:val="left"/>
      <w:pPr>
        <w:tabs>
          <w:tab w:val="num" w:pos="2880"/>
        </w:tabs>
        <w:ind w:left="2880" w:hanging="360"/>
      </w:pPr>
      <w:rPr>
        <w:rFonts w:ascii="Arial" w:hAnsi="Arial" w:hint="default"/>
      </w:rPr>
    </w:lvl>
    <w:lvl w:ilvl="4" w:tplc="BB9289FC" w:tentative="1">
      <w:start w:val="1"/>
      <w:numFmt w:val="bullet"/>
      <w:lvlText w:val=" "/>
      <w:lvlJc w:val="left"/>
      <w:pPr>
        <w:tabs>
          <w:tab w:val="num" w:pos="3600"/>
        </w:tabs>
        <w:ind w:left="3600" w:hanging="360"/>
      </w:pPr>
      <w:rPr>
        <w:rFonts w:ascii="Arial" w:hAnsi="Arial" w:hint="default"/>
      </w:rPr>
    </w:lvl>
    <w:lvl w:ilvl="5" w:tplc="170A3EF4" w:tentative="1">
      <w:start w:val="1"/>
      <w:numFmt w:val="bullet"/>
      <w:lvlText w:val=" "/>
      <w:lvlJc w:val="left"/>
      <w:pPr>
        <w:tabs>
          <w:tab w:val="num" w:pos="4320"/>
        </w:tabs>
        <w:ind w:left="4320" w:hanging="360"/>
      </w:pPr>
      <w:rPr>
        <w:rFonts w:ascii="Arial" w:hAnsi="Arial" w:hint="default"/>
      </w:rPr>
    </w:lvl>
    <w:lvl w:ilvl="6" w:tplc="7F880F6E" w:tentative="1">
      <w:start w:val="1"/>
      <w:numFmt w:val="bullet"/>
      <w:lvlText w:val=" "/>
      <w:lvlJc w:val="left"/>
      <w:pPr>
        <w:tabs>
          <w:tab w:val="num" w:pos="5040"/>
        </w:tabs>
        <w:ind w:left="5040" w:hanging="360"/>
      </w:pPr>
      <w:rPr>
        <w:rFonts w:ascii="Arial" w:hAnsi="Arial" w:hint="default"/>
      </w:rPr>
    </w:lvl>
    <w:lvl w:ilvl="7" w:tplc="5F20DA12" w:tentative="1">
      <w:start w:val="1"/>
      <w:numFmt w:val="bullet"/>
      <w:lvlText w:val=" "/>
      <w:lvlJc w:val="left"/>
      <w:pPr>
        <w:tabs>
          <w:tab w:val="num" w:pos="5760"/>
        </w:tabs>
        <w:ind w:left="5760" w:hanging="360"/>
      </w:pPr>
      <w:rPr>
        <w:rFonts w:ascii="Arial" w:hAnsi="Arial" w:hint="default"/>
      </w:rPr>
    </w:lvl>
    <w:lvl w:ilvl="8" w:tplc="950ECD1A" w:tentative="1">
      <w:start w:val="1"/>
      <w:numFmt w:val="bullet"/>
      <w:lvlText w:val=" "/>
      <w:lvlJc w:val="left"/>
      <w:pPr>
        <w:tabs>
          <w:tab w:val="num" w:pos="6480"/>
        </w:tabs>
        <w:ind w:left="6480" w:hanging="360"/>
      </w:pPr>
      <w:rPr>
        <w:rFonts w:ascii="Arial" w:hAnsi="Arial" w:hint="default"/>
      </w:rPr>
    </w:lvl>
  </w:abstractNum>
  <w:num w:numId="1" w16cid:durableId="77947575">
    <w:abstractNumId w:val="1"/>
  </w:num>
  <w:num w:numId="2" w16cid:durableId="1529443603">
    <w:abstractNumId w:val="16"/>
  </w:num>
  <w:num w:numId="3" w16cid:durableId="526140304">
    <w:abstractNumId w:val="4"/>
  </w:num>
  <w:num w:numId="4" w16cid:durableId="723023955">
    <w:abstractNumId w:val="19"/>
  </w:num>
  <w:num w:numId="5" w16cid:durableId="1689336081">
    <w:abstractNumId w:val="2"/>
  </w:num>
  <w:num w:numId="6" w16cid:durableId="1239679153">
    <w:abstractNumId w:val="18"/>
  </w:num>
  <w:num w:numId="7" w16cid:durableId="2058581850">
    <w:abstractNumId w:val="8"/>
  </w:num>
  <w:num w:numId="8" w16cid:durableId="186524918">
    <w:abstractNumId w:val="5"/>
  </w:num>
  <w:num w:numId="9" w16cid:durableId="1052267581">
    <w:abstractNumId w:val="3"/>
  </w:num>
  <w:num w:numId="10" w16cid:durableId="1023823743">
    <w:abstractNumId w:val="7"/>
  </w:num>
  <w:num w:numId="11" w16cid:durableId="1787429411">
    <w:abstractNumId w:val="12"/>
  </w:num>
  <w:num w:numId="12" w16cid:durableId="1119227239">
    <w:abstractNumId w:val="13"/>
  </w:num>
  <w:num w:numId="13" w16cid:durableId="1479495940">
    <w:abstractNumId w:val="9"/>
  </w:num>
  <w:num w:numId="14" w16cid:durableId="675034729">
    <w:abstractNumId w:val="15"/>
  </w:num>
  <w:num w:numId="15" w16cid:durableId="1690256378">
    <w:abstractNumId w:val="17"/>
  </w:num>
  <w:num w:numId="16" w16cid:durableId="327514143">
    <w:abstractNumId w:val="10"/>
  </w:num>
  <w:num w:numId="17" w16cid:durableId="281499910">
    <w:abstractNumId w:val="20"/>
  </w:num>
  <w:num w:numId="18" w16cid:durableId="251814078">
    <w:abstractNumId w:val="0"/>
  </w:num>
  <w:num w:numId="19" w16cid:durableId="525556367">
    <w:abstractNumId w:val="11"/>
  </w:num>
  <w:num w:numId="20" w16cid:durableId="1447889852">
    <w:abstractNumId w:val="6"/>
  </w:num>
  <w:num w:numId="21" w16cid:durableId="14536717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3CB"/>
    <w:rsid w:val="00003D4C"/>
    <w:rsid w:val="0000488D"/>
    <w:rsid w:val="0000595E"/>
    <w:rsid w:val="00010BBF"/>
    <w:rsid w:val="0003057D"/>
    <w:rsid w:val="000340E8"/>
    <w:rsid w:val="00034333"/>
    <w:rsid w:val="0003569E"/>
    <w:rsid w:val="000369E0"/>
    <w:rsid w:val="00053130"/>
    <w:rsid w:val="00053E91"/>
    <w:rsid w:val="0005666A"/>
    <w:rsid w:val="0006161E"/>
    <w:rsid w:val="00065705"/>
    <w:rsid w:val="00071343"/>
    <w:rsid w:val="0007364A"/>
    <w:rsid w:val="00074421"/>
    <w:rsid w:val="000802BE"/>
    <w:rsid w:val="000803B2"/>
    <w:rsid w:val="000813E3"/>
    <w:rsid w:val="000818AA"/>
    <w:rsid w:val="00086B20"/>
    <w:rsid w:val="00092E02"/>
    <w:rsid w:val="00095994"/>
    <w:rsid w:val="0009625C"/>
    <w:rsid w:val="00097F99"/>
    <w:rsid w:val="000A2038"/>
    <w:rsid w:val="000A3B81"/>
    <w:rsid w:val="000B1E84"/>
    <w:rsid w:val="000B2128"/>
    <w:rsid w:val="000B295D"/>
    <w:rsid w:val="000B48B4"/>
    <w:rsid w:val="000C42CA"/>
    <w:rsid w:val="000C5EA6"/>
    <w:rsid w:val="000D1315"/>
    <w:rsid w:val="000D1783"/>
    <w:rsid w:val="000D4B27"/>
    <w:rsid w:val="000D5046"/>
    <w:rsid w:val="000D6EE7"/>
    <w:rsid w:val="000E1BEB"/>
    <w:rsid w:val="000E607D"/>
    <w:rsid w:val="000F18B9"/>
    <w:rsid w:val="000F39EC"/>
    <w:rsid w:val="00100D2F"/>
    <w:rsid w:val="00105777"/>
    <w:rsid w:val="00107427"/>
    <w:rsid w:val="00112131"/>
    <w:rsid w:val="00114432"/>
    <w:rsid w:val="001147E0"/>
    <w:rsid w:val="0011599E"/>
    <w:rsid w:val="001215FB"/>
    <w:rsid w:val="00122E33"/>
    <w:rsid w:val="0012440C"/>
    <w:rsid w:val="001251FB"/>
    <w:rsid w:val="00136E55"/>
    <w:rsid w:val="001373CB"/>
    <w:rsid w:val="001420C4"/>
    <w:rsid w:val="00144023"/>
    <w:rsid w:val="001443A3"/>
    <w:rsid w:val="001466F7"/>
    <w:rsid w:val="00150CBD"/>
    <w:rsid w:val="00151DD0"/>
    <w:rsid w:val="00167872"/>
    <w:rsid w:val="001745F9"/>
    <w:rsid w:val="0017567F"/>
    <w:rsid w:val="001767BF"/>
    <w:rsid w:val="00180C02"/>
    <w:rsid w:val="00180C15"/>
    <w:rsid w:val="0018159A"/>
    <w:rsid w:val="00185399"/>
    <w:rsid w:val="00196E89"/>
    <w:rsid w:val="001A380B"/>
    <w:rsid w:val="001A494B"/>
    <w:rsid w:val="001A4C10"/>
    <w:rsid w:val="001B0458"/>
    <w:rsid w:val="001B5110"/>
    <w:rsid w:val="001B541E"/>
    <w:rsid w:val="001B5DB8"/>
    <w:rsid w:val="001C3723"/>
    <w:rsid w:val="001C4686"/>
    <w:rsid w:val="001C6BFF"/>
    <w:rsid w:val="001C7842"/>
    <w:rsid w:val="001D0B1C"/>
    <w:rsid w:val="001D14E2"/>
    <w:rsid w:val="001D4CCF"/>
    <w:rsid w:val="001D7965"/>
    <w:rsid w:val="001E1EAE"/>
    <w:rsid w:val="001E416E"/>
    <w:rsid w:val="001E4313"/>
    <w:rsid w:val="001E6715"/>
    <w:rsid w:val="001E6F10"/>
    <w:rsid w:val="001F59DF"/>
    <w:rsid w:val="00201690"/>
    <w:rsid w:val="00204CA4"/>
    <w:rsid w:val="00210258"/>
    <w:rsid w:val="0021397F"/>
    <w:rsid w:val="00213CEE"/>
    <w:rsid w:val="00217EC5"/>
    <w:rsid w:val="00220A3D"/>
    <w:rsid w:val="00226189"/>
    <w:rsid w:val="00227966"/>
    <w:rsid w:val="00234F08"/>
    <w:rsid w:val="00241D7A"/>
    <w:rsid w:val="00245A85"/>
    <w:rsid w:val="002462A2"/>
    <w:rsid w:val="002526E0"/>
    <w:rsid w:val="00252FE1"/>
    <w:rsid w:val="002540C5"/>
    <w:rsid w:val="002558F2"/>
    <w:rsid w:val="00257CFE"/>
    <w:rsid w:val="002612C2"/>
    <w:rsid w:val="00265828"/>
    <w:rsid w:val="0026698F"/>
    <w:rsid w:val="00267F00"/>
    <w:rsid w:val="00270A10"/>
    <w:rsid w:val="002736D3"/>
    <w:rsid w:val="00284BF9"/>
    <w:rsid w:val="00296877"/>
    <w:rsid w:val="002A42B8"/>
    <w:rsid w:val="002A4868"/>
    <w:rsid w:val="002A56EA"/>
    <w:rsid w:val="002A7845"/>
    <w:rsid w:val="002B29A5"/>
    <w:rsid w:val="002B534A"/>
    <w:rsid w:val="002B600F"/>
    <w:rsid w:val="002B63E1"/>
    <w:rsid w:val="002B7BA8"/>
    <w:rsid w:val="002C289C"/>
    <w:rsid w:val="002C2C52"/>
    <w:rsid w:val="002C7953"/>
    <w:rsid w:val="002D01D2"/>
    <w:rsid w:val="002D537B"/>
    <w:rsid w:val="002E3E48"/>
    <w:rsid w:val="002E491E"/>
    <w:rsid w:val="002E4DD1"/>
    <w:rsid w:val="002E6470"/>
    <w:rsid w:val="002F1A85"/>
    <w:rsid w:val="002F25E2"/>
    <w:rsid w:val="002F3DA8"/>
    <w:rsid w:val="00301A24"/>
    <w:rsid w:val="003137B7"/>
    <w:rsid w:val="003160D8"/>
    <w:rsid w:val="00322965"/>
    <w:rsid w:val="00337D39"/>
    <w:rsid w:val="00340D6A"/>
    <w:rsid w:val="0034296E"/>
    <w:rsid w:val="00344C11"/>
    <w:rsid w:val="00345186"/>
    <w:rsid w:val="00346E6C"/>
    <w:rsid w:val="00356AFF"/>
    <w:rsid w:val="00357296"/>
    <w:rsid w:val="00360EE2"/>
    <w:rsid w:val="0036537A"/>
    <w:rsid w:val="00366FED"/>
    <w:rsid w:val="003739E9"/>
    <w:rsid w:val="003740E4"/>
    <w:rsid w:val="00375C10"/>
    <w:rsid w:val="00380DD4"/>
    <w:rsid w:val="00382230"/>
    <w:rsid w:val="00385B76"/>
    <w:rsid w:val="00385CF8"/>
    <w:rsid w:val="00386966"/>
    <w:rsid w:val="00386F53"/>
    <w:rsid w:val="003A01E6"/>
    <w:rsid w:val="003A3686"/>
    <w:rsid w:val="003A424F"/>
    <w:rsid w:val="003A7F1F"/>
    <w:rsid w:val="003B2D01"/>
    <w:rsid w:val="003B6A00"/>
    <w:rsid w:val="003C20C1"/>
    <w:rsid w:val="003C5770"/>
    <w:rsid w:val="003C76BD"/>
    <w:rsid w:val="003C79B9"/>
    <w:rsid w:val="003D44CE"/>
    <w:rsid w:val="003E4695"/>
    <w:rsid w:val="003F054F"/>
    <w:rsid w:val="003F1D52"/>
    <w:rsid w:val="003F2E2D"/>
    <w:rsid w:val="003F469D"/>
    <w:rsid w:val="003F5E74"/>
    <w:rsid w:val="003F764B"/>
    <w:rsid w:val="00406E95"/>
    <w:rsid w:val="004104E6"/>
    <w:rsid w:val="004110A6"/>
    <w:rsid w:val="004123AE"/>
    <w:rsid w:val="00412BC2"/>
    <w:rsid w:val="00417A3A"/>
    <w:rsid w:val="00417A95"/>
    <w:rsid w:val="00420E97"/>
    <w:rsid w:val="00421AB0"/>
    <w:rsid w:val="00426ACE"/>
    <w:rsid w:val="00432646"/>
    <w:rsid w:val="00435892"/>
    <w:rsid w:val="00441AB8"/>
    <w:rsid w:val="00455D36"/>
    <w:rsid w:val="00465646"/>
    <w:rsid w:val="00467B58"/>
    <w:rsid w:val="004704DC"/>
    <w:rsid w:val="00473233"/>
    <w:rsid w:val="00476D4F"/>
    <w:rsid w:val="00477126"/>
    <w:rsid w:val="004773C8"/>
    <w:rsid w:val="00485A32"/>
    <w:rsid w:val="00494174"/>
    <w:rsid w:val="004972BB"/>
    <w:rsid w:val="004A1C2E"/>
    <w:rsid w:val="004A57DE"/>
    <w:rsid w:val="004A6A90"/>
    <w:rsid w:val="004C1353"/>
    <w:rsid w:val="004C6236"/>
    <w:rsid w:val="004C7AA8"/>
    <w:rsid w:val="004D562E"/>
    <w:rsid w:val="004E54A1"/>
    <w:rsid w:val="004F54B6"/>
    <w:rsid w:val="004F73D3"/>
    <w:rsid w:val="0050082C"/>
    <w:rsid w:val="00503E8F"/>
    <w:rsid w:val="00504CFF"/>
    <w:rsid w:val="00507C36"/>
    <w:rsid w:val="005122DD"/>
    <w:rsid w:val="005148D1"/>
    <w:rsid w:val="0052003B"/>
    <w:rsid w:val="005210C7"/>
    <w:rsid w:val="00523271"/>
    <w:rsid w:val="00526544"/>
    <w:rsid w:val="005316C0"/>
    <w:rsid w:val="0053382F"/>
    <w:rsid w:val="005372DB"/>
    <w:rsid w:val="0055389B"/>
    <w:rsid w:val="005546A7"/>
    <w:rsid w:val="00560365"/>
    <w:rsid w:val="00561F9E"/>
    <w:rsid w:val="0056435E"/>
    <w:rsid w:val="00565A3C"/>
    <w:rsid w:val="005662B0"/>
    <w:rsid w:val="0056687F"/>
    <w:rsid w:val="0057059C"/>
    <w:rsid w:val="005749E2"/>
    <w:rsid w:val="00583196"/>
    <w:rsid w:val="0058393B"/>
    <w:rsid w:val="00584B2B"/>
    <w:rsid w:val="00585DE1"/>
    <w:rsid w:val="0059231A"/>
    <w:rsid w:val="00593A09"/>
    <w:rsid w:val="00596182"/>
    <w:rsid w:val="005B1F6A"/>
    <w:rsid w:val="005B241D"/>
    <w:rsid w:val="005B3418"/>
    <w:rsid w:val="005C26FE"/>
    <w:rsid w:val="005C4EE3"/>
    <w:rsid w:val="005C50AE"/>
    <w:rsid w:val="005C5DA0"/>
    <w:rsid w:val="005D217C"/>
    <w:rsid w:val="005E652C"/>
    <w:rsid w:val="005F044D"/>
    <w:rsid w:val="005F71B1"/>
    <w:rsid w:val="005F7890"/>
    <w:rsid w:val="0060090C"/>
    <w:rsid w:val="00604927"/>
    <w:rsid w:val="00617A11"/>
    <w:rsid w:val="00624C42"/>
    <w:rsid w:val="00624D07"/>
    <w:rsid w:val="00631B42"/>
    <w:rsid w:val="0063263E"/>
    <w:rsid w:val="00632ECF"/>
    <w:rsid w:val="00642E0E"/>
    <w:rsid w:val="00645CB1"/>
    <w:rsid w:val="00651115"/>
    <w:rsid w:val="00654190"/>
    <w:rsid w:val="00664F75"/>
    <w:rsid w:val="00667528"/>
    <w:rsid w:val="00667C25"/>
    <w:rsid w:val="006724D6"/>
    <w:rsid w:val="00673031"/>
    <w:rsid w:val="0067537D"/>
    <w:rsid w:val="00677C44"/>
    <w:rsid w:val="00677E47"/>
    <w:rsid w:val="00682D5F"/>
    <w:rsid w:val="00683A6E"/>
    <w:rsid w:val="006843E5"/>
    <w:rsid w:val="00685417"/>
    <w:rsid w:val="00691155"/>
    <w:rsid w:val="00695B59"/>
    <w:rsid w:val="00695D88"/>
    <w:rsid w:val="00696251"/>
    <w:rsid w:val="006962FA"/>
    <w:rsid w:val="00697F29"/>
    <w:rsid w:val="00697F7F"/>
    <w:rsid w:val="006B0056"/>
    <w:rsid w:val="006B405D"/>
    <w:rsid w:val="006B7924"/>
    <w:rsid w:val="006C09D2"/>
    <w:rsid w:val="006C0C48"/>
    <w:rsid w:val="006C1B39"/>
    <w:rsid w:val="006C1EF7"/>
    <w:rsid w:val="006C6280"/>
    <w:rsid w:val="006C74CB"/>
    <w:rsid w:val="006D0B10"/>
    <w:rsid w:val="006D0BF4"/>
    <w:rsid w:val="006D15EA"/>
    <w:rsid w:val="006D4E54"/>
    <w:rsid w:val="006D58B2"/>
    <w:rsid w:val="006E7E91"/>
    <w:rsid w:val="006F0C24"/>
    <w:rsid w:val="006F67C4"/>
    <w:rsid w:val="007000DC"/>
    <w:rsid w:val="00701455"/>
    <w:rsid w:val="0070441F"/>
    <w:rsid w:val="00704BFD"/>
    <w:rsid w:val="00705F48"/>
    <w:rsid w:val="00705FB6"/>
    <w:rsid w:val="007121F7"/>
    <w:rsid w:val="00712243"/>
    <w:rsid w:val="00714962"/>
    <w:rsid w:val="007151FF"/>
    <w:rsid w:val="00717C0A"/>
    <w:rsid w:val="00717C0C"/>
    <w:rsid w:val="00720031"/>
    <w:rsid w:val="00720C4F"/>
    <w:rsid w:val="00721EE2"/>
    <w:rsid w:val="007224DE"/>
    <w:rsid w:val="00725298"/>
    <w:rsid w:val="00725597"/>
    <w:rsid w:val="007255F7"/>
    <w:rsid w:val="007502A9"/>
    <w:rsid w:val="00750325"/>
    <w:rsid w:val="00753008"/>
    <w:rsid w:val="00753B56"/>
    <w:rsid w:val="007548BC"/>
    <w:rsid w:val="00764CF0"/>
    <w:rsid w:val="007729F2"/>
    <w:rsid w:val="00772D81"/>
    <w:rsid w:val="007739CC"/>
    <w:rsid w:val="007900B2"/>
    <w:rsid w:val="007931CA"/>
    <w:rsid w:val="007941C2"/>
    <w:rsid w:val="007A3702"/>
    <w:rsid w:val="007A618B"/>
    <w:rsid w:val="007A76E3"/>
    <w:rsid w:val="007B3339"/>
    <w:rsid w:val="007B6E0D"/>
    <w:rsid w:val="007C0180"/>
    <w:rsid w:val="007C23F0"/>
    <w:rsid w:val="007C272D"/>
    <w:rsid w:val="007C3003"/>
    <w:rsid w:val="007C4805"/>
    <w:rsid w:val="007D6C99"/>
    <w:rsid w:val="007E3D2C"/>
    <w:rsid w:val="007E3EAD"/>
    <w:rsid w:val="007E5415"/>
    <w:rsid w:val="007E690F"/>
    <w:rsid w:val="007F24EF"/>
    <w:rsid w:val="007F2783"/>
    <w:rsid w:val="00802C62"/>
    <w:rsid w:val="00816271"/>
    <w:rsid w:val="00824333"/>
    <w:rsid w:val="008346D7"/>
    <w:rsid w:val="00837A47"/>
    <w:rsid w:val="00840C9C"/>
    <w:rsid w:val="00841024"/>
    <w:rsid w:val="008420BC"/>
    <w:rsid w:val="0084293B"/>
    <w:rsid w:val="00843F38"/>
    <w:rsid w:val="00845A3E"/>
    <w:rsid w:val="00846B51"/>
    <w:rsid w:val="008476EF"/>
    <w:rsid w:val="00861051"/>
    <w:rsid w:val="0086214C"/>
    <w:rsid w:val="00864B64"/>
    <w:rsid w:val="00865E44"/>
    <w:rsid w:val="00874018"/>
    <w:rsid w:val="0087769C"/>
    <w:rsid w:val="00886ABE"/>
    <w:rsid w:val="00886B73"/>
    <w:rsid w:val="00890474"/>
    <w:rsid w:val="00894387"/>
    <w:rsid w:val="00895207"/>
    <w:rsid w:val="008A4507"/>
    <w:rsid w:val="008A4A3C"/>
    <w:rsid w:val="008A7A99"/>
    <w:rsid w:val="008B219E"/>
    <w:rsid w:val="008B393F"/>
    <w:rsid w:val="008B4F85"/>
    <w:rsid w:val="008C1C15"/>
    <w:rsid w:val="008C1D0D"/>
    <w:rsid w:val="008C444C"/>
    <w:rsid w:val="008C6043"/>
    <w:rsid w:val="008C6DE9"/>
    <w:rsid w:val="008D2B42"/>
    <w:rsid w:val="008D5271"/>
    <w:rsid w:val="008D6C46"/>
    <w:rsid w:val="008D70DF"/>
    <w:rsid w:val="008E234F"/>
    <w:rsid w:val="008E3B2C"/>
    <w:rsid w:val="008E3FE9"/>
    <w:rsid w:val="008E77A6"/>
    <w:rsid w:val="008F2D73"/>
    <w:rsid w:val="008F2F6A"/>
    <w:rsid w:val="00900BE0"/>
    <w:rsid w:val="00910DEE"/>
    <w:rsid w:val="00915420"/>
    <w:rsid w:val="00915DD2"/>
    <w:rsid w:val="00922CEE"/>
    <w:rsid w:val="009239EC"/>
    <w:rsid w:val="00923CB0"/>
    <w:rsid w:val="009305BD"/>
    <w:rsid w:val="00931ACF"/>
    <w:rsid w:val="009329DC"/>
    <w:rsid w:val="00935AD0"/>
    <w:rsid w:val="00944114"/>
    <w:rsid w:val="00945348"/>
    <w:rsid w:val="00945EA7"/>
    <w:rsid w:val="009462A8"/>
    <w:rsid w:val="00950C29"/>
    <w:rsid w:val="0095364A"/>
    <w:rsid w:val="00965106"/>
    <w:rsid w:val="00970AF7"/>
    <w:rsid w:val="00972056"/>
    <w:rsid w:val="00976B08"/>
    <w:rsid w:val="00981169"/>
    <w:rsid w:val="00984785"/>
    <w:rsid w:val="0098599C"/>
    <w:rsid w:val="00992404"/>
    <w:rsid w:val="00992921"/>
    <w:rsid w:val="00993BB5"/>
    <w:rsid w:val="009941F6"/>
    <w:rsid w:val="00995942"/>
    <w:rsid w:val="00996B73"/>
    <w:rsid w:val="00996E1F"/>
    <w:rsid w:val="009A5D81"/>
    <w:rsid w:val="009A7FC1"/>
    <w:rsid w:val="009B68C3"/>
    <w:rsid w:val="009C01B2"/>
    <w:rsid w:val="009C21F9"/>
    <w:rsid w:val="009C2D3D"/>
    <w:rsid w:val="009C3D9A"/>
    <w:rsid w:val="009C73E8"/>
    <w:rsid w:val="009D451F"/>
    <w:rsid w:val="009D5AD7"/>
    <w:rsid w:val="009D6330"/>
    <w:rsid w:val="009E14AE"/>
    <w:rsid w:val="009E1783"/>
    <w:rsid w:val="009E1876"/>
    <w:rsid w:val="009E1DFD"/>
    <w:rsid w:val="009E1F9C"/>
    <w:rsid w:val="009E2216"/>
    <w:rsid w:val="009F2105"/>
    <w:rsid w:val="009F2F99"/>
    <w:rsid w:val="009F677E"/>
    <w:rsid w:val="009F7710"/>
    <w:rsid w:val="00A00F8D"/>
    <w:rsid w:val="00A12EF0"/>
    <w:rsid w:val="00A173B2"/>
    <w:rsid w:val="00A21272"/>
    <w:rsid w:val="00A2447E"/>
    <w:rsid w:val="00A255BE"/>
    <w:rsid w:val="00A54C4D"/>
    <w:rsid w:val="00A54DD8"/>
    <w:rsid w:val="00A60777"/>
    <w:rsid w:val="00A647D6"/>
    <w:rsid w:val="00A6623D"/>
    <w:rsid w:val="00A66987"/>
    <w:rsid w:val="00A77FD0"/>
    <w:rsid w:val="00A80F6E"/>
    <w:rsid w:val="00A819EF"/>
    <w:rsid w:val="00A86271"/>
    <w:rsid w:val="00A87012"/>
    <w:rsid w:val="00A92477"/>
    <w:rsid w:val="00AA2F5B"/>
    <w:rsid w:val="00AB025F"/>
    <w:rsid w:val="00AB3C9D"/>
    <w:rsid w:val="00AB74D7"/>
    <w:rsid w:val="00AC168C"/>
    <w:rsid w:val="00AC1EBD"/>
    <w:rsid w:val="00AC2E9C"/>
    <w:rsid w:val="00AC3B05"/>
    <w:rsid w:val="00AC6A3B"/>
    <w:rsid w:val="00AC7D2E"/>
    <w:rsid w:val="00AD28B7"/>
    <w:rsid w:val="00AD4340"/>
    <w:rsid w:val="00AE47E5"/>
    <w:rsid w:val="00AE53F1"/>
    <w:rsid w:val="00AE5545"/>
    <w:rsid w:val="00AE55BC"/>
    <w:rsid w:val="00AE686F"/>
    <w:rsid w:val="00AE732C"/>
    <w:rsid w:val="00AF455C"/>
    <w:rsid w:val="00AF65ED"/>
    <w:rsid w:val="00AF7B97"/>
    <w:rsid w:val="00B00A43"/>
    <w:rsid w:val="00B06F9D"/>
    <w:rsid w:val="00B13E56"/>
    <w:rsid w:val="00B25084"/>
    <w:rsid w:val="00B3064F"/>
    <w:rsid w:val="00B40BA1"/>
    <w:rsid w:val="00B45E09"/>
    <w:rsid w:val="00B518F3"/>
    <w:rsid w:val="00B543E4"/>
    <w:rsid w:val="00B54DC2"/>
    <w:rsid w:val="00B67DE5"/>
    <w:rsid w:val="00B67F43"/>
    <w:rsid w:val="00B71717"/>
    <w:rsid w:val="00B728D0"/>
    <w:rsid w:val="00B81B7A"/>
    <w:rsid w:val="00B82703"/>
    <w:rsid w:val="00B82D97"/>
    <w:rsid w:val="00B85E0E"/>
    <w:rsid w:val="00B913CC"/>
    <w:rsid w:val="00B930B0"/>
    <w:rsid w:val="00B93AEE"/>
    <w:rsid w:val="00BC3EF2"/>
    <w:rsid w:val="00BD0F97"/>
    <w:rsid w:val="00BD178E"/>
    <w:rsid w:val="00BD22CF"/>
    <w:rsid w:val="00BD395B"/>
    <w:rsid w:val="00BD4C00"/>
    <w:rsid w:val="00BD5BAF"/>
    <w:rsid w:val="00BD64F7"/>
    <w:rsid w:val="00BE0557"/>
    <w:rsid w:val="00BE069B"/>
    <w:rsid w:val="00BE571B"/>
    <w:rsid w:val="00BF0A17"/>
    <w:rsid w:val="00BF0E90"/>
    <w:rsid w:val="00C01C66"/>
    <w:rsid w:val="00C03409"/>
    <w:rsid w:val="00C05DE2"/>
    <w:rsid w:val="00C07F14"/>
    <w:rsid w:val="00C16A8B"/>
    <w:rsid w:val="00C17594"/>
    <w:rsid w:val="00C22EE6"/>
    <w:rsid w:val="00C23CE5"/>
    <w:rsid w:val="00C310B0"/>
    <w:rsid w:val="00C31210"/>
    <w:rsid w:val="00C32973"/>
    <w:rsid w:val="00C32C2A"/>
    <w:rsid w:val="00C344D8"/>
    <w:rsid w:val="00C34B1D"/>
    <w:rsid w:val="00C46241"/>
    <w:rsid w:val="00C46F25"/>
    <w:rsid w:val="00C530E9"/>
    <w:rsid w:val="00C53573"/>
    <w:rsid w:val="00C60187"/>
    <w:rsid w:val="00C6640A"/>
    <w:rsid w:val="00C67D53"/>
    <w:rsid w:val="00C73785"/>
    <w:rsid w:val="00C73836"/>
    <w:rsid w:val="00C74FE2"/>
    <w:rsid w:val="00C75D00"/>
    <w:rsid w:val="00C77091"/>
    <w:rsid w:val="00C81E70"/>
    <w:rsid w:val="00C830F8"/>
    <w:rsid w:val="00C876D2"/>
    <w:rsid w:val="00C907EE"/>
    <w:rsid w:val="00C95FA6"/>
    <w:rsid w:val="00C97C9B"/>
    <w:rsid w:val="00CA3485"/>
    <w:rsid w:val="00CA49D8"/>
    <w:rsid w:val="00CA5403"/>
    <w:rsid w:val="00CB5564"/>
    <w:rsid w:val="00CD1CB5"/>
    <w:rsid w:val="00CD6245"/>
    <w:rsid w:val="00CE068C"/>
    <w:rsid w:val="00CE3E44"/>
    <w:rsid w:val="00CE448E"/>
    <w:rsid w:val="00CE54A0"/>
    <w:rsid w:val="00CE54E0"/>
    <w:rsid w:val="00CE74D0"/>
    <w:rsid w:val="00CF2D29"/>
    <w:rsid w:val="00CF2D6B"/>
    <w:rsid w:val="00CF327B"/>
    <w:rsid w:val="00CF3323"/>
    <w:rsid w:val="00CF4C8B"/>
    <w:rsid w:val="00CF63E5"/>
    <w:rsid w:val="00D03C20"/>
    <w:rsid w:val="00D04AA7"/>
    <w:rsid w:val="00D05F1C"/>
    <w:rsid w:val="00D06D1D"/>
    <w:rsid w:val="00D07A5C"/>
    <w:rsid w:val="00D10488"/>
    <w:rsid w:val="00D1076D"/>
    <w:rsid w:val="00D11ADA"/>
    <w:rsid w:val="00D173B8"/>
    <w:rsid w:val="00D203A8"/>
    <w:rsid w:val="00D23433"/>
    <w:rsid w:val="00D268D3"/>
    <w:rsid w:val="00D277AA"/>
    <w:rsid w:val="00D30B1F"/>
    <w:rsid w:val="00D31A59"/>
    <w:rsid w:val="00D35C78"/>
    <w:rsid w:val="00D372E0"/>
    <w:rsid w:val="00D404A8"/>
    <w:rsid w:val="00D41128"/>
    <w:rsid w:val="00D41A6C"/>
    <w:rsid w:val="00D4245B"/>
    <w:rsid w:val="00D462FB"/>
    <w:rsid w:val="00D47673"/>
    <w:rsid w:val="00D52107"/>
    <w:rsid w:val="00D52C79"/>
    <w:rsid w:val="00D5602D"/>
    <w:rsid w:val="00D61837"/>
    <w:rsid w:val="00D61F21"/>
    <w:rsid w:val="00D6284C"/>
    <w:rsid w:val="00D761A1"/>
    <w:rsid w:val="00D77B47"/>
    <w:rsid w:val="00D81CB3"/>
    <w:rsid w:val="00D828BA"/>
    <w:rsid w:val="00D82996"/>
    <w:rsid w:val="00D83343"/>
    <w:rsid w:val="00D85398"/>
    <w:rsid w:val="00D95B8B"/>
    <w:rsid w:val="00D97676"/>
    <w:rsid w:val="00DA2E0B"/>
    <w:rsid w:val="00DA3033"/>
    <w:rsid w:val="00DA397C"/>
    <w:rsid w:val="00DA5717"/>
    <w:rsid w:val="00DA5B24"/>
    <w:rsid w:val="00DA72AD"/>
    <w:rsid w:val="00DA7AF4"/>
    <w:rsid w:val="00DB056B"/>
    <w:rsid w:val="00DD565E"/>
    <w:rsid w:val="00DD7644"/>
    <w:rsid w:val="00DE04F2"/>
    <w:rsid w:val="00DE09AD"/>
    <w:rsid w:val="00DE1642"/>
    <w:rsid w:val="00DE1C2E"/>
    <w:rsid w:val="00DE3D6E"/>
    <w:rsid w:val="00DF0F7E"/>
    <w:rsid w:val="00DF2078"/>
    <w:rsid w:val="00DF76C7"/>
    <w:rsid w:val="00E02BC5"/>
    <w:rsid w:val="00E03351"/>
    <w:rsid w:val="00E07DB9"/>
    <w:rsid w:val="00E102CD"/>
    <w:rsid w:val="00E104FA"/>
    <w:rsid w:val="00E108DB"/>
    <w:rsid w:val="00E12141"/>
    <w:rsid w:val="00E17B74"/>
    <w:rsid w:val="00E20CB2"/>
    <w:rsid w:val="00E2349C"/>
    <w:rsid w:val="00E23D29"/>
    <w:rsid w:val="00E2401A"/>
    <w:rsid w:val="00E27488"/>
    <w:rsid w:val="00E30154"/>
    <w:rsid w:val="00E30EC9"/>
    <w:rsid w:val="00E32A6E"/>
    <w:rsid w:val="00E32F91"/>
    <w:rsid w:val="00E367D1"/>
    <w:rsid w:val="00E407DC"/>
    <w:rsid w:val="00E47789"/>
    <w:rsid w:val="00E47F38"/>
    <w:rsid w:val="00E52773"/>
    <w:rsid w:val="00E53ED2"/>
    <w:rsid w:val="00E554E8"/>
    <w:rsid w:val="00E55D56"/>
    <w:rsid w:val="00E731E5"/>
    <w:rsid w:val="00E755E5"/>
    <w:rsid w:val="00E7651A"/>
    <w:rsid w:val="00E771A3"/>
    <w:rsid w:val="00E772CB"/>
    <w:rsid w:val="00EA4854"/>
    <w:rsid w:val="00EA4F80"/>
    <w:rsid w:val="00EA688C"/>
    <w:rsid w:val="00EB5668"/>
    <w:rsid w:val="00EB7693"/>
    <w:rsid w:val="00EB7EED"/>
    <w:rsid w:val="00EC0322"/>
    <w:rsid w:val="00EC0F67"/>
    <w:rsid w:val="00EC3583"/>
    <w:rsid w:val="00ED0F7A"/>
    <w:rsid w:val="00ED1D90"/>
    <w:rsid w:val="00EE3F8B"/>
    <w:rsid w:val="00EE70B0"/>
    <w:rsid w:val="00EF20B8"/>
    <w:rsid w:val="00EF43B8"/>
    <w:rsid w:val="00F0051F"/>
    <w:rsid w:val="00F03487"/>
    <w:rsid w:val="00F12455"/>
    <w:rsid w:val="00F15BE1"/>
    <w:rsid w:val="00F16FF3"/>
    <w:rsid w:val="00F225EC"/>
    <w:rsid w:val="00F22B47"/>
    <w:rsid w:val="00F25F65"/>
    <w:rsid w:val="00F26C5D"/>
    <w:rsid w:val="00F30783"/>
    <w:rsid w:val="00F31B69"/>
    <w:rsid w:val="00F330E6"/>
    <w:rsid w:val="00F34FA9"/>
    <w:rsid w:val="00F34FFC"/>
    <w:rsid w:val="00F44687"/>
    <w:rsid w:val="00F45A20"/>
    <w:rsid w:val="00F505F1"/>
    <w:rsid w:val="00F5387F"/>
    <w:rsid w:val="00F55FEC"/>
    <w:rsid w:val="00F62453"/>
    <w:rsid w:val="00F65781"/>
    <w:rsid w:val="00F70DBB"/>
    <w:rsid w:val="00F70E47"/>
    <w:rsid w:val="00F7121C"/>
    <w:rsid w:val="00F71695"/>
    <w:rsid w:val="00F8788A"/>
    <w:rsid w:val="00F90B7E"/>
    <w:rsid w:val="00F9724E"/>
    <w:rsid w:val="00FA167C"/>
    <w:rsid w:val="00FA2F37"/>
    <w:rsid w:val="00FA3DFD"/>
    <w:rsid w:val="00FA592A"/>
    <w:rsid w:val="00FA7DC8"/>
    <w:rsid w:val="00FB5525"/>
    <w:rsid w:val="00FC2A62"/>
    <w:rsid w:val="00FC3052"/>
    <w:rsid w:val="00FC400C"/>
    <w:rsid w:val="00FC4309"/>
    <w:rsid w:val="00FC6F41"/>
    <w:rsid w:val="00FC7A35"/>
    <w:rsid w:val="00FD07D0"/>
    <w:rsid w:val="00FD4D73"/>
    <w:rsid w:val="00FD66FD"/>
    <w:rsid w:val="00FE0720"/>
    <w:rsid w:val="1EC5DA7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8129"/>
  <w15:docId w15:val="{D350D3FA-8530-4C5A-AA49-913193C9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73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A3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485"/>
    <w:rPr>
      <w:rFonts w:ascii="Tahoma" w:hAnsi="Tahoma" w:cs="Tahoma"/>
      <w:sz w:val="16"/>
      <w:szCs w:val="16"/>
    </w:rPr>
  </w:style>
  <w:style w:type="character" w:styleId="Hyperlink">
    <w:name w:val="Hyperlink"/>
    <w:basedOn w:val="DefaultParagraphFont"/>
    <w:uiPriority w:val="99"/>
    <w:unhideWhenUsed/>
    <w:rsid w:val="005C26FE"/>
    <w:rPr>
      <w:color w:val="0000FF" w:themeColor="hyperlink"/>
      <w:u w:val="single"/>
    </w:rPr>
  </w:style>
  <w:style w:type="paragraph" w:styleId="Header">
    <w:name w:val="header"/>
    <w:basedOn w:val="Normal"/>
    <w:link w:val="HeaderChar"/>
    <w:uiPriority w:val="99"/>
    <w:unhideWhenUsed/>
    <w:rsid w:val="00631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B42"/>
  </w:style>
  <w:style w:type="paragraph" w:styleId="Footer">
    <w:name w:val="footer"/>
    <w:basedOn w:val="Normal"/>
    <w:link w:val="FooterChar"/>
    <w:uiPriority w:val="99"/>
    <w:unhideWhenUsed/>
    <w:rsid w:val="00631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B42"/>
  </w:style>
  <w:style w:type="paragraph" w:styleId="ListParagraph">
    <w:name w:val="List Paragraph"/>
    <w:basedOn w:val="Normal"/>
    <w:uiPriority w:val="34"/>
    <w:qFormat/>
    <w:rsid w:val="008B219E"/>
    <w:pPr>
      <w:ind w:left="720"/>
      <w:contextualSpacing/>
    </w:pPr>
  </w:style>
  <w:style w:type="character" w:customStyle="1" w:styleId="UnresolvedMention1">
    <w:name w:val="Unresolved Mention1"/>
    <w:basedOn w:val="DefaultParagraphFont"/>
    <w:uiPriority w:val="99"/>
    <w:semiHidden/>
    <w:unhideWhenUsed/>
    <w:rsid w:val="00667528"/>
    <w:rPr>
      <w:color w:val="605E5C"/>
      <w:shd w:val="clear" w:color="auto" w:fill="E1DFDD"/>
    </w:rPr>
  </w:style>
  <w:style w:type="character" w:customStyle="1" w:styleId="UnresolvedMention2">
    <w:name w:val="Unresolved Mention2"/>
    <w:basedOn w:val="DefaultParagraphFont"/>
    <w:uiPriority w:val="99"/>
    <w:semiHidden/>
    <w:unhideWhenUsed/>
    <w:rsid w:val="006B7924"/>
    <w:rPr>
      <w:color w:val="605E5C"/>
      <w:shd w:val="clear" w:color="auto" w:fill="E1DFDD"/>
    </w:rPr>
  </w:style>
  <w:style w:type="paragraph" w:customStyle="1" w:styleId="xxmsonormal">
    <w:name w:val="x_x_msonormal"/>
    <w:basedOn w:val="Normal"/>
    <w:rsid w:val="0099240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01C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0169">
      <w:bodyDiv w:val="1"/>
      <w:marLeft w:val="0"/>
      <w:marRight w:val="0"/>
      <w:marTop w:val="0"/>
      <w:marBottom w:val="0"/>
      <w:divBdr>
        <w:top w:val="none" w:sz="0" w:space="0" w:color="auto"/>
        <w:left w:val="none" w:sz="0" w:space="0" w:color="auto"/>
        <w:bottom w:val="none" w:sz="0" w:space="0" w:color="auto"/>
        <w:right w:val="none" w:sz="0" w:space="0" w:color="auto"/>
      </w:divBdr>
      <w:divsChild>
        <w:div w:id="41564781">
          <w:marLeft w:val="720"/>
          <w:marRight w:val="0"/>
          <w:marTop w:val="0"/>
          <w:marBottom w:val="0"/>
          <w:divBdr>
            <w:top w:val="none" w:sz="0" w:space="0" w:color="auto"/>
            <w:left w:val="none" w:sz="0" w:space="0" w:color="auto"/>
            <w:bottom w:val="none" w:sz="0" w:space="0" w:color="auto"/>
            <w:right w:val="none" w:sz="0" w:space="0" w:color="auto"/>
          </w:divBdr>
        </w:div>
        <w:div w:id="922908001">
          <w:marLeft w:val="720"/>
          <w:marRight w:val="0"/>
          <w:marTop w:val="0"/>
          <w:marBottom w:val="0"/>
          <w:divBdr>
            <w:top w:val="none" w:sz="0" w:space="0" w:color="auto"/>
            <w:left w:val="none" w:sz="0" w:space="0" w:color="auto"/>
            <w:bottom w:val="none" w:sz="0" w:space="0" w:color="auto"/>
            <w:right w:val="none" w:sz="0" w:space="0" w:color="auto"/>
          </w:divBdr>
        </w:div>
        <w:div w:id="1322733072">
          <w:marLeft w:val="720"/>
          <w:marRight w:val="0"/>
          <w:marTop w:val="0"/>
          <w:marBottom w:val="0"/>
          <w:divBdr>
            <w:top w:val="none" w:sz="0" w:space="0" w:color="auto"/>
            <w:left w:val="none" w:sz="0" w:space="0" w:color="auto"/>
            <w:bottom w:val="none" w:sz="0" w:space="0" w:color="auto"/>
            <w:right w:val="none" w:sz="0" w:space="0" w:color="auto"/>
          </w:divBdr>
        </w:div>
        <w:div w:id="1694071501">
          <w:marLeft w:val="720"/>
          <w:marRight w:val="0"/>
          <w:marTop w:val="0"/>
          <w:marBottom w:val="0"/>
          <w:divBdr>
            <w:top w:val="none" w:sz="0" w:space="0" w:color="auto"/>
            <w:left w:val="none" w:sz="0" w:space="0" w:color="auto"/>
            <w:bottom w:val="none" w:sz="0" w:space="0" w:color="auto"/>
            <w:right w:val="none" w:sz="0" w:space="0" w:color="auto"/>
          </w:divBdr>
        </w:div>
      </w:divsChild>
    </w:div>
    <w:div w:id="927886110">
      <w:bodyDiv w:val="1"/>
      <w:marLeft w:val="0"/>
      <w:marRight w:val="0"/>
      <w:marTop w:val="0"/>
      <w:marBottom w:val="0"/>
      <w:divBdr>
        <w:top w:val="none" w:sz="0" w:space="0" w:color="auto"/>
        <w:left w:val="none" w:sz="0" w:space="0" w:color="auto"/>
        <w:bottom w:val="none" w:sz="0" w:space="0" w:color="auto"/>
        <w:right w:val="none" w:sz="0" w:space="0" w:color="auto"/>
      </w:divBdr>
    </w:div>
    <w:div w:id="1473014845">
      <w:bodyDiv w:val="1"/>
      <w:marLeft w:val="0"/>
      <w:marRight w:val="0"/>
      <w:marTop w:val="0"/>
      <w:marBottom w:val="0"/>
      <w:divBdr>
        <w:top w:val="none" w:sz="0" w:space="0" w:color="auto"/>
        <w:left w:val="none" w:sz="0" w:space="0" w:color="auto"/>
        <w:bottom w:val="none" w:sz="0" w:space="0" w:color="auto"/>
        <w:right w:val="none" w:sz="0" w:space="0" w:color="auto"/>
      </w:divBdr>
      <w:divsChild>
        <w:div w:id="330255768">
          <w:marLeft w:val="0"/>
          <w:marRight w:val="0"/>
          <w:marTop w:val="0"/>
          <w:marBottom w:val="0"/>
          <w:divBdr>
            <w:top w:val="none" w:sz="0" w:space="0" w:color="auto"/>
            <w:left w:val="none" w:sz="0" w:space="0" w:color="auto"/>
            <w:bottom w:val="none" w:sz="0" w:space="0" w:color="auto"/>
            <w:right w:val="none" w:sz="0" w:space="0" w:color="auto"/>
          </w:divBdr>
        </w:div>
        <w:div w:id="189655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ioslep.com/wp-content/uploads/2021/04/Final-CIoS-DRAFT-Industrial-Strategy-09.03.2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9334815A38C54286529694372C814E" ma:contentTypeVersion="17" ma:contentTypeDescription="Create a new document." ma:contentTypeScope="" ma:versionID="a93bad20b7b38119853370c12cd3cccd">
  <xsd:schema xmlns:xsd="http://www.w3.org/2001/XMLSchema" xmlns:xs="http://www.w3.org/2001/XMLSchema" xmlns:p="http://schemas.microsoft.com/office/2006/metadata/properties" xmlns:ns2="a01aedf9-189d-4e2e-9660-6a5f116efe2c" xmlns:ns3="2033292e-2dcc-4759-b06f-77e6f1eed395" targetNamespace="http://schemas.microsoft.com/office/2006/metadata/properties" ma:root="true" ma:fieldsID="fb68156072d0cbee0282f553b7c3fd3c" ns2:_="" ns3:_="">
    <xsd:import namespace="a01aedf9-189d-4e2e-9660-6a5f116efe2c"/>
    <xsd:import namespace="2033292e-2dcc-4759-b06f-77e6f1eed3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aedf9-189d-4e2e-9660-6a5f116ef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c45fd3d-7974-4065-b2d4-994684f91de9"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033292e-2dcc-4759-b06f-77e6f1eed39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234574-7785-4f59-8fe2-0f15496f04c6}" ma:internalName="TaxCatchAll" ma:showField="CatchAllData" ma:web="2033292e-2dcc-4759-b06f-77e6f1eed3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033292e-2dcc-4759-b06f-77e6f1eed395" xsi:nil="true"/>
    <lcf76f155ced4ddcb4097134ff3c332f xmlns="a01aedf9-189d-4e2e-9660-6a5f116efe2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EC0FDB-1907-4A63-BF74-76D440F64651}">
  <ds:schemaRefs>
    <ds:schemaRef ds:uri="http://schemas.microsoft.com/sharepoint/v3/contenttype/forms"/>
  </ds:schemaRefs>
</ds:datastoreItem>
</file>

<file path=customXml/itemProps2.xml><?xml version="1.0" encoding="utf-8"?>
<ds:datastoreItem xmlns:ds="http://schemas.openxmlformats.org/officeDocument/2006/customXml" ds:itemID="{09E3F1B4-3F7E-4D59-BA4B-E2AEEFA2721C}"/>
</file>

<file path=customXml/itemProps3.xml><?xml version="1.0" encoding="utf-8"?>
<ds:datastoreItem xmlns:ds="http://schemas.openxmlformats.org/officeDocument/2006/customXml" ds:itemID="{1A34B054-1A4F-4D6F-8BD2-4CC4C9E939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41</Pages>
  <Words>9584</Words>
  <Characters>54631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Truro and Penwith College</Company>
  <LinksUpToDate>false</LinksUpToDate>
  <CharactersWithSpaces>64087</CharactersWithSpaces>
  <SharedDoc>false</SharedDoc>
  <HLinks>
    <vt:vector size="12" baseType="variant">
      <vt:variant>
        <vt:i4>1835011</vt:i4>
      </vt:variant>
      <vt:variant>
        <vt:i4>3</vt:i4>
      </vt:variant>
      <vt:variant>
        <vt:i4>0</vt:i4>
      </vt:variant>
      <vt:variant>
        <vt:i4>5</vt:i4>
      </vt:variant>
      <vt:variant>
        <vt:lpwstr>https://cioslep.com/wp-content/uploads/2021/05/Vision-30.pdf</vt:lpwstr>
      </vt:variant>
      <vt:variant>
        <vt:lpwstr/>
      </vt:variant>
      <vt:variant>
        <vt:i4>5505094</vt:i4>
      </vt:variant>
      <vt:variant>
        <vt:i4>0</vt:i4>
      </vt:variant>
      <vt:variant>
        <vt:i4>0</vt:i4>
      </vt:variant>
      <vt:variant>
        <vt:i4>5</vt:i4>
      </vt:variant>
      <vt:variant>
        <vt:lpwstr>https://cioslep.com/wp-content/uploads/2021/04/Final-CIoS-DRAFT-Industrial-Strategy-09.03.20.pdf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jamesb</dc:creator>
  <cp:keywords/>
  <cp:lastModifiedBy>Naomi Johns</cp:lastModifiedBy>
  <cp:revision>21</cp:revision>
  <dcterms:created xsi:type="dcterms:W3CDTF">2022-09-07T13:39:00Z</dcterms:created>
  <dcterms:modified xsi:type="dcterms:W3CDTF">2022-10-05T15:12:00Z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0x010100A59334815A38C54286529694372C814E</vt:lpwstr>
  </property>
  <property fmtid="{D5CDD505-2E9C-101B-9397-08002B2CF9AE}" pid="3" name="MediaServiceImageTags">
    <vt:lpwstr/>
  </property>
</Properties>
</file>