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j3h4extivaah" w:id="0"/>
      <w:bookmarkEnd w:id="0"/>
      <w:r w:rsidDel="00000000" w:rsidR="00000000" w:rsidRPr="00000000">
        <w:rPr>
          <w:rtl w:val="0"/>
        </w:rPr>
        <w:t xml:space="preserve">Algorithm: Depth-First Search (DFS)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upon a time, in the kingdom of Algoria, Sir Cedric, a noble knight, embarked on a quest to rescue Princess Elara from the Tower of Mazes. His trusted dragon, Ember, flew them swiftly over the treacherous landscape. The Tower of Mazes, a formidable labyrinth, required a clever strategy to navigate.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uqochpl1yudq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Sir Cedric used a magical map (stack) to keep track of the paths he needed to explore.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carried a magical lantern (set) to remember the paths he had already traveled.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p14xqry9iq4s" w:id="2"/>
      <w:bookmarkEnd w:id="2"/>
      <w:r w:rsidDel="00000000" w:rsidR="00000000" w:rsidRPr="00000000">
        <w:rPr>
          <w:rtl w:val="0"/>
        </w:rPr>
        <w:t xml:space="preserve">Traverse the Labyrinth: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Sir Cedric started at the entrance, marking it with the lantern's light.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 delved into the labyrinth, moving from one chamber (node) to the next, always choosing the deepest path first.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q2q73ifb6bha" w:id="3"/>
      <w:bookmarkEnd w:id="3"/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Whenever he reached a dead end, he retraced his steps to the last junction and chose a new path.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cbg5skgtvktl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dfs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(maze: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]], start: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explore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(chamber):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lantern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add(chamber)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passage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maze[chamber]: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passage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lantern: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explore(passage)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path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append(chamber)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lantern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chamber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maze: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chamber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lantern: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explore(chamber)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path[::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maze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(dfs(maze, start))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Path through the labyrinth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eyt86iv55le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lantern</w:t>
      </w:r>
      <w:r w:rsidDel="00000000" w:rsidR="00000000" w:rsidRPr="00000000">
        <w:rPr>
          <w:rtl w:val="0"/>
        </w:rPr>
        <w:t xml:space="preserve">: A magical set that marks the paths explored.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path</w:t>
      </w:r>
      <w:r w:rsidDel="00000000" w:rsidR="00000000" w:rsidRPr="00000000">
        <w:rPr>
          <w:rtl w:val="0"/>
        </w:rPr>
        <w:t xml:space="preserve">: The sequence of chambers explored, marking Sir Cedric's journey.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Traverse the Labyrinth: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Sir Cedric delved into the maze, marking chambers and exploring passages.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ind w:left="720" w:hanging="360"/>
        <w:rPr>
          <w:color w:val="434343"/>
          <w:sz w:val="28"/>
          <w:szCs w:val="28"/>
        </w:rPr>
      </w:pPr>
      <w:bookmarkStart w:colFirst="0" w:colLast="0" w:name="_uk7qlfo8anzt" w:id="6"/>
      <w:bookmarkEnd w:id="6"/>
      <w:r w:rsidDel="00000000" w:rsidR="00000000" w:rsidRPr="00000000">
        <w:rPr>
          <w:sz w:val="24"/>
          <w:szCs w:val="24"/>
          <w:rtl w:val="0"/>
        </w:rPr>
        <w:t xml:space="preserve">He backtracked to the last junction whenever he reached a dead end, ensuring he explored every path.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