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1zyimxd1int" w:id="0"/>
      <w:bookmarkEnd w:id="0"/>
      <w:r w:rsidDel="00000000" w:rsidR="00000000" w:rsidRPr="00000000">
        <w:rPr>
          <w:rtl w:val="0"/>
        </w:rPr>
        <w:t xml:space="preserve">Algorithm: Quickselect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Princess Elara needed to find the strongest sea monster in the Kraken's army. To do so, she used the Quickselect algorithm to find the k-th strongest monster quickly.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vdbq8x6mioor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Princess Elara used a trident (list) to hold the strengths of the sea monsters.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r1n7h5f27hof" w:id="2"/>
      <w:bookmarkEnd w:id="2"/>
      <w:r w:rsidDel="00000000" w:rsidR="00000000" w:rsidRPr="00000000">
        <w:rPr>
          <w:rtl w:val="0"/>
        </w:rPr>
        <w:t xml:space="preserve">Partition and Select: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divided the sea monsters into those weaker and stronger than a pivot.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recursively focused on the part of the list that contained the k-th strongest monster.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p7h2ycssgjvg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quickselect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(monsters: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k: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(low, high):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pivot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monsters[high]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(low, high):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monsters[j]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monsters[i], monsters[j]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monsters[j], monsters[i]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monsters[i], monsters[high]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monsters[high], monsters[i]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low, high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(monsters)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pivot_index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partition(low, high)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pivot_index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k: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monsters[pivot_index]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pivot_index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k: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low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pivot_index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high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pivot_index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monsters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(quickselect(monsters, k))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5 (5th strongest monster)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adswt4nqy8tk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monsters</w:t>
      </w:r>
      <w:r w:rsidDel="00000000" w:rsidR="00000000" w:rsidRPr="00000000">
        <w:rPr>
          <w:rtl w:val="0"/>
        </w:rPr>
        <w:t xml:space="preserve">: A list of sea monster strengths.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Partition and Select: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Princess Elara divided the monsters into those weaker and stronger than a pivot.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3"/>
        </w:numPr>
        <w:spacing w:before="0" w:beforeAutospacing="0"/>
        <w:ind w:left="720" w:hanging="360"/>
        <w:rPr>
          <w:color w:val="434343"/>
          <w:sz w:val="24"/>
          <w:szCs w:val="24"/>
        </w:rPr>
      </w:pPr>
      <w:bookmarkStart w:colFirst="0" w:colLast="0" w:name="_u8xwjobl66yz" w:id="5"/>
      <w:bookmarkEnd w:id="5"/>
      <w:r w:rsidDel="00000000" w:rsidR="00000000" w:rsidRPr="00000000">
        <w:rPr>
          <w:sz w:val="24"/>
          <w:szCs w:val="24"/>
          <w:rtl w:val="0"/>
        </w:rPr>
        <w:t xml:space="preserve">She recursively focused on the part of the list containing the k-th strongest monster.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