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ind w:left="0" w:firstLine="0"/>
        <w:rPr/>
      </w:pPr>
      <w:bookmarkStart w:colFirst="0" w:colLast="0" w:name="_le37j6v72ad5" w:id="0"/>
      <w:bookmarkEnd w:id="0"/>
      <w:r w:rsidDel="00000000" w:rsidR="00000000" w:rsidRPr="00000000">
        <w:rPr>
          <w:rtl w:val="0"/>
        </w:rPr>
        <w:t xml:space="preserve">Algorithm: Two Pointers Technique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algorithm uses two pointers to solve problems that involve finding pairs or subarrays that satisfy certain conditions. It often results in a time complexity of (O(n)), where (n) is the length of the array.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o33tsspm1goc" w:id="1"/>
      <w:bookmarkEnd w:id="1"/>
      <w:r w:rsidDel="00000000" w:rsidR="00000000" w:rsidRPr="00000000">
        <w:rPr>
          <w:rtl w:val="0"/>
        </w:rPr>
        <w:t xml:space="preserve">Initialize Data Structures: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two pointers (left and right) to represent the current window or pair.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the conditions or results as needed.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iou9m6yp2qco" w:id="2"/>
      <w:bookmarkEnd w:id="2"/>
      <w:r w:rsidDel="00000000" w:rsidR="00000000" w:rsidRPr="00000000">
        <w:rPr>
          <w:rtl w:val="0"/>
        </w:rPr>
        <w:t xml:space="preserve">Expand and Contract the Window: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the pointers based on the conditions.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condition is met, update the necessary result.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mic9lwldopkd" w:id="3"/>
      <w:bookmarkEnd w:id="3"/>
      <w:r w:rsidDel="00000000" w:rsidR="00000000" w:rsidRPr="00000000">
        <w:rPr>
          <w:rtl w:val="0"/>
        </w:rPr>
        <w:t xml:space="preserve">Repeat: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the process until the pointers traverse the entire array.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4cmsnx5mbgqj" w:id="4"/>
      <w:bookmarkEnd w:id="4"/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two_sum_sorted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(nums: List[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 target: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List[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left, right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(nums)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left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right: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current_sum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nums[left]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nums[right]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current_sum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target: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[left, right]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current_sum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target: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left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right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Example 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target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(two_sum_sorted(nums, target))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Output: [0, 1]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egjvtdkz19n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ufe30en8zzbx" w:id="6"/>
      <w:bookmarkEnd w:id="6"/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Initialize: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left</w:t>
      </w:r>
      <w:r w:rsidDel="00000000" w:rsidR="00000000" w:rsidRPr="00000000">
        <w:rPr>
          <w:rtl w:val="0"/>
        </w:rPr>
        <w:t xml:space="preserve">: The left pointer, initially set to 0.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right</w:t>
      </w:r>
      <w:r w:rsidDel="00000000" w:rsidR="00000000" w:rsidRPr="00000000">
        <w:rPr>
          <w:rtl w:val="0"/>
        </w:rPr>
        <w:t xml:space="preserve">: The right pointer, initially set to the last index of the array.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Iterate with Pointers: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step, calculate the sum of the elements at the pointers.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sum equals the target, return the indices.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sum is less than the target, move the left pointer to the right.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sum is greater than the target, move the right pointer to the left.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