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F0D12" w14:textId="62F53771" w:rsidR="00BA5F34" w:rsidRPr="00A16C1C" w:rsidRDefault="00A16C1C">
      <w:pPr>
        <w:rPr>
          <w:rFonts w:ascii="超研澤中圓" w:eastAsia="超研澤中圓" w:hint="eastAsia"/>
          <w:sz w:val="40"/>
          <w:szCs w:val="40"/>
        </w:rPr>
      </w:pPr>
      <w:r w:rsidRPr="00A16C1C">
        <w:rPr>
          <w:rFonts w:ascii="超研澤中圓" w:eastAsia="超研澤中圓" w:hint="eastAsia"/>
          <w:sz w:val="40"/>
          <w:szCs w:val="40"/>
        </w:rPr>
        <w:t>文字檢測</w:t>
      </w:r>
    </w:p>
    <w:p w14:paraId="4B25B914" w14:textId="0139FED3" w:rsidR="00A16C1C" w:rsidRPr="00A16C1C" w:rsidRDefault="00A16C1C">
      <w:pPr>
        <w:rPr>
          <w:rFonts w:ascii="超研澤中圓" w:eastAsia="超研澤中圓" w:hint="eastAsia"/>
        </w:rPr>
      </w:pPr>
    </w:p>
    <w:p w14:paraId="10127B0C" w14:textId="519479A8" w:rsidR="00A16C1C" w:rsidRPr="00A16C1C" w:rsidRDefault="00A16C1C">
      <w:pPr>
        <w:rPr>
          <w:rFonts w:ascii="超研澤中圓" w:eastAsia="超研澤中圓" w:hint="eastAsia"/>
        </w:rPr>
      </w:pPr>
      <w:r w:rsidRPr="00A16C1C">
        <w:rPr>
          <w:rFonts w:ascii="超研澤中圓" w:eastAsia="超研澤中圓" w:hint="eastAsia"/>
        </w:rPr>
        <w:t>傳統打印/掃描樣本:</w:t>
      </w:r>
    </w:p>
    <w:p w14:paraId="1096DBF2" w14:textId="51BCBAC9" w:rsidR="00A16C1C" w:rsidRPr="00A16C1C" w:rsidRDefault="00A16C1C">
      <w:pPr>
        <w:rPr>
          <w:rFonts w:ascii="超研澤中圓" w:eastAsia="超研澤中圓" w:hint="eastAsia"/>
        </w:rPr>
      </w:pPr>
      <w:r w:rsidRPr="00A16C1C">
        <w:rPr>
          <w:rFonts w:ascii="超研澤中圓" w:eastAsia="超研澤中圓" w:hint="eastAsia"/>
        </w:rPr>
        <w:t>排列整齊，字體規範清楚，圖片背景單一，容易分割。</w:t>
      </w:r>
    </w:p>
    <w:p w14:paraId="7594770C" w14:textId="5BA801CA" w:rsidR="00A16C1C" w:rsidRPr="00A16C1C" w:rsidRDefault="00A16C1C">
      <w:pPr>
        <w:rPr>
          <w:rFonts w:ascii="超研澤中圓" w:eastAsia="超研澤中圓" w:hint="eastAsia"/>
        </w:rPr>
      </w:pPr>
    </w:p>
    <w:p w14:paraId="57599B17" w14:textId="43EBACE8" w:rsidR="00A16C1C" w:rsidRPr="00A16C1C" w:rsidRDefault="00A16C1C">
      <w:pPr>
        <w:rPr>
          <w:rFonts w:ascii="超研澤中圓" w:eastAsia="超研澤中圓" w:hint="eastAsia"/>
        </w:rPr>
      </w:pPr>
      <w:r w:rsidRPr="00A16C1C">
        <w:rPr>
          <w:rFonts w:ascii="超研澤中圓" w:eastAsia="超研澤中圓" w:hint="eastAsia"/>
        </w:rPr>
        <w:t>場景文本:</w:t>
      </w:r>
    </w:p>
    <w:p w14:paraId="43551447" w14:textId="4BF2AD1D" w:rsidR="00A16C1C" w:rsidRPr="00A16C1C" w:rsidRDefault="00A16C1C">
      <w:pPr>
        <w:rPr>
          <w:rFonts w:ascii="超研澤中圓" w:eastAsia="超研澤中圓" w:hint="eastAsia"/>
        </w:rPr>
      </w:pPr>
      <w:r w:rsidRPr="00A16C1C">
        <w:rPr>
          <w:rFonts w:ascii="超研澤中圓" w:eastAsia="超研澤中圓" w:hint="eastAsia"/>
        </w:rPr>
        <w:t>多變文本字體，高度複雜訊息，外界干擾嚴重(強光線.陰影.遮擋)。</w:t>
      </w:r>
    </w:p>
    <w:p w14:paraId="37E7FFB0" w14:textId="5A48C7B8" w:rsidR="00A16C1C" w:rsidRPr="00A16C1C" w:rsidRDefault="00A16C1C">
      <w:pPr>
        <w:rPr>
          <w:rFonts w:ascii="超研澤中圓" w:eastAsia="超研澤中圓" w:hint="eastAsia"/>
        </w:rPr>
      </w:pPr>
    </w:p>
    <w:p w14:paraId="3522D44E" w14:textId="11E6A24B" w:rsidR="00A16C1C" w:rsidRDefault="00A16C1C">
      <w:pPr>
        <w:rPr>
          <w:rFonts w:ascii="超研澤中圓" w:eastAsia="超研澤中圓"/>
        </w:rPr>
      </w:pPr>
      <w:r w:rsidRPr="00A16C1C">
        <w:rPr>
          <w:rFonts w:ascii="超研澤中圓" w:eastAsia="超研澤中圓" w:hint="eastAsia"/>
        </w:rPr>
        <w:t>場景文本辨識包含了車牌識別，智能閱讀，身分證辨識等，若要進行文字檢測首先就要提到目標檢測方法。</w:t>
      </w:r>
    </w:p>
    <w:p w14:paraId="427EF259" w14:textId="66038F1C" w:rsidR="00A16C1C" w:rsidRDefault="00A16C1C">
      <w:pPr>
        <w:rPr>
          <w:rFonts w:ascii="超研澤中圓" w:eastAsia="超研澤中圓"/>
        </w:rPr>
      </w:pPr>
      <w:r>
        <w:rPr>
          <w:rFonts w:ascii="超研澤中圓" w:eastAsia="超研澤中圓" w:hint="eastAsia"/>
        </w:rPr>
        <w:t>目標檢測透過強大的深度學習能力，用來檢測圖像目標位置以及目標對象的類型，而目標檢測可分為基於實例的目標檢測(</w:t>
      </w:r>
      <w:r>
        <w:rPr>
          <w:rFonts w:ascii="超研澤中圓" w:eastAsia="超研澤中圓"/>
        </w:rPr>
        <w:t>Instance-base</w:t>
      </w:r>
      <w:r>
        <w:rPr>
          <w:rFonts w:ascii="Calibri" w:eastAsia="超研澤中圓" w:hAnsi="Calibri" w:cs="Calibri"/>
        </w:rPr>
        <w:t xml:space="preserve"> </w:t>
      </w:r>
      <w:r>
        <w:rPr>
          <w:rFonts w:ascii="超研澤中圓" w:eastAsia="超研澤中圓"/>
        </w:rPr>
        <w:t>)</w:t>
      </w:r>
      <w:r>
        <w:rPr>
          <w:rFonts w:ascii="超研澤中圓" w:eastAsia="超研澤中圓" w:hint="eastAsia"/>
        </w:rPr>
        <w:t>和基於類別的目標檢測(</w:t>
      </w:r>
      <w:r>
        <w:rPr>
          <w:rFonts w:ascii="超研澤中圓" w:eastAsia="超研澤中圓"/>
        </w:rPr>
        <w:t>Category-based)</w:t>
      </w:r>
      <w:r>
        <w:rPr>
          <w:rFonts w:ascii="超研澤中圓" w:eastAsia="超研澤中圓" w:hint="eastAsia"/>
        </w:rPr>
        <w:t>。</w:t>
      </w:r>
    </w:p>
    <w:p w14:paraId="2A96CD80" w14:textId="22862216" w:rsidR="00A16C1C" w:rsidRDefault="00A16C1C">
      <w:pPr>
        <w:rPr>
          <w:rFonts w:ascii="超研澤中圓" w:eastAsia="超研澤中圓"/>
        </w:rPr>
      </w:pPr>
      <w:r>
        <w:rPr>
          <w:rFonts w:ascii="超研澤中圓" w:eastAsia="超研澤中圓" w:hint="eastAsia"/>
        </w:rPr>
        <w:t>前者是找尋某一特定物體的實例，後者為找尋圖像中所有同一類別的技術。</w:t>
      </w:r>
    </w:p>
    <w:p w14:paraId="0ED66755" w14:textId="697862E4" w:rsidR="00A16C1C" w:rsidRDefault="00A16C1C">
      <w:pPr>
        <w:rPr>
          <w:rFonts w:ascii="超研澤中圓" w:eastAsia="超研澤中圓"/>
        </w:rPr>
      </w:pPr>
    </w:p>
    <w:p w14:paraId="4A76C362" w14:textId="2FDAFD78" w:rsidR="00F754C9" w:rsidRDefault="00F754C9">
      <w:pPr>
        <w:rPr>
          <w:rFonts w:ascii="超研澤中圓" w:eastAsia="超研澤中圓"/>
        </w:rPr>
      </w:pPr>
      <w:r>
        <w:rPr>
          <w:rFonts w:ascii="超研澤中圓" w:eastAsia="超研澤中圓" w:hint="eastAsia"/>
        </w:rPr>
        <w:t>目前可參考論文有，</w:t>
      </w:r>
      <w:r>
        <w:rPr>
          <w:rFonts w:ascii="超研澤中圓" w:eastAsia="超研澤中圓"/>
        </w:rPr>
        <w:t>ResNet(2016</w:t>
      </w:r>
      <w:r>
        <w:rPr>
          <w:rFonts w:ascii="超研澤中圓" w:eastAsia="超研澤中圓" w:hint="eastAsia"/>
        </w:rPr>
        <w:t>，</w:t>
      </w:r>
      <w:r>
        <w:rPr>
          <w:rFonts w:ascii="超研澤中圓" w:eastAsia="超研澤中圓"/>
        </w:rPr>
        <w:t>He</w:t>
      </w:r>
      <w:r>
        <w:rPr>
          <w:rFonts w:ascii="Calibri" w:eastAsia="超研澤中圓" w:hAnsi="Calibri" w:cs="Calibri"/>
        </w:rPr>
        <w:t xml:space="preserve"> </w:t>
      </w:r>
      <w:r>
        <w:rPr>
          <w:rFonts w:ascii="超研澤中圓" w:eastAsia="超研澤中圓"/>
        </w:rPr>
        <w:t>et</w:t>
      </w:r>
      <w:r>
        <w:rPr>
          <w:rFonts w:ascii="Calibri" w:eastAsia="超研澤中圓" w:hAnsi="Calibri" w:cs="Calibri"/>
        </w:rPr>
        <w:t xml:space="preserve"> </w:t>
      </w:r>
      <w:r>
        <w:rPr>
          <w:rFonts w:ascii="超研澤中圓" w:eastAsia="超研澤中圓"/>
        </w:rPr>
        <w:t>al.)</w:t>
      </w:r>
      <w:r>
        <w:rPr>
          <w:rFonts w:ascii="超研澤中圓" w:eastAsia="超研澤中圓" w:hint="eastAsia"/>
        </w:rPr>
        <w:t>，D</w:t>
      </w:r>
      <w:r>
        <w:rPr>
          <w:rFonts w:ascii="超研澤中圓" w:eastAsia="超研澤中圓"/>
        </w:rPr>
        <w:t>enseNet(2016</w:t>
      </w:r>
      <w:r>
        <w:rPr>
          <w:rFonts w:ascii="超研澤中圓" w:eastAsia="超研澤中圓" w:hint="eastAsia"/>
        </w:rPr>
        <w:t>，H</w:t>
      </w:r>
      <w:r>
        <w:rPr>
          <w:rFonts w:ascii="超研澤中圓" w:eastAsia="超研澤中圓"/>
        </w:rPr>
        <w:t>uang</w:t>
      </w:r>
      <w:r>
        <w:rPr>
          <w:rFonts w:ascii="Calibri" w:eastAsia="超研澤中圓" w:hAnsi="Calibri" w:cs="Calibri"/>
        </w:rPr>
        <w:t xml:space="preserve"> </w:t>
      </w:r>
      <w:r>
        <w:rPr>
          <w:rFonts w:ascii="超研澤中圓" w:eastAsia="超研澤中圓"/>
        </w:rPr>
        <w:t>et</w:t>
      </w:r>
      <w:r>
        <w:rPr>
          <w:rFonts w:ascii="Calibri" w:eastAsia="超研澤中圓" w:hAnsi="Calibri" w:cs="Calibri"/>
        </w:rPr>
        <w:t xml:space="preserve"> </w:t>
      </w:r>
      <w:r>
        <w:rPr>
          <w:rFonts w:ascii="超研澤中圓" w:eastAsia="超研澤中圓"/>
        </w:rPr>
        <w:t>al.)</w:t>
      </w:r>
      <w:r>
        <w:rPr>
          <w:rFonts w:ascii="超研澤中圓" w:eastAsia="超研澤中圓" w:hint="eastAsia"/>
        </w:rPr>
        <w:t>，M</w:t>
      </w:r>
      <w:r>
        <w:rPr>
          <w:rFonts w:ascii="超研澤中圓" w:eastAsia="超研澤中圓"/>
        </w:rPr>
        <w:t>ask</w:t>
      </w:r>
      <w:r>
        <w:rPr>
          <w:rFonts w:ascii="Calibri" w:eastAsia="超研澤中圓" w:hAnsi="Calibri" w:cs="Calibri"/>
        </w:rPr>
        <w:t xml:space="preserve"> </w:t>
      </w:r>
      <w:r>
        <w:rPr>
          <w:rFonts w:ascii="超研澤中圓" w:eastAsia="超研澤中圓"/>
        </w:rPr>
        <w:t>RCNN(2016</w:t>
      </w:r>
      <w:r>
        <w:rPr>
          <w:rFonts w:ascii="超研澤中圓" w:eastAsia="超研澤中圓" w:hint="eastAsia"/>
        </w:rPr>
        <w:t>，H</w:t>
      </w:r>
      <w:r>
        <w:rPr>
          <w:rFonts w:ascii="超研澤中圓" w:eastAsia="超研澤中圓"/>
        </w:rPr>
        <w:t>e</w:t>
      </w:r>
      <w:r>
        <w:rPr>
          <w:rFonts w:ascii="Calibri" w:eastAsia="超研澤中圓" w:hAnsi="Calibri" w:cs="Calibri"/>
        </w:rPr>
        <w:t xml:space="preserve"> </w:t>
      </w:r>
      <w:r>
        <w:rPr>
          <w:rFonts w:ascii="超研澤中圓" w:eastAsia="超研澤中圓"/>
        </w:rPr>
        <w:t>et</w:t>
      </w:r>
      <w:r>
        <w:rPr>
          <w:rFonts w:ascii="Calibri" w:eastAsia="超研澤中圓" w:hAnsi="Calibri" w:cs="Calibri"/>
        </w:rPr>
        <w:t xml:space="preserve"> </w:t>
      </w:r>
      <w:r>
        <w:rPr>
          <w:rFonts w:ascii="超研澤中圓" w:eastAsia="超研澤中圓"/>
        </w:rPr>
        <w:t>al.</w:t>
      </w:r>
      <w:r>
        <w:rPr>
          <w:rFonts w:ascii="Calibri" w:eastAsia="超研澤中圓" w:hAnsi="Calibri" w:cs="Calibri"/>
        </w:rPr>
        <w:t xml:space="preserve"> </w:t>
      </w:r>
      <w:r>
        <w:rPr>
          <w:rFonts w:ascii="超研澤中圓" w:eastAsia="超研澤中圓"/>
        </w:rPr>
        <w:t>)</w:t>
      </w:r>
      <w:r>
        <w:rPr>
          <w:rFonts w:ascii="超研澤中圓" w:eastAsia="超研澤中圓" w:hint="eastAsia"/>
        </w:rPr>
        <w:t>，F</w:t>
      </w:r>
      <w:r>
        <w:rPr>
          <w:rFonts w:ascii="超研澤中圓" w:eastAsia="超研澤中圓"/>
        </w:rPr>
        <w:t>ast</w:t>
      </w:r>
      <w:r>
        <w:rPr>
          <w:rFonts w:ascii="Calibri" w:eastAsia="超研澤中圓" w:hAnsi="Calibri" w:cs="Calibri"/>
        </w:rPr>
        <w:t xml:space="preserve"> </w:t>
      </w:r>
      <w:r>
        <w:rPr>
          <w:rFonts w:ascii="超研澤中圓" w:eastAsia="超研澤中圓"/>
        </w:rPr>
        <w:t>RCNN(</w:t>
      </w:r>
      <w:r>
        <w:rPr>
          <w:rFonts w:ascii="超研澤中圓" w:eastAsia="超研澤中圓" w:hint="eastAsia"/>
        </w:rPr>
        <w:t>2</w:t>
      </w:r>
      <w:r>
        <w:rPr>
          <w:rFonts w:ascii="超研澤中圓" w:eastAsia="超研澤中圓"/>
        </w:rPr>
        <w:t>015</w:t>
      </w:r>
      <w:r>
        <w:rPr>
          <w:rFonts w:ascii="超研澤中圓" w:eastAsia="超研澤中圓" w:hint="eastAsia"/>
        </w:rPr>
        <w:t>，R</w:t>
      </w:r>
      <w:r>
        <w:rPr>
          <w:rFonts w:ascii="超研澤中圓" w:eastAsia="超研澤中圓"/>
        </w:rPr>
        <w:t>en</w:t>
      </w:r>
      <w:r>
        <w:rPr>
          <w:rFonts w:ascii="Calibri" w:eastAsia="超研澤中圓" w:hAnsi="Calibri" w:cs="Calibri"/>
        </w:rPr>
        <w:t xml:space="preserve"> </w:t>
      </w:r>
      <w:r>
        <w:rPr>
          <w:rFonts w:ascii="超研澤中圓" w:eastAsia="超研澤中圓"/>
        </w:rPr>
        <w:t>et</w:t>
      </w:r>
      <w:r>
        <w:rPr>
          <w:rFonts w:ascii="Calibri" w:eastAsia="超研澤中圓" w:hAnsi="Calibri" w:cs="Calibri"/>
        </w:rPr>
        <w:t xml:space="preserve"> </w:t>
      </w:r>
      <w:r>
        <w:rPr>
          <w:rFonts w:ascii="超研澤中圓" w:eastAsia="超研澤中圓"/>
        </w:rPr>
        <w:t>al.)</w:t>
      </w:r>
    </w:p>
    <w:p w14:paraId="7F3AA9AD" w14:textId="088C3DD3" w:rsidR="00F754C9" w:rsidRDefault="00F754C9">
      <w:pPr>
        <w:rPr>
          <w:rFonts w:ascii="超研澤中圓" w:eastAsia="超研澤中圓"/>
        </w:rPr>
      </w:pPr>
    </w:p>
    <w:p w14:paraId="072C7164" w14:textId="0D94A4EA" w:rsidR="00F754C9" w:rsidRDefault="00F754C9">
      <w:pPr>
        <w:rPr>
          <w:rFonts w:ascii="超研澤中圓" w:eastAsia="超研澤中圓"/>
        </w:rPr>
      </w:pPr>
      <w:r>
        <w:rPr>
          <w:rFonts w:ascii="超研澤中圓" w:eastAsia="超研澤中圓" w:hint="eastAsia"/>
        </w:rPr>
        <w:t>目標檢測目前的技術主要分成三類:</w:t>
      </w:r>
    </w:p>
    <w:p w14:paraId="1A876ED1" w14:textId="7AC1801D" w:rsidR="00F754C9" w:rsidRPr="00F754C9" w:rsidRDefault="00F754C9">
      <w:pPr>
        <w:rPr>
          <w:rFonts w:ascii="Calibri" w:eastAsia="超研澤中圓" w:hAnsi="Calibri" w:cs="Calibri"/>
        </w:rPr>
      </w:pPr>
      <w:r>
        <w:rPr>
          <w:rFonts w:ascii="超研澤中圓" w:eastAsia="超研澤中圓"/>
        </w:rPr>
        <w:t>1</w:t>
      </w:r>
      <w:r>
        <w:rPr>
          <w:rFonts w:ascii="超研澤中圓" w:eastAsia="超研澤中圓" w:hint="eastAsia"/>
        </w:rPr>
        <w:t>)傳統非深度學習方法，基於傳統特徵(</w:t>
      </w:r>
      <w:r>
        <w:rPr>
          <w:rFonts w:ascii="超研澤中圓" w:eastAsia="超研澤中圓"/>
        </w:rPr>
        <w:t>Hog</w:t>
      </w:r>
      <w:r>
        <w:rPr>
          <w:rFonts w:ascii="超研澤中圓" w:eastAsia="超研澤中圓" w:hint="eastAsia"/>
        </w:rPr>
        <w:t>，S</w:t>
      </w:r>
      <w:r>
        <w:rPr>
          <w:rFonts w:ascii="超研澤中圓" w:eastAsia="超研澤中圓"/>
        </w:rPr>
        <w:t>ift</w:t>
      </w:r>
      <w:r>
        <w:rPr>
          <w:rFonts w:ascii="超研澤中圓" w:eastAsia="超研澤中圓" w:hint="eastAsia"/>
        </w:rPr>
        <w:t>)的方法又被稱作R</w:t>
      </w:r>
      <w:r>
        <w:rPr>
          <w:rFonts w:ascii="超研澤中圓" w:eastAsia="超研澤中圓"/>
        </w:rPr>
        <w:t>egion</w:t>
      </w:r>
      <w:r>
        <w:rPr>
          <w:rFonts w:ascii="Calibri" w:eastAsia="超研澤中圓" w:hAnsi="Calibri" w:cs="Calibri"/>
        </w:rPr>
        <w:t xml:space="preserve"> </w:t>
      </w:r>
      <w:r>
        <w:rPr>
          <w:rFonts w:ascii="超研澤中圓" w:eastAsia="超研澤中圓"/>
        </w:rPr>
        <w:t>Proposal</w:t>
      </w:r>
      <w:r>
        <w:rPr>
          <w:rFonts w:ascii="Calibri" w:eastAsia="超研澤中圓" w:hAnsi="Calibri" w:cs="Calibri"/>
        </w:rPr>
        <w:t xml:space="preserve"> </w:t>
      </w:r>
      <w:r>
        <w:rPr>
          <w:rFonts w:ascii="超研澤中圓" w:eastAsia="超研澤中圓"/>
        </w:rPr>
        <w:t>Based</w:t>
      </w:r>
      <w:r>
        <w:rPr>
          <w:rFonts w:ascii="超研澤中圓" w:eastAsia="超研澤中圓" w:hint="eastAsia"/>
        </w:rPr>
        <w:t>方法，此方法又可分為三步驟，即區域選擇，特徵提取，分類回歸。</w:t>
      </w:r>
    </w:p>
    <w:p w14:paraId="622823E4" w14:textId="77175216" w:rsidR="00F754C9" w:rsidRDefault="00F754C9">
      <w:pPr>
        <w:rPr>
          <w:rFonts w:ascii="超研澤中圓" w:eastAsia="超研澤中圓" w:hint="eastAsia"/>
        </w:rPr>
      </w:pPr>
      <w:r>
        <w:rPr>
          <w:rFonts w:ascii="超研澤中圓" w:eastAsia="超研澤中圓"/>
        </w:rPr>
        <w:t>2</w:t>
      </w:r>
      <w:r>
        <w:rPr>
          <w:rFonts w:ascii="超研澤中圓" w:eastAsia="超研澤中圓" w:hint="eastAsia"/>
        </w:rPr>
        <w:t>)</w:t>
      </w:r>
      <w:r>
        <w:rPr>
          <w:rFonts w:ascii="超研澤中圓" w:eastAsia="超研澤中圓"/>
        </w:rPr>
        <w:t>Two-stage</w:t>
      </w:r>
      <w:r>
        <w:rPr>
          <w:rFonts w:ascii="超研澤中圓" w:eastAsia="超研澤中圓" w:hint="eastAsia"/>
        </w:rPr>
        <w:t>方法，該方法包含一個預處理階段，負責生成一個標框區域，並提取C</w:t>
      </w:r>
      <w:r>
        <w:rPr>
          <w:rFonts w:ascii="超研澤中圓" w:eastAsia="超研澤中圓"/>
        </w:rPr>
        <w:t>NN</w:t>
      </w:r>
      <w:r>
        <w:rPr>
          <w:rFonts w:ascii="超研澤中圓" w:eastAsia="超研澤中圓" w:hint="eastAsia"/>
        </w:rPr>
        <w:t>特徵，然後再進入第二階段進行分類並修正位置。</w:t>
      </w:r>
    </w:p>
    <w:p w14:paraId="73118A29" w14:textId="380F4B36" w:rsidR="00F754C9" w:rsidRDefault="00F754C9">
      <w:pPr>
        <w:rPr>
          <w:rFonts w:ascii="超研澤中圓" w:eastAsia="超研澤中圓"/>
        </w:rPr>
      </w:pPr>
      <w:r>
        <w:rPr>
          <w:rFonts w:ascii="超研澤中圓" w:eastAsia="超研澤中圓"/>
        </w:rPr>
        <w:t>3</w:t>
      </w:r>
      <w:r>
        <w:rPr>
          <w:rFonts w:ascii="超研澤中圓" w:eastAsia="超研澤中圓" w:hint="eastAsia"/>
        </w:rPr>
        <w:t>)</w:t>
      </w:r>
      <w:r>
        <w:rPr>
          <w:rFonts w:ascii="超研澤中圓" w:eastAsia="超研澤中圓"/>
        </w:rPr>
        <w:t>One-stage</w:t>
      </w:r>
      <w:r>
        <w:rPr>
          <w:rFonts w:ascii="超研澤中圓" w:eastAsia="超研澤中圓" w:hint="eastAsia"/>
        </w:rPr>
        <w:t>方法，該方法進一步簡化T</w:t>
      </w:r>
      <w:r>
        <w:rPr>
          <w:rFonts w:ascii="超研澤中圓" w:eastAsia="超研澤中圓"/>
        </w:rPr>
        <w:t>wo-stage</w:t>
      </w:r>
      <w:r>
        <w:rPr>
          <w:rFonts w:ascii="超研澤中圓" w:eastAsia="超研澤中圓" w:hint="eastAsia"/>
        </w:rPr>
        <w:t>方法，略過了生成標框區域，</w:t>
      </w:r>
      <w:r w:rsidR="0090432E">
        <w:rPr>
          <w:rFonts w:ascii="超研澤中圓" w:eastAsia="超研澤中圓" w:hint="eastAsia"/>
        </w:rPr>
        <w:t>又被稱作R</w:t>
      </w:r>
      <w:r w:rsidR="0090432E">
        <w:rPr>
          <w:rFonts w:ascii="超研澤中圓" w:eastAsia="超研澤中圓"/>
        </w:rPr>
        <w:t>egion</w:t>
      </w:r>
      <w:r w:rsidR="0090432E">
        <w:rPr>
          <w:rFonts w:ascii="Calibri" w:eastAsia="超研澤中圓" w:hAnsi="Calibri" w:cs="Calibri"/>
        </w:rPr>
        <w:t xml:space="preserve"> </w:t>
      </w:r>
      <w:r w:rsidR="0090432E">
        <w:rPr>
          <w:rFonts w:ascii="超研澤中圓" w:eastAsia="超研澤中圓"/>
        </w:rPr>
        <w:t>Proposal</w:t>
      </w:r>
      <w:r w:rsidR="0090432E">
        <w:rPr>
          <w:rFonts w:ascii="Calibri" w:eastAsia="超研澤中圓" w:hAnsi="Calibri" w:cs="Calibri"/>
        </w:rPr>
        <w:t xml:space="preserve"> </w:t>
      </w:r>
      <w:r w:rsidR="0090432E">
        <w:rPr>
          <w:rFonts w:ascii="超研澤中圓" w:eastAsia="超研澤中圓"/>
        </w:rPr>
        <w:t>Free</w:t>
      </w:r>
      <w:r w:rsidR="0090432E">
        <w:rPr>
          <w:rFonts w:ascii="超研澤中圓" w:eastAsia="超研澤中圓" w:hint="eastAsia"/>
        </w:rPr>
        <w:t>方法。</w:t>
      </w:r>
    </w:p>
    <w:p w14:paraId="3DC5388D" w14:textId="77777777" w:rsidR="0090432E" w:rsidRPr="00F754C9" w:rsidRDefault="0090432E">
      <w:pPr>
        <w:rPr>
          <w:rFonts w:ascii="Calibri" w:eastAsia="超研澤中圓" w:hAnsi="Calibri" w:cs="Calibri" w:hint="eastAsia"/>
        </w:rPr>
      </w:pPr>
    </w:p>
    <w:p w14:paraId="0598E9DF" w14:textId="2696E0E0" w:rsidR="00A16C1C" w:rsidRDefault="0090432E">
      <w:pPr>
        <w:rPr>
          <w:rFonts w:ascii="超研澤中圓" w:eastAsia="超研澤中圓"/>
        </w:rPr>
      </w:pPr>
      <w:r>
        <w:rPr>
          <w:rFonts w:ascii="超研澤中圓" w:eastAsia="超研澤中圓" w:hint="eastAsia"/>
        </w:rPr>
        <w:t>而目標檢測的相關術語又分作:</w:t>
      </w:r>
    </w:p>
    <w:p w14:paraId="2CD543BC" w14:textId="054A34B5" w:rsidR="0090432E" w:rsidRDefault="0090432E" w:rsidP="0090432E">
      <w:pPr>
        <w:pStyle w:val="a3"/>
        <w:numPr>
          <w:ilvl w:val="0"/>
          <w:numId w:val="1"/>
        </w:numPr>
        <w:ind w:leftChars="0"/>
        <w:rPr>
          <w:rFonts w:ascii="超研澤中圓" w:eastAsia="超研澤中圓"/>
        </w:rPr>
      </w:pPr>
      <w:r w:rsidRPr="0090432E">
        <w:rPr>
          <w:rFonts w:ascii="超研澤中圓" w:eastAsia="超研澤中圓"/>
        </w:rPr>
        <w:t>IOU(</w:t>
      </w:r>
      <w:r w:rsidRPr="0090432E">
        <w:rPr>
          <w:rFonts w:ascii="超研澤中圓" w:eastAsia="超研澤中圓" w:hint="eastAsia"/>
        </w:rPr>
        <w:t>交並比</w:t>
      </w:r>
      <w:r w:rsidRPr="0090432E">
        <w:rPr>
          <w:rFonts w:ascii="超研澤中圓" w:eastAsia="超研澤中圓"/>
        </w:rPr>
        <w:t>)</w:t>
      </w:r>
      <w:r w:rsidRPr="0090432E">
        <w:rPr>
          <w:rFonts w:ascii="超研澤中圓" w:eastAsia="超研澤中圓" w:hint="eastAsia"/>
        </w:rPr>
        <w:t>(</w:t>
      </w:r>
      <w:r w:rsidRPr="0090432E">
        <w:rPr>
          <w:rFonts w:ascii="超研澤中圓" w:eastAsia="超研澤中圓"/>
        </w:rPr>
        <w:t>Intersection</w:t>
      </w:r>
      <w:r w:rsidRPr="0090432E">
        <w:rPr>
          <w:rFonts w:ascii="Calibri" w:eastAsia="超研澤中圓" w:hAnsi="Calibri" w:cs="Calibri"/>
        </w:rPr>
        <w:t xml:space="preserve"> </w:t>
      </w:r>
      <w:r w:rsidRPr="0090432E">
        <w:rPr>
          <w:rFonts w:ascii="超研澤中圓" w:eastAsia="超研澤中圓"/>
        </w:rPr>
        <w:t>Over</w:t>
      </w:r>
      <w:r w:rsidRPr="0090432E">
        <w:rPr>
          <w:rFonts w:ascii="Calibri" w:eastAsia="超研澤中圓" w:hAnsi="Calibri" w:cs="Calibri"/>
        </w:rPr>
        <w:t xml:space="preserve"> </w:t>
      </w:r>
      <w:r w:rsidRPr="0090432E">
        <w:rPr>
          <w:rFonts w:ascii="超研澤中圓" w:eastAsia="超研澤中圓"/>
        </w:rPr>
        <w:t>Union</w:t>
      </w:r>
      <w:r w:rsidRPr="0090432E">
        <w:rPr>
          <w:rFonts w:ascii="超研澤中圓" w:eastAsia="超研澤中圓" w:hint="eastAsia"/>
        </w:rPr>
        <w:t>)</w:t>
      </w:r>
      <w:r w:rsidRPr="0090432E">
        <w:rPr>
          <w:rFonts w:ascii="超研澤中圓" w:eastAsia="超研澤中圓"/>
        </w:rPr>
        <w:t>:</w:t>
      </w:r>
    </w:p>
    <w:p w14:paraId="0AD4AD6B" w14:textId="0FEAD7FA" w:rsidR="0090432E" w:rsidRDefault="0090432E" w:rsidP="0090432E">
      <w:pPr>
        <w:pStyle w:val="a3"/>
        <w:ind w:leftChars="0" w:left="360"/>
        <w:rPr>
          <w:rFonts w:ascii="超研澤中圓" w:eastAsia="超研澤中圓"/>
        </w:rPr>
      </w:pPr>
      <w:r>
        <w:rPr>
          <w:rFonts w:ascii="超研澤中圓" w:eastAsia="超研澤中圓" w:hint="eastAsia"/>
        </w:rPr>
        <w:t>此值用來衡量生成的預測檢測框和標註框之間的重疊程度，</w:t>
      </w:r>
      <w:r>
        <w:rPr>
          <w:rFonts w:ascii="超研澤中圓" w:eastAsia="超研澤中圓"/>
        </w:rPr>
        <w:t>IOU=</w:t>
      </w:r>
      <w:r w:rsidRPr="0090432E">
        <w:rPr>
          <w:rFonts w:ascii="超研澤中圓" w:eastAsia="超研澤中圓"/>
        </w:rPr>
        <w:t xml:space="preserve"> </w:t>
      </w:r>
      <w:r>
        <w:rPr>
          <w:rFonts w:ascii="超研澤中圓" w:eastAsia="超研澤中圓"/>
        </w:rPr>
        <w:t>DectionResult</w:t>
      </w:r>
      <m:oMath>
        <m:r>
          <w:rPr>
            <w:rFonts w:ascii="Cambria Math" w:eastAsia="超研澤中圓" w:hAnsi="Cambria Math"/>
          </w:rPr>
          <m:t>∩</m:t>
        </m:r>
      </m:oMath>
      <w:r>
        <w:rPr>
          <w:rFonts w:ascii="超研澤中圓" w:eastAsia="超研澤中圓" w:hint="eastAsia"/>
        </w:rPr>
        <w:t>G</w:t>
      </w:r>
      <w:r>
        <w:rPr>
          <w:rFonts w:ascii="超研澤中圓" w:eastAsia="超研澤中圓"/>
        </w:rPr>
        <w:t>roundTruth</w:t>
      </w:r>
      <w:r>
        <w:rPr>
          <w:rFonts w:ascii="Calibri" w:eastAsia="超研澤中圓" w:hAnsi="Calibri" w:cs="Calibri"/>
        </w:rPr>
        <w:t>/</w:t>
      </w:r>
      <w:r w:rsidRPr="0090432E">
        <w:rPr>
          <w:rFonts w:ascii="超研澤中圓" w:eastAsia="超研澤中圓"/>
        </w:rPr>
        <w:t>DectionResult</w:t>
      </w:r>
      <m:oMath>
        <m:r>
          <w:rPr>
            <w:rFonts w:ascii="Cambria Math" w:eastAsia="超研澤中圓" w:hAnsi="Cambria Math"/>
          </w:rPr>
          <m:t>∪</m:t>
        </m:r>
      </m:oMath>
      <w:r w:rsidRPr="0090432E">
        <w:rPr>
          <w:rFonts w:ascii="超研澤中圓" w:eastAsia="超研澤中圓" w:hint="eastAsia"/>
        </w:rPr>
        <w:t>G</w:t>
      </w:r>
      <w:r w:rsidRPr="0090432E">
        <w:rPr>
          <w:rFonts w:ascii="超研澤中圓" w:eastAsia="超研澤中圓"/>
        </w:rPr>
        <w:t>roundTruth</w:t>
      </w:r>
    </w:p>
    <w:p w14:paraId="3F6C5315" w14:textId="0FDA4C55" w:rsidR="0090432E" w:rsidRPr="0090432E" w:rsidRDefault="0090432E" w:rsidP="0090432E">
      <w:pPr>
        <w:pStyle w:val="a3"/>
        <w:numPr>
          <w:ilvl w:val="0"/>
          <w:numId w:val="1"/>
        </w:numPr>
        <w:ind w:leftChars="0"/>
        <w:rPr>
          <w:rFonts w:ascii="超研澤中圓" w:eastAsia="超研澤中圓"/>
        </w:rPr>
      </w:pPr>
      <w:r w:rsidRPr="0090432E">
        <w:rPr>
          <w:rFonts w:ascii="超研澤中圓" w:eastAsia="超研澤中圓"/>
        </w:rPr>
        <w:t>NMS(</w:t>
      </w:r>
      <w:r w:rsidRPr="0090432E">
        <w:rPr>
          <w:rFonts w:ascii="超研澤中圓" w:eastAsia="超研澤中圓" w:hint="eastAsia"/>
        </w:rPr>
        <w:t>非極大值抑制</w:t>
      </w:r>
      <w:r w:rsidRPr="0090432E">
        <w:rPr>
          <w:rFonts w:ascii="超研澤中圓" w:eastAsia="超研澤中圓"/>
        </w:rPr>
        <w:t>)(Non-Maximum</w:t>
      </w:r>
      <w:r w:rsidRPr="0090432E">
        <w:rPr>
          <w:rFonts w:ascii="Calibri" w:eastAsia="超研澤中圓" w:hAnsi="Calibri" w:cs="Calibri"/>
        </w:rPr>
        <w:t xml:space="preserve"> </w:t>
      </w:r>
      <w:r w:rsidRPr="0090432E">
        <w:rPr>
          <w:rFonts w:ascii="超研澤中圓" w:eastAsia="超研澤中圓"/>
        </w:rPr>
        <w:t>Suppression):</w:t>
      </w:r>
    </w:p>
    <w:p w14:paraId="6E4CB575" w14:textId="6CF5CFEE" w:rsidR="0090432E" w:rsidRPr="0090432E" w:rsidRDefault="0090432E" w:rsidP="0090432E">
      <w:pPr>
        <w:pStyle w:val="a3"/>
        <w:ind w:leftChars="0" w:left="360"/>
        <w:rPr>
          <w:rFonts w:ascii="超研澤中圓" w:eastAsia="超研澤中圓" w:hint="eastAsia"/>
        </w:rPr>
      </w:pPr>
      <w:r>
        <w:rPr>
          <w:rFonts w:ascii="超研澤中圓" w:eastAsia="超研澤中圓" w:hint="eastAsia"/>
        </w:rPr>
        <w:t>由於標框算法會標出一些錯誤或不準確的樣本，所以需要一個有效的算法來消除多餘的檢測框架，此算法的本質是搜索局部最大值，抑制非極大值元素，</w:t>
      </w:r>
      <w:r w:rsidR="00976740">
        <w:rPr>
          <w:rFonts w:ascii="超研澤中圓" w:eastAsia="超研澤中圓" w:hint="eastAsia"/>
        </w:rPr>
        <w:t>利用置信度分數(最高值以及大於閥值的值)來刪除檢測框。</w:t>
      </w:r>
    </w:p>
    <w:p w14:paraId="6E69CB9B" w14:textId="23558FD3" w:rsidR="00A16C1C" w:rsidRDefault="00A16C1C"/>
    <w:p w14:paraId="247B44AE" w14:textId="28069570" w:rsidR="00976740" w:rsidRDefault="00976740"/>
    <w:p w14:paraId="15BE526D" w14:textId="77777777" w:rsidR="00603D27" w:rsidRDefault="00976740">
      <w:pPr>
        <w:rPr>
          <w:rFonts w:ascii="超研澤中圓" w:eastAsia="超研澤中圓"/>
        </w:rPr>
      </w:pPr>
      <w:r w:rsidRPr="00A001B0">
        <w:rPr>
          <w:rFonts w:ascii="超研澤中圓" w:eastAsia="超研澤中圓" w:hint="eastAsia"/>
        </w:rPr>
        <w:lastRenderedPageBreak/>
        <w:t>p.s.</w:t>
      </w:r>
      <w:r w:rsidR="00A001B0" w:rsidRPr="00A001B0">
        <w:rPr>
          <w:rFonts w:ascii="超研澤中圓" w:eastAsia="超研澤中圓" w:hint="eastAsia"/>
        </w:rPr>
        <w:t>置信度分數在不同的論文中定義會有所不同，一般會用到的是分類置信度，分類置信度</w:t>
      </w:r>
      <w:r w:rsidR="00A001B0">
        <w:rPr>
          <w:rFonts w:ascii="超研澤中圓" w:eastAsia="超研澤中圓" w:hint="eastAsia"/>
        </w:rPr>
        <w:t>c</w:t>
      </w:r>
      <w:r w:rsidR="00A001B0">
        <w:rPr>
          <w:rFonts w:ascii="超研澤中圓" w:eastAsia="超研澤中圓"/>
        </w:rPr>
        <w:t>onfidence</w:t>
      </w:r>
      <w:r w:rsidR="00A001B0">
        <w:rPr>
          <w:rFonts w:ascii="超研澤中圓" w:eastAsia="超研澤中圓" w:hint="eastAsia"/>
        </w:rPr>
        <w:t>是介於0和1(或1</w:t>
      </w:r>
      <w:r w:rsidR="00A001B0">
        <w:rPr>
          <w:rFonts w:ascii="超研澤中圓" w:eastAsia="超研澤中圓"/>
        </w:rPr>
        <w:t>00%</w:t>
      </w:r>
      <w:r w:rsidR="00A001B0">
        <w:rPr>
          <w:rFonts w:ascii="超研澤中圓" w:eastAsia="超研澤中圓" w:hint="eastAsia"/>
        </w:rPr>
        <w:t>)之間的數字，描述模型預測邊界框包含某類別目標的機率，一般多分類最後一層輸出會接s</w:t>
      </w:r>
      <w:r w:rsidR="00A001B0">
        <w:rPr>
          <w:rFonts w:ascii="超研澤中圓" w:eastAsia="超研澤中圓"/>
        </w:rPr>
        <w:t>oftmax</w:t>
      </w:r>
      <w:r w:rsidR="00A001B0">
        <w:rPr>
          <w:rFonts w:ascii="超研澤中圓" w:eastAsia="超研澤中圓" w:hint="eastAsia"/>
        </w:rPr>
        <w:t>函數，會輸出n個前景和1個背景的概率分數，但Y</w:t>
      </w:r>
      <w:r w:rsidR="00A001B0">
        <w:rPr>
          <w:rFonts w:ascii="超研澤中圓" w:eastAsia="超研澤中圓"/>
        </w:rPr>
        <w:t>OLOv1</w:t>
      </w:r>
      <w:r w:rsidR="00A001B0">
        <w:rPr>
          <w:rFonts w:ascii="超研澤中圓" w:eastAsia="超研澤中圓" w:hint="eastAsia"/>
        </w:rPr>
        <w:t>的定義為</w:t>
      </w:r>
      <w:r w:rsidR="00A001B0">
        <w:rPr>
          <w:rFonts w:ascii="超研澤中圓" w:eastAsia="超研澤中圓"/>
        </w:rPr>
        <w:t>Pr(class</w:t>
      </w:r>
      <w:r w:rsidR="00A001B0" w:rsidRPr="00A001B0">
        <w:rPr>
          <w:rFonts w:ascii="超研澤中圓" w:eastAsia="超研澤中圓"/>
          <w:sz w:val="16"/>
          <w:szCs w:val="16"/>
        </w:rPr>
        <w:t>i</w:t>
      </w:r>
      <w:r w:rsidR="00A001B0">
        <w:rPr>
          <w:rFonts w:ascii="超研澤中圓" w:eastAsia="超研澤中圓"/>
        </w:rPr>
        <w:t>)*I</w:t>
      </w:r>
      <w:r w:rsidR="00A001B0">
        <w:rPr>
          <w:rFonts w:ascii="超研澤中圓" w:eastAsia="超研澤中圓" w:hint="eastAsia"/>
        </w:rPr>
        <w:t>O</w:t>
      </w:r>
      <w:r w:rsidR="00A001B0">
        <w:rPr>
          <w:rFonts w:ascii="超研澤中圓" w:eastAsia="超研澤中圓"/>
        </w:rPr>
        <w:t>U(truth</w:t>
      </w:r>
      <w:r w:rsidR="00A001B0">
        <w:rPr>
          <w:rFonts w:ascii="Calibri" w:eastAsia="超研澤中圓" w:hAnsi="Calibri" w:cs="Calibri"/>
        </w:rPr>
        <w:t xml:space="preserve"> </w:t>
      </w:r>
      <w:r w:rsidR="00A001B0">
        <w:rPr>
          <w:rFonts w:ascii="超研澤中圓" w:eastAsia="超研澤中圓"/>
        </w:rPr>
        <w:t>pred)</w:t>
      </w:r>
      <w:r w:rsidR="00A001B0">
        <w:rPr>
          <w:rFonts w:ascii="超研澤中圓" w:eastAsia="超研澤中圓" w:hint="eastAsia"/>
        </w:rPr>
        <w:t>，還有一些論文預測了預測框與G</w:t>
      </w:r>
      <w:r w:rsidR="00A001B0">
        <w:rPr>
          <w:rFonts w:ascii="超研澤中圓" w:eastAsia="超研澤中圓"/>
        </w:rPr>
        <w:t>T</w:t>
      </w:r>
      <w:r w:rsidR="00A001B0">
        <w:rPr>
          <w:rFonts w:ascii="超研澤中圓" w:eastAsia="超研澤中圓" w:hint="eastAsia"/>
        </w:rPr>
        <w:t>的IOU，此</w:t>
      </w:r>
      <w:r w:rsidR="00A001B0">
        <w:rPr>
          <w:rFonts w:ascii="超研澤中圓" w:eastAsia="超研澤中圓"/>
        </w:rPr>
        <w:t>IOU</w:t>
      </w:r>
      <w:r w:rsidR="00A001B0">
        <w:rPr>
          <w:rFonts w:ascii="超研澤中圓" w:eastAsia="超研澤中圓" w:hint="eastAsia"/>
        </w:rPr>
        <w:t>又被稱作是定位置信度，此置信度通常是用在C</w:t>
      </w:r>
      <w:r w:rsidR="00A001B0">
        <w:rPr>
          <w:rFonts w:ascii="超研澤中圓" w:eastAsia="超研澤中圓"/>
        </w:rPr>
        <w:t>NN</w:t>
      </w:r>
      <w:r w:rsidR="00A001B0">
        <w:rPr>
          <w:rFonts w:ascii="超研澤中圓" w:eastAsia="超研澤中圓" w:hint="eastAsia"/>
        </w:rPr>
        <w:t>上使用。</w:t>
      </w:r>
    </w:p>
    <w:p w14:paraId="621A8AB6" w14:textId="77777777" w:rsidR="00603D27" w:rsidRDefault="00603D27">
      <w:pPr>
        <w:rPr>
          <w:rFonts w:ascii="超研澤中圓" w:eastAsia="超研澤中圓"/>
        </w:rPr>
      </w:pPr>
    </w:p>
    <w:p w14:paraId="3B3DACAC" w14:textId="77C70E07" w:rsidR="00603D27" w:rsidRDefault="00603D27" w:rsidP="00603D27">
      <w:pPr>
        <w:pStyle w:val="a3"/>
        <w:numPr>
          <w:ilvl w:val="0"/>
          <w:numId w:val="1"/>
        </w:numPr>
        <w:ind w:leftChars="0"/>
        <w:rPr>
          <w:rFonts w:ascii="超研澤中圓" w:eastAsia="超研澤中圓"/>
        </w:rPr>
      </w:pPr>
      <w:r w:rsidRPr="00603D27">
        <w:rPr>
          <w:rFonts w:ascii="超研澤中圓" w:eastAsia="超研澤中圓" w:hint="eastAsia"/>
        </w:rPr>
        <w:t>目標檢測的評價指標</w:t>
      </w:r>
      <w:r>
        <w:rPr>
          <w:rFonts w:ascii="超研澤中圓" w:eastAsia="超研澤中圓" w:hint="eastAsia"/>
        </w:rPr>
        <w:t>主要是A</w:t>
      </w:r>
      <w:r>
        <w:rPr>
          <w:rFonts w:ascii="超研澤中圓" w:eastAsia="超研澤中圓"/>
        </w:rPr>
        <w:t>verage</w:t>
      </w:r>
      <w:r>
        <w:rPr>
          <w:rFonts w:ascii="Calibri" w:eastAsia="超研澤中圓" w:hAnsi="Calibri" w:cs="Calibri"/>
        </w:rPr>
        <w:t xml:space="preserve"> </w:t>
      </w:r>
      <w:r>
        <w:rPr>
          <w:rFonts w:ascii="超研澤中圓" w:eastAsia="超研澤中圓"/>
        </w:rPr>
        <w:t>Precision(</w:t>
      </w:r>
      <w:r>
        <w:rPr>
          <w:rFonts w:ascii="超研澤中圓" w:eastAsia="超研澤中圓" w:hint="eastAsia"/>
        </w:rPr>
        <w:t>平均精度</w:t>
      </w:r>
      <w:r>
        <w:rPr>
          <w:rFonts w:ascii="超研澤中圓" w:eastAsia="超研澤中圓"/>
        </w:rPr>
        <w:t>)</w:t>
      </w:r>
      <w:r>
        <w:rPr>
          <w:rFonts w:ascii="超研澤中圓" w:eastAsia="超研澤中圓" w:hint="eastAsia"/>
        </w:rPr>
        <w:t>，主要基於準確率(</w:t>
      </w:r>
      <w:r>
        <w:rPr>
          <w:rFonts w:ascii="超研澤中圓" w:eastAsia="超研澤中圓"/>
        </w:rPr>
        <w:t>Precision</w:t>
      </w:r>
      <w:r>
        <w:rPr>
          <w:rFonts w:ascii="超研澤中圓" w:eastAsia="超研澤中圓" w:hint="eastAsia"/>
        </w:rPr>
        <w:t>)和召回率(</w:t>
      </w:r>
      <w:r>
        <w:rPr>
          <w:rFonts w:ascii="超研澤中圓" w:eastAsia="超研澤中圓"/>
        </w:rPr>
        <w:t>Recall</w:t>
      </w:r>
      <w:r>
        <w:rPr>
          <w:rFonts w:ascii="超研澤中圓" w:eastAsia="超研澤中圓" w:hint="eastAsia"/>
        </w:rPr>
        <w:t>)計算出來的，</w:t>
      </w:r>
      <w:r>
        <w:rPr>
          <w:rFonts w:ascii="超研澤中圓" w:eastAsia="超研澤中圓"/>
        </w:rPr>
        <w:t>Precision=TP/TP+FP</w:t>
      </w:r>
      <w:r>
        <w:rPr>
          <w:rFonts w:ascii="超研澤中圓" w:eastAsia="超研澤中圓" w:hint="eastAsia"/>
        </w:rPr>
        <w:t>，</w:t>
      </w:r>
    </w:p>
    <w:p w14:paraId="6F914DFB" w14:textId="26CEE0B4" w:rsidR="00603D27" w:rsidRDefault="00603D27" w:rsidP="00603D27">
      <w:pPr>
        <w:pStyle w:val="a3"/>
        <w:ind w:leftChars="0" w:left="360"/>
        <w:rPr>
          <w:rFonts w:ascii="超研澤中圓" w:eastAsia="超研澤中圓"/>
        </w:rPr>
      </w:pPr>
      <w:r>
        <w:rPr>
          <w:rFonts w:ascii="超研澤中圓" w:eastAsia="超研澤中圓" w:hint="eastAsia"/>
        </w:rPr>
        <w:t>R</w:t>
      </w:r>
      <w:r>
        <w:rPr>
          <w:rFonts w:ascii="超研澤中圓" w:eastAsia="超研澤中圓"/>
        </w:rPr>
        <w:t>ecall=TP/TP+FN</w:t>
      </w:r>
      <w:r>
        <w:rPr>
          <w:rFonts w:ascii="超研澤中圓" w:eastAsia="超研澤中圓" w:hint="eastAsia"/>
        </w:rPr>
        <w:t>。</w:t>
      </w:r>
    </w:p>
    <w:p w14:paraId="698F1BA0" w14:textId="0D1C3E1D" w:rsidR="00603D27" w:rsidRDefault="00603D27" w:rsidP="00603D27">
      <w:pPr>
        <w:pStyle w:val="a3"/>
        <w:ind w:leftChars="0" w:left="360"/>
        <w:rPr>
          <w:rFonts w:ascii="超研澤中圓" w:eastAsia="超研澤中圓"/>
        </w:rPr>
      </w:pPr>
      <w:r>
        <w:rPr>
          <w:rFonts w:ascii="超研澤中圓" w:eastAsia="超研澤中圓"/>
        </w:rPr>
        <w:t>FI</w:t>
      </w:r>
      <w:r>
        <w:rPr>
          <w:rFonts w:ascii="超研澤中圓" w:eastAsia="超研澤中圓" w:hint="eastAsia"/>
        </w:rPr>
        <w:t>度量=</w:t>
      </w:r>
      <w:r>
        <w:rPr>
          <w:rFonts w:ascii="超研澤中圓" w:eastAsia="超研澤中圓"/>
        </w:rPr>
        <w:t>Precision*Recall*2</w:t>
      </w:r>
      <w:r>
        <w:rPr>
          <w:rFonts w:ascii="Calibri" w:eastAsia="超研澤中圓" w:hAnsi="Calibri" w:cs="Calibri"/>
        </w:rPr>
        <w:t xml:space="preserve"> </w:t>
      </w:r>
      <w:r>
        <w:rPr>
          <w:rFonts w:ascii="超研澤中圓" w:eastAsia="超研澤中圓"/>
        </w:rPr>
        <w:t>/</w:t>
      </w:r>
      <w:r>
        <w:rPr>
          <w:rFonts w:ascii="Calibri" w:eastAsia="超研澤中圓" w:hAnsi="Calibri" w:cs="Calibri"/>
        </w:rPr>
        <w:t xml:space="preserve"> </w:t>
      </w:r>
      <w:r>
        <w:rPr>
          <w:rFonts w:ascii="超研澤中圓" w:eastAsia="超研澤中圓"/>
        </w:rPr>
        <w:t>Precision</w:t>
      </w:r>
      <w:r w:rsidR="002B6D4E">
        <w:rPr>
          <w:rFonts w:ascii="Calibri" w:eastAsia="超研澤中圓" w:hAnsi="Calibri" w:cs="Calibri" w:hint="eastAsia"/>
        </w:rPr>
        <w:t xml:space="preserve"> </w:t>
      </w:r>
      <w:r>
        <w:rPr>
          <w:rFonts w:ascii="超研澤中圓" w:eastAsia="超研澤中圓"/>
        </w:rPr>
        <w:t>+</w:t>
      </w:r>
      <w:r w:rsidR="002B6D4E">
        <w:rPr>
          <w:rFonts w:ascii="Calibri" w:eastAsia="超研澤中圓" w:hAnsi="Calibri" w:cs="Calibri" w:hint="eastAsia"/>
        </w:rPr>
        <w:t xml:space="preserve"> </w:t>
      </w:r>
      <w:r>
        <w:rPr>
          <w:rFonts w:ascii="超研澤中圓" w:eastAsia="超研澤中圓"/>
        </w:rPr>
        <w:t>Recall</w:t>
      </w:r>
    </w:p>
    <w:p w14:paraId="6A5C68E3" w14:textId="36861C4A" w:rsidR="00603D27" w:rsidRDefault="00603D27" w:rsidP="00603D27">
      <w:pPr>
        <w:pStyle w:val="a3"/>
        <w:ind w:leftChars="0" w:left="360"/>
        <w:rPr>
          <w:rFonts w:ascii="超研澤中圓" w:eastAsia="超研澤中圓"/>
        </w:rPr>
      </w:pPr>
      <w:r>
        <w:rPr>
          <w:rFonts w:ascii="超研澤中圓" w:eastAsia="超研澤中圓"/>
        </w:rPr>
        <w:t>MAP(</w:t>
      </w:r>
      <w:r>
        <w:rPr>
          <w:rFonts w:ascii="超研澤中圓" w:eastAsia="超研澤中圓" w:hint="eastAsia"/>
        </w:rPr>
        <w:t>加權平均精度均值</w:t>
      </w:r>
      <w:r>
        <w:rPr>
          <w:rFonts w:ascii="超研澤中圓" w:eastAsia="超研澤中圓"/>
        </w:rPr>
        <w:t>)</w:t>
      </w:r>
    </w:p>
    <w:p w14:paraId="4700923D" w14:textId="26327ED5" w:rsidR="00603D27" w:rsidRDefault="00603D27" w:rsidP="00603D27">
      <w:pPr>
        <w:pStyle w:val="a3"/>
        <w:ind w:leftChars="0" w:left="360"/>
        <w:rPr>
          <w:rFonts w:ascii="超研澤中圓" w:eastAsia="超研澤中圓"/>
        </w:rPr>
      </w:pPr>
      <w:r>
        <w:rPr>
          <w:rFonts w:ascii="超研澤中圓" w:eastAsia="超研澤中圓" w:hint="eastAsia"/>
        </w:rPr>
        <w:t>兩者都是A</w:t>
      </w:r>
      <w:r>
        <w:rPr>
          <w:rFonts w:ascii="超研澤中圓" w:eastAsia="超研澤中圓"/>
        </w:rPr>
        <w:t>P</w:t>
      </w:r>
      <w:r>
        <w:rPr>
          <w:rFonts w:ascii="超研澤中圓" w:eastAsia="超研澤中圓" w:hint="eastAsia"/>
        </w:rPr>
        <w:t>的改良版，可以更好地描述試驗方法的解釋力。</w:t>
      </w:r>
    </w:p>
    <w:p w14:paraId="7A387530" w14:textId="77777777" w:rsidR="00603D27" w:rsidRPr="00603D27" w:rsidRDefault="00603D27" w:rsidP="00603D27">
      <w:pPr>
        <w:pStyle w:val="a3"/>
        <w:ind w:leftChars="0" w:left="360"/>
        <w:rPr>
          <w:rFonts w:ascii="超研澤中圓" w:eastAsia="超研澤中圓" w:hint="eastAsia"/>
        </w:rPr>
      </w:pPr>
    </w:p>
    <w:p w14:paraId="4E115012" w14:textId="74756DA4" w:rsidR="00603D27" w:rsidRPr="00603D27" w:rsidRDefault="00603D27" w:rsidP="00603D27">
      <w:pPr>
        <w:pStyle w:val="a3"/>
        <w:ind w:leftChars="0" w:left="360"/>
        <w:rPr>
          <w:rFonts w:ascii="超研澤中圓" w:eastAsia="超研澤中圓"/>
        </w:rPr>
      </w:pPr>
      <w:r>
        <w:rPr>
          <w:rFonts w:ascii="超研澤中圓" w:eastAsia="超研澤中圓"/>
        </w:rPr>
        <w:t>TP=True</w:t>
      </w:r>
      <w:r>
        <w:rPr>
          <w:rFonts w:ascii="Calibri" w:eastAsia="超研澤中圓" w:hAnsi="Calibri" w:cs="Calibri"/>
        </w:rPr>
        <w:t xml:space="preserve"> </w:t>
      </w:r>
      <w:r>
        <w:rPr>
          <w:rFonts w:ascii="超研澤中圓" w:eastAsia="超研澤中圓"/>
        </w:rPr>
        <w:t>Positive</w:t>
      </w:r>
      <w:r>
        <w:rPr>
          <w:rFonts w:ascii="Calibri" w:eastAsia="超研澤中圓" w:hAnsi="Calibri" w:cs="Calibri" w:hint="eastAsia"/>
        </w:rPr>
        <w:t xml:space="preserve">    </w:t>
      </w:r>
      <w:r w:rsidRPr="00603D27">
        <w:rPr>
          <w:rFonts w:ascii="超研澤中圓" w:eastAsia="超研澤中圓" w:hint="eastAsia"/>
        </w:rPr>
        <w:t>T</w:t>
      </w:r>
      <w:r w:rsidRPr="00603D27">
        <w:rPr>
          <w:rFonts w:ascii="超研澤中圓" w:eastAsia="超研澤中圓"/>
        </w:rPr>
        <w:t>N=True</w:t>
      </w:r>
      <w:r w:rsidRPr="00603D27">
        <w:rPr>
          <w:rFonts w:ascii="Calibri" w:eastAsia="超研澤中圓" w:hAnsi="Calibri" w:cs="Calibri"/>
        </w:rPr>
        <w:t xml:space="preserve"> </w:t>
      </w:r>
      <w:r w:rsidRPr="00603D27">
        <w:rPr>
          <w:rFonts w:ascii="超研澤中圓" w:eastAsia="超研澤中圓"/>
        </w:rPr>
        <w:t>Negative</w:t>
      </w:r>
    </w:p>
    <w:p w14:paraId="5D28EC9D" w14:textId="0F65F8AF" w:rsidR="00603D27" w:rsidRDefault="00603D27" w:rsidP="00603D27">
      <w:pPr>
        <w:pStyle w:val="a3"/>
        <w:ind w:leftChars="0" w:left="360"/>
        <w:rPr>
          <w:rFonts w:ascii="超研澤中圓" w:eastAsia="超研澤中圓"/>
        </w:rPr>
      </w:pPr>
      <w:r>
        <w:rPr>
          <w:rFonts w:ascii="超研澤中圓" w:eastAsia="超研澤中圓" w:hint="eastAsia"/>
        </w:rPr>
        <w:t>F</w:t>
      </w:r>
      <w:r>
        <w:rPr>
          <w:rFonts w:ascii="超研澤中圓" w:eastAsia="超研澤中圓"/>
        </w:rPr>
        <w:t>P=False</w:t>
      </w:r>
      <w:r>
        <w:rPr>
          <w:rFonts w:ascii="Calibri" w:eastAsia="超研澤中圓" w:hAnsi="Calibri" w:cs="Calibri"/>
        </w:rPr>
        <w:t xml:space="preserve"> </w:t>
      </w:r>
      <w:r>
        <w:rPr>
          <w:rFonts w:ascii="超研澤中圓" w:eastAsia="超研澤中圓"/>
        </w:rPr>
        <w:t>Positive</w:t>
      </w:r>
      <w:r>
        <w:rPr>
          <w:rFonts w:ascii="Calibri" w:eastAsia="超研澤中圓" w:hAnsi="Calibri" w:cs="Calibri" w:hint="eastAsia"/>
        </w:rPr>
        <w:t xml:space="preserve">   </w:t>
      </w:r>
      <w:r w:rsidRPr="00603D27">
        <w:rPr>
          <w:rFonts w:ascii="超研澤中圓" w:eastAsia="超研澤中圓" w:hint="eastAsia"/>
        </w:rPr>
        <w:t>F</w:t>
      </w:r>
      <w:r w:rsidRPr="00603D27">
        <w:rPr>
          <w:rFonts w:ascii="超研澤中圓" w:eastAsia="超研澤中圓"/>
        </w:rPr>
        <w:t>N=False</w:t>
      </w:r>
      <w:r w:rsidRPr="00603D27">
        <w:rPr>
          <w:rFonts w:ascii="Calibri" w:eastAsia="超研澤中圓" w:hAnsi="Calibri" w:cs="Calibri"/>
        </w:rPr>
        <w:t xml:space="preserve"> </w:t>
      </w:r>
      <w:r w:rsidRPr="00603D27">
        <w:rPr>
          <w:rFonts w:ascii="超研澤中圓" w:eastAsia="超研澤中圓"/>
        </w:rPr>
        <w:t>Negative</w:t>
      </w:r>
    </w:p>
    <w:p w14:paraId="6814051E" w14:textId="1F30DCE8" w:rsidR="003477B6" w:rsidRPr="003477B6" w:rsidRDefault="002B6D4E" w:rsidP="003477B6">
      <w:pPr>
        <w:pStyle w:val="a3"/>
        <w:numPr>
          <w:ilvl w:val="0"/>
          <w:numId w:val="1"/>
        </w:numPr>
        <w:ind w:leftChars="0"/>
        <w:rPr>
          <w:rFonts w:ascii="Calibri" w:eastAsia="超研澤中圓" w:hAnsi="Calibri" w:cs="Calibri"/>
        </w:rPr>
      </w:pPr>
      <w:r w:rsidRPr="002B6D4E">
        <w:rPr>
          <w:rFonts w:ascii="超研澤中圓" w:eastAsia="超研澤中圓" w:hint="eastAsia"/>
        </w:rPr>
        <w:t>選擇性搜索</w:t>
      </w:r>
      <w:r>
        <w:rPr>
          <w:rFonts w:ascii="超研澤中圓" w:eastAsia="超研澤中圓" w:hint="eastAsia"/>
        </w:rPr>
        <w:t>(</w:t>
      </w:r>
      <w:r>
        <w:rPr>
          <w:rFonts w:ascii="超研澤中圓" w:eastAsia="超研澤中圓"/>
        </w:rPr>
        <w:t>Selective</w:t>
      </w:r>
      <w:r>
        <w:rPr>
          <w:rFonts w:ascii="Calibri" w:eastAsia="超研澤中圓" w:hAnsi="Calibri" w:cs="Calibri"/>
        </w:rPr>
        <w:t xml:space="preserve"> </w:t>
      </w:r>
      <w:r>
        <w:rPr>
          <w:rFonts w:ascii="超研澤中圓" w:eastAsia="超研澤中圓"/>
        </w:rPr>
        <w:t>Search)</w:t>
      </w:r>
      <w:r>
        <w:rPr>
          <w:rFonts w:ascii="超研澤中圓" w:eastAsia="超研澤中圓" w:hint="eastAsia"/>
        </w:rPr>
        <w:t>是一種流行的生成候選框方法，其步驟為將圖像分割成小區域(通常為1</w:t>
      </w:r>
      <w:r>
        <w:rPr>
          <w:rFonts w:ascii="超研澤中圓" w:eastAsia="超研澤中圓"/>
        </w:rPr>
        <w:t>000</w:t>
      </w:r>
      <w:r>
        <w:rPr>
          <w:rFonts w:ascii="超研澤中圓" w:eastAsia="超研澤中圓" w:hint="eastAsia"/>
        </w:rPr>
        <w:t>個到2</w:t>
      </w:r>
      <w:r>
        <w:rPr>
          <w:rFonts w:ascii="超研澤中圓" w:eastAsia="超研澤中圓"/>
        </w:rPr>
        <w:t>000</w:t>
      </w:r>
      <w:r>
        <w:rPr>
          <w:rFonts w:ascii="超研澤中圓" w:eastAsia="超研澤中圓" w:hint="eastAsia"/>
        </w:rPr>
        <w:t>個)，來獲取原始分割區域，並計算每個相鄰區域的相似度，按照合併規則合併區域重複上述步驟，而考量的因素在論文中主要有四個參數分別為:</w:t>
      </w:r>
    </w:p>
    <w:p w14:paraId="3BE90EFE" w14:textId="77777777" w:rsidR="003477B6" w:rsidRDefault="003477B6" w:rsidP="003477B6">
      <w:pPr>
        <w:pStyle w:val="a3"/>
        <w:ind w:leftChars="0" w:left="360"/>
        <w:rPr>
          <w:rFonts w:ascii="超研澤中圓" w:eastAsia="超研澤中圓"/>
        </w:rPr>
      </w:pPr>
      <w:r>
        <w:rPr>
          <w:rFonts w:ascii="超研澤中圓" w:eastAsia="超研澤中圓" w:hint="eastAsia"/>
        </w:rPr>
        <w:t>1</w:t>
      </w:r>
      <w:r>
        <w:rPr>
          <w:rFonts w:ascii="超研澤中圓" w:eastAsia="超研澤中圓"/>
        </w:rPr>
        <w:t>.</w:t>
      </w:r>
      <w:r>
        <w:rPr>
          <w:rFonts w:ascii="超研澤中圓" w:eastAsia="超研澤中圓" w:hint="eastAsia"/>
        </w:rPr>
        <w:t>顏色相似度</w:t>
      </w:r>
    </w:p>
    <w:p w14:paraId="76F0FBEA" w14:textId="77777777" w:rsidR="003477B6" w:rsidRDefault="003477B6" w:rsidP="003477B6">
      <w:pPr>
        <w:pStyle w:val="a3"/>
        <w:ind w:leftChars="0" w:left="360"/>
        <w:rPr>
          <w:rFonts w:ascii="超研澤中圓" w:eastAsia="超研澤中圓"/>
        </w:rPr>
      </w:pPr>
      <w:r>
        <w:rPr>
          <w:rFonts w:ascii="超研澤中圓" w:eastAsia="超研澤中圓"/>
        </w:rPr>
        <w:t>2.</w:t>
      </w:r>
      <w:r>
        <w:rPr>
          <w:rFonts w:ascii="超研澤中圓" w:eastAsia="超研澤中圓" w:hint="eastAsia"/>
        </w:rPr>
        <w:t>紋理相似度(高斯分布做梯度統計)</w:t>
      </w:r>
    </w:p>
    <w:p w14:paraId="15FD3174" w14:textId="77777777" w:rsidR="003477B6" w:rsidRDefault="003477B6" w:rsidP="003477B6">
      <w:pPr>
        <w:pStyle w:val="a3"/>
        <w:ind w:leftChars="0" w:left="360"/>
        <w:rPr>
          <w:rFonts w:ascii="超研澤中圓" w:eastAsia="超研澤中圓"/>
        </w:rPr>
      </w:pPr>
      <w:r>
        <w:rPr>
          <w:rFonts w:ascii="超研澤中圓" w:eastAsia="超研澤中圓"/>
        </w:rPr>
        <w:t>3.</w:t>
      </w:r>
      <w:r>
        <w:rPr>
          <w:rFonts w:ascii="超研澤中圓" w:eastAsia="超研澤中圓" w:hint="eastAsia"/>
        </w:rPr>
        <w:t>尺寸相似度</w:t>
      </w:r>
    </w:p>
    <w:p w14:paraId="30976ACD" w14:textId="42A08A4B" w:rsidR="003477B6" w:rsidRPr="003477B6" w:rsidRDefault="003477B6" w:rsidP="003477B6">
      <w:pPr>
        <w:pStyle w:val="a3"/>
        <w:ind w:leftChars="0" w:left="360"/>
        <w:rPr>
          <w:rFonts w:ascii="超研澤中圓" w:eastAsia="超研澤中圓" w:hint="eastAsia"/>
        </w:rPr>
      </w:pPr>
      <w:r>
        <w:rPr>
          <w:rFonts w:ascii="超研澤中圓" w:eastAsia="超研澤中圓"/>
        </w:rPr>
        <w:t>4.</w:t>
      </w:r>
      <w:r>
        <w:rPr>
          <w:rFonts w:ascii="超研澤中圓" w:eastAsia="超研澤中圓" w:hint="eastAsia"/>
        </w:rPr>
        <w:t>空間交疊相似度</w:t>
      </w:r>
    </w:p>
    <w:p w14:paraId="56021B3A" w14:textId="78B2BC45" w:rsidR="002B6D4E" w:rsidRPr="003477B6" w:rsidRDefault="003477B6" w:rsidP="003477B6">
      <w:pPr>
        <w:pStyle w:val="a3"/>
        <w:numPr>
          <w:ilvl w:val="0"/>
          <w:numId w:val="1"/>
        </w:numPr>
        <w:ind w:leftChars="0"/>
        <w:rPr>
          <w:rFonts w:ascii="超研澤中圓" w:eastAsia="超研澤中圓"/>
        </w:rPr>
      </w:pPr>
      <w:r w:rsidRPr="003477B6">
        <w:rPr>
          <w:rFonts w:ascii="超研澤中圓" w:eastAsia="超研澤中圓" w:hint="eastAsia"/>
        </w:rPr>
        <w:t>之後會利用特徵提取(</w:t>
      </w:r>
      <w:r w:rsidRPr="003477B6">
        <w:rPr>
          <w:rFonts w:ascii="超研澤中圓" w:eastAsia="超研澤中圓"/>
        </w:rPr>
        <w:t>Haar</w:t>
      </w:r>
      <w:r w:rsidRPr="003477B6">
        <w:rPr>
          <w:rFonts w:ascii="超研澤中圓" w:eastAsia="超研澤中圓" w:hint="eastAsia"/>
        </w:rPr>
        <w:t>，L</w:t>
      </w:r>
      <w:r w:rsidRPr="003477B6">
        <w:rPr>
          <w:rFonts w:ascii="超研澤中圓" w:eastAsia="超研澤中圓"/>
        </w:rPr>
        <w:t>BP</w:t>
      </w:r>
      <w:r w:rsidRPr="003477B6">
        <w:rPr>
          <w:rFonts w:ascii="超研澤中圓" w:eastAsia="超研澤中圓" w:hint="eastAsia"/>
        </w:rPr>
        <w:t>，</w:t>
      </w:r>
      <w:r w:rsidRPr="003477B6">
        <w:rPr>
          <w:rFonts w:ascii="超研澤中圓" w:eastAsia="超研澤中圓"/>
        </w:rPr>
        <w:t>HOG</w:t>
      </w:r>
      <w:r w:rsidRPr="003477B6">
        <w:rPr>
          <w:rFonts w:ascii="超研澤中圓" w:eastAsia="超研澤中圓" w:hint="eastAsia"/>
        </w:rPr>
        <w:t>)加上分類回歸的方式(</w:t>
      </w:r>
      <w:r w:rsidRPr="003477B6">
        <w:rPr>
          <w:rFonts w:ascii="超研澤中圓" w:eastAsia="超研澤中圓"/>
        </w:rPr>
        <w:t>HOG</w:t>
      </w:r>
      <w:r w:rsidRPr="003477B6">
        <w:rPr>
          <w:rFonts w:ascii="Calibri" w:eastAsia="超研澤中圓" w:hAnsi="Calibri" w:cs="Calibri"/>
        </w:rPr>
        <w:t xml:space="preserve"> </w:t>
      </w:r>
      <w:r w:rsidRPr="003477B6">
        <w:rPr>
          <w:rFonts w:ascii="超研澤中圓" w:eastAsia="超研澤中圓"/>
        </w:rPr>
        <w:t>+</w:t>
      </w:r>
      <w:r w:rsidRPr="003477B6">
        <w:rPr>
          <w:rFonts w:ascii="Calibri" w:eastAsia="超研澤中圓" w:hAnsi="Calibri" w:cs="Calibri"/>
        </w:rPr>
        <w:t xml:space="preserve"> </w:t>
      </w:r>
      <w:r w:rsidRPr="003477B6">
        <w:rPr>
          <w:rFonts w:ascii="超研澤中圓" w:eastAsia="超研澤中圓"/>
        </w:rPr>
        <w:t>SVM)</w:t>
      </w:r>
      <w:r>
        <w:rPr>
          <w:rFonts w:ascii="超研澤中圓" w:eastAsia="超研澤中圓"/>
        </w:rPr>
        <w:t>(</w:t>
      </w:r>
      <w:r>
        <w:rPr>
          <w:rFonts w:ascii="超研澤中圓" w:eastAsia="超研澤中圓" w:hint="eastAsia"/>
        </w:rPr>
        <w:t>D</w:t>
      </w:r>
      <w:r>
        <w:rPr>
          <w:rFonts w:ascii="超研澤中圓" w:eastAsia="超研澤中圓"/>
        </w:rPr>
        <w:t>eformable</w:t>
      </w:r>
      <w:r>
        <w:rPr>
          <w:rFonts w:ascii="Calibri" w:eastAsia="超研澤中圓" w:hAnsi="Calibri" w:cs="Calibri"/>
        </w:rPr>
        <w:t xml:space="preserve"> </w:t>
      </w:r>
      <w:r>
        <w:rPr>
          <w:rFonts w:ascii="超研澤中圓" w:eastAsia="超研澤中圓"/>
        </w:rPr>
        <w:t>Part</w:t>
      </w:r>
      <w:r>
        <w:rPr>
          <w:rFonts w:ascii="Calibri" w:eastAsia="超研澤中圓" w:hAnsi="Calibri" w:cs="Calibri"/>
        </w:rPr>
        <w:t xml:space="preserve"> </w:t>
      </w:r>
      <w:r>
        <w:rPr>
          <w:rFonts w:ascii="超研澤中圓" w:eastAsia="超研澤中圓"/>
        </w:rPr>
        <w:t>Model)</w:t>
      </w:r>
      <w:r>
        <w:rPr>
          <w:rFonts w:ascii="超研澤中圓" w:eastAsia="超研澤中圓" w:hint="eastAsia"/>
        </w:rPr>
        <w:t>(</w:t>
      </w:r>
      <w:r>
        <w:rPr>
          <w:rFonts w:ascii="超研澤中圓" w:eastAsia="超研澤中圓"/>
        </w:rPr>
        <w:t>Bounding-Box</w:t>
      </w:r>
      <w:r>
        <w:rPr>
          <w:rFonts w:ascii="Calibri" w:eastAsia="超研澤中圓" w:hAnsi="Calibri" w:cs="Calibri"/>
        </w:rPr>
        <w:t xml:space="preserve"> </w:t>
      </w:r>
      <w:r>
        <w:rPr>
          <w:rFonts w:ascii="超研澤中圓" w:eastAsia="超研澤中圓"/>
        </w:rPr>
        <w:t>Regr</w:t>
      </w:r>
      <w:r w:rsidR="004B6E47">
        <w:rPr>
          <w:rFonts w:ascii="超研澤中圓" w:eastAsia="超研澤中圓"/>
        </w:rPr>
        <w:t>e</w:t>
      </w:r>
      <w:r>
        <w:rPr>
          <w:rFonts w:ascii="超研澤中圓" w:eastAsia="超研澤中圓"/>
        </w:rPr>
        <w:t>ssion</w:t>
      </w:r>
      <w:r>
        <w:rPr>
          <w:rFonts w:ascii="超研澤中圓" w:eastAsia="超研澤中圓" w:hint="eastAsia"/>
        </w:rPr>
        <w:t>)</w:t>
      </w:r>
      <w:r w:rsidRPr="003477B6">
        <w:rPr>
          <w:rFonts w:ascii="超研澤中圓" w:eastAsia="超研澤中圓" w:hint="eastAsia"/>
        </w:rPr>
        <w:t>來增</w:t>
      </w:r>
      <w:r w:rsidRPr="003477B6">
        <w:rPr>
          <w:rFonts w:ascii="Calibri" w:eastAsia="超研澤中圓" w:hAnsi="Calibri" w:cs="Calibri" w:hint="eastAsia"/>
        </w:rPr>
        <w:t>加</w:t>
      </w:r>
      <w:r>
        <w:rPr>
          <w:rFonts w:ascii="Calibri" w:eastAsia="超研澤中圓" w:hAnsi="Calibri" w:cs="Calibri" w:hint="eastAsia"/>
        </w:rPr>
        <w:t>框架準確性。</w:t>
      </w:r>
      <w:r w:rsidRPr="003477B6">
        <w:rPr>
          <w:rFonts w:ascii="Calibri" w:eastAsia="超研澤中圓" w:hAnsi="Calibri" w:cs="Calibri" w:hint="eastAsia"/>
        </w:rPr>
        <w:t xml:space="preserve">   </w:t>
      </w:r>
      <w:r w:rsidRPr="003477B6">
        <w:rPr>
          <w:rFonts w:ascii="Calibri" w:eastAsia="超研澤中圓" w:hAnsi="Calibri" w:cs="Calibri"/>
        </w:rPr>
        <w:t xml:space="preserve"> </w:t>
      </w:r>
      <w:r w:rsidR="002B6D4E" w:rsidRPr="003477B6">
        <w:rPr>
          <w:rFonts w:ascii="Calibri" w:eastAsia="超研澤中圓" w:hAnsi="Calibri" w:cs="Calibri"/>
        </w:rPr>
        <w:t xml:space="preserve"> </w:t>
      </w:r>
    </w:p>
    <w:p w14:paraId="462DAD95" w14:textId="0F40A957" w:rsidR="003477B6" w:rsidRPr="00E533CA" w:rsidRDefault="00454F27" w:rsidP="002B6D4E">
      <w:pPr>
        <w:rPr>
          <w:rFonts w:ascii="超研澤中圓" w:eastAsia="超研澤中圓" w:hAnsi="Calibri" w:cs="Calibri" w:hint="eastAsia"/>
        </w:rPr>
      </w:pPr>
      <w:r w:rsidRPr="00E533CA">
        <w:rPr>
          <w:rFonts w:ascii="超研澤中圓" w:eastAsia="超研澤中圓" w:hAnsi="Calibri" w:cs="Calibri" w:hint="eastAsia"/>
        </w:rPr>
        <w:t>而其他經典的區域選擇算法有Objectness，Bing，Edge Boxes，MCG，Rigor</w:t>
      </w:r>
      <w:r w:rsidR="00181DEF">
        <w:rPr>
          <w:rFonts w:ascii="超研澤中圓" w:eastAsia="超研澤中圓" w:hAnsi="Calibri" w:cs="Calibri" w:hint="eastAsia"/>
        </w:rPr>
        <w:t>。</w:t>
      </w:r>
    </w:p>
    <w:p w14:paraId="711D61DF" w14:textId="77777777" w:rsidR="00181DEF" w:rsidRDefault="00181DEF" w:rsidP="002B6D4E">
      <w:pPr>
        <w:rPr>
          <w:rFonts w:ascii="超研澤中圓" w:eastAsia="超研澤中圓" w:hAnsi="Calibri" w:cs="Calibri"/>
        </w:rPr>
      </w:pPr>
    </w:p>
    <w:p w14:paraId="03403795" w14:textId="267BA95F" w:rsidR="00E533CA" w:rsidRDefault="003477B6" w:rsidP="002B6D4E">
      <w:pPr>
        <w:rPr>
          <w:rFonts w:ascii="Calibri" w:eastAsia="超研澤中圓" w:hAnsi="Calibri" w:cs="Calibri"/>
          <w:szCs w:val="24"/>
        </w:rPr>
      </w:pPr>
      <w:r w:rsidRPr="00E533CA">
        <w:rPr>
          <w:rFonts w:ascii="超研澤中圓" w:eastAsia="超研澤中圓" w:hAnsi="Calibri" w:cs="Calibri" w:hint="eastAsia"/>
        </w:rPr>
        <w:t>相較於傳統學習方法，Two-Stage方法則是</w:t>
      </w:r>
      <w:r w:rsidR="00E533CA" w:rsidRPr="00E533CA">
        <w:rPr>
          <w:rFonts w:ascii="超研澤中圓" w:eastAsia="超研澤中圓" w:hAnsi="Calibri" w:cs="Calibri" w:hint="eastAsia"/>
        </w:rPr>
        <w:t>(Region Proposal</w:t>
      </w:r>
      <w:r w:rsidR="00E533CA">
        <w:rPr>
          <w:rFonts w:ascii="Calibri" w:eastAsia="超研澤中圓" w:hAnsi="Calibri" w:cs="Calibri" w:hint="eastAsia"/>
        </w:rPr>
        <w:t xml:space="preserve"> </w:t>
      </w:r>
      <w:r w:rsidR="00E533CA" w:rsidRPr="00E533CA">
        <w:rPr>
          <w:rFonts w:ascii="超研澤中圓" w:eastAsia="超研澤中圓" w:hAnsi="Calibri" w:cs="Calibri" w:hint="eastAsia"/>
        </w:rPr>
        <w:t>+</w:t>
      </w:r>
      <w:r w:rsidR="00E533CA">
        <w:rPr>
          <w:rFonts w:ascii="Calibri" w:eastAsia="超研澤中圓" w:hAnsi="Calibri" w:cs="Calibri" w:hint="eastAsia"/>
        </w:rPr>
        <w:t xml:space="preserve"> </w:t>
      </w:r>
      <w:r w:rsidR="00E533CA" w:rsidRPr="00E533CA">
        <w:rPr>
          <w:rFonts w:ascii="超研澤中圓" w:eastAsia="超研澤中圓" w:hAnsi="Calibri" w:cs="Calibri" w:hint="eastAsia"/>
        </w:rPr>
        <w:t>CNN)</w:t>
      </w:r>
      <w:r w:rsidR="00E533CA">
        <w:rPr>
          <w:rFonts w:ascii="超研澤中圓" w:eastAsia="超研澤中圓" w:hAnsi="Calibri" w:cs="Calibri" w:hint="eastAsia"/>
        </w:rPr>
        <w:t>，其算法流程為輸入測試圖像</w:t>
      </w:r>
      <w:r w:rsidR="00E533CA">
        <w:rPr>
          <w:rFonts w:ascii="Calibri" w:eastAsia="超研澤中圓" w:hAnsi="Calibri" w:cs="Calibri" w:hint="eastAsia"/>
        </w:rPr>
        <w:t xml:space="preserve"> </w:t>
      </w:r>
      <w:r w:rsidR="00E533CA">
        <w:rPr>
          <w:rFonts w:ascii="超研澤中圓" w:eastAsia="超研澤中圓" w:hAnsi="Calibri" w:cs="Calibri" w:hint="eastAsia"/>
        </w:rPr>
        <w:t>-</w:t>
      </w:r>
      <w:r w:rsidR="00E533CA">
        <w:rPr>
          <w:rFonts w:ascii="超研澤中圓" w:eastAsia="超研澤中圓" w:hAnsi="Calibri" w:cs="Calibri"/>
        </w:rPr>
        <w:t>&gt;</w:t>
      </w:r>
      <w:r w:rsidR="00E533CA">
        <w:rPr>
          <w:rFonts w:ascii="Calibri" w:eastAsia="超研澤中圓" w:hAnsi="Calibri" w:cs="Calibri" w:hint="eastAsia"/>
        </w:rPr>
        <w:t xml:space="preserve"> </w:t>
      </w:r>
      <w:r w:rsidR="00E533CA">
        <w:rPr>
          <w:rFonts w:ascii="超研澤中圓" w:eastAsia="超研澤中圓" w:hAnsi="Calibri" w:cs="Calibri" w:hint="eastAsia"/>
        </w:rPr>
        <w:t>並利用S</w:t>
      </w:r>
      <w:r w:rsidR="00E533CA">
        <w:rPr>
          <w:rFonts w:ascii="超研澤中圓" w:eastAsia="超研澤中圓" w:hAnsi="Calibri" w:cs="Calibri"/>
        </w:rPr>
        <w:t>elective</w:t>
      </w:r>
      <w:r w:rsidR="00E533CA">
        <w:rPr>
          <w:rFonts w:ascii="Calibri" w:eastAsia="超研澤中圓" w:hAnsi="Calibri" w:cs="Calibri"/>
        </w:rPr>
        <w:t xml:space="preserve"> </w:t>
      </w:r>
      <w:r w:rsidR="00E533CA">
        <w:rPr>
          <w:rFonts w:ascii="超研澤中圓" w:eastAsia="超研澤中圓" w:hAnsi="Calibri" w:cs="Calibri"/>
        </w:rPr>
        <w:t>Search</w:t>
      </w:r>
      <w:r w:rsidR="00E533CA">
        <w:rPr>
          <w:rFonts w:ascii="超研澤中圓" w:eastAsia="超研澤中圓" w:hAnsi="Calibri" w:cs="Calibri" w:hint="eastAsia"/>
        </w:rPr>
        <w:t>提取2</w:t>
      </w:r>
      <w:r w:rsidR="00E533CA">
        <w:rPr>
          <w:rFonts w:ascii="超研澤中圓" w:eastAsia="超研澤中圓" w:hAnsi="Calibri" w:cs="Calibri"/>
        </w:rPr>
        <w:t>000</w:t>
      </w:r>
      <w:r w:rsidR="00E533CA">
        <w:rPr>
          <w:rFonts w:ascii="超研澤中圓" w:eastAsia="超研澤中圓" w:hAnsi="Calibri" w:cs="Calibri" w:hint="eastAsia"/>
        </w:rPr>
        <w:t>個左右的R</w:t>
      </w:r>
      <w:r w:rsidR="00E533CA">
        <w:rPr>
          <w:rFonts w:ascii="超研澤中圓" w:eastAsia="超研澤中圓" w:hAnsi="Calibri" w:cs="Calibri"/>
        </w:rPr>
        <w:t>egion</w:t>
      </w:r>
      <w:r w:rsidR="00E533CA">
        <w:rPr>
          <w:rFonts w:ascii="Calibri" w:eastAsia="超研澤中圓" w:hAnsi="Calibri" w:cs="Calibri"/>
        </w:rPr>
        <w:t xml:space="preserve"> </w:t>
      </w:r>
      <w:r w:rsidR="00E533CA">
        <w:rPr>
          <w:rFonts w:ascii="超研澤中圓" w:eastAsia="超研澤中圓" w:hAnsi="Calibri" w:cs="Calibri"/>
        </w:rPr>
        <w:t>Proposals</w:t>
      </w:r>
      <w:r w:rsidR="00E533CA">
        <w:rPr>
          <w:rFonts w:ascii="Calibri" w:eastAsia="超研澤中圓" w:hAnsi="Calibri" w:cs="Calibri" w:hint="eastAsia"/>
        </w:rPr>
        <w:t xml:space="preserve"> </w:t>
      </w:r>
      <w:r w:rsidR="00E533CA">
        <w:rPr>
          <w:rFonts w:ascii="超研澤中圓" w:eastAsia="超研澤中圓" w:hAnsi="Calibri" w:cs="Calibri"/>
        </w:rPr>
        <w:t>-&gt;</w:t>
      </w:r>
      <w:r w:rsidR="00E533CA">
        <w:rPr>
          <w:rFonts w:ascii="Calibri" w:eastAsia="超研澤中圓" w:hAnsi="Calibri" w:cs="Calibri" w:hint="eastAsia"/>
        </w:rPr>
        <w:t xml:space="preserve"> </w:t>
      </w:r>
      <w:r w:rsidR="00E533CA">
        <w:rPr>
          <w:rFonts w:ascii="超研澤中圓" w:eastAsia="超研澤中圓" w:hAnsi="Calibri" w:cs="Calibri" w:hint="eastAsia"/>
        </w:rPr>
        <w:t>然後將每個R</w:t>
      </w:r>
      <w:r w:rsidR="00E533CA">
        <w:rPr>
          <w:rFonts w:ascii="超研澤中圓" w:eastAsia="超研澤中圓" w:hAnsi="Calibri" w:cs="Calibri"/>
        </w:rPr>
        <w:t>egion</w:t>
      </w:r>
      <w:r w:rsidR="00E533CA">
        <w:rPr>
          <w:rFonts w:ascii="Calibri" w:eastAsia="超研澤中圓" w:hAnsi="Calibri" w:cs="Calibri"/>
        </w:rPr>
        <w:t xml:space="preserve"> </w:t>
      </w:r>
      <w:r w:rsidR="00E533CA">
        <w:rPr>
          <w:rFonts w:ascii="超研澤中圓" w:eastAsia="超研澤中圓" w:hAnsi="Calibri" w:cs="Calibri"/>
        </w:rPr>
        <w:t>Proposals</w:t>
      </w:r>
      <w:r w:rsidR="00E533CA">
        <w:rPr>
          <w:rFonts w:ascii="超研澤中圓" w:eastAsia="超研澤中圓" w:hAnsi="Calibri" w:cs="Calibri" w:hint="eastAsia"/>
        </w:rPr>
        <w:t>縮放成2</w:t>
      </w:r>
      <w:r w:rsidR="00E533CA">
        <w:rPr>
          <w:rFonts w:ascii="超研澤中圓" w:eastAsia="超研澤中圓" w:hAnsi="Calibri" w:cs="Calibri"/>
        </w:rPr>
        <w:t>27*227</w:t>
      </w:r>
      <w:r w:rsidR="00E533CA">
        <w:rPr>
          <w:rFonts w:ascii="超研澤中圓" w:eastAsia="超研澤中圓" w:hAnsi="Calibri" w:cs="Calibri" w:hint="eastAsia"/>
        </w:rPr>
        <w:t>的像素並輸入</w:t>
      </w:r>
      <w:r w:rsidR="00E533CA">
        <w:rPr>
          <w:rFonts w:ascii="超研澤中圓" w:eastAsia="超研澤中圓" w:hAnsi="Calibri" w:cs="Calibri"/>
        </w:rPr>
        <w:t>CNN</w:t>
      </w:r>
      <w:r w:rsidR="00E533CA">
        <w:rPr>
          <w:rFonts w:ascii="超研澤中圓" w:eastAsia="超研澤中圓" w:hAnsi="Calibri" w:cs="Calibri" w:hint="eastAsia"/>
        </w:rPr>
        <w:t>將C</w:t>
      </w:r>
      <w:r w:rsidR="00E533CA">
        <w:rPr>
          <w:rFonts w:ascii="超研澤中圓" w:eastAsia="超研澤中圓" w:hAnsi="Calibri" w:cs="Calibri"/>
        </w:rPr>
        <w:t>NN</w:t>
      </w:r>
      <w:r w:rsidR="00E533CA">
        <w:rPr>
          <w:rFonts w:ascii="超研澤中圓" w:eastAsia="超研澤中圓" w:hAnsi="Calibri" w:cs="Calibri" w:hint="eastAsia"/>
        </w:rPr>
        <w:t>的</w:t>
      </w:r>
      <w:r w:rsidR="00E533CA">
        <w:rPr>
          <w:rFonts w:ascii="超研澤中圓" w:eastAsia="超研澤中圓" w:hAnsi="Calibri" w:cs="Calibri"/>
        </w:rPr>
        <w:t>fc</w:t>
      </w:r>
      <w:r w:rsidR="00E533CA" w:rsidRPr="00E533CA">
        <w:rPr>
          <w:rFonts w:ascii="超研澤中圓" w:eastAsia="超研澤中圓" w:hAnsi="Calibri" w:cs="Calibri"/>
          <w:sz w:val="16"/>
          <w:szCs w:val="16"/>
        </w:rPr>
        <w:t>7</w:t>
      </w:r>
      <w:r w:rsidR="00E533CA">
        <w:rPr>
          <w:rFonts w:ascii="超研澤中圓" w:eastAsia="超研澤中圓" w:hAnsi="Calibri" w:cs="Calibri" w:hint="eastAsia"/>
          <w:szCs w:val="24"/>
        </w:rPr>
        <w:t>的輸出做為</w:t>
      </w:r>
      <w:r w:rsidR="00E533CA">
        <w:rPr>
          <w:rFonts w:ascii="超研澤中圓" w:eastAsia="超研澤中圓" w:hAnsi="Calibri" w:cs="Calibri"/>
          <w:szCs w:val="24"/>
        </w:rPr>
        <w:t>CNN</w:t>
      </w:r>
      <w:r w:rsidR="00E533CA">
        <w:rPr>
          <w:rFonts w:ascii="超研澤中圓" w:eastAsia="超研澤中圓" w:hAnsi="Calibri" w:cs="Calibri" w:hint="eastAsia"/>
          <w:szCs w:val="24"/>
        </w:rPr>
        <w:t>的特徵</w:t>
      </w:r>
      <w:r w:rsidR="00E533CA">
        <w:rPr>
          <w:rFonts w:ascii="Calibri" w:eastAsia="超研澤中圓" w:hAnsi="Calibri" w:cs="Calibri" w:hint="eastAsia"/>
          <w:szCs w:val="24"/>
        </w:rPr>
        <w:t xml:space="preserve"> </w:t>
      </w:r>
      <w:r w:rsidR="00E533CA">
        <w:rPr>
          <w:rFonts w:ascii="超研澤中圓" w:eastAsia="超研澤中圓" w:hAnsi="Calibri" w:cs="Calibri" w:hint="eastAsia"/>
          <w:szCs w:val="24"/>
        </w:rPr>
        <w:t>-&gt;</w:t>
      </w:r>
      <w:r w:rsidR="00E533CA">
        <w:rPr>
          <w:rFonts w:ascii="Calibri" w:eastAsia="超研澤中圓" w:hAnsi="Calibri" w:cs="Calibri" w:hint="eastAsia"/>
          <w:szCs w:val="24"/>
        </w:rPr>
        <w:t xml:space="preserve"> </w:t>
      </w:r>
      <w:r w:rsidR="00E533CA">
        <w:rPr>
          <w:rFonts w:ascii="Calibri" w:eastAsia="超研澤中圓" w:hAnsi="Calibri" w:cs="Calibri" w:hint="eastAsia"/>
          <w:szCs w:val="24"/>
        </w:rPr>
        <w:t>並將</w:t>
      </w:r>
      <w:r w:rsidR="00E533CA">
        <w:rPr>
          <w:rFonts w:ascii="超研澤中圓" w:eastAsia="超研澤中圓" w:hAnsi="Calibri" w:cs="Calibri"/>
          <w:szCs w:val="24"/>
        </w:rPr>
        <w:t>CNN</w:t>
      </w:r>
      <w:r w:rsidR="00E533CA">
        <w:rPr>
          <w:rFonts w:ascii="超研澤中圓" w:eastAsia="超研澤中圓" w:hAnsi="Calibri" w:cs="Calibri" w:hint="eastAsia"/>
          <w:szCs w:val="24"/>
        </w:rPr>
        <w:t>特徵輸入S</w:t>
      </w:r>
      <w:r w:rsidR="00E533CA">
        <w:rPr>
          <w:rFonts w:ascii="超研澤中圓" w:eastAsia="超研澤中圓" w:hAnsi="Calibri" w:cs="Calibri"/>
          <w:szCs w:val="24"/>
        </w:rPr>
        <w:t>VM</w:t>
      </w:r>
      <w:r w:rsidR="00E533CA">
        <w:rPr>
          <w:rFonts w:ascii="超研澤中圓" w:eastAsia="超研澤中圓" w:hAnsi="Calibri" w:cs="Calibri" w:hint="eastAsia"/>
          <w:szCs w:val="24"/>
        </w:rPr>
        <w:t>進行分類</w:t>
      </w:r>
      <w:r w:rsidR="00E533CA">
        <w:rPr>
          <w:rFonts w:ascii="Calibri" w:eastAsia="超研澤中圓" w:hAnsi="Calibri" w:cs="Calibri" w:hint="eastAsia"/>
          <w:szCs w:val="24"/>
        </w:rPr>
        <w:t xml:space="preserve"> </w:t>
      </w:r>
      <w:r w:rsidR="00E533CA">
        <w:rPr>
          <w:rFonts w:ascii="超研澤中圓" w:eastAsia="超研澤中圓" w:hAnsi="Calibri" w:cs="Calibri" w:hint="eastAsia"/>
          <w:szCs w:val="24"/>
        </w:rPr>
        <w:t>-</w:t>
      </w:r>
      <w:r w:rsidR="00E533CA">
        <w:rPr>
          <w:rFonts w:ascii="超研澤中圓" w:eastAsia="超研澤中圓" w:hAnsi="Calibri" w:cs="Calibri"/>
          <w:szCs w:val="24"/>
        </w:rPr>
        <w:t>&gt;</w:t>
      </w:r>
      <w:r w:rsidR="00E533CA">
        <w:rPr>
          <w:rFonts w:ascii="Calibri" w:eastAsia="超研澤中圓" w:hAnsi="Calibri" w:cs="Calibri"/>
          <w:szCs w:val="24"/>
        </w:rPr>
        <w:t xml:space="preserve"> </w:t>
      </w:r>
      <w:r w:rsidR="00E533CA">
        <w:rPr>
          <w:rFonts w:ascii="Calibri" w:eastAsia="超研澤中圓" w:hAnsi="Calibri" w:cs="Calibri" w:hint="eastAsia"/>
          <w:szCs w:val="24"/>
        </w:rPr>
        <w:t>再進行細部微調並修正候選框的位置。</w:t>
      </w:r>
    </w:p>
    <w:p w14:paraId="471456BF" w14:textId="2B365195" w:rsidR="00E533CA" w:rsidRDefault="00E533CA" w:rsidP="002B6D4E">
      <w:pPr>
        <w:rPr>
          <w:rFonts w:ascii="超研澤中圓" w:eastAsia="超研澤中圓" w:hAnsi="Calibri" w:cs="Calibri"/>
          <w:szCs w:val="24"/>
        </w:rPr>
      </w:pPr>
      <w:r w:rsidRPr="00E533CA">
        <w:rPr>
          <w:rFonts w:ascii="超研澤中圓" w:eastAsia="超研澤中圓" w:hAnsi="Calibri" w:cs="Calibri" w:hint="eastAsia"/>
          <w:szCs w:val="24"/>
        </w:rPr>
        <w:t>但因其缺點是訓練耗時且速度慢(每一張圖如果有2000個RP那就得進行2000次運算)</w:t>
      </w:r>
      <w:r w:rsidR="00181DEF">
        <w:rPr>
          <w:rFonts w:ascii="超研澤中圓" w:eastAsia="超研澤中圓" w:hAnsi="Calibri" w:cs="Calibri" w:hint="eastAsia"/>
          <w:szCs w:val="24"/>
        </w:rPr>
        <w:t>並且所有圖片需同尺寸，而</w:t>
      </w:r>
      <w:r w:rsidR="00181DEF">
        <w:rPr>
          <w:rFonts w:ascii="超研澤中圓" w:eastAsia="超研澤中圓" w:hAnsi="Calibri" w:cs="Calibri"/>
          <w:szCs w:val="24"/>
        </w:rPr>
        <w:t>SPPNet</w:t>
      </w:r>
      <w:r w:rsidR="00181DEF">
        <w:rPr>
          <w:rFonts w:ascii="超研澤中圓" w:eastAsia="超研澤中圓" w:hAnsi="Calibri" w:cs="Calibri" w:hint="eastAsia"/>
          <w:szCs w:val="24"/>
        </w:rPr>
        <w:t>很好地解決了尺寸必須完全相同的問題，且也可先提取特徵避免圖片重複計算量大的問題。</w:t>
      </w:r>
    </w:p>
    <w:p w14:paraId="5DE49D84" w14:textId="77777777" w:rsidR="00181DEF" w:rsidRPr="00E533CA" w:rsidRDefault="00181DEF" w:rsidP="002B6D4E">
      <w:pPr>
        <w:rPr>
          <w:rFonts w:ascii="超研澤中圓" w:eastAsia="超研澤中圓" w:hAnsi="Calibri" w:cs="Calibri" w:hint="eastAsia"/>
          <w:szCs w:val="24"/>
        </w:rPr>
      </w:pPr>
    </w:p>
    <w:p w14:paraId="70F06CAE" w14:textId="528631AA" w:rsidR="00E533CA" w:rsidRDefault="00E533CA" w:rsidP="002B6D4E">
      <w:pPr>
        <w:rPr>
          <w:rFonts w:ascii="Calibri" w:eastAsia="超研澤中圓" w:hAnsi="Calibri" w:cs="Calibri"/>
          <w:szCs w:val="24"/>
        </w:rPr>
      </w:pPr>
    </w:p>
    <w:p w14:paraId="012C3AAD" w14:textId="3EAD35DD" w:rsidR="00E533CA" w:rsidRDefault="00E533CA" w:rsidP="002B6D4E">
      <w:pPr>
        <w:rPr>
          <w:rFonts w:ascii="超研澤中圓" w:eastAsia="超研澤中圓" w:hAnsi="Calibri" w:cs="Calibri"/>
          <w:szCs w:val="24"/>
        </w:rPr>
      </w:pPr>
      <w:r w:rsidRPr="00E533CA">
        <w:rPr>
          <w:rFonts w:ascii="超研澤中圓" w:eastAsia="超研澤中圓" w:hAnsi="Calibri" w:cs="Calibri" w:hint="eastAsia"/>
          <w:szCs w:val="24"/>
        </w:rPr>
        <w:t>p.s.</w:t>
      </w:r>
      <w:r>
        <w:rPr>
          <w:rFonts w:ascii="超研澤中圓" w:eastAsia="超研澤中圓" w:hAnsi="Calibri" w:cs="Calibri"/>
          <w:szCs w:val="24"/>
        </w:rPr>
        <w:t>SVM</w:t>
      </w:r>
      <w:r>
        <w:rPr>
          <w:rFonts w:ascii="超研澤中圓" w:eastAsia="超研澤中圓" w:hAnsi="Calibri" w:cs="Calibri" w:hint="eastAsia"/>
          <w:szCs w:val="24"/>
        </w:rPr>
        <w:t>的算法改進是可以在這邊去進行微調與改善的</w:t>
      </w:r>
    </w:p>
    <w:p w14:paraId="15F82F29" w14:textId="41E5FDD8" w:rsidR="00181DEF" w:rsidRDefault="00181DEF" w:rsidP="002B6D4E">
      <w:hyperlink r:id="rId5" w:history="1">
        <w:r>
          <w:rPr>
            <w:rStyle w:val="a5"/>
          </w:rPr>
          <w:t>http://www.360doc.com/content/10/0519/22/1472642_28469588.shtml</w:t>
        </w:r>
      </w:hyperlink>
    </w:p>
    <w:p w14:paraId="2F4821AF" w14:textId="77777777" w:rsidR="00181DEF" w:rsidRDefault="00181DEF" w:rsidP="002B6D4E">
      <w:pPr>
        <w:rPr>
          <w:rFonts w:ascii="超研澤中圓" w:eastAsia="超研澤中圓" w:hAnsi="Calibri" w:cs="Calibri"/>
          <w:szCs w:val="24"/>
        </w:rPr>
      </w:pPr>
    </w:p>
    <w:p w14:paraId="4C31038A" w14:textId="665E5B55" w:rsidR="00181DEF" w:rsidRDefault="00181DEF" w:rsidP="002B6D4E">
      <w:pPr>
        <w:rPr>
          <w:rFonts w:ascii="超研澤中圓" w:eastAsia="超研澤中圓" w:hAnsi="Calibri" w:cs="Calibri"/>
          <w:szCs w:val="24"/>
        </w:rPr>
      </w:pPr>
      <w:r>
        <w:rPr>
          <w:rFonts w:ascii="超研澤中圓" w:eastAsia="超研澤中圓" w:hAnsi="Calibri" w:cs="Calibri" w:hint="eastAsia"/>
          <w:szCs w:val="24"/>
        </w:rPr>
        <w:t>後來F</w:t>
      </w:r>
      <w:r>
        <w:rPr>
          <w:rFonts w:ascii="超研澤中圓" w:eastAsia="超研澤中圓" w:hAnsi="Calibri" w:cs="Calibri"/>
          <w:szCs w:val="24"/>
        </w:rPr>
        <w:t>ast</w:t>
      </w:r>
      <w:r>
        <w:rPr>
          <w:rFonts w:ascii="Calibri" w:eastAsia="超研澤中圓" w:hAnsi="Calibri" w:cs="Calibri"/>
          <w:szCs w:val="24"/>
        </w:rPr>
        <w:t xml:space="preserve"> </w:t>
      </w:r>
      <w:r>
        <w:rPr>
          <w:rFonts w:ascii="超研澤中圓" w:eastAsia="超研澤中圓" w:hAnsi="Calibri" w:cs="Calibri"/>
          <w:szCs w:val="24"/>
        </w:rPr>
        <w:t>R-CNN</w:t>
      </w:r>
      <w:r>
        <w:rPr>
          <w:rFonts w:ascii="超研澤中圓" w:eastAsia="超研澤中圓" w:hAnsi="Calibri" w:cs="Calibri" w:hint="eastAsia"/>
          <w:szCs w:val="24"/>
        </w:rPr>
        <w:t>提出了</w:t>
      </w:r>
      <w:r>
        <w:rPr>
          <w:rFonts w:ascii="超研澤中圓" w:eastAsia="超研澤中圓" w:hAnsi="Calibri" w:cs="Calibri"/>
          <w:szCs w:val="24"/>
        </w:rPr>
        <w:t>ROI</w:t>
      </w:r>
      <w:r>
        <w:rPr>
          <w:rFonts w:ascii="Calibri" w:eastAsia="超研澤中圓" w:hAnsi="Calibri" w:cs="Calibri"/>
          <w:szCs w:val="24"/>
        </w:rPr>
        <w:t xml:space="preserve"> </w:t>
      </w:r>
      <w:r>
        <w:rPr>
          <w:rFonts w:ascii="超研澤中圓" w:eastAsia="超研澤中圓" w:hAnsi="Calibri" w:cs="Calibri"/>
          <w:szCs w:val="24"/>
        </w:rPr>
        <w:t>Pooling</w:t>
      </w:r>
      <w:r>
        <w:rPr>
          <w:rFonts w:ascii="超研澤中圓" w:eastAsia="超研澤中圓" w:hAnsi="Calibri" w:cs="Calibri" w:hint="eastAsia"/>
          <w:szCs w:val="24"/>
        </w:rPr>
        <w:t>的操作以進行</w:t>
      </w:r>
      <w:r>
        <w:rPr>
          <w:rFonts w:ascii="超研澤中圓" w:eastAsia="超研澤中圓" w:hAnsi="Calibri" w:cs="Calibri"/>
          <w:szCs w:val="24"/>
        </w:rPr>
        <w:t>R-CNN</w:t>
      </w:r>
      <w:r>
        <w:rPr>
          <w:rFonts w:ascii="超研澤中圓" w:eastAsia="超研澤中圓" w:hAnsi="Calibri" w:cs="Calibri" w:hint="eastAsia"/>
          <w:szCs w:val="24"/>
        </w:rPr>
        <w:t>的實時檢測，其瓶頸主要來自於</w:t>
      </w:r>
      <w:r>
        <w:rPr>
          <w:rFonts w:ascii="超研澤中圓" w:eastAsia="超研澤中圓" w:hAnsi="Calibri" w:cs="Calibri"/>
          <w:szCs w:val="24"/>
        </w:rPr>
        <w:t>Selective</w:t>
      </w:r>
      <w:r>
        <w:rPr>
          <w:rFonts w:ascii="Calibri" w:eastAsia="超研澤中圓" w:hAnsi="Calibri" w:cs="Calibri"/>
          <w:szCs w:val="24"/>
        </w:rPr>
        <w:t xml:space="preserve"> </w:t>
      </w:r>
      <w:r>
        <w:rPr>
          <w:rFonts w:ascii="超研澤中圓" w:eastAsia="超研澤中圓" w:hAnsi="Calibri" w:cs="Calibri"/>
          <w:szCs w:val="24"/>
        </w:rPr>
        <w:t>Search</w:t>
      </w:r>
      <w:r>
        <w:rPr>
          <w:rFonts w:ascii="超研澤中圓" w:eastAsia="超研澤中圓" w:hAnsi="Calibri" w:cs="Calibri" w:hint="eastAsia"/>
          <w:szCs w:val="24"/>
        </w:rPr>
        <w:t>的計算量問題上。</w:t>
      </w:r>
    </w:p>
    <w:p w14:paraId="432C044B" w14:textId="77777777" w:rsidR="00E414B9" w:rsidRDefault="00E414B9" w:rsidP="002B6D4E">
      <w:pPr>
        <w:rPr>
          <w:rFonts w:ascii="超研澤中圓" w:eastAsia="超研澤中圓" w:hAnsi="Calibri" w:cs="Calibri"/>
          <w:szCs w:val="24"/>
        </w:rPr>
      </w:pPr>
    </w:p>
    <w:p w14:paraId="4CE2C3C4" w14:textId="0BA8D186" w:rsidR="00181DEF" w:rsidRDefault="00E414B9" w:rsidP="002B6D4E">
      <w:pPr>
        <w:rPr>
          <w:rFonts w:ascii="超研澤中圓" w:eastAsia="超研澤中圓" w:hAnsi="Calibri" w:cs="Calibri"/>
          <w:szCs w:val="24"/>
        </w:rPr>
      </w:pPr>
      <w:r>
        <w:rPr>
          <w:rFonts w:ascii="超研澤中圓" w:eastAsia="超研澤中圓" w:hAnsi="Calibri" w:cs="Calibri" w:hint="eastAsia"/>
          <w:szCs w:val="24"/>
        </w:rPr>
        <w:t>改良版的</w:t>
      </w:r>
      <w:r w:rsidR="00181DEF">
        <w:rPr>
          <w:rFonts w:ascii="超研澤中圓" w:eastAsia="超研澤中圓" w:hAnsi="Calibri" w:cs="Calibri"/>
          <w:szCs w:val="24"/>
        </w:rPr>
        <w:t>Fast</w:t>
      </w:r>
      <w:r>
        <w:rPr>
          <w:rFonts w:ascii="超研澤中圓" w:eastAsia="超研澤中圓" w:hAnsi="Calibri" w:cs="Calibri"/>
          <w:szCs w:val="24"/>
        </w:rPr>
        <w:t>er</w:t>
      </w:r>
      <w:r w:rsidR="00181DEF">
        <w:rPr>
          <w:rFonts w:ascii="Calibri" w:eastAsia="超研澤中圓" w:hAnsi="Calibri" w:cs="Calibri"/>
          <w:szCs w:val="24"/>
        </w:rPr>
        <w:t xml:space="preserve"> </w:t>
      </w:r>
      <w:r w:rsidR="00181DEF">
        <w:rPr>
          <w:rFonts w:ascii="超研澤中圓" w:eastAsia="超研澤中圓" w:hAnsi="Calibri" w:cs="Calibri"/>
          <w:szCs w:val="24"/>
        </w:rPr>
        <w:t>R-CNN</w:t>
      </w:r>
      <w:r w:rsidR="00181DEF">
        <w:rPr>
          <w:rFonts w:ascii="超研澤中圓" w:eastAsia="超研澤中圓" w:hAnsi="Calibri" w:cs="Calibri" w:hint="eastAsia"/>
          <w:szCs w:val="24"/>
        </w:rPr>
        <w:t>的主要組件主要為</w:t>
      </w:r>
    </w:p>
    <w:p w14:paraId="4CDB54B8" w14:textId="17C161E5" w:rsidR="00181DEF" w:rsidRPr="00E414B9" w:rsidRDefault="00181DEF" w:rsidP="002B6D4E">
      <w:pPr>
        <w:rPr>
          <w:rFonts w:ascii="超研澤中圓" w:eastAsia="超研澤中圓" w:hAnsi="Calibri" w:cs="Calibri" w:hint="eastAsia"/>
          <w:szCs w:val="24"/>
        </w:rPr>
      </w:pPr>
      <w:r w:rsidRPr="00E414B9">
        <w:rPr>
          <w:rFonts w:ascii="超研澤中圓" w:eastAsia="超研澤中圓" w:hAnsi="Calibri" w:cs="Calibri" w:hint="eastAsia"/>
          <w:szCs w:val="24"/>
        </w:rPr>
        <w:t xml:space="preserve">1) </w:t>
      </w:r>
      <w:r w:rsidR="00E414B9">
        <w:rPr>
          <w:rFonts w:ascii="超研澤中圓" w:eastAsia="超研澤中圓" w:hAnsi="Calibri" w:cs="Calibri"/>
          <w:szCs w:val="24"/>
        </w:rPr>
        <w:t>CNN-Layers(</w:t>
      </w:r>
      <w:r w:rsidR="00E414B9">
        <w:rPr>
          <w:rFonts w:ascii="超研澤中圓" w:eastAsia="超研澤中圓" w:hAnsi="Calibri" w:cs="Calibri" w:hint="eastAsia"/>
          <w:szCs w:val="24"/>
        </w:rPr>
        <w:t>運用C</w:t>
      </w:r>
      <w:r w:rsidR="00E414B9">
        <w:rPr>
          <w:rFonts w:ascii="超研澤中圓" w:eastAsia="超研澤中圓" w:hAnsi="Calibri" w:cs="Calibri"/>
          <w:szCs w:val="24"/>
        </w:rPr>
        <w:t>onv</w:t>
      </w:r>
      <w:r w:rsidR="00E414B9">
        <w:rPr>
          <w:rFonts w:ascii="Calibri" w:eastAsia="超研澤中圓" w:hAnsi="Calibri" w:cs="Calibri"/>
          <w:szCs w:val="24"/>
        </w:rPr>
        <w:t xml:space="preserve"> </w:t>
      </w:r>
      <w:r w:rsidR="00E414B9">
        <w:rPr>
          <w:rFonts w:ascii="超研澤中圓" w:eastAsia="超研澤中圓" w:hAnsi="Calibri" w:cs="Calibri"/>
          <w:szCs w:val="24"/>
        </w:rPr>
        <w:t>+</w:t>
      </w:r>
      <w:r w:rsidR="00E414B9">
        <w:rPr>
          <w:rFonts w:ascii="Calibri" w:eastAsia="超研澤中圓" w:hAnsi="Calibri" w:cs="Calibri"/>
          <w:szCs w:val="24"/>
        </w:rPr>
        <w:t xml:space="preserve"> </w:t>
      </w:r>
      <w:r w:rsidR="00E414B9">
        <w:rPr>
          <w:rFonts w:ascii="超研澤中圓" w:eastAsia="超研澤中圓" w:hAnsi="Calibri" w:cs="Calibri"/>
          <w:szCs w:val="24"/>
        </w:rPr>
        <w:t>ReLU</w:t>
      </w:r>
      <w:r w:rsidR="00E414B9">
        <w:rPr>
          <w:rFonts w:ascii="Calibri" w:eastAsia="超研澤中圓" w:hAnsi="Calibri" w:cs="Calibri"/>
          <w:szCs w:val="24"/>
        </w:rPr>
        <w:t xml:space="preserve"> </w:t>
      </w:r>
      <w:r w:rsidR="00E414B9">
        <w:rPr>
          <w:rFonts w:ascii="超研澤中圓" w:eastAsia="超研澤中圓" w:hAnsi="Calibri" w:cs="Calibri"/>
          <w:szCs w:val="24"/>
        </w:rPr>
        <w:t>+</w:t>
      </w:r>
      <w:r w:rsidR="00E414B9">
        <w:rPr>
          <w:rFonts w:ascii="Calibri" w:eastAsia="超研澤中圓" w:hAnsi="Calibri" w:cs="Calibri"/>
          <w:szCs w:val="24"/>
        </w:rPr>
        <w:t xml:space="preserve"> </w:t>
      </w:r>
      <w:r w:rsidR="00E414B9">
        <w:rPr>
          <w:rFonts w:ascii="超研澤中圓" w:eastAsia="超研澤中圓" w:hAnsi="Calibri" w:cs="Calibri"/>
          <w:szCs w:val="24"/>
        </w:rPr>
        <w:t>Pooling)</w:t>
      </w:r>
      <w:r w:rsidR="00E414B9">
        <w:rPr>
          <w:rFonts w:ascii="超研澤中圓" w:eastAsia="超研澤中圓" w:hAnsi="Calibri" w:cs="Calibri" w:hint="eastAsia"/>
          <w:szCs w:val="24"/>
        </w:rPr>
        <w:t>提取特徵</w:t>
      </w:r>
    </w:p>
    <w:p w14:paraId="080EC4D2" w14:textId="1C54A050" w:rsidR="00E414B9" w:rsidRPr="00E414B9" w:rsidRDefault="00181DEF" w:rsidP="002B6D4E">
      <w:pPr>
        <w:rPr>
          <w:rFonts w:ascii="超研澤中圓" w:eastAsia="超研澤中圓" w:hAnsi="Calibri" w:cs="Calibri" w:hint="eastAsia"/>
          <w:szCs w:val="24"/>
        </w:rPr>
      </w:pPr>
      <w:r w:rsidRPr="00E414B9">
        <w:rPr>
          <w:rFonts w:ascii="超研澤中圓" w:eastAsia="超研澤中圓" w:hAnsi="Calibri" w:cs="Calibri" w:hint="eastAsia"/>
          <w:szCs w:val="24"/>
        </w:rPr>
        <w:t xml:space="preserve">2) </w:t>
      </w:r>
      <w:r w:rsidR="00E414B9">
        <w:rPr>
          <w:rFonts w:ascii="超研澤中圓" w:eastAsia="超研澤中圓" w:hAnsi="Calibri" w:cs="Calibri"/>
          <w:szCs w:val="24"/>
        </w:rPr>
        <w:t>RPN</w:t>
      </w:r>
      <w:r w:rsidR="00E414B9">
        <w:rPr>
          <w:rFonts w:ascii="Calibri" w:eastAsia="超研澤中圓" w:hAnsi="Calibri" w:cs="Calibri"/>
          <w:szCs w:val="24"/>
        </w:rPr>
        <w:t xml:space="preserve"> </w:t>
      </w:r>
      <w:r w:rsidR="00E414B9">
        <w:rPr>
          <w:rFonts w:ascii="超研澤中圓" w:eastAsia="超研澤中圓" w:hAnsi="Calibri" w:cs="Calibri" w:hint="eastAsia"/>
          <w:szCs w:val="24"/>
        </w:rPr>
        <w:t>(</w:t>
      </w:r>
      <w:r w:rsidR="00E414B9">
        <w:rPr>
          <w:rFonts w:ascii="超研澤中圓" w:eastAsia="超研澤中圓" w:hAnsi="Calibri" w:cs="Calibri"/>
          <w:szCs w:val="24"/>
        </w:rPr>
        <w:t>Region_Proposal_Network</w:t>
      </w:r>
      <w:r w:rsidR="00E414B9">
        <w:rPr>
          <w:rFonts w:ascii="超研澤中圓" w:eastAsia="超研澤中圓" w:hAnsi="Calibri" w:cs="Calibri" w:hint="eastAsia"/>
          <w:szCs w:val="24"/>
        </w:rPr>
        <w:t>)此層生成R</w:t>
      </w:r>
      <w:r w:rsidR="00E414B9">
        <w:rPr>
          <w:rFonts w:ascii="超研澤中圓" w:eastAsia="超研澤中圓" w:hAnsi="Calibri" w:cs="Calibri"/>
          <w:szCs w:val="24"/>
        </w:rPr>
        <w:t>egion</w:t>
      </w:r>
      <w:r w:rsidR="00E414B9">
        <w:rPr>
          <w:rFonts w:ascii="Calibri" w:eastAsia="超研澤中圓" w:hAnsi="Calibri" w:cs="Calibri"/>
          <w:szCs w:val="24"/>
        </w:rPr>
        <w:t xml:space="preserve"> </w:t>
      </w:r>
      <w:r w:rsidR="00E414B9">
        <w:rPr>
          <w:rFonts w:ascii="超研澤中圓" w:eastAsia="超研澤中圓" w:hAnsi="Calibri" w:cs="Calibri"/>
          <w:szCs w:val="24"/>
        </w:rPr>
        <w:t>Proposal</w:t>
      </w:r>
      <w:r w:rsidR="00E414B9">
        <w:rPr>
          <w:rFonts w:ascii="超研澤中圓" w:eastAsia="超研澤中圓" w:hAnsi="Calibri" w:cs="Calibri" w:hint="eastAsia"/>
          <w:szCs w:val="24"/>
        </w:rPr>
        <w:t>並且利用B</w:t>
      </w:r>
      <w:r w:rsidR="00E414B9">
        <w:rPr>
          <w:rFonts w:ascii="超研澤中圓" w:eastAsia="超研澤中圓" w:hAnsi="Calibri" w:cs="Calibri"/>
          <w:szCs w:val="24"/>
        </w:rPr>
        <w:t>ounding</w:t>
      </w:r>
      <w:r w:rsidR="00E414B9">
        <w:rPr>
          <w:rFonts w:ascii="Calibri" w:eastAsia="超研澤中圓" w:hAnsi="Calibri" w:cs="Calibri"/>
          <w:szCs w:val="24"/>
        </w:rPr>
        <w:t xml:space="preserve"> </w:t>
      </w:r>
      <w:r w:rsidR="00E414B9">
        <w:rPr>
          <w:rFonts w:ascii="超研澤中圓" w:eastAsia="超研澤中圓" w:hAnsi="Calibri" w:cs="Calibri"/>
          <w:szCs w:val="24"/>
        </w:rPr>
        <w:t>Box</w:t>
      </w:r>
      <w:r w:rsidR="00E414B9">
        <w:rPr>
          <w:rFonts w:ascii="Calibri" w:eastAsia="超研澤中圓" w:hAnsi="Calibri" w:cs="Calibri"/>
          <w:szCs w:val="24"/>
        </w:rPr>
        <w:t xml:space="preserve"> </w:t>
      </w:r>
      <w:r w:rsidR="00E414B9">
        <w:rPr>
          <w:rFonts w:ascii="超研澤中圓" w:eastAsia="超研澤中圓" w:hAnsi="Calibri" w:cs="Calibri"/>
          <w:szCs w:val="24"/>
        </w:rPr>
        <w:t>Regression</w:t>
      </w:r>
      <w:r w:rsidR="00E414B9">
        <w:rPr>
          <w:rFonts w:ascii="超研澤中圓" w:eastAsia="超研澤中圓" w:hAnsi="Calibri" w:cs="Calibri" w:hint="eastAsia"/>
          <w:szCs w:val="24"/>
        </w:rPr>
        <w:t>修正</w:t>
      </w:r>
      <w:r w:rsidR="00E414B9">
        <w:rPr>
          <w:rFonts w:ascii="超研澤中圓" w:eastAsia="超研澤中圓" w:hAnsi="Calibri" w:cs="Calibri"/>
          <w:szCs w:val="24"/>
        </w:rPr>
        <w:t>Anchor</w:t>
      </w:r>
      <w:r w:rsidR="00E414B9">
        <w:rPr>
          <w:rFonts w:ascii="超研澤中圓" w:eastAsia="超研澤中圓" w:hAnsi="Calibri" w:cs="Calibri" w:hint="eastAsia"/>
          <w:szCs w:val="24"/>
        </w:rPr>
        <w:t>獲取較好的P</w:t>
      </w:r>
      <w:r w:rsidR="00E414B9">
        <w:rPr>
          <w:rFonts w:ascii="超研澤中圓" w:eastAsia="超研澤中圓" w:hAnsi="Calibri" w:cs="Calibri"/>
          <w:szCs w:val="24"/>
        </w:rPr>
        <w:t>roposal</w:t>
      </w:r>
    </w:p>
    <w:p w14:paraId="6F01C3C2" w14:textId="7F115E77" w:rsidR="00181DEF" w:rsidRPr="00E414B9" w:rsidRDefault="00181DEF" w:rsidP="002B6D4E">
      <w:pPr>
        <w:rPr>
          <w:rFonts w:ascii="Calibri" w:eastAsia="超研澤中圓" w:hAnsi="Calibri" w:cs="Calibri" w:hint="eastAsia"/>
          <w:szCs w:val="24"/>
        </w:rPr>
      </w:pPr>
      <w:r w:rsidRPr="00E414B9">
        <w:rPr>
          <w:rFonts w:ascii="超研澤中圓" w:eastAsia="超研澤中圓" w:hAnsi="Calibri" w:cs="Calibri" w:hint="eastAsia"/>
          <w:szCs w:val="24"/>
        </w:rPr>
        <w:t>3)</w:t>
      </w:r>
      <w:r w:rsidR="00E414B9">
        <w:rPr>
          <w:rFonts w:ascii="超研澤中圓" w:eastAsia="超研澤中圓" w:hAnsi="Calibri" w:cs="Calibri"/>
          <w:szCs w:val="24"/>
        </w:rPr>
        <w:t>ROI</w:t>
      </w:r>
      <w:r w:rsidR="00E414B9">
        <w:rPr>
          <w:rFonts w:ascii="Calibri" w:eastAsia="超研澤中圓" w:hAnsi="Calibri" w:cs="Calibri"/>
          <w:szCs w:val="24"/>
        </w:rPr>
        <w:t xml:space="preserve"> </w:t>
      </w:r>
      <w:r w:rsidR="00E414B9">
        <w:rPr>
          <w:rFonts w:ascii="超研澤中圓" w:eastAsia="超研澤中圓" w:hAnsi="Calibri" w:cs="Calibri"/>
          <w:szCs w:val="24"/>
        </w:rPr>
        <w:t>Pooling</w:t>
      </w:r>
      <w:r w:rsidR="00E414B9">
        <w:rPr>
          <w:rFonts w:ascii="超研澤中圓" w:eastAsia="超研澤中圓" w:hAnsi="Calibri" w:cs="Calibri" w:hint="eastAsia"/>
          <w:szCs w:val="24"/>
        </w:rPr>
        <w:t>再將目標特徵細緻化</w:t>
      </w:r>
    </w:p>
    <w:p w14:paraId="2249B4ED" w14:textId="78FF5CFB" w:rsidR="00E533CA" w:rsidRDefault="00E414B9" w:rsidP="002B6D4E">
      <w:pPr>
        <w:rPr>
          <w:rFonts w:ascii="超研澤中圓" w:eastAsia="超研澤中圓" w:hAnsi="Calibri" w:cs="Calibri"/>
          <w:szCs w:val="24"/>
        </w:rPr>
      </w:pPr>
      <w:r w:rsidRPr="00E414B9">
        <w:rPr>
          <w:rFonts w:ascii="超研澤中圓" w:eastAsia="超研澤中圓" w:hAnsi="Calibri" w:cs="Calibri" w:hint="eastAsia"/>
          <w:szCs w:val="24"/>
        </w:rPr>
        <w:t>4)</w:t>
      </w:r>
      <w:r>
        <w:rPr>
          <w:rFonts w:ascii="超研澤中圓" w:eastAsia="超研澤中圓" w:hAnsi="Calibri" w:cs="Calibri"/>
          <w:szCs w:val="24"/>
        </w:rPr>
        <w:t>Classification</w:t>
      </w:r>
      <w:r>
        <w:rPr>
          <w:rFonts w:ascii="超研澤中圓" w:eastAsia="超研澤中圓" w:hAnsi="Calibri" w:cs="Calibri" w:hint="eastAsia"/>
          <w:szCs w:val="24"/>
        </w:rPr>
        <w:t>利用P</w:t>
      </w:r>
      <w:r>
        <w:rPr>
          <w:rFonts w:ascii="超研澤中圓" w:eastAsia="超研澤中圓" w:hAnsi="Calibri" w:cs="Calibri"/>
          <w:szCs w:val="24"/>
        </w:rPr>
        <w:t>roposal</w:t>
      </w:r>
      <w:r>
        <w:rPr>
          <w:rFonts w:ascii="Calibri" w:eastAsia="超研澤中圓" w:hAnsi="Calibri" w:cs="Calibri"/>
          <w:szCs w:val="24"/>
        </w:rPr>
        <w:t xml:space="preserve"> </w:t>
      </w:r>
      <w:r>
        <w:rPr>
          <w:rFonts w:ascii="超研澤中圓" w:eastAsia="超研澤中圓" w:hAnsi="Calibri" w:cs="Calibri"/>
          <w:szCs w:val="24"/>
        </w:rPr>
        <w:t>Feature</w:t>
      </w:r>
      <w:r>
        <w:rPr>
          <w:rFonts w:ascii="Calibri" w:eastAsia="超研澤中圓" w:hAnsi="Calibri" w:cs="Calibri"/>
          <w:szCs w:val="24"/>
        </w:rPr>
        <w:t xml:space="preserve"> </w:t>
      </w:r>
      <w:r>
        <w:rPr>
          <w:rFonts w:ascii="超研澤中圓" w:eastAsia="超研澤中圓" w:hAnsi="Calibri" w:cs="Calibri"/>
          <w:szCs w:val="24"/>
        </w:rPr>
        <w:t>Map</w:t>
      </w:r>
      <w:r>
        <w:rPr>
          <w:rFonts w:ascii="超研澤中圓" w:eastAsia="超研澤中圓" w:hAnsi="Calibri" w:cs="Calibri" w:hint="eastAsia"/>
          <w:szCs w:val="24"/>
        </w:rPr>
        <w:t>計算P</w:t>
      </w:r>
      <w:r>
        <w:rPr>
          <w:rFonts w:ascii="超研澤中圓" w:eastAsia="超研澤中圓" w:hAnsi="Calibri" w:cs="Calibri"/>
          <w:szCs w:val="24"/>
        </w:rPr>
        <w:t>roposal</w:t>
      </w:r>
      <w:r>
        <w:rPr>
          <w:rFonts w:ascii="超研澤中圓" w:eastAsia="超研澤中圓" w:hAnsi="Calibri" w:cs="Calibri" w:hint="eastAsia"/>
          <w:szCs w:val="24"/>
        </w:rPr>
        <w:t>類別並再一次利用B</w:t>
      </w:r>
      <w:r>
        <w:rPr>
          <w:rFonts w:ascii="超研澤中圓" w:eastAsia="超研澤中圓" w:hAnsi="Calibri" w:cs="Calibri"/>
          <w:szCs w:val="24"/>
        </w:rPr>
        <w:t>ounding</w:t>
      </w:r>
      <w:r>
        <w:rPr>
          <w:rFonts w:ascii="Calibri" w:eastAsia="超研澤中圓" w:hAnsi="Calibri" w:cs="Calibri"/>
          <w:szCs w:val="24"/>
        </w:rPr>
        <w:t xml:space="preserve"> </w:t>
      </w:r>
      <w:r>
        <w:rPr>
          <w:rFonts w:ascii="超研澤中圓" w:eastAsia="超研澤中圓" w:hAnsi="Calibri" w:cs="Calibri"/>
          <w:szCs w:val="24"/>
        </w:rPr>
        <w:t>Box</w:t>
      </w:r>
      <w:r>
        <w:rPr>
          <w:rFonts w:ascii="Calibri" w:eastAsia="超研澤中圓" w:hAnsi="Calibri" w:cs="Calibri"/>
          <w:szCs w:val="24"/>
        </w:rPr>
        <w:t xml:space="preserve"> </w:t>
      </w:r>
      <w:r>
        <w:rPr>
          <w:rFonts w:ascii="超研澤中圓" w:eastAsia="超研澤中圓" w:hAnsi="Calibri" w:cs="Calibri"/>
          <w:szCs w:val="24"/>
        </w:rPr>
        <w:t>Regression</w:t>
      </w:r>
      <w:r>
        <w:rPr>
          <w:rFonts w:ascii="超研澤中圓" w:eastAsia="超研澤中圓" w:hAnsi="Calibri" w:cs="Calibri" w:hint="eastAsia"/>
          <w:szCs w:val="24"/>
        </w:rPr>
        <w:t>檢測框的最終位置。</w:t>
      </w:r>
    </w:p>
    <w:p w14:paraId="779F0CD4" w14:textId="59D50685" w:rsidR="00E414B9" w:rsidRDefault="00E414B9" w:rsidP="002B6D4E">
      <w:pPr>
        <w:rPr>
          <w:rFonts w:ascii="超研澤中圓" w:eastAsia="超研澤中圓" w:hAnsi="Calibri" w:cs="Calibri"/>
          <w:szCs w:val="24"/>
        </w:rPr>
      </w:pPr>
    </w:p>
    <w:p w14:paraId="5C67EF7C" w14:textId="46EF63AB" w:rsidR="00BA5F34" w:rsidRDefault="00BA5F34" w:rsidP="002B6D4E">
      <w:pPr>
        <w:rPr>
          <w:rFonts w:ascii="超研澤中圓" w:eastAsia="超研澤中圓" w:hAnsi="Calibri" w:cs="Calibri"/>
          <w:szCs w:val="24"/>
        </w:rPr>
      </w:pPr>
      <w:r>
        <w:rPr>
          <w:rFonts w:ascii="超研澤中圓" w:eastAsia="超研澤中圓" w:hAnsi="Calibri" w:cs="Calibri" w:hint="eastAsia"/>
          <w:szCs w:val="24"/>
        </w:rPr>
        <w:t>R</w:t>
      </w:r>
      <w:r>
        <w:rPr>
          <w:rFonts w:ascii="超研澤中圓" w:eastAsia="超研澤中圓" w:hAnsi="Calibri" w:cs="Calibri"/>
          <w:szCs w:val="24"/>
        </w:rPr>
        <w:t>FCN</w:t>
      </w:r>
      <w:r>
        <w:rPr>
          <w:rFonts w:ascii="超研澤中圓" w:eastAsia="超研澤中圓" w:hAnsi="Calibri" w:cs="Calibri" w:hint="eastAsia"/>
          <w:szCs w:val="24"/>
        </w:rPr>
        <w:t>論文中提到希望在分類時網路神經層足夠深則具有更好的平移不變性，但在檢測時希望網路不要太深，否則就喪失了平移可變性。</w:t>
      </w:r>
    </w:p>
    <w:p w14:paraId="68CF70A9" w14:textId="7921DF8E" w:rsidR="00BA5F34" w:rsidRDefault="00BA5F34" w:rsidP="002B6D4E">
      <w:pPr>
        <w:rPr>
          <w:rFonts w:ascii="超研澤中圓" w:eastAsia="超研澤中圓" w:hAnsi="Calibri" w:cs="Calibri"/>
          <w:szCs w:val="24"/>
        </w:rPr>
      </w:pPr>
    </w:p>
    <w:p w14:paraId="4B5E93E1" w14:textId="77777777" w:rsidR="00BA5F34" w:rsidRDefault="00BA5F34" w:rsidP="002B6D4E">
      <w:pPr>
        <w:rPr>
          <w:rFonts w:ascii="Calibri" w:eastAsia="超研澤中圓" w:hAnsi="Calibri" w:cs="Calibri"/>
          <w:szCs w:val="24"/>
        </w:rPr>
      </w:pPr>
      <w:r>
        <w:rPr>
          <w:rFonts w:ascii="超研澤中圓" w:eastAsia="超研澤中圓" w:hAnsi="Calibri" w:cs="Calibri" w:hint="eastAsia"/>
          <w:szCs w:val="24"/>
        </w:rPr>
        <w:t>M</w:t>
      </w:r>
      <w:r>
        <w:rPr>
          <w:rFonts w:ascii="超研澤中圓" w:eastAsia="超研澤中圓" w:hAnsi="Calibri" w:cs="Calibri"/>
          <w:szCs w:val="24"/>
        </w:rPr>
        <w:t>ask</w:t>
      </w:r>
      <w:r>
        <w:rPr>
          <w:rFonts w:ascii="Calibri" w:eastAsia="超研澤中圓" w:hAnsi="Calibri" w:cs="Calibri"/>
          <w:szCs w:val="24"/>
        </w:rPr>
        <w:t xml:space="preserve"> R-CNN </w:t>
      </w:r>
      <w:r>
        <w:rPr>
          <w:rFonts w:ascii="Calibri" w:eastAsia="超研澤中圓" w:hAnsi="Calibri" w:cs="Calibri" w:hint="eastAsia"/>
          <w:szCs w:val="24"/>
        </w:rPr>
        <w:t>則可同時做目標檢測</w:t>
      </w:r>
      <w:r>
        <w:rPr>
          <w:rFonts w:ascii="Calibri" w:eastAsia="超研澤中圓" w:hAnsi="Calibri" w:cs="Calibri" w:hint="eastAsia"/>
          <w:szCs w:val="24"/>
        </w:rPr>
        <w:t>(</w:t>
      </w:r>
      <w:r>
        <w:rPr>
          <w:rFonts w:ascii="Calibri" w:eastAsia="超研澤中圓" w:hAnsi="Calibri" w:cs="Calibri"/>
          <w:szCs w:val="24"/>
        </w:rPr>
        <w:t>Object Betection)</w:t>
      </w:r>
      <w:r>
        <w:rPr>
          <w:rFonts w:ascii="Calibri" w:eastAsia="超研澤中圓" w:hAnsi="Calibri" w:cs="Calibri" w:hint="eastAsia"/>
          <w:szCs w:val="24"/>
        </w:rPr>
        <w:t>和實例檢測</w:t>
      </w:r>
    </w:p>
    <w:p w14:paraId="238A3476" w14:textId="25D6B35F" w:rsidR="00BA5F34" w:rsidRPr="00BA5F34" w:rsidRDefault="00BA5F34" w:rsidP="002B6D4E">
      <w:pPr>
        <w:rPr>
          <w:rFonts w:ascii="Calibri" w:eastAsia="超研澤中圓" w:hAnsi="Calibri" w:cs="Calibri" w:hint="eastAsia"/>
          <w:szCs w:val="24"/>
        </w:rPr>
      </w:pPr>
      <w:r>
        <w:rPr>
          <w:rFonts w:ascii="Calibri" w:eastAsia="超研澤中圓" w:hAnsi="Calibri" w:cs="Calibri" w:hint="eastAsia"/>
          <w:szCs w:val="24"/>
        </w:rPr>
        <w:t>(</w:t>
      </w:r>
      <w:r>
        <w:rPr>
          <w:rFonts w:ascii="Calibri" w:eastAsia="超研澤中圓" w:hAnsi="Calibri" w:cs="Calibri"/>
          <w:szCs w:val="24"/>
        </w:rPr>
        <w:t>Instance Segmentation)</w:t>
      </w:r>
      <w:r>
        <w:rPr>
          <w:rFonts w:ascii="Calibri" w:eastAsia="超研澤中圓" w:hAnsi="Calibri" w:cs="Calibri" w:hint="eastAsia"/>
          <w:szCs w:val="24"/>
        </w:rPr>
        <w:t>，在提升精度的同時並無增加檢測時間。</w:t>
      </w:r>
    </w:p>
    <w:p w14:paraId="6C27E985" w14:textId="77777777" w:rsidR="00E414B9" w:rsidRPr="00BA5F34" w:rsidRDefault="00E414B9" w:rsidP="002B6D4E">
      <w:pPr>
        <w:rPr>
          <w:rFonts w:ascii="超研澤中圓" w:eastAsia="超研澤中圓" w:hAnsi="Calibri" w:cs="Calibri" w:hint="eastAsia"/>
          <w:szCs w:val="24"/>
        </w:rPr>
      </w:pPr>
    </w:p>
    <w:sectPr w:rsidR="00E414B9" w:rsidRPr="00BA5F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超研澤中圓">
    <w:panose1 w:val="02010609010101010101"/>
    <w:charset w:val="88"/>
    <w:family w:val="modern"/>
    <w:pitch w:val="fixed"/>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23680"/>
    <w:multiLevelType w:val="hybridMultilevel"/>
    <w:tmpl w:val="1CBEE8BC"/>
    <w:lvl w:ilvl="0" w:tplc="FBF22CEE">
      <w:start w:val="1"/>
      <w:numFmt w:val="decimal"/>
      <w:lvlText w:val="%1)"/>
      <w:lvlJc w:val="left"/>
      <w:pPr>
        <w:ind w:left="360" w:hanging="360"/>
      </w:pPr>
      <w:rPr>
        <w:rFonts w:ascii="超研澤中圓" w:eastAsia="超研澤中圓"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1C"/>
    <w:rsid w:val="00181DEF"/>
    <w:rsid w:val="00201A90"/>
    <w:rsid w:val="002B6D4E"/>
    <w:rsid w:val="003477B6"/>
    <w:rsid w:val="00454F27"/>
    <w:rsid w:val="004B6E47"/>
    <w:rsid w:val="00603D27"/>
    <w:rsid w:val="0090432E"/>
    <w:rsid w:val="00976740"/>
    <w:rsid w:val="00A001B0"/>
    <w:rsid w:val="00A16C1C"/>
    <w:rsid w:val="00BA5F34"/>
    <w:rsid w:val="00E414B9"/>
    <w:rsid w:val="00E533CA"/>
    <w:rsid w:val="00F40738"/>
    <w:rsid w:val="00F754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BA5F"/>
  <w15:chartTrackingRefBased/>
  <w15:docId w15:val="{D48F855A-5294-425F-A779-02FEDEF1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32E"/>
    <w:pPr>
      <w:ind w:leftChars="200" w:left="480"/>
    </w:pPr>
  </w:style>
  <w:style w:type="character" w:styleId="a4">
    <w:name w:val="Placeholder Text"/>
    <w:basedOn w:val="a0"/>
    <w:uiPriority w:val="99"/>
    <w:semiHidden/>
    <w:rsid w:val="0090432E"/>
    <w:rPr>
      <w:color w:val="808080"/>
    </w:rPr>
  </w:style>
  <w:style w:type="character" w:styleId="a5">
    <w:name w:val="Hyperlink"/>
    <w:basedOn w:val="a0"/>
    <w:uiPriority w:val="99"/>
    <w:semiHidden/>
    <w:unhideWhenUsed/>
    <w:rsid w:val="00181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360doc.com/content/10/0519/22/1472642_28469588.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dc:creator>
  <cp:keywords/>
  <dc:description/>
  <cp:lastModifiedBy>Robin R--</cp:lastModifiedBy>
  <cp:revision>1</cp:revision>
  <dcterms:created xsi:type="dcterms:W3CDTF">2020-07-04T02:17:00Z</dcterms:created>
  <dcterms:modified xsi:type="dcterms:W3CDTF">2020-07-07T02:29:00Z</dcterms:modified>
</cp:coreProperties>
</file>