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Sam Dressler &amp; John Neis</w:t>
      </w:r>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8750C4"/>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EF40C16" w:rsidR="00192DD1" w:rsidRDefault="00E61CBE"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 xml:space="preserve">Client </w:t>
      </w:r>
      <w:r w:rsidR="00192DD1">
        <w:rPr>
          <w:rFonts w:ascii="Calibri" w:hAnsi="Calibri" w:cs="Calibri"/>
          <w:sz w:val="24"/>
          <w:szCs w:val="24"/>
        </w:rPr>
        <w:t>User Interface Requirements</w:t>
      </w:r>
    </w:p>
    <w:p w14:paraId="44E5645C" w14:textId="1B6D23F6" w:rsidR="0018566F" w:rsidRP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62A4E866" w14:textId="45095149" w:rsid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11802AD9" w14:textId="3BF02454" w:rsid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API Requirements</w:t>
      </w:r>
    </w:p>
    <w:p w14:paraId="06AE8C00" w14:textId="27BAE57A" w:rsidR="0018566F" w:rsidRP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Database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1032E42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3CCA5D1A" w14:textId="619DCBD8" w:rsidR="00CF6227" w:rsidRPr="00322DA2" w:rsidRDefault="00CF6227" w:rsidP="00322DA2">
      <w:pPr>
        <w:pStyle w:val="ListParagraph"/>
        <w:numPr>
          <w:ilvl w:val="2"/>
          <w:numId w:val="26"/>
        </w:numPr>
        <w:rPr>
          <w:rFonts w:ascii="Calibri" w:hAnsi="Calibri" w:cs="Calibri"/>
          <w:sz w:val="24"/>
          <w:szCs w:val="24"/>
        </w:rPr>
      </w:pPr>
      <w:r>
        <w:rPr>
          <w:rFonts w:ascii="Calibri" w:hAnsi="Calibri" w:cs="Calibri"/>
          <w:sz w:val="24"/>
          <w:szCs w:val="24"/>
        </w:rPr>
        <w:t>Data Flow Diagram</w:t>
      </w:r>
    </w:p>
    <w:p w14:paraId="3EF2C902" w14:textId="64621765"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22286CE3" w14:textId="1C9D6A26"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State</w:t>
      </w:r>
      <w:r w:rsidR="00322DA2">
        <w:rPr>
          <w:rFonts w:ascii="Calibri" w:hAnsi="Calibri" w:cs="Calibri"/>
          <w:sz w:val="24"/>
          <w:szCs w:val="24"/>
        </w:rPr>
        <w:t xml:space="preserve"> Chart</w:t>
      </w:r>
    </w:p>
    <w:p w14:paraId="7B82449E" w14:textId="73A80774" w:rsidR="00CF6227" w:rsidRP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Use Case Diagram</w:t>
      </w:r>
    </w:p>
    <w:p w14:paraId="4FB3965E" w14:textId="77777777" w:rsidR="0027485E" w:rsidRPr="0027485E" w:rsidRDefault="0027485E" w:rsidP="0027485E"/>
    <w:p w14:paraId="340AD456" w14:textId="5F1AFDB9" w:rsidR="00092555" w:rsidRDefault="00ED55B1" w:rsidP="00FB0329">
      <w:pPr>
        <w:pStyle w:val="Heading1"/>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4430167D" w:rsidR="00C44DA9" w:rsidRDefault="00C44DA9"/>
        </w:tc>
        <w:tc>
          <w:tcPr>
            <w:tcW w:w="2867" w:type="pct"/>
            <w:tcBorders>
              <w:top w:val="single" w:sz="4" w:space="0" w:color="auto"/>
              <w:left w:val="single" w:sz="4" w:space="0" w:color="auto"/>
              <w:bottom w:val="single" w:sz="4" w:space="0" w:color="auto"/>
              <w:right w:val="single" w:sz="4" w:space="0" w:color="auto"/>
            </w:tcBorders>
          </w:tcPr>
          <w:p w14:paraId="3E8E7001" w14:textId="08B5DEC6" w:rsidR="00C44DA9" w:rsidRDefault="00C44DA9"/>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w:t>
      </w:r>
      <w:proofErr w:type="spellStart"/>
      <w:r>
        <w:rPr>
          <w:sz w:val="24"/>
          <w:szCs w:val="24"/>
        </w:rPr>
        <w:t>there</w:t>
      </w:r>
      <w:proofErr w:type="spellEnd"/>
      <w:r>
        <w:rPr>
          <w:sz w:val="24"/>
          <w:szCs w:val="24"/>
        </w:rPr>
        <w:t xml:space="preserv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4060FF83" w:rsidR="0059134D" w:rsidRDefault="00662D31" w:rsidP="0059134D">
      <w:pPr>
        <w:rPr>
          <w:sz w:val="24"/>
          <w:szCs w:val="24"/>
        </w:rPr>
      </w:pPr>
      <w:r>
        <w:rPr>
          <w:noProof/>
          <w:sz w:val="24"/>
          <w:szCs w:val="24"/>
        </w:rPr>
        <w:drawing>
          <wp:anchor distT="0" distB="0" distL="114300" distR="114300" simplePos="0" relativeHeight="251658240" behindDoc="1" locked="0" layoutInCell="1" allowOverlap="1" wp14:anchorId="18ED9223" wp14:editId="7BFDEBE9">
            <wp:simplePos x="0" y="0"/>
            <wp:positionH relativeFrom="column">
              <wp:posOffset>-95250</wp:posOffset>
            </wp:positionH>
            <wp:positionV relativeFrom="paragraph">
              <wp:posOffset>1152525</wp:posOffset>
            </wp:positionV>
            <wp:extent cx="6086475" cy="3719082"/>
            <wp:effectExtent l="0" t="0" r="0" b="0"/>
            <wp:wrapTight wrapText="bothSides">
              <wp:wrapPolygon edited="0">
                <wp:start x="0" y="0"/>
                <wp:lineTo x="0" y="21467"/>
                <wp:lineTo x="21499" y="2146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19082"/>
                    </a:xfrm>
                    <a:prstGeom prst="rect">
                      <a:avLst/>
                    </a:prstGeom>
                    <a:noFill/>
                  </pic:spPr>
                </pic:pic>
              </a:graphicData>
            </a:graphic>
          </wp:anchor>
        </w:drawing>
      </w:r>
      <w:r w:rsidR="0059134D">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r>
        <w:rPr>
          <w:sz w:val="24"/>
          <w:szCs w:val="24"/>
        </w:rPr>
        <w:t>today’s</w:t>
      </w:r>
      <w:r w:rsidR="0059134D">
        <w:rPr>
          <w:sz w:val="24"/>
          <w:szCs w:val="24"/>
        </w:rPr>
        <w:t xml:space="preserve"> </w:t>
      </w:r>
      <w:r>
        <w:rPr>
          <w:sz w:val="24"/>
          <w:szCs w:val="24"/>
        </w:rPr>
        <w:t>fast-moving</w:t>
      </w:r>
      <w:r w:rsidR="0059134D">
        <w:rPr>
          <w:sz w:val="24"/>
          <w:szCs w:val="24"/>
        </w:rPr>
        <w:t xml:space="preserve"> world. </w:t>
      </w:r>
      <w:bookmarkStart w:id="5" w:name="_GoBack"/>
      <w:bookmarkEnd w:id="5"/>
    </w:p>
    <w:p w14:paraId="4B19EFE5" w14:textId="29591B88" w:rsidR="0026030D" w:rsidRDefault="0026030D" w:rsidP="0026030D">
      <w:pPr>
        <w:rPr>
          <w:sz w:val="24"/>
          <w:szCs w:val="24"/>
        </w:rPr>
      </w:pPr>
      <w:r>
        <w:rPr>
          <w:sz w:val="24"/>
          <w:szCs w:val="24"/>
        </w:rPr>
        <w:t>&lt;INCLUDE Product Perspective HERE&gt;</w:t>
      </w:r>
    </w:p>
    <w:p w14:paraId="37A84ED8" w14:textId="6DF9FF41"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 xml:space="preserve">**Summarize the major functions the product must perform or must let the user perform. Details will be provided in Clause 3, so only a high-level summary is needed here. Organize the functions to make </w:t>
      </w:r>
      <w:r>
        <w:rPr>
          <w:i/>
          <w:iCs/>
          <w:sz w:val="20"/>
          <w:szCs w:val="20"/>
        </w:rPr>
        <w:lastRenderedPageBreak/>
        <w:t>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lastRenderedPageBreak/>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lastRenderedPageBreak/>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t xml:space="preserve">Because the client sync’s new financial data from the web and validates its logins via a server, if a user is trying to log into the client </w:t>
      </w:r>
      <w:proofErr w:type="spellStart"/>
      <w:r>
        <w:rPr>
          <w:sz w:val="24"/>
          <w:szCs w:val="24"/>
        </w:rPr>
        <w:t>with out</w:t>
      </w:r>
      <w:proofErr w:type="spellEnd"/>
      <w:r>
        <w:rPr>
          <w:sz w:val="24"/>
          <w:szCs w:val="24"/>
        </w:rPr>
        <w:t xml:space="preserve">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lastRenderedPageBreak/>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3CA63F8D" w14:textId="77777777" w:rsidR="00CF6227" w:rsidRDefault="00CF6227" w:rsidP="0041281F">
      <w:pPr>
        <w:pStyle w:val="Heading1"/>
      </w:pPr>
    </w:p>
    <w:p w14:paraId="5A416530" w14:textId="77777777" w:rsidR="00CF6227" w:rsidRDefault="00CF6227" w:rsidP="0041281F">
      <w:pPr>
        <w:pStyle w:val="Heading1"/>
      </w:pPr>
    </w:p>
    <w:p w14:paraId="6AB9E3A9" w14:textId="77777777" w:rsidR="00CF6227" w:rsidRDefault="00CF6227" w:rsidP="0041281F">
      <w:pPr>
        <w:pStyle w:val="Heading1"/>
      </w:pPr>
    </w:p>
    <w:p w14:paraId="0CDB0D8B" w14:textId="77777777" w:rsidR="00CF6227" w:rsidRDefault="00CF6227" w:rsidP="0041281F">
      <w:pPr>
        <w:pStyle w:val="Heading1"/>
      </w:pPr>
    </w:p>
    <w:p w14:paraId="751FD532" w14:textId="77777777" w:rsidR="00CF6227" w:rsidRDefault="00CF6227" w:rsidP="0041281F">
      <w:pPr>
        <w:pStyle w:val="Heading1"/>
      </w:pPr>
    </w:p>
    <w:p w14:paraId="592A5CD0" w14:textId="77777777" w:rsidR="00CF6227" w:rsidRDefault="00CF6227" w:rsidP="0041281F">
      <w:pPr>
        <w:pStyle w:val="Heading1"/>
      </w:pPr>
    </w:p>
    <w:p w14:paraId="72AC840E" w14:textId="77777777" w:rsidR="00CF6227" w:rsidRDefault="00CF6227" w:rsidP="0041281F">
      <w:pPr>
        <w:pStyle w:val="Heading1"/>
      </w:pPr>
    </w:p>
    <w:p w14:paraId="10A1BCAA" w14:textId="77777777" w:rsidR="00CF6227" w:rsidRDefault="00CF6227" w:rsidP="0041281F">
      <w:pPr>
        <w:pStyle w:val="Heading1"/>
      </w:pPr>
    </w:p>
    <w:p w14:paraId="02237A9B" w14:textId="26234050" w:rsidR="00CF6227" w:rsidRDefault="00CF6227" w:rsidP="0041281F">
      <w:pPr>
        <w:pStyle w:val="Heading1"/>
      </w:pPr>
    </w:p>
    <w:p w14:paraId="3166F2CA" w14:textId="77777777" w:rsidR="00CF6227" w:rsidRPr="00CF6227" w:rsidRDefault="00CF6227" w:rsidP="00CF6227"/>
    <w:p w14:paraId="796DA4BC" w14:textId="393A2889" w:rsidR="0041281F" w:rsidRDefault="0041281F" w:rsidP="0041281F">
      <w:pPr>
        <w:pStyle w:val="Heading1"/>
      </w:pPr>
      <w:r>
        <w:t xml:space="preserve">Specific Requirements </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05E06E66" w:rsidR="004255F0" w:rsidRDefault="00935872" w:rsidP="00CF6227">
            <w:pPr>
              <w:cnfStyle w:val="000000100000" w:firstRow="0" w:lastRow="0" w:firstColumn="0" w:lastColumn="0" w:oddVBand="0" w:evenVBand="0" w:oddHBand="1" w:evenHBand="0" w:firstRowFirstColumn="0" w:firstRowLastColumn="0" w:lastRowFirstColumn="0" w:lastRowLastColumn="0"/>
            </w:pPr>
            <w:r>
              <w:t>Functional Requirement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3277693" w:rsidR="004255F0" w:rsidRDefault="00935872" w:rsidP="00CF6227">
            <w:pPr>
              <w:cnfStyle w:val="000000000000" w:firstRow="0" w:lastRow="0" w:firstColumn="0" w:lastColumn="0" w:oddVBand="0" w:evenVBand="0" w:oddHBand="0" w:evenHBand="0" w:firstRowFirstColumn="0" w:firstRowLastColumn="0" w:lastRowFirstColumn="0" w:lastRowLastColumn="0"/>
            </w:pPr>
            <w:r>
              <w:t>Non-Functional Requirement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17763B86"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1F3F9B89"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E61CBE">
              <w:t>Client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3D6D8DED"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0C19ADF2" w:rsidR="00863BE4" w:rsidRDefault="00863BE4" w:rsidP="00E61CBE">
            <w:pPr>
              <w:jc w:val="center"/>
            </w:pPr>
            <w:r>
              <w:t>&lt;#ID&gt;A</w:t>
            </w:r>
          </w:p>
        </w:tc>
        <w:tc>
          <w:tcPr>
            <w:tcW w:w="7385" w:type="dxa"/>
          </w:tcPr>
          <w:p w14:paraId="48E113B0" w14:textId="4FF1F62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involves the API </w:t>
            </w:r>
          </w:p>
        </w:tc>
      </w:tr>
      <w:tr w:rsidR="00863BE4" w14:paraId="703749DD"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9319E45" w14:textId="5032DA8B" w:rsidR="00863BE4" w:rsidRDefault="00863BE4" w:rsidP="00E61CBE">
            <w:pPr>
              <w:jc w:val="center"/>
            </w:pPr>
            <w:r>
              <w:t>&lt;#ID&gt;O</w:t>
            </w:r>
          </w:p>
        </w:tc>
        <w:tc>
          <w:tcPr>
            <w:tcW w:w="7385" w:type="dxa"/>
          </w:tcPr>
          <w:p w14:paraId="5F919CC0" w14:textId="7563952D" w:rsidR="00863BE4" w:rsidRDefault="00863BE4" w:rsidP="00CF6227">
            <w:pPr>
              <w:cnfStyle w:val="000000100000" w:firstRow="0" w:lastRow="0" w:firstColumn="0" w:lastColumn="0" w:oddVBand="0" w:evenVBand="0" w:oddHBand="1" w:evenHBand="0" w:firstRowFirstColumn="0" w:firstRowLastColumn="0" w:lastRowFirstColumn="0" w:lastRowLastColumn="0"/>
            </w:pPr>
            <w:r>
              <w:t>Indicates the requirement involves some other aspect of the system</w:t>
            </w:r>
          </w:p>
        </w:tc>
      </w:tr>
    </w:tbl>
    <w:p w14:paraId="3BD7D409" w14:textId="4D0C73AA" w:rsidR="0041281F" w:rsidRDefault="00AE4F0B" w:rsidP="00AE4F0B">
      <w:pPr>
        <w:pStyle w:val="Heading2"/>
      </w:pPr>
      <w:r>
        <w:t xml:space="preserve">3.1 </w:t>
      </w:r>
      <w:r w:rsidR="00E61CBE">
        <w:t xml:space="preserve">Client </w:t>
      </w:r>
      <w:r>
        <w:t>User Interface</w:t>
      </w:r>
      <w:r w:rsidR="00E61CBE">
        <w:t xml:space="preserve"> Requirements</w:t>
      </w:r>
    </w:p>
    <w:p w14:paraId="71BE2FA6" w14:textId="5E2B9F5A" w:rsidR="00FD623E" w:rsidRPr="00FD623E" w:rsidRDefault="00FD623E" w:rsidP="00FD623E">
      <w:pPr>
        <w:jc w:val="center"/>
        <w:rPr>
          <w:i/>
          <w:iCs/>
          <w:sz w:val="20"/>
          <w:szCs w:val="20"/>
        </w:rPr>
      </w:pPr>
      <w:r>
        <w:rPr>
          <w:i/>
          <w:iCs/>
          <w:sz w:val="20"/>
          <w:szCs w:val="20"/>
        </w:rPr>
        <w:t>*Describe the logical characteristics of each interface between the software product and the users. This may include sample screen images, any GUI standards or product family style guides that are to be followed, screen layout constraints, standard buttons and functions that will appear on every screen, error message display standards, and so on. Define the software components for which a user interface is needed. **</w:t>
      </w:r>
    </w:p>
    <w:p w14:paraId="5C1E0471" w14:textId="46235729" w:rsidR="00AE4F0B" w:rsidRDefault="00AE4F0B" w:rsidP="00AE4F0B">
      <w:pPr>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540" w:type="dxa"/>
        <w:tblInd w:w="-455" w:type="dxa"/>
        <w:tblLook w:val="04A0" w:firstRow="1" w:lastRow="0" w:firstColumn="1" w:lastColumn="0" w:noHBand="0" w:noVBand="1"/>
      </w:tblPr>
      <w:tblGrid>
        <w:gridCol w:w="1112"/>
        <w:gridCol w:w="1911"/>
        <w:gridCol w:w="6517"/>
      </w:tblGrid>
      <w:tr w:rsidR="00E74994" w14:paraId="100AFB6C" w14:textId="77777777" w:rsidTr="0093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lastRenderedPageBreak/>
              <w:t>ID</w:t>
            </w:r>
          </w:p>
        </w:tc>
        <w:tc>
          <w:tcPr>
            <w:tcW w:w="1603"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711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603"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603"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603"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t>FR004</w:t>
            </w:r>
            <w:r w:rsidR="00796ED6">
              <w:rPr>
                <w:rFonts w:ascii="Calibri" w:hAnsi="Calibri" w:cs="Calibri"/>
                <w:sz w:val="24"/>
                <w:szCs w:val="24"/>
              </w:rPr>
              <w:t>C</w:t>
            </w:r>
          </w:p>
        </w:tc>
        <w:tc>
          <w:tcPr>
            <w:tcW w:w="1603"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t>FR005</w:t>
            </w:r>
            <w:r w:rsidR="00796ED6">
              <w:rPr>
                <w:rFonts w:ascii="Calibri" w:hAnsi="Calibri" w:cs="Calibri"/>
                <w:sz w:val="24"/>
                <w:szCs w:val="24"/>
              </w:rPr>
              <w:t>C</w:t>
            </w:r>
          </w:p>
        </w:tc>
        <w:tc>
          <w:tcPr>
            <w:tcW w:w="1603"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711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603"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711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290BAE" w14:paraId="74DBFE6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2C8D1DE0" w14:textId="5D32A5B5" w:rsidR="00290BAE" w:rsidRDefault="00290BAE" w:rsidP="00AE4F0B">
            <w:pPr>
              <w:rPr>
                <w:rFonts w:ascii="Calibri" w:hAnsi="Calibri" w:cs="Calibri"/>
                <w:sz w:val="24"/>
                <w:szCs w:val="24"/>
              </w:rPr>
            </w:pPr>
            <w:r>
              <w:rPr>
                <w:rFonts w:ascii="Calibri" w:hAnsi="Calibri" w:cs="Calibri"/>
                <w:sz w:val="24"/>
                <w:szCs w:val="24"/>
              </w:rPr>
              <w:t>NFR007C</w:t>
            </w:r>
          </w:p>
        </w:tc>
        <w:tc>
          <w:tcPr>
            <w:tcW w:w="1603" w:type="dxa"/>
          </w:tcPr>
          <w:p w14:paraId="3CBFD93E" w14:textId="77777777" w:rsidR="00290BAE" w:rsidRDefault="00290BAE"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p>
        </w:tc>
        <w:tc>
          <w:tcPr>
            <w:tcW w:w="7110" w:type="dxa"/>
          </w:tcPr>
          <w:p w14:paraId="26FDE236" w14:textId="4F0655F5" w:rsidR="00290BAE" w:rsidRPr="00290BAE" w:rsidRDefault="00290BAE" w:rsidP="00AE4F0B">
            <w:pPr>
              <w:cnfStyle w:val="000000100000" w:firstRow="0" w:lastRow="0" w:firstColumn="0" w:lastColumn="0" w:oddVBand="0" w:evenVBand="0" w:oddHBand="1" w:evenHBand="0" w:firstRowFirstColumn="0" w:firstRowLastColumn="0" w:lastRowFirstColumn="0" w:lastRowLastColumn="0"/>
              <w:rPr>
                <w:rFonts w:cs="Calibri"/>
                <w:b/>
                <w:bCs/>
                <w:sz w:val="24"/>
                <w:szCs w:val="24"/>
              </w:rPr>
            </w:pPr>
          </w:p>
        </w:tc>
      </w:tr>
    </w:tbl>
    <w:p w14:paraId="7A9AC041" w14:textId="77777777" w:rsidR="00C77238" w:rsidRDefault="00C77238" w:rsidP="00796ED6">
      <w:pPr>
        <w:pStyle w:val="Heading2"/>
      </w:pPr>
    </w:p>
    <w:p w14:paraId="54D38E58" w14:textId="2C19F362" w:rsidR="004255F0" w:rsidRDefault="00796ED6" w:rsidP="00796ED6">
      <w:pPr>
        <w:pStyle w:val="Heading2"/>
      </w:pPr>
      <w:r>
        <w:t>3.2 Server Requirements</w:t>
      </w:r>
    </w:p>
    <w:p w14:paraId="1E2E074F" w14:textId="104EE586" w:rsidR="00796ED6" w:rsidRPr="00796ED6" w:rsidRDefault="00C77238" w:rsidP="00796ED6">
      <w:r>
        <w:t xml:space="preserve">The Server will be the means by which the client will communicate to access the database. </w:t>
      </w:r>
    </w:p>
    <w:tbl>
      <w:tblPr>
        <w:tblStyle w:val="PlainTable1"/>
        <w:tblW w:w="9540" w:type="dxa"/>
        <w:tblInd w:w="-455" w:type="dxa"/>
        <w:tblLook w:val="04A0" w:firstRow="1" w:lastRow="0" w:firstColumn="1" w:lastColumn="0" w:noHBand="0" w:noVBand="1"/>
      </w:tblPr>
      <w:tblGrid>
        <w:gridCol w:w="940"/>
        <w:gridCol w:w="1911"/>
        <w:gridCol w:w="6689"/>
      </w:tblGrid>
      <w:tr w:rsidR="00C77238" w:rsidRPr="00E21661" w14:paraId="7D34C7FF" w14:textId="77777777" w:rsidTr="00DC4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11"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89"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DC4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11"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689"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DC44A0">
        <w:tc>
          <w:tcPr>
            <w:cnfStyle w:val="001000000000" w:firstRow="0" w:lastRow="0" w:firstColumn="1" w:lastColumn="0" w:oddVBand="0" w:evenVBand="0" w:oddHBand="0" w:evenHBand="0" w:firstRowFirstColumn="0" w:firstRowLastColumn="0" w:lastRowFirstColumn="0" w:lastRowLastColumn="0"/>
            <w:tcW w:w="940"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11"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89"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DC4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t>FR003S</w:t>
            </w:r>
          </w:p>
        </w:tc>
        <w:tc>
          <w:tcPr>
            <w:tcW w:w="1911"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689"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0B9F7505" w14:textId="0BAF350A" w:rsidR="0041281F" w:rsidRDefault="00655E5A" w:rsidP="0041281F">
      <w:pPr>
        <w:pStyle w:val="Heading1"/>
      </w:pPr>
      <w:r>
        <w:lastRenderedPageBreak/>
        <w:t>System Specification</w:t>
      </w:r>
    </w:p>
    <w:p w14:paraId="5B9273CF" w14:textId="12881C8D" w:rsidR="00655E5A" w:rsidRDefault="00655E5A" w:rsidP="00655E5A">
      <w:pPr>
        <w:pStyle w:val="Heading2"/>
      </w:pPr>
      <w:r>
        <w:t>4.1 Data modeling</w:t>
      </w:r>
    </w:p>
    <w:p w14:paraId="0ABC0F50" w14:textId="0D1DC7AD" w:rsidR="00655E5A" w:rsidRPr="00655E5A" w:rsidRDefault="00655E5A" w:rsidP="00655E5A">
      <w:pPr>
        <w:pStyle w:val="Heading3"/>
      </w:pPr>
      <w:r>
        <w:t>4.1.1 – Entity Relationship Diagram</w:t>
      </w:r>
    </w:p>
    <w:p w14:paraId="7ADC84C0" w14:textId="46970FD2" w:rsidR="00655E5A" w:rsidRDefault="00655E5A" w:rsidP="00655E5A">
      <w:r>
        <w:rPr>
          <w:noProof/>
        </w:rPr>
        <w:drawing>
          <wp:inline distT="0" distB="0" distL="0" distR="0" wp14:anchorId="3BBC990D" wp14:editId="1AE2FCB4">
            <wp:extent cx="5486400" cy="56203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620385"/>
                    </a:xfrm>
                    <a:prstGeom prst="rect">
                      <a:avLst/>
                    </a:prstGeom>
                  </pic:spPr>
                </pic:pic>
              </a:graphicData>
            </a:graphic>
          </wp:inline>
        </w:drawing>
      </w:r>
    </w:p>
    <w:p w14:paraId="2C46BBD7" w14:textId="3DE4F00C" w:rsidR="00655E5A" w:rsidRPr="00655E5A" w:rsidRDefault="00655E5A" w:rsidP="00655E5A">
      <w:r>
        <w:t>Fig. 4.1.1 – Shows how the data of relevant to the database is structured</w:t>
      </w:r>
    </w:p>
    <w:p w14:paraId="119DFE8F" w14:textId="12D9DC0C" w:rsidR="0041281F" w:rsidRDefault="00655E5A" w:rsidP="00655E5A">
      <w:pPr>
        <w:pStyle w:val="Heading2"/>
      </w:pPr>
      <w:r>
        <w:lastRenderedPageBreak/>
        <w:t>4.2 Behavioral Modeling</w:t>
      </w:r>
    </w:p>
    <w:p w14:paraId="4ADB6A1D" w14:textId="3C62D65C" w:rsidR="00655E5A" w:rsidRDefault="00655E5A" w:rsidP="00655E5A">
      <w:pPr>
        <w:pStyle w:val="Heading3"/>
      </w:pPr>
      <w:r>
        <w:t>4.2.1 State Chart</w:t>
      </w:r>
    </w:p>
    <w:p w14:paraId="36C65FB0" w14:textId="3AA356ED" w:rsidR="00655E5A" w:rsidRDefault="00655E5A" w:rsidP="00655E5A">
      <w:r>
        <w:rPr>
          <w:noProof/>
        </w:rPr>
        <w:drawing>
          <wp:inline distT="0" distB="0" distL="0" distR="0" wp14:anchorId="6CFFE5A6" wp14:editId="3728FDF4">
            <wp:extent cx="5486400" cy="54864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74AA169" w14:textId="7A2FBC93" w:rsidR="00655E5A" w:rsidRDefault="00655E5A" w:rsidP="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p>
    <w:p w14:paraId="4E69F3AA" w14:textId="127639F6" w:rsidR="00655E5A" w:rsidRDefault="00655E5A" w:rsidP="00655E5A">
      <w:pPr>
        <w:pStyle w:val="Heading3"/>
      </w:pPr>
      <w:r>
        <w:lastRenderedPageBreak/>
        <w:t>4.2.2 Use Case Diagram</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p>
    <w:sectPr w:rsidR="0041281F" w:rsidRPr="00DC7EFD">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8082D" w14:textId="77777777" w:rsidR="008750C4" w:rsidRDefault="008750C4" w:rsidP="00C6554A">
      <w:pPr>
        <w:spacing w:before="0" w:after="0" w:line="240" w:lineRule="auto"/>
      </w:pPr>
      <w:r>
        <w:separator/>
      </w:r>
    </w:p>
  </w:endnote>
  <w:endnote w:type="continuationSeparator" w:id="0">
    <w:p w14:paraId="40606607" w14:textId="77777777" w:rsidR="008750C4" w:rsidRDefault="008750C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90D60" w14:textId="77777777" w:rsidR="008750C4" w:rsidRDefault="008750C4" w:rsidP="00C6554A">
      <w:pPr>
        <w:spacing w:before="0" w:after="0" w:line="240" w:lineRule="auto"/>
      </w:pPr>
      <w:r>
        <w:separator/>
      </w:r>
    </w:p>
  </w:footnote>
  <w:footnote w:type="continuationSeparator" w:id="0">
    <w:p w14:paraId="4689B748" w14:textId="77777777" w:rsidR="008750C4" w:rsidRDefault="008750C4"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E44C8"/>
    <w:rsid w:val="002112CF"/>
    <w:rsid w:val="00225E9E"/>
    <w:rsid w:val="00227AC5"/>
    <w:rsid w:val="00234674"/>
    <w:rsid w:val="002350A3"/>
    <w:rsid w:val="002554CD"/>
    <w:rsid w:val="0026030D"/>
    <w:rsid w:val="0026189B"/>
    <w:rsid w:val="00272B15"/>
    <w:rsid w:val="0027485E"/>
    <w:rsid w:val="002815C7"/>
    <w:rsid w:val="00290BAE"/>
    <w:rsid w:val="00293B83"/>
    <w:rsid w:val="002B4294"/>
    <w:rsid w:val="002D6D59"/>
    <w:rsid w:val="002F13B9"/>
    <w:rsid w:val="002F7F80"/>
    <w:rsid w:val="0030779C"/>
    <w:rsid w:val="00314B06"/>
    <w:rsid w:val="0032204B"/>
    <w:rsid w:val="00322DA2"/>
    <w:rsid w:val="003236EA"/>
    <w:rsid w:val="00333D0D"/>
    <w:rsid w:val="003B4009"/>
    <w:rsid w:val="003B7B21"/>
    <w:rsid w:val="003C36D5"/>
    <w:rsid w:val="003E20A7"/>
    <w:rsid w:val="00406F6E"/>
    <w:rsid w:val="0041281F"/>
    <w:rsid w:val="004255F0"/>
    <w:rsid w:val="0044159F"/>
    <w:rsid w:val="00450A02"/>
    <w:rsid w:val="004578EF"/>
    <w:rsid w:val="00472E04"/>
    <w:rsid w:val="004B4DE1"/>
    <w:rsid w:val="004B53C2"/>
    <w:rsid w:val="004B70AE"/>
    <w:rsid w:val="004C049F"/>
    <w:rsid w:val="004D2D25"/>
    <w:rsid w:val="004E794A"/>
    <w:rsid w:val="005000E2"/>
    <w:rsid w:val="00514067"/>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55E5A"/>
    <w:rsid w:val="00662D31"/>
    <w:rsid w:val="006A3CE7"/>
    <w:rsid w:val="006A75D1"/>
    <w:rsid w:val="006B39BA"/>
    <w:rsid w:val="006E5D60"/>
    <w:rsid w:val="00705C86"/>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50C4"/>
    <w:rsid w:val="00880219"/>
    <w:rsid w:val="008A55BE"/>
    <w:rsid w:val="008C5C53"/>
    <w:rsid w:val="008E67BC"/>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77238"/>
    <w:rsid w:val="00CA7E5A"/>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B01D9"/>
    <w:rsid w:val="00DB10BD"/>
    <w:rsid w:val="00DC44A0"/>
    <w:rsid w:val="00DC7EFD"/>
    <w:rsid w:val="00DE1361"/>
    <w:rsid w:val="00E02941"/>
    <w:rsid w:val="00E21661"/>
    <w:rsid w:val="00E22E38"/>
    <w:rsid w:val="00E35A9F"/>
    <w:rsid w:val="00E61CBE"/>
    <w:rsid w:val="00E72B5E"/>
    <w:rsid w:val="00E74994"/>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3E0B-6CE0-4175-BE9A-78CAEC07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199</TotalTime>
  <Pages>1</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18</cp:revision>
  <dcterms:created xsi:type="dcterms:W3CDTF">2020-03-29T22:48:00Z</dcterms:created>
  <dcterms:modified xsi:type="dcterms:W3CDTF">2020-03-30T03:01:00Z</dcterms:modified>
</cp:coreProperties>
</file>