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Sam Dressler &amp; John Neis</w:t>
      </w:r>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BF4538"/>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EF40C16" w:rsidR="00192DD1" w:rsidRDefault="00E61CBE"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 xml:space="preserve">Client </w:t>
      </w:r>
      <w:r w:rsidR="00192DD1">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62A4E866" w14:textId="45095149" w:rsid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11802AD9" w14:textId="3BF02454" w:rsid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API Requirements</w:t>
      </w:r>
    </w:p>
    <w:p w14:paraId="06AE8C00" w14:textId="27BAE57A" w:rsidR="0018566F" w:rsidRP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Database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1032E42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3CCA5D1A" w14:textId="619DCBD8" w:rsidR="00CF6227" w:rsidRPr="00322DA2" w:rsidRDefault="00CF6227" w:rsidP="00322DA2">
      <w:pPr>
        <w:pStyle w:val="ListParagraph"/>
        <w:numPr>
          <w:ilvl w:val="2"/>
          <w:numId w:val="26"/>
        </w:numPr>
        <w:rPr>
          <w:rFonts w:ascii="Calibri" w:hAnsi="Calibri" w:cs="Calibri"/>
          <w:sz w:val="24"/>
          <w:szCs w:val="24"/>
        </w:rPr>
      </w:pPr>
      <w:r>
        <w:rPr>
          <w:rFonts w:ascii="Calibri" w:hAnsi="Calibri" w:cs="Calibri"/>
          <w:sz w:val="24"/>
          <w:szCs w:val="24"/>
        </w:rPr>
        <w:t>Data Flow Diagram</w:t>
      </w:r>
    </w:p>
    <w:p w14:paraId="3EF2C902" w14:textId="64621765"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22286CE3" w14:textId="1C9D6A26"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State</w:t>
      </w:r>
      <w:r w:rsidR="00322DA2">
        <w:rPr>
          <w:rFonts w:ascii="Calibri" w:hAnsi="Calibri" w:cs="Calibri"/>
          <w:sz w:val="24"/>
          <w:szCs w:val="24"/>
        </w:rPr>
        <w:t xml:space="preserve"> Chart</w:t>
      </w:r>
    </w:p>
    <w:p w14:paraId="7B82449E" w14:textId="73A80774" w:rsidR="00CF6227" w:rsidRP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Use Case Diagram</w:t>
      </w:r>
    </w:p>
    <w:p w14:paraId="4FB3965E" w14:textId="77777777" w:rsidR="0027485E" w:rsidRPr="0027485E" w:rsidRDefault="0027485E" w:rsidP="0027485E"/>
    <w:p w14:paraId="340AD456" w14:textId="5F1AFDB9" w:rsidR="00092555" w:rsidRDefault="00ED55B1" w:rsidP="00FB0329">
      <w:pPr>
        <w:pStyle w:val="Heading1"/>
      </w:pPr>
      <w:r>
        <w:lastRenderedPageBreak/>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661025E4" w:rsidR="00C44DA9" w:rsidRDefault="00195ECD">
            <w:r>
              <w:t xml:space="preserve">John </w:t>
            </w:r>
            <w:proofErr w:type="spellStart"/>
            <w:r>
              <w:t>Neis</w:t>
            </w:r>
            <w:proofErr w:type="spellEnd"/>
          </w:p>
        </w:tc>
        <w:tc>
          <w:tcPr>
            <w:tcW w:w="2867" w:type="pct"/>
            <w:tcBorders>
              <w:top w:val="single" w:sz="4" w:space="0" w:color="auto"/>
              <w:left w:val="single" w:sz="4" w:space="0" w:color="auto"/>
              <w:bottom w:val="single" w:sz="4" w:space="0" w:color="auto"/>
              <w:right w:val="single" w:sz="4" w:space="0" w:color="auto"/>
            </w:tcBorders>
          </w:tcPr>
          <w:p w14:paraId="2158EC5F" w14:textId="77777777" w:rsidR="00C44DA9" w:rsidRDefault="00195ECD">
            <w:r>
              <w:t xml:space="preserve">Requirements </w:t>
            </w:r>
          </w:p>
          <w:p w14:paraId="3E8E7001" w14:textId="77850254" w:rsidR="00195ECD" w:rsidRDefault="00195ECD">
            <w:r>
              <w:t>Models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w:t>
      </w:r>
      <w:proofErr w:type="spellStart"/>
      <w:r>
        <w:rPr>
          <w:sz w:val="24"/>
          <w:szCs w:val="24"/>
        </w:rPr>
        <w:t>there</w:t>
      </w:r>
      <w:proofErr w:type="spellEnd"/>
      <w:r>
        <w:rPr>
          <w:sz w:val="24"/>
          <w:szCs w:val="24"/>
        </w:rPr>
        <w:t xml:space="preserv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6390F5FA" w:rsidR="0059134D" w:rsidRDefault="00662D31" w:rsidP="0059134D">
      <w:pPr>
        <w:rPr>
          <w:sz w:val="24"/>
          <w:szCs w:val="24"/>
        </w:rPr>
      </w:pPr>
      <w:r>
        <w:rPr>
          <w:noProof/>
          <w:sz w:val="24"/>
          <w:szCs w:val="24"/>
        </w:rPr>
        <w:drawing>
          <wp:anchor distT="0" distB="0" distL="114300" distR="114300" simplePos="0" relativeHeight="251658240" behindDoc="1" locked="0" layoutInCell="1" allowOverlap="1" wp14:anchorId="18ED9223" wp14:editId="7BFDEBE9">
            <wp:simplePos x="0" y="0"/>
            <wp:positionH relativeFrom="column">
              <wp:posOffset>-95250</wp:posOffset>
            </wp:positionH>
            <wp:positionV relativeFrom="paragraph">
              <wp:posOffset>1152525</wp:posOffset>
            </wp:positionV>
            <wp:extent cx="6086475" cy="3719082"/>
            <wp:effectExtent l="0" t="0" r="0" b="0"/>
            <wp:wrapTight wrapText="bothSides">
              <wp:wrapPolygon edited="0">
                <wp:start x="0" y="0"/>
                <wp:lineTo x="0" y="21467"/>
                <wp:lineTo x="21499" y="21467"/>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19082"/>
                    </a:xfrm>
                    <a:prstGeom prst="rect">
                      <a:avLst/>
                    </a:prstGeom>
                    <a:noFill/>
                  </pic:spPr>
                </pic:pic>
              </a:graphicData>
            </a:graphic>
          </wp:anchor>
        </w:drawing>
      </w:r>
      <w:r w:rsidR="0059134D">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w:t>
      </w:r>
      <w:r>
        <w:rPr>
          <w:sz w:val="24"/>
          <w:szCs w:val="24"/>
        </w:rPr>
        <w:t>today’s</w:t>
      </w:r>
      <w:r w:rsidR="0059134D">
        <w:rPr>
          <w:sz w:val="24"/>
          <w:szCs w:val="24"/>
        </w:rPr>
        <w:t xml:space="preserve"> </w:t>
      </w:r>
      <w:r>
        <w:rPr>
          <w:sz w:val="24"/>
          <w:szCs w:val="24"/>
        </w:rPr>
        <w:t>fast-moving</w:t>
      </w:r>
      <w:r w:rsidR="0059134D">
        <w:rPr>
          <w:sz w:val="24"/>
          <w:szCs w:val="24"/>
        </w:rPr>
        <w:t xml:space="preserve"> world. </w:t>
      </w:r>
    </w:p>
    <w:p w14:paraId="4B395CF9" w14:textId="32B38E4B" w:rsidR="00195ECD" w:rsidRDefault="00195ECD" w:rsidP="0059134D">
      <w:pPr>
        <w:rPr>
          <w:sz w:val="24"/>
          <w:szCs w:val="24"/>
        </w:rPr>
      </w:pPr>
      <w:r>
        <w:rPr>
          <w:sz w:val="24"/>
          <w:szCs w:val="24"/>
        </w:rPr>
        <w:t>This model shows how the user will interact with the Money Hub system which is tied to external components. The web API and Server both pull information from sources that hold information for the user. Once the data is entered into the system, the processing will be executed and output to the user through the user interface on the display.</w:t>
      </w:r>
    </w:p>
    <w:p w14:paraId="474FF836" w14:textId="3D14D736" w:rsidR="00195ECD" w:rsidRDefault="00195ECD" w:rsidP="0026030D">
      <w:pPr>
        <w:pStyle w:val="Heading2"/>
      </w:pPr>
    </w:p>
    <w:p w14:paraId="37A84ED8" w14:textId="44B74E9F"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lastRenderedPageBreak/>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 xml:space="preserve">Access to external accounts takes time and permission. For the development of a prototype like this we have neither, so the data being fed into the system is non-existent.  To develop the project fully, time and </w:t>
      </w:r>
      <w:r>
        <w:rPr>
          <w:sz w:val="24"/>
          <w:szCs w:val="24"/>
        </w:rPr>
        <w:lastRenderedPageBreak/>
        <w:t>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t xml:space="preserve">Because the client sync’s new financial data from the web and validates its logins via a server, if a user is trying to log into the client </w:t>
      </w:r>
      <w:proofErr w:type="spellStart"/>
      <w:r>
        <w:rPr>
          <w:sz w:val="24"/>
          <w:szCs w:val="24"/>
        </w:rPr>
        <w:t>with out</w:t>
      </w:r>
      <w:proofErr w:type="spellEnd"/>
      <w:r>
        <w:rPr>
          <w:sz w:val="24"/>
          <w:szCs w:val="24"/>
        </w:rPr>
        <w:t xml:space="preserve">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rPr>
          <w:i/>
          <w:iCs/>
          <w:sz w:val="20"/>
          <w:szCs w:val="20"/>
        </w:rPr>
        <w:lastRenderedPageBreak/>
        <w:t>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 xml:space="preserve">The development and implementation of the full Money Hub system will depend on the cooperation of partner firms in order to give the user access to the information that they desire. Additionally, once the system is fully operational, it </w:t>
      </w:r>
      <w:r>
        <w:rPr>
          <w:sz w:val="24"/>
          <w:szCs w:val="24"/>
        </w:rPr>
        <w:lastRenderedPageBreak/>
        <w:t>will depend on these firms giving access to account information on a regular basis with low downtimes.</w:t>
      </w:r>
    </w:p>
    <w:p w14:paraId="3CA63F8D" w14:textId="77777777" w:rsidR="00CF6227" w:rsidRDefault="00CF6227" w:rsidP="0041281F">
      <w:pPr>
        <w:pStyle w:val="Heading1"/>
      </w:pPr>
    </w:p>
    <w:p w14:paraId="5A416530" w14:textId="77777777" w:rsidR="00CF6227" w:rsidRDefault="00CF6227" w:rsidP="0041281F">
      <w:pPr>
        <w:pStyle w:val="Heading1"/>
      </w:pPr>
    </w:p>
    <w:p w14:paraId="6AB9E3A9" w14:textId="77777777" w:rsidR="00CF6227" w:rsidRDefault="00CF6227" w:rsidP="0041281F">
      <w:pPr>
        <w:pStyle w:val="Heading1"/>
      </w:pPr>
    </w:p>
    <w:p w14:paraId="0CDB0D8B" w14:textId="77777777" w:rsidR="00CF6227" w:rsidRDefault="00CF6227" w:rsidP="0041281F">
      <w:pPr>
        <w:pStyle w:val="Heading1"/>
      </w:pPr>
    </w:p>
    <w:p w14:paraId="751FD532" w14:textId="77777777" w:rsidR="00CF6227" w:rsidRDefault="00CF6227" w:rsidP="0041281F">
      <w:pPr>
        <w:pStyle w:val="Heading1"/>
      </w:pPr>
    </w:p>
    <w:p w14:paraId="592A5CD0" w14:textId="77777777" w:rsidR="00CF6227" w:rsidRDefault="00CF6227" w:rsidP="0041281F">
      <w:pPr>
        <w:pStyle w:val="Heading1"/>
      </w:pPr>
    </w:p>
    <w:p w14:paraId="72AC840E" w14:textId="77777777" w:rsidR="00CF6227" w:rsidRDefault="00CF6227" w:rsidP="0041281F">
      <w:pPr>
        <w:pStyle w:val="Heading1"/>
      </w:pPr>
    </w:p>
    <w:p w14:paraId="10A1BCAA" w14:textId="77777777" w:rsidR="00CF6227" w:rsidRDefault="00CF6227" w:rsidP="0041281F">
      <w:pPr>
        <w:pStyle w:val="Heading1"/>
      </w:pPr>
    </w:p>
    <w:p w14:paraId="02237A9B" w14:textId="26234050" w:rsidR="00CF6227" w:rsidRDefault="00CF6227" w:rsidP="0041281F">
      <w:pPr>
        <w:pStyle w:val="Heading1"/>
      </w:pPr>
    </w:p>
    <w:p w14:paraId="3166F2CA" w14:textId="555F988F" w:rsidR="00CF6227" w:rsidRDefault="00CF6227" w:rsidP="00CF6227"/>
    <w:p w14:paraId="4F6C7D17" w14:textId="1007BEB7" w:rsidR="00195ECD" w:rsidRDefault="00195ECD" w:rsidP="00CF6227"/>
    <w:p w14:paraId="142C206A" w14:textId="7BE4433E" w:rsidR="00195ECD" w:rsidRDefault="00195ECD" w:rsidP="00CF6227"/>
    <w:p w14:paraId="7EF49F53" w14:textId="09913276" w:rsidR="00195ECD" w:rsidRDefault="00195ECD" w:rsidP="00CF6227"/>
    <w:p w14:paraId="22497D5C" w14:textId="785AF781" w:rsidR="00195ECD" w:rsidRDefault="00195ECD" w:rsidP="00CF6227"/>
    <w:p w14:paraId="54D5FBD6" w14:textId="302B10D8" w:rsidR="00195ECD" w:rsidRDefault="00195ECD" w:rsidP="00CF6227"/>
    <w:p w14:paraId="7F31E89C" w14:textId="38B5A714" w:rsidR="00195ECD" w:rsidRDefault="00195ECD" w:rsidP="00CF6227"/>
    <w:p w14:paraId="2BD76E3A" w14:textId="02AC773F" w:rsidR="00195ECD" w:rsidRDefault="00195ECD" w:rsidP="00CF6227"/>
    <w:p w14:paraId="2D676D00" w14:textId="73CD6CEB" w:rsidR="00195ECD" w:rsidRDefault="00195ECD" w:rsidP="00CF6227"/>
    <w:p w14:paraId="2AD87500" w14:textId="4D0D3DC4" w:rsidR="00195ECD" w:rsidRDefault="00195ECD" w:rsidP="00CF6227"/>
    <w:p w14:paraId="10076DF6" w14:textId="08121D1C" w:rsidR="00195ECD" w:rsidRDefault="00195ECD" w:rsidP="00CF6227"/>
    <w:p w14:paraId="39F36B20" w14:textId="77777777" w:rsidR="00195ECD" w:rsidRPr="00CF6227" w:rsidRDefault="00195ECD" w:rsidP="00CF6227"/>
    <w:p w14:paraId="796DA4BC" w14:textId="393A2889" w:rsidR="0041281F" w:rsidRDefault="0041281F" w:rsidP="0041281F">
      <w:pPr>
        <w:pStyle w:val="Heading1"/>
      </w:pPr>
      <w:r>
        <w:lastRenderedPageBreak/>
        <w:t xml:space="preserve">Specific Requirements </w:t>
      </w:r>
    </w:p>
    <w:p w14:paraId="0B692A76" w14:textId="5C8EA504" w:rsidR="004255F0" w:rsidRPr="004255F0" w:rsidRDefault="004255F0" w:rsidP="004255F0">
      <w:pPr>
        <w:pStyle w:val="Heading3"/>
      </w:pPr>
      <w:r>
        <w:t>Requirement Specification Key</w:t>
      </w:r>
    </w:p>
    <w:tbl>
      <w:tblPr>
        <w:tblStyle w:val="PlainTable1"/>
        <w:tblW w:w="9995" w:type="dxa"/>
        <w:tblInd w:w="-455" w:type="dxa"/>
        <w:tblLook w:val="04A0" w:firstRow="1" w:lastRow="0" w:firstColumn="1" w:lastColumn="0" w:noHBand="0" w:noVBand="1"/>
      </w:tblPr>
      <w:tblGrid>
        <w:gridCol w:w="2610"/>
        <w:gridCol w:w="7385"/>
      </w:tblGrid>
      <w:tr w:rsidR="004255F0" w14:paraId="628C2D16" w14:textId="77777777" w:rsidTr="00E61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BDF6FF" w:themeFill="accent1" w:themeFillTint="33"/>
          </w:tcPr>
          <w:p w14:paraId="32A1A3D8" w14:textId="26DAC10C" w:rsidR="004255F0" w:rsidRPr="00935872" w:rsidRDefault="00E21661" w:rsidP="00E21661">
            <w:pPr>
              <w:jc w:val="center"/>
              <w:rPr>
                <w:b w:val="0"/>
                <w:bCs w:val="0"/>
              </w:rPr>
            </w:pPr>
            <w:r>
              <w:rPr>
                <w:b w:val="0"/>
                <w:bCs w:val="0"/>
              </w:rPr>
              <w:t>Token</w:t>
            </w:r>
          </w:p>
        </w:tc>
        <w:tc>
          <w:tcPr>
            <w:tcW w:w="7385" w:type="dxa"/>
            <w:shd w:val="clear" w:color="auto" w:fill="BDF6FF" w:themeFill="accent1" w:themeFillTint="33"/>
          </w:tcPr>
          <w:p w14:paraId="7E17650A" w14:textId="1B573EF7" w:rsidR="004255F0" w:rsidRPr="00935872" w:rsidRDefault="00E21661" w:rsidP="00E2166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4255F0" w14:paraId="5AD21F88"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6AA99F5" w14:textId="29692804" w:rsidR="004255F0" w:rsidRDefault="00935872" w:rsidP="00E61CBE">
            <w:pPr>
              <w:jc w:val="center"/>
            </w:pPr>
            <w:r>
              <w:t>FR</w:t>
            </w:r>
          </w:p>
        </w:tc>
        <w:tc>
          <w:tcPr>
            <w:tcW w:w="7385" w:type="dxa"/>
          </w:tcPr>
          <w:p w14:paraId="49E1143C" w14:textId="05E06E66" w:rsidR="004255F0" w:rsidRDefault="00935872" w:rsidP="00CF6227">
            <w:pPr>
              <w:cnfStyle w:val="000000100000" w:firstRow="0" w:lastRow="0" w:firstColumn="0" w:lastColumn="0" w:oddVBand="0" w:evenVBand="0" w:oddHBand="1" w:evenHBand="0" w:firstRowFirstColumn="0" w:firstRowLastColumn="0" w:lastRowFirstColumn="0" w:lastRowLastColumn="0"/>
            </w:pPr>
            <w:r>
              <w:t>Functional Requirement</w:t>
            </w:r>
          </w:p>
        </w:tc>
      </w:tr>
      <w:tr w:rsidR="004255F0" w14:paraId="58B86854"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A108729" w14:textId="620BF8E5" w:rsidR="004255F0" w:rsidRDefault="00935872" w:rsidP="00E61CBE">
            <w:pPr>
              <w:jc w:val="center"/>
            </w:pPr>
            <w:r>
              <w:t>NFR</w:t>
            </w:r>
          </w:p>
        </w:tc>
        <w:tc>
          <w:tcPr>
            <w:tcW w:w="7385" w:type="dxa"/>
          </w:tcPr>
          <w:p w14:paraId="771E192A" w14:textId="13277693" w:rsidR="004255F0" w:rsidRDefault="00935872" w:rsidP="00CF6227">
            <w:pPr>
              <w:cnfStyle w:val="000000000000" w:firstRow="0" w:lastRow="0" w:firstColumn="0" w:lastColumn="0" w:oddVBand="0" w:evenVBand="0" w:oddHBand="0" w:evenHBand="0" w:firstRowFirstColumn="0" w:firstRowLastColumn="0" w:lastRowFirstColumn="0" w:lastRowLastColumn="0"/>
            </w:pPr>
            <w:r>
              <w:t>Non-Functional Requirement</w:t>
            </w:r>
          </w:p>
        </w:tc>
      </w:tr>
      <w:tr w:rsidR="00863BE4" w14:paraId="2F4EFA26"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4A7F165" w14:textId="4C11901F" w:rsidR="00863BE4" w:rsidRDefault="00863BE4" w:rsidP="00E61CBE">
            <w:pPr>
              <w:jc w:val="center"/>
            </w:pPr>
            <w:r>
              <w:t>&lt;#ID&gt;</w:t>
            </w:r>
          </w:p>
        </w:tc>
        <w:tc>
          <w:tcPr>
            <w:tcW w:w="7385" w:type="dxa"/>
          </w:tcPr>
          <w:p w14:paraId="59E48855" w14:textId="17763B86"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rsidRPr="00863BE4">
              <w:t>three-digit number indicating the ID of the requirement</w:t>
            </w:r>
          </w:p>
        </w:tc>
      </w:tr>
      <w:tr w:rsidR="00863BE4" w14:paraId="5043985C"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4646EBB7" w14:textId="2D2B8151" w:rsidR="00863BE4" w:rsidRDefault="00863BE4" w:rsidP="00E61CBE">
            <w:pPr>
              <w:jc w:val="center"/>
            </w:pPr>
            <w:r>
              <w:t>&lt;#ID&gt;</w:t>
            </w:r>
            <w:r w:rsidR="00E61CBE">
              <w:t>C</w:t>
            </w:r>
          </w:p>
        </w:tc>
        <w:tc>
          <w:tcPr>
            <w:tcW w:w="7385" w:type="dxa"/>
          </w:tcPr>
          <w:p w14:paraId="29CD9E6E" w14:textId="1F3F9B89" w:rsidR="00863BE4" w:rsidRPr="00863BE4" w:rsidRDefault="00863BE4" w:rsidP="00CF6227">
            <w:pPr>
              <w:cnfStyle w:val="000000000000" w:firstRow="0" w:lastRow="0" w:firstColumn="0" w:lastColumn="0" w:oddVBand="0" w:evenVBand="0" w:oddHBand="0" w:evenHBand="0" w:firstRowFirstColumn="0" w:firstRowLastColumn="0" w:lastRowFirstColumn="0" w:lastRowLastColumn="0"/>
            </w:pPr>
            <w:r>
              <w:t>Indicat</w:t>
            </w:r>
            <w:r w:rsidR="00514067">
              <w:t>es</w:t>
            </w:r>
            <w:r>
              <w:t xml:space="preserve"> the requirement involves the </w:t>
            </w:r>
            <w:r w:rsidR="00E61CBE">
              <w:t>Client</w:t>
            </w:r>
          </w:p>
        </w:tc>
      </w:tr>
      <w:tr w:rsidR="00863BE4" w14:paraId="575FBF0B"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2EDEB3" w14:textId="7EF11113" w:rsidR="00863BE4" w:rsidRDefault="00863BE4" w:rsidP="00E61CBE">
            <w:pPr>
              <w:jc w:val="center"/>
            </w:pPr>
            <w:r>
              <w:t>&lt;#ID&gt;S</w:t>
            </w:r>
          </w:p>
        </w:tc>
        <w:tc>
          <w:tcPr>
            <w:tcW w:w="7385" w:type="dxa"/>
          </w:tcPr>
          <w:p w14:paraId="41222E87" w14:textId="3D6D8DED" w:rsidR="00863BE4" w:rsidRPr="00863BE4" w:rsidRDefault="00863BE4" w:rsidP="00CF6227">
            <w:pPr>
              <w:cnfStyle w:val="000000100000" w:firstRow="0" w:lastRow="0" w:firstColumn="0" w:lastColumn="0" w:oddVBand="0" w:evenVBand="0" w:oddHBand="1" w:evenHBand="0" w:firstRowFirstColumn="0" w:firstRowLastColumn="0" w:lastRowFirstColumn="0" w:lastRowLastColumn="0"/>
            </w:pPr>
            <w:r>
              <w:t xml:space="preserve">Indicates the requirement involves the </w:t>
            </w:r>
            <w:r w:rsidR="00514067">
              <w:t>s</w:t>
            </w:r>
            <w:r>
              <w:t>erver component</w:t>
            </w:r>
          </w:p>
        </w:tc>
      </w:tr>
      <w:tr w:rsidR="00863BE4" w14:paraId="7DBD293D" w14:textId="77777777" w:rsidTr="00E61CBE">
        <w:tc>
          <w:tcPr>
            <w:cnfStyle w:val="001000000000" w:firstRow="0" w:lastRow="0" w:firstColumn="1" w:lastColumn="0" w:oddVBand="0" w:evenVBand="0" w:oddHBand="0" w:evenHBand="0" w:firstRowFirstColumn="0" w:firstRowLastColumn="0" w:lastRowFirstColumn="0" w:lastRowLastColumn="0"/>
            <w:tcW w:w="2610" w:type="dxa"/>
          </w:tcPr>
          <w:p w14:paraId="54B89961" w14:textId="0C19ADF2" w:rsidR="00863BE4" w:rsidRDefault="00863BE4" w:rsidP="00E61CBE">
            <w:pPr>
              <w:jc w:val="center"/>
            </w:pPr>
            <w:r>
              <w:t>&lt;#ID&gt;A</w:t>
            </w:r>
          </w:p>
        </w:tc>
        <w:tc>
          <w:tcPr>
            <w:tcW w:w="7385" w:type="dxa"/>
          </w:tcPr>
          <w:p w14:paraId="48E113B0" w14:textId="4FF1F62F" w:rsidR="00863BE4" w:rsidRDefault="00863BE4" w:rsidP="00CF6227">
            <w:pPr>
              <w:cnfStyle w:val="000000000000" w:firstRow="0" w:lastRow="0" w:firstColumn="0" w:lastColumn="0" w:oddVBand="0" w:evenVBand="0" w:oddHBand="0" w:evenHBand="0" w:firstRowFirstColumn="0" w:firstRowLastColumn="0" w:lastRowFirstColumn="0" w:lastRowLastColumn="0"/>
            </w:pPr>
            <w:r>
              <w:t xml:space="preserve">Indicates the requirement involves the API </w:t>
            </w:r>
          </w:p>
        </w:tc>
      </w:tr>
      <w:tr w:rsidR="00863BE4" w14:paraId="703749DD" w14:textId="77777777" w:rsidTr="00E61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9319E45" w14:textId="5032DA8B" w:rsidR="00863BE4" w:rsidRDefault="00863BE4" w:rsidP="00E61CBE">
            <w:pPr>
              <w:jc w:val="center"/>
            </w:pPr>
            <w:r>
              <w:t>&lt;#ID&gt;O</w:t>
            </w:r>
          </w:p>
        </w:tc>
        <w:tc>
          <w:tcPr>
            <w:tcW w:w="7385" w:type="dxa"/>
          </w:tcPr>
          <w:p w14:paraId="5F919CC0" w14:textId="7563952D" w:rsidR="00863BE4" w:rsidRDefault="00863BE4" w:rsidP="00CF6227">
            <w:pPr>
              <w:cnfStyle w:val="000000100000" w:firstRow="0" w:lastRow="0" w:firstColumn="0" w:lastColumn="0" w:oddVBand="0" w:evenVBand="0" w:oddHBand="1" w:evenHBand="0" w:firstRowFirstColumn="0" w:firstRowLastColumn="0" w:lastRowFirstColumn="0" w:lastRowLastColumn="0"/>
            </w:pPr>
            <w:r>
              <w:t>Indicates the requirement involves some other aspect of the system</w:t>
            </w:r>
          </w:p>
        </w:tc>
      </w:tr>
    </w:tbl>
    <w:p w14:paraId="3BD7D409" w14:textId="4D0C73AA" w:rsidR="0041281F" w:rsidRDefault="00AE4F0B" w:rsidP="00AE4F0B">
      <w:pPr>
        <w:pStyle w:val="Heading2"/>
      </w:pPr>
      <w:r>
        <w:t xml:space="preserve">3.1 </w:t>
      </w:r>
      <w:r w:rsidR="00E61CBE">
        <w:t xml:space="preserve">Client </w:t>
      </w:r>
      <w:r>
        <w:t>User Interface</w:t>
      </w:r>
      <w:r w:rsidR="00E61CBE">
        <w:t xml:space="preserve"> Requirements</w:t>
      </w:r>
    </w:p>
    <w:p w14:paraId="71BE2FA6" w14:textId="5E2B9F5A" w:rsidR="00FD623E" w:rsidRPr="00FD623E" w:rsidRDefault="00FD623E" w:rsidP="00FD623E">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46235729" w:rsid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w:t>
      </w:r>
    </w:p>
    <w:tbl>
      <w:tblPr>
        <w:tblStyle w:val="PlainTable1"/>
        <w:tblW w:w="9540" w:type="dxa"/>
        <w:tblInd w:w="-455" w:type="dxa"/>
        <w:tblLook w:val="04A0" w:firstRow="1" w:lastRow="0" w:firstColumn="1" w:lastColumn="0" w:noHBand="0" w:noVBand="1"/>
      </w:tblPr>
      <w:tblGrid>
        <w:gridCol w:w="1112"/>
        <w:gridCol w:w="1911"/>
        <w:gridCol w:w="6517"/>
      </w:tblGrid>
      <w:tr w:rsidR="00E74994" w14:paraId="100AFB6C" w14:textId="77777777" w:rsidTr="0093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shd w:val="clear" w:color="auto" w:fill="BDF6FF" w:themeFill="accent1" w:themeFillTint="33"/>
          </w:tcPr>
          <w:p w14:paraId="7F2A3AED" w14:textId="6624A2DE" w:rsidR="004255F0" w:rsidRPr="00E21661" w:rsidRDefault="00935872" w:rsidP="00935872">
            <w:pPr>
              <w:jc w:val="center"/>
              <w:rPr>
                <w:rFonts w:cs="Calibri"/>
                <w:sz w:val="24"/>
                <w:szCs w:val="24"/>
              </w:rPr>
            </w:pPr>
            <w:r w:rsidRPr="00E21661">
              <w:rPr>
                <w:rFonts w:cs="Calibri"/>
                <w:sz w:val="24"/>
                <w:szCs w:val="24"/>
              </w:rPr>
              <w:t>ID</w:t>
            </w:r>
          </w:p>
        </w:tc>
        <w:tc>
          <w:tcPr>
            <w:tcW w:w="1603" w:type="dxa"/>
            <w:shd w:val="clear" w:color="auto" w:fill="BDF6FF" w:themeFill="accent1" w:themeFillTint="33"/>
          </w:tcPr>
          <w:p w14:paraId="1223915C" w14:textId="1621F999"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7110" w:type="dxa"/>
            <w:shd w:val="clear" w:color="auto" w:fill="BDF6FF" w:themeFill="accent1" w:themeFillTint="33"/>
          </w:tcPr>
          <w:p w14:paraId="798C2240" w14:textId="54E800E0" w:rsidR="004255F0" w:rsidRPr="00E21661" w:rsidRDefault="00935872" w:rsidP="00E21661">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290BAE" w14:paraId="5A78FE7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105C0F9E" w14:textId="4CFDD995" w:rsidR="004255F0" w:rsidRPr="00935872" w:rsidRDefault="00935872" w:rsidP="00AE4F0B">
            <w:pPr>
              <w:rPr>
                <w:rFonts w:ascii="Calibri" w:hAnsi="Calibri" w:cs="Calibri"/>
                <w:sz w:val="24"/>
                <w:szCs w:val="24"/>
              </w:rPr>
            </w:pPr>
            <w:r>
              <w:rPr>
                <w:rFonts w:ascii="Calibri" w:hAnsi="Calibri" w:cs="Calibri"/>
                <w:sz w:val="24"/>
                <w:szCs w:val="24"/>
              </w:rPr>
              <w:t>FR001</w:t>
            </w:r>
            <w:r w:rsidR="00796ED6">
              <w:rPr>
                <w:rFonts w:ascii="Calibri" w:hAnsi="Calibri" w:cs="Calibri"/>
                <w:sz w:val="24"/>
                <w:szCs w:val="24"/>
              </w:rPr>
              <w:t>C</w:t>
            </w:r>
          </w:p>
        </w:tc>
        <w:tc>
          <w:tcPr>
            <w:tcW w:w="1603" w:type="dxa"/>
          </w:tcPr>
          <w:p w14:paraId="36CFC869" w14:textId="6D9BB180"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483DD5" w14:textId="0042AB4F"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validate credentials and log a user into the system in less than five seconds.</w:t>
            </w:r>
          </w:p>
        </w:tc>
      </w:tr>
      <w:tr w:rsidR="00290BAE" w14:paraId="6643A14E"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6EC76FF3" w14:textId="761FB3C0" w:rsidR="004255F0" w:rsidRPr="00935872" w:rsidRDefault="00935872" w:rsidP="00AE4F0B">
            <w:pPr>
              <w:rPr>
                <w:rFonts w:ascii="Calibri" w:hAnsi="Calibri" w:cs="Calibri"/>
                <w:sz w:val="24"/>
                <w:szCs w:val="24"/>
              </w:rPr>
            </w:pPr>
            <w:r>
              <w:rPr>
                <w:rFonts w:ascii="Calibri" w:hAnsi="Calibri" w:cs="Calibri"/>
                <w:sz w:val="24"/>
                <w:szCs w:val="24"/>
              </w:rPr>
              <w:t>FR002</w:t>
            </w:r>
            <w:r w:rsidR="00796ED6">
              <w:rPr>
                <w:rFonts w:ascii="Calibri" w:hAnsi="Calibri" w:cs="Calibri"/>
                <w:sz w:val="24"/>
                <w:szCs w:val="24"/>
              </w:rPr>
              <w:t>C</w:t>
            </w:r>
          </w:p>
        </w:tc>
        <w:tc>
          <w:tcPr>
            <w:tcW w:w="1603" w:type="dxa"/>
          </w:tcPr>
          <w:p w14:paraId="741EB11D" w14:textId="23140E89" w:rsidR="004255F0" w:rsidRPr="00E21661" w:rsidRDefault="00935872"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87D9ED8" w14:textId="7E467FD9" w:rsidR="004255F0" w:rsidRPr="00E21661" w:rsidRDefault="00935872"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The client shall display the options to exit and minimize the program on every page, including the login page.</w:t>
            </w:r>
          </w:p>
        </w:tc>
      </w:tr>
      <w:tr w:rsidR="00290BAE" w14:paraId="34BBFCF4"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4B900933" w14:textId="5E226FC5" w:rsidR="004255F0" w:rsidRPr="00935872" w:rsidRDefault="00935872" w:rsidP="00AE4F0B">
            <w:pPr>
              <w:rPr>
                <w:rFonts w:ascii="Calibri" w:hAnsi="Calibri" w:cs="Calibri"/>
                <w:sz w:val="24"/>
                <w:szCs w:val="24"/>
              </w:rPr>
            </w:pPr>
            <w:r>
              <w:rPr>
                <w:rFonts w:ascii="Calibri" w:hAnsi="Calibri" w:cs="Calibri"/>
                <w:sz w:val="24"/>
                <w:szCs w:val="24"/>
              </w:rPr>
              <w:t>FR003</w:t>
            </w:r>
            <w:r w:rsidR="00796ED6">
              <w:rPr>
                <w:rFonts w:ascii="Calibri" w:hAnsi="Calibri" w:cs="Calibri"/>
                <w:sz w:val="24"/>
                <w:szCs w:val="24"/>
              </w:rPr>
              <w:t>C</w:t>
            </w:r>
          </w:p>
        </w:tc>
        <w:tc>
          <w:tcPr>
            <w:tcW w:w="1603" w:type="dxa"/>
          </w:tcPr>
          <w:p w14:paraId="6FBDB786" w14:textId="7DA3FF23" w:rsidR="004255F0" w:rsidRPr="00E21661" w:rsidRDefault="00935872"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5C369341" w14:textId="68D4251B" w:rsidR="004255F0" w:rsidRPr="00E21661" w:rsidRDefault="00935872"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E21661">
              <w:rPr>
                <w:rFonts w:cs="Calibri"/>
                <w:sz w:val="24"/>
                <w:szCs w:val="24"/>
              </w:rPr>
              <w:t>The client shall display the option to log out</w:t>
            </w:r>
            <w:r w:rsidR="00863BE4" w:rsidRPr="00E21661">
              <w:rPr>
                <w:rFonts w:cs="Calibri"/>
                <w:sz w:val="24"/>
                <w:szCs w:val="24"/>
              </w:rPr>
              <w:t xml:space="preserve"> after a user has been logged in successfully. </w:t>
            </w:r>
          </w:p>
        </w:tc>
      </w:tr>
      <w:tr w:rsidR="00290BAE" w14:paraId="351EE406"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2AE3FC67" w14:textId="6C6890FD" w:rsidR="004255F0" w:rsidRPr="00935872" w:rsidRDefault="00863BE4" w:rsidP="00AE4F0B">
            <w:pPr>
              <w:rPr>
                <w:rFonts w:ascii="Calibri" w:hAnsi="Calibri" w:cs="Calibri"/>
                <w:sz w:val="24"/>
                <w:szCs w:val="24"/>
              </w:rPr>
            </w:pPr>
            <w:r>
              <w:rPr>
                <w:rFonts w:ascii="Calibri" w:hAnsi="Calibri" w:cs="Calibri"/>
                <w:sz w:val="24"/>
                <w:szCs w:val="24"/>
              </w:rPr>
              <w:t>FR004</w:t>
            </w:r>
            <w:r w:rsidR="00796ED6">
              <w:rPr>
                <w:rFonts w:ascii="Calibri" w:hAnsi="Calibri" w:cs="Calibri"/>
                <w:sz w:val="24"/>
                <w:szCs w:val="24"/>
              </w:rPr>
              <w:t>C</w:t>
            </w:r>
          </w:p>
        </w:tc>
        <w:tc>
          <w:tcPr>
            <w:tcW w:w="1603" w:type="dxa"/>
          </w:tcPr>
          <w:p w14:paraId="0756B424" w14:textId="5E520EEB" w:rsidR="004255F0" w:rsidRPr="00E21661" w:rsidRDefault="00863BE4"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User Interface</w:t>
            </w:r>
          </w:p>
        </w:tc>
        <w:tc>
          <w:tcPr>
            <w:tcW w:w="7110" w:type="dxa"/>
          </w:tcPr>
          <w:p w14:paraId="24498FD0" w14:textId="0F93FDC3" w:rsidR="004255F0" w:rsidRPr="00E21661" w:rsidRDefault="00E61CBE"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correctly navigate to a new page when a button is clicked</w:t>
            </w:r>
            <w:r w:rsidR="0030779C">
              <w:rPr>
                <w:rFonts w:cs="Calibri"/>
                <w:sz w:val="24"/>
                <w:szCs w:val="24"/>
              </w:rPr>
              <w:t>.</w:t>
            </w:r>
          </w:p>
        </w:tc>
      </w:tr>
      <w:tr w:rsidR="00290BAE" w14:paraId="520C974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7D1E7C43" w14:textId="327E929C" w:rsidR="004255F0" w:rsidRPr="00935872" w:rsidRDefault="00E61CBE" w:rsidP="00AE4F0B">
            <w:pPr>
              <w:rPr>
                <w:rFonts w:ascii="Calibri" w:hAnsi="Calibri" w:cs="Calibri"/>
                <w:sz w:val="24"/>
                <w:szCs w:val="24"/>
              </w:rPr>
            </w:pPr>
            <w:r>
              <w:rPr>
                <w:rFonts w:ascii="Calibri" w:hAnsi="Calibri" w:cs="Calibri"/>
                <w:sz w:val="24"/>
                <w:szCs w:val="24"/>
              </w:rPr>
              <w:t>FR005</w:t>
            </w:r>
            <w:r w:rsidR="00796ED6">
              <w:rPr>
                <w:rFonts w:ascii="Calibri" w:hAnsi="Calibri" w:cs="Calibri"/>
                <w:sz w:val="24"/>
                <w:szCs w:val="24"/>
              </w:rPr>
              <w:t>C</w:t>
            </w:r>
          </w:p>
        </w:tc>
        <w:tc>
          <w:tcPr>
            <w:tcW w:w="1603" w:type="dxa"/>
          </w:tcPr>
          <w:p w14:paraId="15921E7D" w14:textId="657CF416" w:rsidR="004255F0" w:rsidRPr="00E21661" w:rsidRDefault="00796ED6"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 xml:space="preserve">Client-Server </w:t>
            </w:r>
            <w:r w:rsidR="00E74994">
              <w:rPr>
                <w:rFonts w:cs="Calibri"/>
                <w:sz w:val="24"/>
                <w:szCs w:val="24"/>
              </w:rPr>
              <w:t>Communication</w:t>
            </w:r>
          </w:p>
        </w:tc>
        <w:tc>
          <w:tcPr>
            <w:tcW w:w="7110" w:type="dxa"/>
          </w:tcPr>
          <w:p w14:paraId="21A85689" w14:textId="40B58AA0" w:rsidR="004255F0" w:rsidRPr="00E21661" w:rsidRDefault="00E61CBE" w:rsidP="00AE4F0B">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clien</w:t>
            </w:r>
            <w:r w:rsidR="00796ED6">
              <w:rPr>
                <w:rFonts w:cs="Calibri"/>
                <w:sz w:val="24"/>
                <w:szCs w:val="24"/>
              </w:rPr>
              <w:t>t shall send</w:t>
            </w:r>
            <w:r w:rsidR="0030779C">
              <w:rPr>
                <w:rFonts w:cs="Calibri"/>
                <w:sz w:val="24"/>
                <w:szCs w:val="24"/>
              </w:rPr>
              <w:t xml:space="preserve"> a user account login ID and a password, ideally encrypted, to the server.</w:t>
            </w:r>
          </w:p>
        </w:tc>
      </w:tr>
      <w:tr w:rsidR="00290BAE" w14:paraId="661A3F0B" w14:textId="77777777" w:rsidTr="00935872">
        <w:tc>
          <w:tcPr>
            <w:cnfStyle w:val="001000000000" w:firstRow="0" w:lastRow="0" w:firstColumn="1" w:lastColumn="0" w:oddVBand="0" w:evenVBand="0" w:oddHBand="0" w:evenHBand="0" w:firstRowFirstColumn="0" w:firstRowLastColumn="0" w:lastRowFirstColumn="0" w:lastRowLastColumn="0"/>
            <w:tcW w:w="827" w:type="dxa"/>
          </w:tcPr>
          <w:p w14:paraId="3FA42849" w14:textId="3CCB4569" w:rsidR="00290BAE" w:rsidRDefault="00290BAE" w:rsidP="00AE4F0B">
            <w:pPr>
              <w:rPr>
                <w:rFonts w:ascii="Calibri" w:hAnsi="Calibri" w:cs="Calibri"/>
                <w:sz w:val="24"/>
                <w:szCs w:val="24"/>
              </w:rPr>
            </w:pPr>
            <w:r>
              <w:rPr>
                <w:rFonts w:ascii="Calibri" w:hAnsi="Calibri" w:cs="Calibri"/>
                <w:sz w:val="24"/>
                <w:szCs w:val="24"/>
              </w:rPr>
              <w:t>FR006C</w:t>
            </w:r>
          </w:p>
        </w:tc>
        <w:tc>
          <w:tcPr>
            <w:tcW w:w="1603" w:type="dxa"/>
          </w:tcPr>
          <w:p w14:paraId="17AA4FAA" w14:textId="73990847" w:rsidR="00290BAE" w:rsidRDefault="0030779C" w:rsidP="00E61CBE">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7110" w:type="dxa"/>
          </w:tcPr>
          <w:p w14:paraId="7BBEE9BF" w14:textId="11980123" w:rsidR="0030779C" w:rsidRDefault="0030779C" w:rsidP="00AE4F0B">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client shall receive and display account information from the server.</w:t>
            </w:r>
          </w:p>
        </w:tc>
      </w:tr>
      <w:tr w:rsidR="00290BAE" w14:paraId="74DBFE6A" w14:textId="77777777" w:rsidTr="00935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14:paraId="2C8D1DE0" w14:textId="5D32A5B5" w:rsidR="00290BAE" w:rsidRDefault="00290BAE" w:rsidP="00AE4F0B">
            <w:pPr>
              <w:rPr>
                <w:rFonts w:ascii="Calibri" w:hAnsi="Calibri" w:cs="Calibri"/>
                <w:sz w:val="24"/>
                <w:szCs w:val="24"/>
              </w:rPr>
            </w:pPr>
            <w:r>
              <w:rPr>
                <w:rFonts w:ascii="Calibri" w:hAnsi="Calibri" w:cs="Calibri"/>
                <w:sz w:val="24"/>
                <w:szCs w:val="24"/>
              </w:rPr>
              <w:t>NFR007C</w:t>
            </w:r>
          </w:p>
        </w:tc>
        <w:tc>
          <w:tcPr>
            <w:tcW w:w="1603" w:type="dxa"/>
          </w:tcPr>
          <w:p w14:paraId="3CBFD93E" w14:textId="77777777" w:rsidR="00290BAE" w:rsidRDefault="00290BAE" w:rsidP="00E61CBE">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bookmarkStart w:id="5" w:name="_GoBack"/>
            <w:bookmarkEnd w:id="5"/>
          </w:p>
        </w:tc>
        <w:tc>
          <w:tcPr>
            <w:tcW w:w="7110" w:type="dxa"/>
          </w:tcPr>
          <w:p w14:paraId="26FDE236" w14:textId="4F0655F5" w:rsidR="00290BAE" w:rsidRPr="00290BAE" w:rsidRDefault="00290BAE" w:rsidP="00AE4F0B">
            <w:pPr>
              <w:cnfStyle w:val="000000100000" w:firstRow="0" w:lastRow="0" w:firstColumn="0" w:lastColumn="0" w:oddVBand="0" w:evenVBand="0" w:oddHBand="1" w:evenHBand="0" w:firstRowFirstColumn="0" w:firstRowLastColumn="0" w:lastRowFirstColumn="0" w:lastRowLastColumn="0"/>
              <w:rPr>
                <w:rFonts w:cs="Calibri"/>
                <w:b/>
                <w:bCs/>
                <w:sz w:val="24"/>
                <w:szCs w:val="24"/>
              </w:rPr>
            </w:pPr>
          </w:p>
        </w:tc>
      </w:tr>
    </w:tbl>
    <w:p w14:paraId="7A9AC041" w14:textId="77777777" w:rsidR="00C77238" w:rsidRDefault="00C77238" w:rsidP="00796ED6">
      <w:pPr>
        <w:pStyle w:val="Heading2"/>
      </w:pPr>
    </w:p>
    <w:p w14:paraId="54D38E58" w14:textId="2C19F362" w:rsidR="004255F0" w:rsidRDefault="00796ED6" w:rsidP="00796ED6">
      <w:pPr>
        <w:pStyle w:val="Heading2"/>
      </w:pPr>
      <w:r>
        <w:t>3.2 Server Requirements</w:t>
      </w:r>
    </w:p>
    <w:p w14:paraId="1E2E074F" w14:textId="104EE586" w:rsidR="00796ED6" w:rsidRPr="00796ED6" w:rsidRDefault="00C77238" w:rsidP="00796ED6">
      <w:r>
        <w:t xml:space="preserve">The Server will be the means by which the client will communicate to access the database. </w:t>
      </w:r>
    </w:p>
    <w:tbl>
      <w:tblPr>
        <w:tblStyle w:val="PlainTable1"/>
        <w:tblW w:w="9540" w:type="dxa"/>
        <w:tblInd w:w="-455" w:type="dxa"/>
        <w:tblLook w:val="04A0" w:firstRow="1" w:lastRow="0" w:firstColumn="1" w:lastColumn="0" w:noHBand="0" w:noVBand="1"/>
      </w:tblPr>
      <w:tblGrid>
        <w:gridCol w:w="940"/>
        <w:gridCol w:w="1911"/>
        <w:gridCol w:w="6689"/>
      </w:tblGrid>
      <w:tr w:rsidR="00C77238" w:rsidRPr="00E21661" w14:paraId="7D34C7FF" w14:textId="77777777" w:rsidTr="00DC4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shd w:val="clear" w:color="auto" w:fill="BDF6FF" w:themeFill="accent1" w:themeFillTint="33"/>
          </w:tcPr>
          <w:p w14:paraId="1ABD487F" w14:textId="77777777" w:rsidR="00C77238" w:rsidRPr="00E21661" w:rsidRDefault="00C77238" w:rsidP="00CC50FA">
            <w:pPr>
              <w:jc w:val="center"/>
              <w:rPr>
                <w:rFonts w:cs="Calibri"/>
                <w:sz w:val="24"/>
                <w:szCs w:val="24"/>
              </w:rPr>
            </w:pPr>
            <w:r w:rsidRPr="00E21661">
              <w:rPr>
                <w:rFonts w:cs="Calibri"/>
                <w:sz w:val="24"/>
                <w:szCs w:val="24"/>
              </w:rPr>
              <w:t>ID</w:t>
            </w:r>
          </w:p>
        </w:tc>
        <w:tc>
          <w:tcPr>
            <w:tcW w:w="1911" w:type="dxa"/>
            <w:shd w:val="clear" w:color="auto" w:fill="BDF6FF" w:themeFill="accent1" w:themeFillTint="33"/>
          </w:tcPr>
          <w:p w14:paraId="6A92F9A4"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Component</w:t>
            </w:r>
          </w:p>
        </w:tc>
        <w:tc>
          <w:tcPr>
            <w:tcW w:w="6689" w:type="dxa"/>
            <w:shd w:val="clear" w:color="auto" w:fill="BDF6FF" w:themeFill="accent1" w:themeFillTint="33"/>
          </w:tcPr>
          <w:p w14:paraId="237FE9B0" w14:textId="77777777" w:rsidR="00C77238" w:rsidRPr="00E21661" w:rsidRDefault="00C77238" w:rsidP="00CC50FA">
            <w:pPr>
              <w:jc w:val="center"/>
              <w:cnfStyle w:val="100000000000" w:firstRow="1" w:lastRow="0" w:firstColumn="0" w:lastColumn="0" w:oddVBand="0" w:evenVBand="0" w:oddHBand="0" w:evenHBand="0" w:firstRowFirstColumn="0" w:firstRowLastColumn="0" w:lastRowFirstColumn="0" w:lastRowLastColumn="0"/>
              <w:rPr>
                <w:rFonts w:cs="Calibri"/>
                <w:sz w:val="24"/>
                <w:szCs w:val="24"/>
              </w:rPr>
            </w:pPr>
            <w:r w:rsidRPr="00E21661">
              <w:rPr>
                <w:rFonts w:cs="Calibri"/>
                <w:sz w:val="24"/>
                <w:szCs w:val="24"/>
              </w:rPr>
              <w:t>Description</w:t>
            </w:r>
          </w:p>
        </w:tc>
      </w:tr>
      <w:tr w:rsidR="00C77238" w:rsidRPr="00E21661" w14:paraId="001033A5" w14:textId="77777777" w:rsidTr="00DC4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6CE97147" w14:textId="3B0389B6" w:rsidR="00C77238" w:rsidRPr="00935872" w:rsidRDefault="00E74994" w:rsidP="00CC50FA">
            <w:pPr>
              <w:rPr>
                <w:rFonts w:ascii="Calibri" w:hAnsi="Calibri" w:cs="Calibri"/>
                <w:sz w:val="24"/>
                <w:szCs w:val="24"/>
              </w:rPr>
            </w:pPr>
            <w:r>
              <w:rPr>
                <w:rFonts w:ascii="Calibri" w:hAnsi="Calibri" w:cs="Calibri"/>
                <w:sz w:val="24"/>
                <w:szCs w:val="24"/>
              </w:rPr>
              <w:t>FR001S</w:t>
            </w:r>
          </w:p>
        </w:tc>
        <w:tc>
          <w:tcPr>
            <w:tcW w:w="1911" w:type="dxa"/>
          </w:tcPr>
          <w:p w14:paraId="52ABA382" w14:textId="0BF35676" w:rsidR="00C77238" w:rsidRPr="00E21661" w:rsidRDefault="00E74994"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Database</w:t>
            </w:r>
          </w:p>
        </w:tc>
        <w:tc>
          <w:tcPr>
            <w:tcW w:w="6689" w:type="dxa"/>
          </w:tcPr>
          <w:p w14:paraId="1DAC8FAA" w14:textId="214F9CA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database shall record user account login IDs, password, a list of accounts and balances, and ages of the respective accounts.</w:t>
            </w:r>
          </w:p>
        </w:tc>
      </w:tr>
      <w:tr w:rsidR="00C77238" w:rsidRPr="00E21661" w14:paraId="26BC88AF" w14:textId="77777777" w:rsidTr="00DC44A0">
        <w:tc>
          <w:tcPr>
            <w:cnfStyle w:val="001000000000" w:firstRow="0" w:lastRow="0" w:firstColumn="1" w:lastColumn="0" w:oddVBand="0" w:evenVBand="0" w:oddHBand="0" w:evenHBand="0" w:firstRowFirstColumn="0" w:firstRowLastColumn="0" w:lastRowFirstColumn="0" w:lastRowLastColumn="0"/>
            <w:tcW w:w="940" w:type="dxa"/>
          </w:tcPr>
          <w:p w14:paraId="0899EDFA" w14:textId="0E347D72" w:rsidR="00C77238" w:rsidRPr="00935872" w:rsidRDefault="00E74994" w:rsidP="00CC50FA">
            <w:pPr>
              <w:rPr>
                <w:rFonts w:ascii="Calibri" w:hAnsi="Calibri" w:cs="Calibri"/>
                <w:sz w:val="24"/>
                <w:szCs w:val="24"/>
              </w:rPr>
            </w:pPr>
            <w:r>
              <w:rPr>
                <w:rFonts w:ascii="Calibri" w:hAnsi="Calibri" w:cs="Calibri"/>
                <w:sz w:val="24"/>
                <w:szCs w:val="24"/>
              </w:rPr>
              <w:t>FR002S</w:t>
            </w:r>
          </w:p>
        </w:tc>
        <w:tc>
          <w:tcPr>
            <w:tcW w:w="1911" w:type="dxa"/>
          </w:tcPr>
          <w:p w14:paraId="144B49AB" w14:textId="2064B840" w:rsidR="00E74994" w:rsidRPr="00E21661" w:rsidRDefault="00E74994" w:rsidP="00E74994">
            <w:pPr>
              <w:jc w:val="cente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Client-Server Communication</w:t>
            </w:r>
          </w:p>
        </w:tc>
        <w:tc>
          <w:tcPr>
            <w:tcW w:w="6689" w:type="dxa"/>
          </w:tcPr>
          <w:p w14:paraId="2755EEF2" w14:textId="30738457" w:rsidR="00C77238" w:rsidRPr="00E21661" w:rsidRDefault="00DC44A0" w:rsidP="00CC50FA">
            <w:pPr>
              <w:cnfStyle w:val="000000000000" w:firstRow="0" w:lastRow="0" w:firstColumn="0" w:lastColumn="0" w:oddVBand="0" w:evenVBand="0" w:oddHBand="0" w:evenHBand="0" w:firstRowFirstColumn="0" w:firstRowLastColumn="0" w:lastRowFirstColumn="0" w:lastRowLastColumn="0"/>
              <w:rPr>
                <w:rFonts w:cs="Calibri"/>
                <w:sz w:val="24"/>
                <w:szCs w:val="24"/>
              </w:rPr>
            </w:pPr>
            <w:r>
              <w:rPr>
                <w:rFonts w:cs="Calibri"/>
                <w:sz w:val="24"/>
                <w:szCs w:val="24"/>
              </w:rPr>
              <w:t>The server shall query the database using login information received from clients in order to generate a login token.</w:t>
            </w:r>
          </w:p>
        </w:tc>
      </w:tr>
      <w:tr w:rsidR="00C77238" w:rsidRPr="00E21661" w14:paraId="5C343571" w14:textId="77777777" w:rsidTr="00DC4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29D46FE0" w14:textId="0634EC1F" w:rsidR="00C77238" w:rsidRPr="00935872" w:rsidRDefault="00DC44A0" w:rsidP="00CC50FA">
            <w:pPr>
              <w:rPr>
                <w:rFonts w:ascii="Calibri" w:hAnsi="Calibri" w:cs="Calibri"/>
                <w:sz w:val="24"/>
                <w:szCs w:val="24"/>
              </w:rPr>
            </w:pPr>
            <w:r>
              <w:rPr>
                <w:rFonts w:ascii="Calibri" w:hAnsi="Calibri" w:cs="Calibri"/>
                <w:sz w:val="24"/>
                <w:szCs w:val="24"/>
              </w:rPr>
              <w:t>FR003S</w:t>
            </w:r>
          </w:p>
        </w:tc>
        <w:tc>
          <w:tcPr>
            <w:tcW w:w="1911" w:type="dxa"/>
          </w:tcPr>
          <w:p w14:paraId="55D4B718" w14:textId="6D787BDF" w:rsidR="00C77238" w:rsidRPr="00E21661" w:rsidRDefault="00DC44A0" w:rsidP="00CC50FA">
            <w:pPr>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Server</w:t>
            </w:r>
          </w:p>
        </w:tc>
        <w:tc>
          <w:tcPr>
            <w:tcW w:w="6689" w:type="dxa"/>
          </w:tcPr>
          <w:p w14:paraId="5C8101F0" w14:textId="7F4FC67C" w:rsidR="00C77238" w:rsidRPr="00E21661" w:rsidRDefault="00DC44A0" w:rsidP="00CC50FA">
            <w:pPr>
              <w:cnfStyle w:val="000000100000" w:firstRow="0" w:lastRow="0" w:firstColumn="0" w:lastColumn="0" w:oddVBand="0" w:evenVBand="0" w:oddHBand="1" w:evenHBand="0" w:firstRowFirstColumn="0" w:firstRowLastColumn="0" w:lastRowFirstColumn="0" w:lastRowLastColumn="0"/>
              <w:rPr>
                <w:rFonts w:cs="Calibri"/>
                <w:sz w:val="24"/>
                <w:szCs w:val="24"/>
              </w:rPr>
            </w:pPr>
            <w:r>
              <w:rPr>
                <w:rFonts w:cs="Calibri"/>
                <w:sz w:val="24"/>
                <w:szCs w:val="24"/>
              </w:rPr>
              <w:t>The server shall sanitize any data received from the client, in order to avoid SQL injections.</w:t>
            </w:r>
          </w:p>
        </w:tc>
      </w:tr>
    </w:tbl>
    <w:p w14:paraId="0B9F7505" w14:textId="0BAF350A" w:rsidR="0041281F" w:rsidRDefault="00655E5A" w:rsidP="0041281F">
      <w:pPr>
        <w:pStyle w:val="Heading1"/>
      </w:pPr>
      <w:r>
        <w:lastRenderedPageBreak/>
        <w:t>System Specification</w:t>
      </w:r>
    </w:p>
    <w:p w14:paraId="5B9273CF" w14:textId="12881C8D" w:rsidR="00655E5A" w:rsidRDefault="00655E5A" w:rsidP="00655E5A">
      <w:pPr>
        <w:pStyle w:val="Heading2"/>
      </w:pPr>
      <w:r>
        <w:t>4.1 Data modeling</w:t>
      </w:r>
    </w:p>
    <w:p w14:paraId="0ABC0F50" w14:textId="0D1DC7AD" w:rsidR="00655E5A" w:rsidRPr="00655E5A" w:rsidRDefault="00655E5A" w:rsidP="00655E5A">
      <w:pPr>
        <w:pStyle w:val="Heading3"/>
      </w:pPr>
      <w:r>
        <w:t>4.1.1 – Entity Relationship Diagram</w:t>
      </w:r>
    </w:p>
    <w:p w14:paraId="7ADC84C0" w14:textId="46970FD2" w:rsidR="00655E5A" w:rsidRDefault="00655E5A" w:rsidP="00655E5A">
      <w:r>
        <w:rPr>
          <w:noProof/>
        </w:rPr>
        <w:drawing>
          <wp:inline distT="0" distB="0" distL="0" distR="0" wp14:anchorId="3BBC990D" wp14:editId="1AE2FCB4">
            <wp:extent cx="5486400" cy="56203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ERD.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620385"/>
                    </a:xfrm>
                    <a:prstGeom prst="rect">
                      <a:avLst/>
                    </a:prstGeom>
                  </pic:spPr>
                </pic:pic>
              </a:graphicData>
            </a:graphic>
          </wp:inline>
        </w:drawing>
      </w:r>
    </w:p>
    <w:p w14:paraId="2C46BBD7" w14:textId="3DE4F00C" w:rsidR="00655E5A" w:rsidRPr="00655E5A" w:rsidRDefault="00655E5A" w:rsidP="00655E5A">
      <w:r>
        <w:t>Fig. 4.1.1 – Shows how the data of relevant to the database is structured</w:t>
      </w:r>
    </w:p>
    <w:p w14:paraId="119DFE8F" w14:textId="12D9DC0C" w:rsidR="0041281F" w:rsidRDefault="00655E5A" w:rsidP="00655E5A">
      <w:pPr>
        <w:pStyle w:val="Heading2"/>
      </w:pPr>
      <w:r>
        <w:lastRenderedPageBreak/>
        <w:t>4.2 Behavioral Modeling</w:t>
      </w:r>
    </w:p>
    <w:p w14:paraId="4ADB6A1D" w14:textId="3C62D65C" w:rsidR="00655E5A" w:rsidRDefault="00655E5A" w:rsidP="00655E5A">
      <w:pPr>
        <w:pStyle w:val="Heading3"/>
      </w:pPr>
      <w:r>
        <w:t>4.2.1 State Chart</w:t>
      </w:r>
    </w:p>
    <w:p w14:paraId="36C65FB0" w14:textId="3AA356ED" w:rsidR="00655E5A" w:rsidRDefault="00655E5A" w:rsidP="00655E5A">
      <w:r>
        <w:rPr>
          <w:noProof/>
        </w:rPr>
        <w:drawing>
          <wp:inline distT="0" distB="0" distL="0" distR="0" wp14:anchorId="6CFFE5A6" wp14:editId="3728FDF4">
            <wp:extent cx="5486400" cy="548640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eyHub State Ch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4AA169" w14:textId="7A2FBC93" w:rsidR="00655E5A" w:rsidRDefault="00655E5A" w:rsidP="00655E5A">
      <w:r>
        <w:t>Fig 4.2.1 – The state chart diagram demonstrates the flow of control and data throughout the execution of the program. Here, the client and server are treated as separate states, as one is active while the other is inactive. This, however, can be extended to include multiple concurrent sessions between multiple clients and the server.</w:t>
      </w:r>
    </w:p>
    <w:p w14:paraId="4E69F3AA" w14:textId="127639F6" w:rsidR="00655E5A" w:rsidRDefault="00655E5A" w:rsidP="00655E5A">
      <w:pPr>
        <w:pStyle w:val="Heading3"/>
      </w:pPr>
      <w:r>
        <w:lastRenderedPageBreak/>
        <w:t>4.2.2 Use Case Diagram</w:t>
      </w:r>
    </w:p>
    <w:p w14:paraId="5C9A5AE5" w14:textId="0BE404C8" w:rsidR="00655E5A" w:rsidRDefault="00655E5A" w:rsidP="00655E5A">
      <w:r>
        <w:rPr>
          <w:noProof/>
        </w:rPr>
        <w:drawing>
          <wp:inline distT="0" distB="0" distL="0" distR="0" wp14:anchorId="7B8D61CB" wp14:editId="72559859">
            <wp:extent cx="5486400" cy="4959350"/>
            <wp:effectExtent l="0" t="0" r="0" b="0"/>
            <wp:docPr id="3" name="Picture 3" descr="A picture containing ware, spring,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Hub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959350"/>
                    </a:xfrm>
                    <a:prstGeom prst="rect">
                      <a:avLst/>
                    </a:prstGeom>
                  </pic:spPr>
                </pic:pic>
              </a:graphicData>
            </a:graphic>
          </wp:inline>
        </w:drawing>
      </w:r>
    </w:p>
    <w:p w14:paraId="5BC8F202" w14:textId="5CB5AB85" w:rsidR="0041281F" w:rsidRPr="00DC7EFD" w:rsidRDefault="00DC7EFD" w:rsidP="00DC7EFD">
      <w:r>
        <w:t>Fig 4.2.2 – The Use Case Diagram demonstrates the various uses the system will provide. Throughout the development process, more use cases may be discovered, so this may not be a totally comprehensive visual.</w:t>
      </w:r>
    </w:p>
    <w:sectPr w:rsidR="0041281F" w:rsidRPr="00DC7EFD">
      <w:headerReference w:type="default" r:id="rId12"/>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ED1B5" w14:textId="77777777" w:rsidR="00BF4538" w:rsidRDefault="00BF4538" w:rsidP="00C6554A">
      <w:pPr>
        <w:spacing w:before="0" w:after="0" w:line="240" w:lineRule="auto"/>
      </w:pPr>
      <w:r>
        <w:separator/>
      </w:r>
    </w:p>
  </w:endnote>
  <w:endnote w:type="continuationSeparator" w:id="0">
    <w:p w14:paraId="5D9193B1" w14:textId="77777777" w:rsidR="00BF4538" w:rsidRDefault="00BF453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84405" w14:textId="77777777" w:rsidR="00BF4538" w:rsidRDefault="00BF4538" w:rsidP="00C6554A">
      <w:pPr>
        <w:spacing w:before="0" w:after="0" w:line="240" w:lineRule="auto"/>
      </w:pPr>
      <w:r>
        <w:separator/>
      </w:r>
    </w:p>
  </w:footnote>
  <w:footnote w:type="continuationSeparator" w:id="0">
    <w:p w14:paraId="0587D68B" w14:textId="77777777" w:rsidR="00BF4538" w:rsidRDefault="00BF453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5ECD"/>
    <w:rsid w:val="001E44C8"/>
    <w:rsid w:val="002112CF"/>
    <w:rsid w:val="00225E9E"/>
    <w:rsid w:val="00227AC5"/>
    <w:rsid w:val="00234674"/>
    <w:rsid w:val="002350A3"/>
    <w:rsid w:val="002554CD"/>
    <w:rsid w:val="0026030D"/>
    <w:rsid w:val="0026189B"/>
    <w:rsid w:val="00272B15"/>
    <w:rsid w:val="0027485E"/>
    <w:rsid w:val="002815C7"/>
    <w:rsid w:val="00290BAE"/>
    <w:rsid w:val="00293B83"/>
    <w:rsid w:val="002B4294"/>
    <w:rsid w:val="002D6D59"/>
    <w:rsid w:val="002F13B9"/>
    <w:rsid w:val="002F7F80"/>
    <w:rsid w:val="0030779C"/>
    <w:rsid w:val="00314B06"/>
    <w:rsid w:val="0032204B"/>
    <w:rsid w:val="00322DA2"/>
    <w:rsid w:val="003236EA"/>
    <w:rsid w:val="00333D0D"/>
    <w:rsid w:val="003B4009"/>
    <w:rsid w:val="003B7B21"/>
    <w:rsid w:val="003C36D5"/>
    <w:rsid w:val="003E20A7"/>
    <w:rsid w:val="00406F6E"/>
    <w:rsid w:val="0041281F"/>
    <w:rsid w:val="004255F0"/>
    <w:rsid w:val="0044159F"/>
    <w:rsid w:val="00450A02"/>
    <w:rsid w:val="004578EF"/>
    <w:rsid w:val="00472E04"/>
    <w:rsid w:val="004B4DE1"/>
    <w:rsid w:val="004B53C2"/>
    <w:rsid w:val="004B70AE"/>
    <w:rsid w:val="004C049F"/>
    <w:rsid w:val="004D2D25"/>
    <w:rsid w:val="004E794A"/>
    <w:rsid w:val="005000E2"/>
    <w:rsid w:val="00514067"/>
    <w:rsid w:val="005323DC"/>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03D45"/>
    <w:rsid w:val="00655E5A"/>
    <w:rsid w:val="00662D31"/>
    <w:rsid w:val="006A3CE7"/>
    <w:rsid w:val="006A75D1"/>
    <w:rsid w:val="006B39BA"/>
    <w:rsid w:val="006E5D60"/>
    <w:rsid w:val="00705C86"/>
    <w:rsid w:val="00744690"/>
    <w:rsid w:val="00751162"/>
    <w:rsid w:val="00752624"/>
    <w:rsid w:val="0076257C"/>
    <w:rsid w:val="00776795"/>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50C4"/>
    <w:rsid w:val="00880219"/>
    <w:rsid w:val="008A55BE"/>
    <w:rsid w:val="008C5C53"/>
    <w:rsid w:val="008E67BC"/>
    <w:rsid w:val="009223CD"/>
    <w:rsid w:val="00935872"/>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BF4538"/>
    <w:rsid w:val="00C0088F"/>
    <w:rsid w:val="00C0374E"/>
    <w:rsid w:val="00C05EB4"/>
    <w:rsid w:val="00C44DA9"/>
    <w:rsid w:val="00C60534"/>
    <w:rsid w:val="00C6107A"/>
    <w:rsid w:val="00C6554A"/>
    <w:rsid w:val="00C77238"/>
    <w:rsid w:val="00CA7E5A"/>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B01D9"/>
    <w:rsid w:val="00DB10BD"/>
    <w:rsid w:val="00DC44A0"/>
    <w:rsid w:val="00DC7EFD"/>
    <w:rsid w:val="00DE1361"/>
    <w:rsid w:val="00E02941"/>
    <w:rsid w:val="00E21661"/>
    <w:rsid w:val="00E22E38"/>
    <w:rsid w:val="00E35A9F"/>
    <w:rsid w:val="00E61CBE"/>
    <w:rsid w:val="00E72B5E"/>
    <w:rsid w:val="00E74994"/>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D623E"/>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65750-A0FB-421F-AF0F-14B68DFC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228</TotalTime>
  <Pages>16</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19</cp:revision>
  <dcterms:created xsi:type="dcterms:W3CDTF">2020-03-29T22:48:00Z</dcterms:created>
  <dcterms:modified xsi:type="dcterms:W3CDTF">2020-04-01T00:40:00Z</dcterms:modified>
</cp:coreProperties>
</file>