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38753" w14:textId="77777777" w:rsidR="00B87B41" w:rsidRDefault="00B87B41" w:rsidP="00B87B41">
      <w:pPr>
        <w:jc w:val="center"/>
        <w:rPr>
          <w:sz w:val="24"/>
          <w:szCs w:val="24"/>
        </w:rPr>
      </w:pPr>
    </w:p>
    <w:p w14:paraId="2B0DFA2E" w14:textId="77777777" w:rsidR="00B87B41" w:rsidRDefault="00B87B41" w:rsidP="00B87B41">
      <w:pPr>
        <w:jc w:val="center"/>
        <w:rPr>
          <w:sz w:val="24"/>
          <w:szCs w:val="24"/>
        </w:rPr>
      </w:pPr>
    </w:p>
    <w:p w14:paraId="0086D704" w14:textId="77777777" w:rsidR="00B87B41" w:rsidRDefault="00B87B41" w:rsidP="00B87B41">
      <w:pPr>
        <w:jc w:val="center"/>
        <w:rPr>
          <w:sz w:val="24"/>
          <w:szCs w:val="24"/>
        </w:rPr>
      </w:pPr>
    </w:p>
    <w:p w14:paraId="4981F4A4" w14:textId="77777777" w:rsidR="00B87B41" w:rsidRDefault="00B87B41" w:rsidP="00B87B41">
      <w:pPr>
        <w:jc w:val="center"/>
        <w:rPr>
          <w:sz w:val="24"/>
          <w:szCs w:val="24"/>
        </w:rPr>
      </w:pPr>
    </w:p>
    <w:p w14:paraId="39A2CC75" w14:textId="77777777" w:rsidR="00B87B41" w:rsidRDefault="00B87B41" w:rsidP="00B87B41">
      <w:pPr>
        <w:jc w:val="center"/>
        <w:rPr>
          <w:sz w:val="24"/>
          <w:szCs w:val="24"/>
        </w:rPr>
      </w:pPr>
    </w:p>
    <w:p w14:paraId="1D8542FD" w14:textId="77777777" w:rsidR="00B87B41" w:rsidRDefault="00B87B41" w:rsidP="00B87B41">
      <w:pPr>
        <w:jc w:val="center"/>
        <w:rPr>
          <w:sz w:val="24"/>
          <w:szCs w:val="24"/>
        </w:rPr>
      </w:pPr>
    </w:p>
    <w:p w14:paraId="4DD9BA9E" w14:textId="77777777" w:rsidR="00B87B41" w:rsidRDefault="00B87B41" w:rsidP="00B87B41">
      <w:pPr>
        <w:jc w:val="center"/>
        <w:rPr>
          <w:sz w:val="24"/>
          <w:szCs w:val="24"/>
        </w:rPr>
      </w:pPr>
    </w:p>
    <w:p w14:paraId="098CF51C" w14:textId="77777777" w:rsidR="00B87B41" w:rsidRDefault="00B87B41" w:rsidP="00B87B41">
      <w:pPr>
        <w:jc w:val="center"/>
        <w:rPr>
          <w:sz w:val="24"/>
          <w:szCs w:val="24"/>
        </w:rPr>
      </w:pPr>
    </w:p>
    <w:p w14:paraId="4D7E03DB" w14:textId="77777777" w:rsidR="00B87B41" w:rsidRDefault="00B87B41" w:rsidP="00B87B41">
      <w:pPr>
        <w:jc w:val="center"/>
        <w:rPr>
          <w:sz w:val="24"/>
          <w:szCs w:val="24"/>
        </w:rPr>
      </w:pPr>
    </w:p>
    <w:p w14:paraId="607306C2" w14:textId="77777777" w:rsidR="00B87B41" w:rsidRDefault="00B87B41" w:rsidP="00B87B41">
      <w:pPr>
        <w:jc w:val="center"/>
        <w:rPr>
          <w:sz w:val="24"/>
          <w:szCs w:val="24"/>
        </w:rPr>
      </w:pPr>
    </w:p>
    <w:p w14:paraId="54584D3B" w14:textId="77777777" w:rsidR="00B87B41" w:rsidRDefault="00B87B41" w:rsidP="00B87B41">
      <w:pPr>
        <w:jc w:val="center"/>
        <w:rPr>
          <w:sz w:val="24"/>
          <w:szCs w:val="24"/>
        </w:rPr>
      </w:pPr>
    </w:p>
    <w:p w14:paraId="1A8EB4CE" w14:textId="37D7294D" w:rsidR="00686298" w:rsidRDefault="00B87B41" w:rsidP="00B87B41">
      <w:pPr>
        <w:jc w:val="center"/>
        <w:rPr>
          <w:sz w:val="24"/>
          <w:szCs w:val="24"/>
        </w:rPr>
      </w:pPr>
      <w:r>
        <w:rPr>
          <w:sz w:val="24"/>
          <w:szCs w:val="24"/>
        </w:rPr>
        <w:t>Money Hub</w:t>
      </w:r>
    </w:p>
    <w:p w14:paraId="6BBD408F" w14:textId="5A97BD9A" w:rsidR="00B87B41" w:rsidRDefault="00B87B41" w:rsidP="00B87B41">
      <w:pPr>
        <w:jc w:val="center"/>
        <w:rPr>
          <w:sz w:val="24"/>
          <w:szCs w:val="24"/>
        </w:rPr>
      </w:pPr>
      <w:r>
        <w:rPr>
          <w:sz w:val="24"/>
          <w:szCs w:val="24"/>
        </w:rPr>
        <w:t>A Banking Solution for All</w:t>
      </w:r>
    </w:p>
    <w:p w14:paraId="0A51AFBD" w14:textId="7ACFA39F" w:rsidR="00B87B41" w:rsidRDefault="00B87B41" w:rsidP="00B87B41">
      <w:pPr>
        <w:jc w:val="center"/>
        <w:rPr>
          <w:sz w:val="24"/>
          <w:szCs w:val="24"/>
        </w:rPr>
      </w:pPr>
    </w:p>
    <w:p w14:paraId="0AC51349" w14:textId="45818932" w:rsidR="00B87B41" w:rsidRDefault="00B87B41" w:rsidP="00B87B41">
      <w:pPr>
        <w:jc w:val="center"/>
        <w:rPr>
          <w:sz w:val="24"/>
          <w:szCs w:val="24"/>
        </w:rPr>
      </w:pPr>
    </w:p>
    <w:p w14:paraId="15792D6A" w14:textId="64D004B6" w:rsidR="00B87B41" w:rsidRDefault="00B87B41" w:rsidP="00B87B41">
      <w:pPr>
        <w:jc w:val="center"/>
        <w:rPr>
          <w:sz w:val="24"/>
          <w:szCs w:val="24"/>
        </w:rPr>
      </w:pPr>
    </w:p>
    <w:p w14:paraId="1B51A5B7" w14:textId="264F3107" w:rsidR="00B87B41" w:rsidRDefault="00B87B41" w:rsidP="00B87B41">
      <w:pPr>
        <w:jc w:val="center"/>
        <w:rPr>
          <w:sz w:val="24"/>
          <w:szCs w:val="24"/>
        </w:rPr>
      </w:pPr>
    </w:p>
    <w:p w14:paraId="4718A153" w14:textId="16F1C772" w:rsidR="00B87B41" w:rsidRDefault="00B87B41" w:rsidP="00B87B41">
      <w:pPr>
        <w:jc w:val="center"/>
        <w:rPr>
          <w:sz w:val="24"/>
          <w:szCs w:val="24"/>
        </w:rPr>
      </w:pPr>
    </w:p>
    <w:p w14:paraId="547D0F2B" w14:textId="6DDA7353" w:rsidR="00B87B41" w:rsidRDefault="00211AF1" w:rsidP="00B87B4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B87B41">
        <w:rPr>
          <w:sz w:val="24"/>
          <w:szCs w:val="24"/>
        </w:rPr>
        <w:t xml:space="preserve">Design </w:t>
      </w:r>
      <w:r>
        <w:rPr>
          <w:sz w:val="24"/>
          <w:szCs w:val="24"/>
        </w:rPr>
        <w:t>B</w:t>
      </w:r>
      <w:r w:rsidR="00B87B41">
        <w:rPr>
          <w:sz w:val="24"/>
          <w:szCs w:val="24"/>
        </w:rPr>
        <w:t>y:</w:t>
      </w:r>
    </w:p>
    <w:p w14:paraId="7ECB9C50" w14:textId="433E939C" w:rsidR="00B87B41" w:rsidRDefault="00B87B41" w:rsidP="00B87B41">
      <w:pPr>
        <w:jc w:val="center"/>
        <w:rPr>
          <w:sz w:val="24"/>
          <w:szCs w:val="24"/>
        </w:rPr>
      </w:pPr>
      <w:r>
        <w:rPr>
          <w:sz w:val="24"/>
          <w:szCs w:val="24"/>
        </w:rPr>
        <w:t>John Neis</w:t>
      </w:r>
    </w:p>
    <w:p w14:paraId="52B1B092" w14:textId="4F8771E5" w:rsidR="00B87B41" w:rsidRDefault="00B87B41" w:rsidP="00B87B41">
      <w:pPr>
        <w:jc w:val="center"/>
        <w:rPr>
          <w:sz w:val="24"/>
          <w:szCs w:val="24"/>
        </w:rPr>
      </w:pPr>
      <w:r>
        <w:rPr>
          <w:sz w:val="24"/>
          <w:szCs w:val="24"/>
        </w:rPr>
        <w:t>Samuel Dressler</w:t>
      </w:r>
    </w:p>
    <w:p w14:paraId="1A29369C" w14:textId="77777777" w:rsidR="00B87B41" w:rsidRDefault="00B87B4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A632156" w14:textId="77777777" w:rsidR="00B87B41" w:rsidRDefault="00B87B41" w:rsidP="00B87B41">
      <w:pPr>
        <w:rPr>
          <w:sz w:val="24"/>
          <w:szCs w:val="24"/>
        </w:rPr>
      </w:pPr>
      <w:r>
        <w:rPr>
          <w:sz w:val="24"/>
          <w:szCs w:val="24"/>
        </w:rPr>
        <w:lastRenderedPageBreak/>
        <w:t>Table of Contents</w:t>
      </w:r>
    </w:p>
    <w:p w14:paraId="0BF725D0" w14:textId="23725369" w:rsidR="00B87B41" w:rsidRDefault="00B87B41" w:rsidP="00B87B41">
      <w:pPr>
        <w:rPr>
          <w:sz w:val="24"/>
          <w:szCs w:val="24"/>
        </w:rPr>
      </w:pPr>
      <w:r>
        <w:rPr>
          <w:sz w:val="24"/>
          <w:szCs w:val="24"/>
        </w:rPr>
        <w:pict w14:anchorId="73F6BB7B">
          <v:rect id="_x0000_i1025" style="width:0;height:1.5pt" o:hralign="center" o:hrstd="t" o:hr="t" fillcolor="#a0a0a0" stroked="f"/>
        </w:pict>
      </w:r>
    </w:p>
    <w:p w14:paraId="19A44F6B" w14:textId="55A329FF" w:rsidR="00B87B41" w:rsidRDefault="00B87B41" w:rsidP="00364FE5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Specification</w:t>
      </w:r>
      <w:r w:rsidR="00364FE5">
        <w:rPr>
          <w:sz w:val="24"/>
          <w:szCs w:val="24"/>
        </w:rPr>
        <w:tab/>
        <w:t>pg. ###</w:t>
      </w:r>
    </w:p>
    <w:p w14:paraId="6F8F0402" w14:textId="5B94D071" w:rsidR="00364FE5" w:rsidRDefault="00211AF1" w:rsidP="00364FE5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Description of methods</w:t>
      </w:r>
      <w:r>
        <w:rPr>
          <w:sz w:val="24"/>
          <w:szCs w:val="24"/>
        </w:rPr>
        <w:tab/>
        <w:t>pg. ###</w:t>
      </w:r>
    </w:p>
    <w:p w14:paraId="770D5956" w14:textId="49E28AF7" w:rsidR="00211AF1" w:rsidRDefault="00211AF1" w:rsidP="00364FE5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Appendix</w:t>
      </w:r>
      <w:r>
        <w:rPr>
          <w:sz w:val="24"/>
          <w:szCs w:val="24"/>
        </w:rPr>
        <w:tab/>
        <w:t>pg. ###</w:t>
      </w:r>
    </w:p>
    <w:p w14:paraId="12FA1021" w14:textId="05E99E31" w:rsidR="00211AF1" w:rsidRDefault="00211AF1" w:rsidP="00211AF1">
      <w:pPr>
        <w:pStyle w:val="ListParagraph"/>
        <w:numPr>
          <w:ilvl w:val="0"/>
          <w:numId w:val="1"/>
        </w:num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Diagrams</w:t>
      </w:r>
      <w:r>
        <w:rPr>
          <w:sz w:val="24"/>
          <w:szCs w:val="24"/>
        </w:rPr>
        <w:tab/>
        <w:t>pg. ###</w:t>
      </w:r>
    </w:p>
    <w:p w14:paraId="6E66692F" w14:textId="592BE0C8" w:rsidR="00211AF1" w:rsidRPr="00211AF1" w:rsidRDefault="00211AF1" w:rsidP="00211AF1">
      <w:pPr>
        <w:pStyle w:val="ListParagraph"/>
        <w:numPr>
          <w:ilvl w:val="0"/>
          <w:numId w:val="1"/>
        </w:num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Estimation of Cost</w:t>
      </w:r>
      <w:bookmarkStart w:id="0" w:name="_GoBack"/>
      <w:bookmarkEnd w:id="0"/>
      <w:r>
        <w:rPr>
          <w:sz w:val="24"/>
          <w:szCs w:val="24"/>
        </w:rPr>
        <w:tab/>
        <w:t>pg. ###</w:t>
      </w:r>
    </w:p>
    <w:sectPr w:rsidR="00211AF1" w:rsidRPr="00211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61F9C"/>
    <w:multiLevelType w:val="hybridMultilevel"/>
    <w:tmpl w:val="596A8B1C"/>
    <w:lvl w:ilvl="0" w:tplc="56489CF8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5B1"/>
    <w:rsid w:val="00211AF1"/>
    <w:rsid w:val="00364FE5"/>
    <w:rsid w:val="00686298"/>
    <w:rsid w:val="00B87B41"/>
    <w:rsid w:val="00BA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92ADA"/>
  <w15:chartTrackingRefBased/>
  <w15:docId w15:val="{CD4AD491-4733-4333-AB71-646F21A3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Neis, John</dc:creator>
  <cp:keywords/>
  <dc:description/>
  <cp:lastModifiedBy>Neis, John</cp:lastModifiedBy>
  <cp:revision>2</cp:revision>
  <dcterms:created xsi:type="dcterms:W3CDTF">2020-01-30T17:21:00Z</dcterms:created>
  <dcterms:modified xsi:type="dcterms:W3CDTF">2020-01-30T17:45:00Z</dcterms:modified>
</cp:coreProperties>
</file>