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color w:val="000000"/>
          <w:spacing w:val="-10"/>
          <w:position w:val="0"/>
          <w:sz w:val="56"/>
          <w:u w:val="single"/>
          <w:shd w:fill="auto" w:val="clear"/>
        </w:rPr>
      </w:pPr>
    </w:p>
    <w:p>
      <w:pPr>
        <w:spacing w:before="0" w:after="0" w:line="240"/>
        <w:ind w:right="0" w:left="0" w:firstLine="0"/>
        <w:jc w:val="center"/>
        <w:rPr>
          <w:rFonts w:ascii="Cambria" w:hAnsi="Cambria" w:cs="Cambria" w:eastAsia="Cambria"/>
          <w:color w:val="000000"/>
          <w:spacing w:val="-10"/>
          <w:position w:val="0"/>
          <w:sz w:val="56"/>
          <w:u w:val="single"/>
          <w:shd w:fill="auto" w:val="clear"/>
        </w:rPr>
      </w:pPr>
    </w:p>
    <w:p>
      <w:pPr>
        <w:spacing w:before="0" w:after="0" w:line="240"/>
        <w:ind w:right="0" w:left="0" w:firstLine="0"/>
        <w:jc w:val="center"/>
        <w:rPr>
          <w:rFonts w:ascii="Cambria" w:hAnsi="Cambria" w:cs="Cambria" w:eastAsia="Cambria"/>
          <w:color w:val="000000"/>
          <w:spacing w:val="-10"/>
          <w:position w:val="0"/>
          <w:sz w:val="56"/>
          <w:u w:val="single"/>
          <w:shd w:fill="auto" w:val="clear"/>
        </w:rPr>
      </w:pPr>
    </w:p>
    <w:p>
      <w:pPr>
        <w:spacing w:before="0" w:after="0" w:line="240"/>
        <w:ind w:right="0" w:left="0" w:firstLine="0"/>
        <w:jc w:val="center"/>
        <w:rPr>
          <w:rFonts w:ascii="Cambria" w:hAnsi="Cambria" w:cs="Cambria" w:eastAsia="Cambria"/>
          <w:b/>
          <w:color w:val="339966"/>
          <w:spacing w:val="-10"/>
          <w:position w:val="0"/>
          <w:sz w:val="56"/>
          <w:u w:val="single"/>
          <w:shd w:fill="auto" w:val="clear"/>
        </w:rPr>
      </w:pPr>
      <w:r>
        <w:rPr>
          <w:rFonts w:ascii="Cambria" w:hAnsi="Cambria" w:cs="Cambria" w:eastAsia="Cambria"/>
          <w:b/>
          <w:color w:val="339966"/>
          <w:spacing w:val="-10"/>
          <w:position w:val="0"/>
          <w:sz w:val="56"/>
          <w:u w:val="single"/>
          <w:shd w:fill="auto" w:val="clear"/>
        </w:rPr>
        <w:t xml:space="preserve">Twitter + Project Plan Draft</w:t>
      </w: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auto"/>
          <w:spacing w:val="0"/>
          <w:position w:val="0"/>
          <w:sz w:val="24"/>
          <w:shd w:fill="auto" w:val="clear"/>
        </w:rPr>
        <w:t xml:space="preserve">Chipmunk Coders</w:t>
      </w: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Team Members: Andrew Mickle</w:t>
      </w:r>
      <w:r>
        <w:rPr>
          <w:rFonts w:ascii="Trebuchet MS" w:hAnsi="Trebuchet MS" w:cs="Trebuchet MS" w:eastAsia="Trebuchet MS"/>
          <w:color w:val="auto"/>
          <w:spacing w:val="0"/>
          <w:position w:val="0"/>
          <w:sz w:val="24"/>
          <w:shd w:fill="auto" w:val="clear"/>
        </w:rPr>
        <w:t xml:space="preserve">y, Joey Lawerence, John Tedesco, and David Castociano </w:t>
      </w: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Date: 9/22</w:t>
      </w:r>
      <w:r>
        <w:rPr>
          <w:rFonts w:ascii="Trebuchet MS" w:hAnsi="Trebuchet MS" w:cs="Trebuchet MS" w:eastAsia="Trebuchet MS"/>
          <w:color w:val="auto"/>
          <w:spacing w:val="0"/>
          <w:position w:val="0"/>
          <w:sz w:val="24"/>
          <w:shd w:fill="auto" w:val="clear"/>
        </w:rPr>
        <w:t xml:space="preserve">/23</w:t>
      </w: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keepLines w:val="true"/>
        <w:spacing w:before="240" w:after="0" w:line="259"/>
        <w:ind w:right="0" w:left="0" w:firstLine="0"/>
        <w:jc w:val="left"/>
        <w:rPr>
          <w:rFonts w:ascii="Cambria" w:hAnsi="Cambria" w:cs="Cambria" w:eastAsia="Cambria"/>
          <w:b/>
          <w:color w:val="339966"/>
          <w:spacing w:val="0"/>
          <w:position w:val="0"/>
          <w:sz w:val="36"/>
          <w:u w:val="single"/>
          <w:shd w:fill="auto" w:val="clear"/>
        </w:rPr>
      </w:pPr>
      <w:r>
        <w:rPr>
          <w:rFonts w:ascii="Cambria" w:hAnsi="Cambria" w:cs="Cambria" w:eastAsia="Cambria"/>
          <w:b/>
          <w:color w:val="339966"/>
          <w:spacing w:val="0"/>
          <w:position w:val="0"/>
          <w:sz w:val="36"/>
          <w:u w:val="single"/>
          <w:shd w:fill="auto" w:val="clear"/>
        </w:rPr>
        <w:t xml:space="preserve">Table of Contents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Scope and purpose of document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System Scope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Problem/Oppurtunity Descriptions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Anticipated Business/Personal Benefits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System Capabilities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System Context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Schedule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Staff Organization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Tracking and control mechanisms</w:t>
        <w:t xml:space="preserve"> </w:t>
      </w:r>
    </w:p>
    <w:p>
      <w:pPr>
        <w:spacing w:before="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spacing w:before="240" w:after="60" w:line="240"/>
        <w:ind w:right="0" w:left="0" w:firstLine="0"/>
        <w:jc w:val="left"/>
        <w:rPr>
          <w:rFonts w:ascii="Trebuchet MS" w:hAnsi="Trebuchet MS" w:cs="Trebuchet MS" w:eastAsia="Trebuchet MS"/>
          <w:color w:val="000000"/>
          <w:spacing w:val="0"/>
          <w:position w:val="0"/>
          <w:sz w:val="48"/>
          <w:u w:val="single"/>
          <w:shd w:fill="auto" w:val="clear"/>
        </w:rPr>
      </w:pPr>
      <w:r>
        <w:rPr>
          <w:rFonts w:ascii="Trebuchet MS" w:hAnsi="Trebuchet MS" w:cs="Trebuchet MS" w:eastAsia="Trebuchet MS"/>
          <w:color w:val="000000"/>
          <w:spacing w:val="0"/>
          <w:position w:val="0"/>
          <w:sz w:val="48"/>
          <w:u w:val="single"/>
          <w:shd w:fill="auto" w:val="clear"/>
        </w:rPr>
        <w:t xml:space="preserve">Introduction</w:t>
      </w:r>
    </w:p>
    <w:p>
      <w:pPr>
        <w:keepNext w:val="true"/>
        <w:spacing w:before="240" w:after="60" w:line="240"/>
        <w:ind w:right="0" w:left="0" w:firstLine="0"/>
        <w:jc w:val="left"/>
        <w:rPr>
          <w:rFonts w:ascii="Trebuchet MS" w:hAnsi="Trebuchet MS" w:cs="Trebuchet MS" w:eastAsia="Trebuchet MS"/>
          <w:b/>
          <w:color w:val="339966"/>
          <w:spacing w:val="0"/>
          <w:position w:val="0"/>
          <w:sz w:val="36"/>
          <w:u w:val="single"/>
          <w:shd w:fill="auto" w:val="clear"/>
        </w:rPr>
      </w:pPr>
      <w:r>
        <w:rPr>
          <w:rFonts w:ascii="Trebuchet MS" w:hAnsi="Trebuchet MS" w:cs="Trebuchet MS" w:eastAsia="Trebuchet MS"/>
          <w:b/>
          <w:color w:val="339966"/>
          <w:spacing w:val="0"/>
          <w:position w:val="0"/>
          <w:sz w:val="36"/>
          <w:u w:val="single"/>
          <w:shd w:fill="auto" w:val="clear"/>
        </w:rPr>
        <w:t xml:space="preserve">Scope and purpose of document (AM)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document we will be laying out the goal of Twitter + and address and solve some of the problems with Twitter. We will also describe the business structure and how we are going to make the features of Twitter +. This project plan will also include in depth how the functions and features of Twitter + are going to work. There will be a diagram showing the features and uses of Twitter +. It will also describe how we will track and  plan out our project process.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Twitter + will be an improvement upon X(twitter). It will add new features to the app that would hope to fix and improve upon the site. The features that will be added to Twitter + will be download videos, live-stream, profile customization, customizable feeds, and content communities. These features will help to fix/improve some of the problems with X but some will also be to brand new features to the app and website. It will be a whole new rebrand of twitter.  </w:t>
      </w:r>
    </w:p>
    <w:p>
      <w:pPr>
        <w:spacing w:before="0" w:after="0" w:line="240"/>
        <w:ind w:right="0" w:left="0" w:firstLine="0"/>
        <w:jc w:val="left"/>
        <w:rPr>
          <w:rFonts w:ascii="Trebuchet MS" w:hAnsi="Trebuchet MS" w:cs="Trebuchet MS" w:eastAsia="Trebuchet MS"/>
          <w:i/>
          <w:color w:val="000000"/>
          <w:spacing w:val="0"/>
          <w:position w:val="0"/>
          <w:sz w:val="24"/>
          <w:u w:val="single"/>
          <w:shd w:fill="auto" w:val="clear"/>
        </w:rPr>
      </w:pPr>
    </w:p>
    <w:p>
      <w:pPr>
        <w:keepNext w:val="true"/>
        <w:spacing w:before="240" w:after="60" w:line="240"/>
        <w:ind w:right="0" w:left="0" w:firstLine="0"/>
        <w:jc w:val="left"/>
        <w:rPr>
          <w:rFonts w:ascii="Trebuchet MS" w:hAnsi="Trebuchet MS" w:cs="Trebuchet MS" w:eastAsia="Trebuchet MS"/>
          <w:color w:val="000000"/>
          <w:spacing w:val="0"/>
          <w:position w:val="0"/>
          <w:sz w:val="48"/>
          <w:u w:val="single"/>
          <w:shd w:fill="auto" w:val="clear"/>
        </w:rPr>
      </w:pPr>
      <w:r>
        <w:rPr>
          <w:rFonts w:ascii="Trebuchet MS" w:hAnsi="Trebuchet MS" w:cs="Trebuchet MS" w:eastAsia="Trebuchet MS"/>
          <w:color w:val="000000"/>
          <w:spacing w:val="0"/>
          <w:position w:val="0"/>
          <w:sz w:val="48"/>
          <w:u w:val="single"/>
          <w:shd w:fill="auto" w:val="clear"/>
        </w:rPr>
        <w:t xml:space="preserve">System Scope</w:t>
      </w:r>
    </w:p>
    <w:p>
      <w:pPr>
        <w:keepNext w:val="true"/>
        <w:spacing w:before="240" w:after="60" w:line="240"/>
        <w:ind w:right="0" w:left="0" w:firstLine="0"/>
        <w:jc w:val="left"/>
        <w:rPr>
          <w:rFonts w:ascii="Trebuchet MS" w:hAnsi="Trebuchet MS" w:cs="Trebuchet MS" w:eastAsia="Trebuchet MS"/>
          <w:color w:val="000000"/>
          <w:spacing w:val="0"/>
          <w:position w:val="0"/>
          <w:sz w:val="36"/>
          <w:u w:val="single"/>
          <w:shd w:fill="auto" w:val="clear"/>
        </w:rPr>
      </w:pPr>
      <w:r>
        <w:rPr>
          <w:rFonts w:ascii="Trebuchet MS" w:hAnsi="Trebuchet MS" w:cs="Trebuchet MS" w:eastAsia="Trebuchet MS"/>
          <w:b/>
          <w:color w:val="339966"/>
          <w:spacing w:val="0"/>
          <w:position w:val="0"/>
          <w:sz w:val="36"/>
          <w:u w:val="single"/>
          <w:shd w:fill="auto" w:val="clear"/>
        </w:rPr>
        <w:t xml:space="preserve">Problem/Opportunity Description (DC)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ever-evolving landscape of social media, Twitter­+ has for many years maintained its status as a giant. However, with competitors such as instagram, facebook, even live-streaming sites like twitch and tiktok, users are always seeking new ways to interact with others, express themselves and customize their online profiles to increase the immersive experience. There is a growing need for a platform that can do more than just your good ol’ tweet.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Twitter+ aims to fill that need. With added features such as live-streaming, and in-depth profile customization, Twitter+ seeks to address the demands of the ever evolving social media landscape. Live-streaming will allow users to share their passion with others; with fully integrated monetization options, live-streaming will not only increase user engagement with others, but will also fund their passions to fuel them for the foreseeable future. Profile customization will allow users to tailor their online presences to their liking. The days of myspace/friendster style customization will return. </w:t>
      </w:r>
    </w:p>
    <w:p>
      <w:pPr>
        <w:spacing w:before="0" w:after="0" w:line="240"/>
        <w:ind w:right="0" w:left="0" w:firstLine="0"/>
        <w:jc w:val="left"/>
        <w:rPr>
          <w:rFonts w:ascii="Trebuchet MS" w:hAnsi="Trebuchet MS" w:cs="Trebuchet MS" w:eastAsia="Trebuchet MS"/>
          <w:i/>
          <w:color w:val="000000"/>
          <w:spacing w:val="0"/>
          <w:position w:val="0"/>
          <w:sz w:val="24"/>
          <w:u w:val="single"/>
          <w:shd w:fill="auto" w:val="clear"/>
        </w:rPr>
      </w:pPr>
    </w:p>
    <w:p>
      <w:pPr>
        <w:keepNext w:val="true"/>
        <w:spacing w:before="240" w:after="60" w:line="240"/>
        <w:ind w:right="0" w:left="0" w:firstLine="0"/>
        <w:jc w:val="left"/>
        <w:rPr>
          <w:rFonts w:ascii="Trebuchet MS" w:hAnsi="Trebuchet MS" w:cs="Trebuchet MS" w:eastAsia="Trebuchet MS"/>
          <w:b/>
          <w:color w:val="339966"/>
          <w:spacing w:val="0"/>
          <w:position w:val="0"/>
          <w:sz w:val="36"/>
          <w:u w:val="single"/>
          <w:shd w:fill="auto" w:val="clear"/>
        </w:rPr>
      </w:pPr>
      <w:r>
        <w:rPr>
          <w:rFonts w:ascii="Trebuchet MS" w:hAnsi="Trebuchet MS" w:cs="Trebuchet MS" w:eastAsia="Trebuchet MS"/>
          <w:b/>
          <w:color w:val="339966"/>
          <w:spacing w:val="0"/>
          <w:position w:val="0"/>
          <w:sz w:val="36"/>
          <w:u w:val="single"/>
          <w:shd w:fill="auto" w:val="clear"/>
        </w:rPr>
        <w:t xml:space="preserve">Anticipated Business/Personal Benefits (DC)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groundbreaking changes to the standard twitter formula will provide a great boon to the business. Live streaming as a monetization method has been time and time again proven as a great income stream for both the user and the business. Setting up a streaming service requires a great deal of effort for the average person, so Twitter+ provides them a means to easily share their passions online for free. The monetization can come in the form of advertisements, brand deals, sponsorships and possibly a premium subscription, allowing for a greater deal of customization or a larger bandwidth for 4k streaming. Profile customization can also increase user generated content, which in turn should increase site traffic, as this is a feature not many other social media sites offer.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But benefits to the business is not the only thing that can come out of this. Users have a whole new set of tools they can use to interact with each other. A streamer can share their passions with the world and potentially make a new revenue stream from the viewers they get, or the sponsorships they receive. Profile customization will allow them to make their own visions a reality, further increasing the feeling of a personalized space online. </w:t>
      </w:r>
    </w:p>
    <w:p>
      <w:pPr>
        <w:spacing w:before="0" w:after="0" w:line="240"/>
        <w:ind w:right="0" w:left="0" w:firstLine="0"/>
        <w:jc w:val="left"/>
        <w:rPr>
          <w:rFonts w:ascii="Trebuchet MS" w:hAnsi="Trebuchet MS" w:cs="Trebuchet MS" w:eastAsia="Trebuchet MS"/>
          <w:i/>
          <w:color w:val="000000"/>
          <w:spacing w:val="0"/>
          <w:position w:val="0"/>
          <w:sz w:val="24"/>
          <w:u w:val="single"/>
          <w:shd w:fill="auto" w:val="clear"/>
        </w:rPr>
      </w:pPr>
    </w:p>
    <w:p>
      <w:pPr>
        <w:keepNext w:val="true"/>
        <w:spacing w:before="240" w:after="60" w:line="240"/>
        <w:ind w:right="0" w:left="0" w:firstLine="0"/>
        <w:jc w:val="left"/>
        <w:rPr>
          <w:rFonts w:ascii="Trebuchet MS" w:hAnsi="Trebuchet MS" w:cs="Trebuchet MS" w:eastAsia="Trebuchet MS"/>
          <w:color w:val="000000"/>
          <w:spacing w:val="0"/>
          <w:position w:val="0"/>
          <w:sz w:val="36"/>
          <w:u w:val="single"/>
          <w:shd w:fill="auto" w:val="clear"/>
        </w:rPr>
      </w:pPr>
      <w:r>
        <w:rPr>
          <w:rFonts w:ascii="Trebuchet MS" w:hAnsi="Trebuchet MS" w:cs="Trebuchet MS" w:eastAsia="Trebuchet MS"/>
          <w:b/>
          <w:color w:val="339966"/>
          <w:spacing w:val="0"/>
          <w:position w:val="0"/>
          <w:sz w:val="36"/>
          <w:u w:val="single"/>
          <w:shd w:fill="auto" w:val="clear"/>
        </w:rPr>
        <w:t xml:space="preserve">System Capabilities (DC, JL)</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 Videos - Allow users to save and download any video seen on the app. If using a mobile device, users will hold their finger on the video, which brings up the option to save the video to your device. For desktop users, they would right click on the video which gives the same option.</w:t>
      </w:r>
    </w:p>
    <w:p>
      <w:pPr>
        <w:numPr>
          <w:ilvl w:val="0"/>
          <w:numId w:val="15"/>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Livestream Videos - Ability for the user to livestream from their screens or their cameras. This includes the ability for them to put ads in their live streams and allow the viewers to download said livestreams.</w:t>
      </w:r>
    </w:p>
    <w:p>
      <w:pPr>
        <w:numPr>
          <w:ilvl w:val="0"/>
          <w:numId w:val="15"/>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Profile Customization - Allow users to customize their profiles. This can go as far as changing their background image/color, changing font style/sizes, and rearranging their profile. May also allow newer widgets like a music player or a photo album.</w:t>
      </w:r>
    </w:p>
    <w:p>
      <w:pPr>
        <w:numPr>
          <w:ilvl w:val="0"/>
          <w:numId w:val="15"/>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Customizable Feeds - Users are able to customize their feeds in a way that they will see only what they want to see instead of posts that may be outside their algorithm.</w:t>
      </w:r>
    </w:p>
    <w:p>
      <w:pPr>
        <w:numPr>
          <w:ilvl w:val="0"/>
          <w:numId w:val="15"/>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Content Communities - Content communities will perform the same function as subreddits. Users can come together and form communities based on whatever they want, be it about a sport, a game, a food- anything.</w:t>
      </w:r>
    </w:p>
    <w:p>
      <w:pPr>
        <w:spacing w:before="0" w:after="0" w:line="240"/>
        <w:ind w:right="0" w:left="0" w:firstLine="0"/>
        <w:jc w:val="left"/>
        <w:rPr>
          <w:rFonts w:ascii="Trebuchet MS" w:hAnsi="Trebuchet MS" w:cs="Trebuchet MS" w:eastAsia="Trebuchet MS"/>
          <w:i/>
          <w:color w:val="000000"/>
          <w:spacing w:val="0"/>
          <w:position w:val="0"/>
          <w:sz w:val="24"/>
          <w:u w:val="single"/>
          <w:shd w:fill="auto" w:val="clear"/>
        </w:rPr>
      </w:pPr>
    </w:p>
    <w:p>
      <w:pPr>
        <w:keepNext w:val="true"/>
        <w:spacing w:before="240" w:after="60" w:line="240"/>
        <w:ind w:right="0" w:left="0" w:firstLine="0"/>
        <w:jc w:val="left"/>
        <w:rPr>
          <w:rFonts w:ascii="Trebuchet MS" w:hAnsi="Trebuchet MS" w:cs="Trebuchet MS" w:eastAsia="Trebuchet MS"/>
          <w:color w:val="000000"/>
          <w:spacing w:val="0"/>
          <w:position w:val="0"/>
          <w:sz w:val="36"/>
          <w:u w:val="single"/>
          <w:shd w:fill="auto" w:val="clear"/>
        </w:rPr>
      </w:pPr>
      <w:r>
        <w:rPr>
          <w:rFonts w:ascii="Trebuchet MS" w:hAnsi="Trebuchet MS" w:cs="Trebuchet MS" w:eastAsia="Trebuchet MS"/>
          <w:b/>
          <w:color w:val="339966"/>
          <w:spacing w:val="0"/>
          <w:position w:val="0"/>
          <w:sz w:val="36"/>
          <w:u w:val="single"/>
          <w:shd w:fill="auto" w:val="clear"/>
        </w:rPr>
        <w:t xml:space="preserve">System Context </w:t>
      </w:r>
    </w:p>
    <w:p>
      <w:pPr>
        <w:spacing w:before="0" w:after="0" w:line="240"/>
        <w:ind w:right="0" w:left="0" w:firstLine="0"/>
        <w:jc w:val="left"/>
        <w:rPr>
          <w:rFonts w:ascii="Trebuchet MS" w:hAnsi="Trebuchet MS" w:cs="Trebuchet MS" w:eastAsia="Trebuchet MS"/>
          <w:color w:val="000000"/>
          <w:spacing w:val="0"/>
          <w:position w:val="0"/>
          <w:sz w:val="24"/>
          <w:u w:val="single"/>
          <w:shd w:fill="auto" w:val="clear"/>
        </w:rPr>
      </w:pPr>
      <w:r>
        <w:object w:dxaOrig="8640" w:dyaOrig="3690">
          <v:rect xmlns:o="urn:schemas-microsoft-com:office:office" xmlns:v="urn:schemas-microsoft-com:vml" id="rectole0000000000" style="width:432.000000pt;height:18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spacing w:before="240" w:after="60" w:line="240"/>
        <w:ind w:right="0" w:left="0" w:firstLine="0"/>
        <w:jc w:val="left"/>
        <w:rPr>
          <w:rFonts w:ascii="Trebuchet MS" w:hAnsi="Trebuchet MS" w:cs="Trebuchet MS" w:eastAsia="Trebuchet MS"/>
          <w:b/>
          <w:color w:val="000000"/>
          <w:spacing w:val="0"/>
          <w:position w:val="0"/>
          <w:sz w:val="48"/>
          <w:u w:val="single"/>
          <w:shd w:fill="auto" w:val="clear"/>
        </w:rPr>
      </w:pPr>
      <w:r>
        <w:rPr>
          <w:rFonts w:ascii="Trebuchet MS" w:hAnsi="Trebuchet MS" w:cs="Trebuchet MS" w:eastAsia="Trebuchet MS"/>
          <w:b/>
          <w:color w:val="000000"/>
          <w:spacing w:val="0"/>
          <w:position w:val="0"/>
          <w:sz w:val="48"/>
          <w:u w:val="single"/>
          <w:shd w:fill="auto" w:val="clear"/>
        </w:rPr>
        <w:t xml:space="preserve">Schedule</w:t>
      </w:r>
    </w:p>
    <w:p>
      <w:pPr>
        <w:spacing w:before="0" w:after="0" w:line="240"/>
        <w:ind w:right="0" w:left="0" w:firstLine="0"/>
        <w:jc w:val="left"/>
        <w:rPr>
          <w:rFonts w:ascii="Trebuchet MS" w:hAnsi="Trebuchet MS" w:cs="Trebuchet MS" w:eastAsia="Trebuchet MS"/>
          <w:b/>
          <w:color w:val="000000"/>
          <w:spacing w:val="0"/>
          <w:position w:val="0"/>
          <w:sz w:val="24"/>
          <w:u w:val="single"/>
          <w:shd w:fill="auto" w:val="clear"/>
        </w:rPr>
      </w:pPr>
      <w:r>
        <w:object w:dxaOrig="8640" w:dyaOrig="2819">
          <v:rect xmlns:o="urn:schemas-microsoft-com:office:office" xmlns:v="urn:schemas-microsoft-com:vml" id="rectole0000000001" style="width:432.000000pt;height:14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720" w:firstLine="0"/>
        <w:jc w:val="left"/>
        <w:rPr>
          <w:rFonts w:ascii="Trebuchet MS" w:hAnsi="Trebuchet MS" w:cs="Trebuchet MS" w:eastAsia="Trebuchet MS"/>
          <w:b/>
          <w:color w:val="000000"/>
          <w:spacing w:val="0"/>
          <w:position w:val="0"/>
          <w:sz w:val="24"/>
          <w:u w:val="single"/>
          <w:shd w:fill="auto" w:val="clear"/>
        </w:rPr>
      </w:pPr>
    </w:p>
    <w:p>
      <w:pPr>
        <w:keepNext w:val="true"/>
        <w:spacing w:before="240" w:after="60" w:line="240"/>
        <w:ind w:right="0" w:left="0" w:firstLine="0"/>
        <w:jc w:val="left"/>
        <w:rPr>
          <w:rFonts w:ascii="Trebuchet MS" w:hAnsi="Trebuchet MS" w:cs="Trebuchet MS" w:eastAsia="Trebuchet MS"/>
          <w:b/>
          <w:color w:val="000000"/>
          <w:spacing w:val="0"/>
          <w:position w:val="0"/>
          <w:sz w:val="48"/>
          <w:u w:val="single"/>
          <w:shd w:fill="auto" w:val="clear"/>
        </w:rPr>
      </w:pPr>
      <w:r>
        <w:rPr>
          <w:rFonts w:ascii="Trebuchet MS" w:hAnsi="Trebuchet MS" w:cs="Trebuchet MS" w:eastAsia="Trebuchet MS"/>
          <w:b/>
          <w:color w:val="000000"/>
          <w:spacing w:val="0"/>
          <w:position w:val="0"/>
          <w:sz w:val="48"/>
          <w:u w:val="single"/>
          <w:shd w:fill="auto" w:val="clear"/>
        </w:rPr>
        <w:t xml:space="preserve">Staff Organization(A</w:t>
      </w:r>
      <w:r>
        <w:rPr>
          <w:rFonts w:ascii="Trebuchet MS" w:hAnsi="Trebuchet MS" w:cs="Trebuchet MS" w:eastAsia="Trebuchet MS"/>
          <w:b/>
          <w:color w:val="auto"/>
          <w:spacing w:val="0"/>
          <w:position w:val="0"/>
          <w:sz w:val="48"/>
          <w:shd w:fill="auto" w:val="clear"/>
        </w:rPr>
        <w:t xml:space="preserve">M)</w:t>
      </w:r>
    </w:p>
    <w:p>
      <w:pPr>
        <w:spacing w:before="0" w:after="0" w:line="240"/>
        <w:ind w:right="0" w:left="0" w:firstLine="0"/>
        <w:jc w:val="left"/>
        <w:rPr>
          <w:rFonts w:ascii="Trebuchet MS" w:hAnsi="Trebuchet MS" w:cs="Trebuchet MS" w:eastAsia="Trebuchet MS"/>
          <w:i/>
          <w:color w:val="000000"/>
          <w:spacing w:val="0"/>
          <w:position w:val="0"/>
          <w:sz w:val="24"/>
          <w:u w:val="single"/>
          <w:shd w:fill="auto" w:val="clear"/>
        </w:rPr>
      </w:pPr>
      <w:r>
        <w:rPr>
          <w:rFonts w:ascii="Trebuchet MS" w:hAnsi="Trebuchet MS" w:cs="Trebuchet MS" w:eastAsia="Trebuchet MS"/>
          <w:i/>
          <w:color w:val="auto"/>
          <w:spacing w:val="0"/>
          <w:position w:val="0"/>
          <w:sz w:val="24"/>
          <w:shd w:fill="auto" w:val="clear"/>
        </w:rPr>
        <w:t xml:space="preserve">Team leader for this project is Andrew Mickley. Joey Lawrence will be in charge of the Trello board. John Tedesco will be responsible for keeping up with github. David Castociano as well as everyone else will help to complete the weekly projects.</w:t>
      </w:r>
    </w:p>
    <w:p>
      <w:pPr>
        <w:spacing w:before="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spacing w:before="240" w:after="60" w:line="240"/>
        <w:ind w:right="0" w:left="0" w:firstLine="0"/>
        <w:jc w:val="left"/>
        <w:rPr>
          <w:rFonts w:ascii="Trebuchet MS" w:hAnsi="Trebuchet MS" w:cs="Trebuchet MS" w:eastAsia="Trebuchet MS"/>
          <w:color w:val="000000"/>
          <w:spacing w:val="0"/>
          <w:position w:val="0"/>
          <w:sz w:val="48"/>
          <w:u w:val="single"/>
          <w:shd w:fill="auto" w:val="clear"/>
        </w:rPr>
      </w:pPr>
      <w:r>
        <w:rPr>
          <w:rFonts w:ascii="Trebuchet MS" w:hAnsi="Trebuchet MS" w:cs="Trebuchet MS" w:eastAsia="Trebuchet MS"/>
          <w:b/>
          <w:color w:val="000000"/>
          <w:spacing w:val="0"/>
          <w:position w:val="0"/>
          <w:sz w:val="48"/>
          <w:u w:val="single"/>
          <w:shd w:fill="auto" w:val="clear"/>
        </w:rPr>
        <w:t xml:space="preserve">Tracking and control mechanisms</w:t>
      </w:r>
      <w:r>
        <w:rPr>
          <w:rFonts w:ascii="Trebuchet MS" w:hAnsi="Trebuchet MS" w:cs="Trebuchet MS" w:eastAsia="Trebuchet MS"/>
          <w:color w:val="000000"/>
          <w:spacing w:val="0"/>
          <w:position w:val="0"/>
          <w:sz w:val="48"/>
          <w:u w:val="single"/>
          <w:shd w:fill="auto" w:val="clear"/>
        </w:rPr>
        <w:t xml:space="preserve"> (JT)</w:t>
      </w:r>
    </w:p>
    <w:p>
      <w:pPr>
        <w:spacing w:before="0" w:after="0" w:line="240"/>
        <w:ind w:right="0" w:left="0" w:firstLine="0"/>
        <w:jc w:val="left"/>
        <w:rPr>
          <w:rFonts w:ascii="Trebuchet MS" w:hAnsi="Trebuchet MS" w:cs="Trebuchet MS" w:eastAsia="Trebuchet MS"/>
          <w:i/>
          <w:color w:val="auto"/>
          <w:spacing w:val="0"/>
          <w:position w:val="0"/>
          <w:sz w:val="24"/>
          <w:shd w:fill="auto" w:val="clear"/>
        </w:rPr>
      </w:pPr>
      <w:r>
        <w:rPr>
          <w:rFonts w:ascii="Trebuchet MS" w:hAnsi="Trebuchet MS" w:cs="Trebuchet MS" w:eastAsia="Trebuchet MS"/>
          <w:i/>
          <w:color w:val="auto"/>
          <w:spacing w:val="0"/>
          <w:position w:val="0"/>
          <w:sz w:val="24"/>
          <w:shd w:fill="auto" w:val="clear"/>
        </w:rPr>
        <w:t xml:space="preserve">Any changes made can be documented and tracked by discussing through the slack what changes have been made. We can also leave highlights, or suggestions, with a note to say what we have changed. The same goes for tracking what progress has been made. With the slack channel we can discuss what has been accomplished so it is documented and everyone can go back to see it was completed. The same goes for the highlights which we could use to say something has been finished, or even if it is almost done and how much is left.</w:t>
      </w:r>
    </w:p>
    <w:p>
      <w:pPr>
        <w:spacing w:before="0" w:after="0" w:line="240"/>
        <w:ind w:right="0" w:left="0" w:firstLine="0"/>
        <w:jc w:val="left"/>
        <w:rPr>
          <w:rFonts w:ascii="Trebuchet MS" w:hAnsi="Trebuchet MS" w:cs="Trebuchet MS" w:eastAsia="Trebuchet MS"/>
          <w:i/>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i/>
          <w:color w:val="000000"/>
          <w:spacing w:val="0"/>
          <w:position w:val="0"/>
          <w:sz w:val="24"/>
          <w:u w:val="single"/>
          <w:shd w:fill="auto" w:val="clear"/>
        </w:rPr>
        <w:t xml:space="preserve">Describe how you plan to track changes to this and techniques that you will use to monitor the progress of the various tasks. For example, do you have regular meetings, how do you use groupware to keep the documents in-synch and current, etc?</w:t>
      </w: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