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4"/>
          <w:szCs w:val="24"/>
        </w:rPr>
        <w:id w:val="402809296"/>
        <w:docPartObj>
          <w:docPartGallery w:val="Table of Contents"/>
          <w:docPartUnique/>
        </w:docPartObj>
      </w:sdtPr>
      <w:sdtEndPr>
        <w:rPr>
          <w:noProof/>
        </w:rPr>
      </w:sdtEndPr>
      <w:sdtContent>
        <w:p w14:paraId="2E62A94C" w14:textId="14D8DC52" w:rsidR="00BD78AD" w:rsidRDefault="00BD78AD">
          <w:pPr>
            <w:pStyle w:val="TOCHeading"/>
          </w:pPr>
          <w:r>
            <w:t>Table of Contents</w:t>
          </w:r>
        </w:p>
        <w:p w14:paraId="3A5CC560" w14:textId="4EB22522" w:rsidR="0082440D" w:rsidRDefault="00BD78AD">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68614684" w:history="1">
            <w:r w:rsidR="0082440D" w:rsidRPr="00D66353">
              <w:rPr>
                <w:rStyle w:val="Hyperlink"/>
                <w:noProof/>
              </w:rPr>
              <w:t>Persona - Barbera</w:t>
            </w:r>
            <w:r w:rsidR="0082440D">
              <w:rPr>
                <w:noProof/>
                <w:webHidden/>
              </w:rPr>
              <w:tab/>
            </w:r>
            <w:r w:rsidR="0082440D">
              <w:rPr>
                <w:noProof/>
                <w:webHidden/>
              </w:rPr>
              <w:fldChar w:fldCharType="begin"/>
            </w:r>
            <w:r w:rsidR="0082440D">
              <w:rPr>
                <w:noProof/>
                <w:webHidden/>
              </w:rPr>
              <w:instrText xml:space="preserve"> PAGEREF _Toc68614684 \h </w:instrText>
            </w:r>
            <w:r w:rsidR="0082440D">
              <w:rPr>
                <w:noProof/>
                <w:webHidden/>
              </w:rPr>
            </w:r>
            <w:r w:rsidR="0082440D">
              <w:rPr>
                <w:noProof/>
                <w:webHidden/>
              </w:rPr>
              <w:fldChar w:fldCharType="separate"/>
            </w:r>
            <w:r w:rsidR="0082440D">
              <w:rPr>
                <w:noProof/>
                <w:webHidden/>
              </w:rPr>
              <w:t>1</w:t>
            </w:r>
            <w:r w:rsidR="0082440D">
              <w:rPr>
                <w:noProof/>
                <w:webHidden/>
              </w:rPr>
              <w:fldChar w:fldCharType="end"/>
            </w:r>
          </w:hyperlink>
        </w:p>
        <w:p w14:paraId="140CBE5B" w14:textId="724FB0AC" w:rsidR="0082440D" w:rsidRDefault="00FE2A57">
          <w:pPr>
            <w:pStyle w:val="TOC1"/>
            <w:tabs>
              <w:tab w:val="right" w:leader="dot" w:pos="9350"/>
            </w:tabs>
            <w:rPr>
              <w:rFonts w:eastAsiaTheme="minorEastAsia" w:cstheme="minorBidi"/>
              <w:b w:val="0"/>
              <w:bCs w:val="0"/>
              <w:noProof/>
              <w:sz w:val="24"/>
              <w:szCs w:val="24"/>
            </w:rPr>
          </w:pPr>
          <w:hyperlink w:anchor="_Toc68614685" w:history="1">
            <w:r w:rsidR="0082440D" w:rsidRPr="00D66353">
              <w:rPr>
                <w:rStyle w:val="Hyperlink"/>
                <w:noProof/>
              </w:rPr>
              <w:t>Objective</w:t>
            </w:r>
            <w:r w:rsidR="0082440D">
              <w:rPr>
                <w:noProof/>
                <w:webHidden/>
              </w:rPr>
              <w:tab/>
            </w:r>
            <w:r w:rsidR="0082440D">
              <w:rPr>
                <w:noProof/>
                <w:webHidden/>
              </w:rPr>
              <w:fldChar w:fldCharType="begin"/>
            </w:r>
            <w:r w:rsidR="0082440D">
              <w:rPr>
                <w:noProof/>
                <w:webHidden/>
              </w:rPr>
              <w:instrText xml:space="preserve"> PAGEREF _Toc68614685 \h </w:instrText>
            </w:r>
            <w:r w:rsidR="0082440D">
              <w:rPr>
                <w:noProof/>
                <w:webHidden/>
              </w:rPr>
            </w:r>
            <w:r w:rsidR="0082440D">
              <w:rPr>
                <w:noProof/>
                <w:webHidden/>
              </w:rPr>
              <w:fldChar w:fldCharType="separate"/>
            </w:r>
            <w:r w:rsidR="0082440D">
              <w:rPr>
                <w:noProof/>
                <w:webHidden/>
              </w:rPr>
              <w:t>1</w:t>
            </w:r>
            <w:r w:rsidR="0082440D">
              <w:rPr>
                <w:noProof/>
                <w:webHidden/>
              </w:rPr>
              <w:fldChar w:fldCharType="end"/>
            </w:r>
          </w:hyperlink>
        </w:p>
        <w:p w14:paraId="47EF71AA" w14:textId="3478C867" w:rsidR="0082440D" w:rsidRDefault="00FE2A57">
          <w:pPr>
            <w:pStyle w:val="TOC1"/>
            <w:tabs>
              <w:tab w:val="right" w:leader="dot" w:pos="9350"/>
            </w:tabs>
            <w:rPr>
              <w:rFonts w:eastAsiaTheme="minorEastAsia" w:cstheme="minorBidi"/>
              <w:b w:val="0"/>
              <w:bCs w:val="0"/>
              <w:noProof/>
              <w:sz w:val="24"/>
              <w:szCs w:val="24"/>
            </w:rPr>
          </w:pPr>
          <w:hyperlink w:anchor="_Toc68614686" w:history="1">
            <w:r w:rsidR="0082440D" w:rsidRPr="00D66353">
              <w:rPr>
                <w:rStyle w:val="Hyperlink"/>
                <w:noProof/>
              </w:rPr>
              <w:t>Actions</w:t>
            </w:r>
            <w:r w:rsidR="0082440D">
              <w:rPr>
                <w:noProof/>
                <w:webHidden/>
              </w:rPr>
              <w:tab/>
            </w:r>
            <w:r w:rsidR="0082440D">
              <w:rPr>
                <w:noProof/>
                <w:webHidden/>
              </w:rPr>
              <w:fldChar w:fldCharType="begin"/>
            </w:r>
            <w:r w:rsidR="0082440D">
              <w:rPr>
                <w:noProof/>
                <w:webHidden/>
              </w:rPr>
              <w:instrText xml:space="preserve"> PAGEREF _Toc68614686 \h </w:instrText>
            </w:r>
            <w:r w:rsidR="0082440D">
              <w:rPr>
                <w:noProof/>
                <w:webHidden/>
              </w:rPr>
            </w:r>
            <w:r w:rsidR="0082440D">
              <w:rPr>
                <w:noProof/>
                <w:webHidden/>
              </w:rPr>
              <w:fldChar w:fldCharType="separate"/>
            </w:r>
            <w:r w:rsidR="0082440D">
              <w:rPr>
                <w:noProof/>
                <w:webHidden/>
              </w:rPr>
              <w:t>1</w:t>
            </w:r>
            <w:r w:rsidR="0082440D">
              <w:rPr>
                <w:noProof/>
                <w:webHidden/>
              </w:rPr>
              <w:fldChar w:fldCharType="end"/>
            </w:r>
          </w:hyperlink>
        </w:p>
        <w:p w14:paraId="47E860F9" w14:textId="4B020334" w:rsidR="0082440D" w:rsidRDefault="00FE2A57">
          <w:pPr>
            <w:pStyle w:val="TOC1"/>
            <w:tabs>
              <w:tab w:val="right" w:leader="dot" w:pos="9350"/>
            </w:tabs>
            <w:rPr>
              <w:rFonts w:eastAsiaTheme="minorEastAsia" w:cstheme="minorBidi"/>
              <w:b w:val="0"/>
              <w:bCs w:val="0"/>
              <w:noProof/>
              <w:sz w:val="24"/>
              <w:szCs w:val="24"/>
            </w:rPr>
          </w:pPr>
          <w:hyperlink w:anchor="_Toc68614687" w:history="1">
            <w:r w:rsidR="0082440D" w:rsidRPr="00D66353">
              <w:rPr>
                <w:rStyle w:val="Hyperlink"/>
                <w:noProof/>
              </w:rPr>
              <w:t>Order</w:t>
            </w:r>
            <w:r w:rsidR="0082440D">
              <w:rPr>
                <w:noProof/>
                <w:webHidden/>
              </w:rPr>
              <w:tab/>
            </w:r>
            <w:r w:rsidR="0082440D">
              <w:rPr>
                <w:noProof/>
                <w:webHidden/>
              </w:rPr>
              <w:fldChar w:fldCharType="begin"/>
            </w:r>
            <w:r w:rsidR="0082440D">
              <w:rPr>
                <w:noProof/>
                <w:webHidden/>
              </w:rPr>
              <w:instrText xml:space="preserve"> PAGEREF _Toc68614687 \h </w:instrText>
            </w:r>
            <w:r w:rsidR="0082440D">
              <w:rPr>
                <w:noProof/>
                <w:webHidden/>
              </w:rPr>
            </w:r>
            <w:r w:rsidR="0082440D">
              <w:rPr>
                <w:noProof/>
                <w:webHidden/>
              </w:rPr>
              <w:fldChar w:fldCharType="separate"/>
            </w:r>
            <w:r w:rsidR="0082440D">
              <w:rPr>
                <w:noProof/>
                <w:webHidden/>
              </w:rPr>
              <w:t>2</w:t>
            </w:r>
            <w:r w:rsidR="0082440D">
              <w:rPr>
                <w:noProof/>
                <w:webHidden/>
              </w:rPr>
              <w:fldChar w:fldCharType="end"/>
            </w:r>
          </w:hyperlink>
        </w:p>
        <w:p w14:paraId="38DCFE9C" w14:textId="284BE38F" w:rsidR="0082440D" w:rsidRDefault="00FE2A57">
          <w:pPr>
            <w:pStyle w:val="TOC1"/>
            <w:tabs>
              <w:tab w:val="right" w:leader="dot" w:pos="9350"/>
            </w:tabs>
            <w:rPr>
              <w:rFonts w:eastAsiaTheme="minorEastAsia" w:cstheme="minorBidi"/>
              <w:b w:val="0"/>
              <w:bCs w:val="0"/>
              <w:noProof/>
              <w:sz w:val="24"/>
              <w:szCs w:val="24"/>
            </w:rPr>
          </w:pPr>
          <w:hyperlink w:anchor="_Toc68614688" w:history="1">
            <w:r w:rsidR="0082440D" w:rsidRPr="00D66353">
              <w:rPr>
                <w:rStyle w:val="Hyperlink"/>
                <w:noProof/>
              </w:rPr>
              <w:t>Analysis of user experience.</w:t>
            </w:r>
            <w:r w:rsidR="0082440D">
              <w:rPr>
                <w:noProof/>
                <w:webHidden/>
              </w:rPr>
              <w:tab/>
            </w:r>
            <w:r w:rsidR="0082440D">
              <w:rPr>
                <w:noProof/>
                <w:webHidden/>
              </w:rPr>
              <w:fldChar w:fldCharType="begin"/>
            </w:r>
            <w:r w:rsidR="0082440D">
              <w:rPr>
                <w:noProof/>
                <w:webHidden/>
              </w:rPr>
              <w:instrText xml:space="preserve"> PAGEREF _Toc68614688 \h </w:instrText>
            </w:r>
            <w:r w:rsidR="0082440D">
              <w:rPr>
                <w:noProof/>
                <w:webHidden/>
              </w:rPr>
            </w:r>
            <w:r w:rsidR="0082440D">
              <w:rPr>
                <w:noProof/>
                <w:webHidden/>
              </w:rPr>
              <w:fldChar w:fldCharType="separate"/>
            </w:r>
            <w:r w:rsidR="0082440D">
              <w:rPr>
                <w:noProof/>
                <w:webHidden/>
              </w:rPr>
              <w:t>2</w:t>
            </w:r>
            <w:r w:rsidR="0082440D">
              <w:rPr>
                <w:noProof/>
                <w:webHidden/>
              </w:rPr>
              <w:fldChar w:fldCharType="end"/>
            </w:r>
          </w:hyperlink>
        </w:p>
        <w:p w14:paraId="11206B76" w14:textId="68EFF011" w:rsidR="0082440D" w:rsidRDefault="00FE2A57">
          <w:pPr>
            <w:pStyle w:val="TOC1"/>
            <w:tabs>
              <w:tab w:val="right" w:leader="dot" w:pos="9350"/>
            </w:tabs>
            <w:rPr>
              <w:rFonts w:eastAsiaTheme="minorEastAsia" w:cstheme="minorBidi"/>
              <w:b w:val="0"/>
              <w:bCs w:val="0"/>
              <w:noProof/>
              <w:sz w:val="24"/>
              <w:szCs w:val="24"/>
            </w:rPr>
          </w:pPr>
          <w:hyperlink w:anchor="_Toc68614689" w:history="1">
            <w:r w:rsidR="0082440D" w:rsidRPr="00D66353">
              <w:rPr>
                <w:rStyle w:val="Hyperlink"/>
                <w:noProof/>
              </w:rPr>
              <w:t>A personal experience</w:t>
            </w:r>
            <w:r w:rsidR="0082440D">
              <w:rPr>
                <w:noProof/>
                <w:webHidden/>
              </w:rPr>
              <w:tab/>
            </w:r>
            <w:r w:rsidR="0082440D">
              <w:rPr>
                <w:noProof/>
                <w:webHidden/>
              </w:rPr>
              <w:fldChar w:fldCharType="begin"/>
            </w:r>
            <w:r w:rsidR="0082440D">
              <w:rPr>
                <w:noProof/>
                <w:webHidden/>
              </w:rPr>
              <w:instrText xml:space="preserve"> PAGEREF _Toc68614689 \h </w:instrText>
            </w:r>
            <w:r w:rsidR="0082440D">
              <w:rPr>
                <w:noProof/>
                <w:webHidden/>
              </w:rPr>
            </w:r>
            <w:r w:rsidR="0082440D">
              <w:rPr>
                <w:noProof/>
                <w:webHidden/>
              </w:rPr>
              <w:fldChar w:fldCharType="separate"/>
            </w:r>
            <w:r w:rsidR="0082440D">
              <w:rPr>
                <w:noProof/>
                <w:webHidden/>
              </w:rPr>
              <w:t>2</w:t>
            </w:r>
            <w:r w:rsidR="0082440D">
              <w:rPr>
                <w:noProof/>
                <w:webHidden/>
              </w:rPr>
              <w:fldChar w:fldCharType="end"/>
            </w:r>
          </w:hyperlink>
        </w:p>
        <w:p w14:paraId="1A0590EB" w14:textId="23C7379B" w:rsidR="00BD78AD" w:rsidRDefault="00BD78AD">
          <w:r>
            <w:rPr>
              <w:b/>
              <w:bCs/>
              <w:noProof/>
            </w:rPr>
            <w:fldChar w:fldCharType="end"/>
          </w:r>
        </w:p>
      </w:sdtContent>
    </w:sdt>
    <w:p w14:paraId="4B23640D" w14:textId="77777777" w:rsidR="00F72860" w:rsidRDefault="00F72860" w:rsidP="00317AE1">
      <w:pPr>
        <w:pStyle w:val="Title"/>
      </w:pPr>
    </w:p>
    <w:p w14:paraId="55B2E036" w14:textId="6DD979D2" w:rsidR="00475909" w:rsidRDefault="00317AE1" w:rsidP="00317AE1">
      <w:pPr>
        <w:pStyle w:val="Title"/>
      </w:pPr>
      <w:r>
        <w:t>Task Analysis</w:t>
      </w:r>
    </w:p>
    <w:p w14:paraId="18367196" w14:textId="1286DFC3" w:rsidR="00317AE1" w:rsidRDefault="00317AE1" w:rsidP="00317AE1">
      <w:pPr>
        <w:pStyle w:val="Heading1"/>
      </w:pPr>
      <w:bookmarkStart w:id="0" w:name="_Toc68614684"/>
      <w:r>
        <w:t>Persona</w:t>
      </w:r>
      <w:r w:rsidR="00A2180A">
        <w:t xml:space="preserve"> - Barbera</w:t>
      </w:r>
      <w:bookmarkEnd w:id="0"/>
    </w:p>
    <w:p w14:paraId="59B42919" w14:textId="4889A7C9" w:rsidR="00317AE1" w:rsidRPr="00317AE1" w:rsidRDefault="003F6FB5" w:rsidP="00317AE1">
      <w:r>
        <w:t>Barbera</w:t>
      </w:r>
      <w:r w:rsidR="00317AE1">
        <w:t xml:space="preserve"> is 60 years old.  Her </w:t>
      </w:r>
      <w:r>
        <w:t>daughter</w:t>
      </w:r>
      <w:r w:rsidR="00A2180A">
        <w:t xml:space="preserve"> gave her a smart phone so she could stay in touch.  Now she wants to use some of the smart phone’s other capabilities.  She has learned enough to navigate around a few apps.  </w:t>
      </w:r>
      <w:r>
        <w:t xml:space="preserve">Barbera </w:t>
      </w:r>
      <w:r w:rsidR="00A2180A">
        <w:t xml:space="preserve">can use the phone to call her daughter.   She knows some terms such as </w:t>
      </w:r>
      <w:r w:rsidR="00C71446">
        <w:t xml:space="preserve">home button, </w:t>
      </w:r>
      <w:r w:rsidR="00A2180A">
        <w:t>swipe and</w:t>
      </w:r>
      <w:r w:rsidR="00C71446">
        <w:t>,</w:t>
      </w:r>
      <w:r w:rsidR="00A2180A">
        <w:t xml:space="preserve"> tap.   </w:t>
      </w:r>
      <w:r>
        <w:t xml:space="preserve">Barbera </w:t>
      </w:r>
      <w:r w:rsidR="00A2180A">
        <w:t xml:space="preserve">is not a power user.  She does not </w:t>
      </w:r>
      <w:r w:rsidR="00C71446">
        <w:t>know why</w:t>
      </w:r>
      <w:r w:rsidR="00A2180A">
        <w:t xml:space="preserve">, and does not want to learn why it all works, she only wants to know what button to push to get the job done.  She likes going out to lunch with her friends and wants to be able to pull out her ‘fancy’ new smart phone and calculate the proper tip.  </w:t>
      </w:r>
    </w:p>
    <w:p w14:paraId="4CC155D8" w14:textId="41D450F2" w:rsidR="00317AE1" w:rsidRDefault="00317AE1" w:rsidP="00317AE1">
      <w:pPr>
        <w:pStyle w:val="Heading1"/>
      </w:pPr>
      <w:bookmarkStart w:id="1" w:name="_Toc68614685"/>
      <w:r>
        <w:t>Objective</w:t>
      </w:r>
      <w:bookmarkEnd w:id="1"/>
    </w:p>
    <w:p w14:paraId="24F07DE3" w14:textId="0B6D3573" w:rsidR="00317AE1" w:rsidRPr="00317AE1" w:rsidRDefault="00317AE1" w:rsidP="00317AE1">
      <w:r>
        <w:t>The objective is to show Barbera how to start</w:t>
      </w:r>
      <w:r w:rsidR="003F6FB5">
        <w:t xml:space="preserve"> the calculator app</w:t>
      </w:r>
      <w:r>
        <w:t xml:space="preserve">, </w:t>
      </w:r>
      <w:r w:rsidR="003F6FB5">
        <w:t xml:space="preserve">calculate a gratuity </w:t>
      </w:r>
      <w:r>
        <w:t>and</w:t>
      </w:r>
      <w:r w:rsidR="003F6FB5">
        <w:t>,</w:t>
      </w:r>
      <w:r>
        <w:t xml:space="preserve"> close the calculator app on an iPhone</w:t>
      </w:r>
      <w:r w:rsidR="00A2180A">
        <w:t xml:space="preserve"> 8</w:t>
      </w:r>
      <w:r>
        <w:t xml:space="preserve">. </w:t>
      </w:r>
      <w:r w:rsidR="00A2180A">
        <w:t xml:space="preserve"> The desired outcome is Barbera can calculate the gratuity at the restaurant.  </w:t>
      </w:r>
    </w:p>
    <w:p w14:paraId="7D676C03" w14:textId="16EBCB83" w:rsidR="003F6FB5" w:rsidRDefault="00317AE1" w:rsidP="003F6FB5">
      <w:pPr>
        <w:pStyle w:val="Heading1"/>
      </w:pPr>
      <w:bookmarkStart w:id="2" w:name="_Toc68614686"/>
      <w:r>
        <w:t>Actions</w:t>
      </w:r>
      <w:bookmarkEnd w:id="2"/>
      <w:r w:rsidRPr="00317AE1">
        <w:t xml:space="preserve"> </w:t>
      </w:r>
    </w:p>
    <w:p w14:paraId="46242AC4" w14:textId="57A8AFA7" w:rsidR="00A2180A" w:rsidRDefault="00317AE1" w:rsidP="003F6FB5">
      <w:pPr>
        <w:pStyle w:val="ListParagraph"/>
        <w:numPr>
          <w:ilvl w:val="0"/>
          <w:numId w:val="2"/>
        </w:numPr>
      </w:pPr>
      <w:r>
        <w:t>Find the app</w:t>
      </w:r>
      <w:r w:rsidR="009C2F4E">
        <w:t xml:space="preserve"> by s</w:t>
      </w:r>
      <w:r w:rsidR="00A2180A">
        <w:t>wip</w:t>
      </w:r>
      <w:r w:rsidR="009C2F4E">
        <w:t>ing</w:t>
      </w:r>
      <w:r w:rsidR="00A2180A">
        <w:t xml:space="preserve"> from screen to screen to find the calculator icon</w:t>
      </w:r>
    </w:p>
    <w:p w14:paraId="55489110" w14:textId="77328735" w:rsidR="00A2180A" w:rsidRDefault="009C2F4E" w:rsidP="003F6FB5">
      <w:pPr>
        <w:pStyle w:val="ListParagraph"/>
        <w:numPr>
          <w:ilvl w:val="0"/>
          <w:numId w:val="2"/>
        </w:numPr>
      </w:pPr>
      <w:r>
        <w:t>Find the app by u</w:t>
      </w:r>
      <w:r w:rsidR="00A2180A">
        <w:t>se the iPhone search capability</w:t>
      </w:r>
    </w:p>
    <w:p w14:paraId="6D14A717" w14:textId="55559B43" w:rsidR="00317AE1" w:rsidRDefault="00317AE1" w:rsidP="00317AE1">
      <w:pPr>
        <w:pStyle w:val="ListParagraph"/>
        <w:numPr>
          <w:ilvl w:val="0"/>
          <w:numId w:val="2"/>
        </w:numPr>
      </w:pPr>
      <w:r>
        <w:t>Turn on the app</w:t>
      </w:r>
    </w:p>
    <w:p w14:paraId="50323401" w14:textId="176110F9" w:rsidR="00A2180A" w:rsidRDefault="00A2180A" w:rsidP="00A2180A">
      <w:pPr>
        <w:pStyle w:val="ListParagraph"/>
        <w:numPr>
          <w:ilvl w:val="1"/>
          <w:numId w:val="2"/>
        </w:numPr>
      </w:pPr>
      <w:r>
        <w:t>Tap the icon</w:t>
      </w:r>
    </w:p>
    <w:p w14:paraId="53496231" w14:textId="01D4DDE7" w:rsidR="00317AE1" w:rsidRDefault="00317AE1" w:rsidP="00317AE1">
      <w:pPr>
        <w:pStyle w:val="ListParagraph"/>
        <w:numPr>
          <w:ilvl w:val="0"/>
          <w:numId w:val="2"/>
        </w:numPr>
      </w:pPr>
      <w:r>
        <w:t>Calculate the tip</w:t>
      </w:r>
    </w:p>
    <w:p w14:paraId="5E51984B" w14:textId="6D8D01C0" w:rsidR="00A2180A" w:rsidRDefault="00A2180A" w:rsidP="00A2180A">
      <w:pPr>
        <w:pStyle w:val="ListParagraph"/>
        <w:numPr>
          <w:ilvl w:val="1"/>
          <w:numId w:val="2"/>
        </w:numPr>
      </w:pPr>
      <w:r>
        <w:t>Enter the amount of the bill</w:t>
      </w:r>
    </w:p>
    <w:p w14:paraId="558901C2" w14:textId="79BEA607" w:rsidR="00A2180A" w:rsidRDefault="00A2180A" w:rsidP="00A2180A">
      <w:pPr>
        <w:pStyle w:val="ListParagraph"/>
        <w:numPr>
          <w:ilvl w:val="1"/>
          <w:numId w:val="2"/>
        </w:numPr>
      </w:pPr>
      <w:r>
        <w:lastRenderedPageBreak/>
        <w:t>Decide on the tip percentage</w:t>
      </w:r>
    </w:p>
    <w:p w14:paraId="25F55E09" w14:textId="33DE1B80" w:rsidR="009C2F4E" w:rsidRDefault="00A2180A" w:rsidP="003F6FB5">
      <w:pPr>
        <w:pStyle w:val="ListParagraph"/>
        <w:numPr>
          <w:ilvl w:val="1"/>
          <w:numId w:val="2"/>
        </w:numPr>
      </w:pPr>
      <w:r>
        <w:t>Multiply by the percentage</w:t>
      </w:r>
      <w:r w:rsidR="003F6FB5">
        <w:t xml:space="preserve">.  Provide </w:t>
      </w:r>
      <w:r w:rsidR="009C2F4E">
        <w:t>Examples:</w:t>
      </w:r>
    </w:p>
    <w:p w14:paraId="11B47477" w14:textId="2E16FBB1" w:rsidR="00317AE1" w:rsidRDefault="00317AE1" w:rsidP="00317AE1">
      <w:pPr>
        <w:pStyle w:val="ListParagraph"/>
        <w:numPr>
          <w:ilvl w:val="0"/>
          <w:numId w:val="2"/>
        </w:numPr>
      </w:pPr>
      <w:r>
        <w:t>Close the app</w:t>
      </w:r>
    </w:p>
    <w:p w14:paraId="42C279C9" w14:textId="1DB8CF74" w:rsidR="00A2180A" w:rsidRDefault="00A2180A" w:rsidP="00A2180A">
      <w:pPr>
        <w:pStyle w:val="ListParagraph"/>
        <w:numPr>
          <w:ilvl w:val="1"/>
          <w:numId w:val="2"/>
        </w:numPr>
      </w:pPr>
      <w:r>
        <w:t>Double tap the home button</w:t>
      </w:r>
    </w:p>
    <w:p w14:paraId="55FB4CA9" w14:textId="780A6DDA" w:rsidR="00A2180A" w:rsidRDefault="00A2180A" w:rsidP="00A2180A">
      <w:pPr>
        <w:pStyle w:val="ListParagraph"/>
        <w:numPr>
          <w:ilvl w:val="1"/>
          <w:numId w:val="2"/>
        </w:numPr>
      </w:pPr>
      <w:r>
        <w:t>Swipe up the calculator app to close</w:t>
      </w:r>
    </w:p>
    <w:p w14:paraId="0E4EF656" w14:textId="4F98EBEB" w:rsidR="00317AE1" w:rsidRDefault="00317AE1" w:rsidP="00317AE1">
      <w:pPr>
        <w:pStyle w:val="Heading1"/>
      </w:pPr>
      <w:bookmarkStart w:id="3" w:name="_Toc68614687"/>
      <w:r>
        <w:t>Order</w:t>
      </w:r>
      <w:bookmarkEnd w:id="3"/>
    </w:p>
    <w:p w14:paraId="389F7AE3" w14:textId="2101A877" w:rsidR="009C2F4E" w:rsidRPr="009C2F4E" w:rsidRDefault="009C2F4E" w:rsidP="009C2F4E">
      <w:r>
        <w:t xml:space="preserve">In this case the order is very intuitive.  You must first find the app to start it.  The user must turn it on prior to using it and so on.  There are no prerequisites. </w:t>
      </w:r>
      <w:r w:rsidR="003F6FB5">
        <w:t xml:space="preserve"> </w:t>
      </w:r>
    </w:p>
    <w:p w14:paraId="1C80C601" w14:textId="77777777" w:rsidR="00317AE1" w:rsidRDefault="00317AE1" w:rsidP="00317AE1">
      <w:pPr>
        <w:pStyle w:val="ListParagraph"/>
        <w:numPr>
          <w:ilvl w:val="0"/>
          <w:numId w:val="1"/>
        </w:numPr>
      </w:pPr>
      <w:r>
        <w:t>Find the app</w:t>
      </w:r>
    </w:p>
    <w:p w14:paraId="1338C73E" w14:textId="77777777" w:rsidR="00317AE1" w:rsidRDefault="00317AE1" w:rsidP="00317AE1">
      <w:pPr>
        <w:pStyle w:val="ListParagraph"/>
        <w:numPr>
          <w:ilvl w:val="0"/>
          <w:numId w:val="1"/>
        </w:numPr>
      </w:pPr>
      <w:r>
        <w:t>Turn on the app</w:t>
      </w:r>
    </w:p>
    <w:p w14:paraId="044055D1" w14:textId="77777777" w:rsidR="00317AE1" w:rsidRDefault="00317AE1" w:rsidP="00317AE1">
      <w:pPr>
        <w:pStyle w:val="ListParagraph"/>
        <w:numPr>
          <w:ilvl w:val="0"/>
          <w:numId w:val="1"/>
        </w:numPr>
      </w:pPr>
      <w:r>
        <w:t>Calculate the tip</w:t>
      </w:r>
    </w:p>
    <w:p w14:paraId="3F85CB2E" w14:textId="6EEB0CDF" w:rsidR="00317AE1" w:rsidRDefault="00317AE1" w:rsidP="00317AE1">
      <w:pPr>
        <w:pStyle w:val="ListParagraph"/>
        <w:numPr>
          <w:ilvl w:val="0"/>
          <w:numId w:val="1"/>
        </w:numPr>
      </w:pPr>
      <w:r>
        <w:t>Close the app</w:t>
      </w:r>
    </w:p>
    <w:p w14:paraId="4A59AE43" w14:textId="316E5F67" w:rsidR="003F6FB5" w:rsidRDefault="003F6FB5" w:rsidP="003F6FB5"/>
    <w:p w14:paraId="1D5140C0" w14:textId="388A8315" w:rsidR="00E93671" w:rsidRDefault="00CD6B3F" w:rsidP="003F6FB5">
      <w:bookmarkStart w:id="4" w:name="_Toc68614688"/>
      <w:r w:rsidRPr="00E93671">
        <w:rPr>
          <w:rStyle w:val="Heading1Char"/>
        </w:rPr>
        <w:t>Analysis of user</w:t>
      </w:r>
      <w:r w:rsidR="00E93671">
        <w:rPr>
          <w:rStyle w:val="Heading1Char"/>
        </w:rPr>
        <w:t xml:space="preserve"> experience</w:t>
      </w:r>
      <w:r w:rsidRPr="00E93671">
        <w:rPr>
          <w:rStyle w:val="Heading1Char"/>
        </w:rPr>
        <w:t>.</w:t>
      </w:r>
      <w:bookmarkEnd w:id="4"/>
      <w:r>
        <w:t xml:space="preserve">  </w:t>
      </w:r>
    </w:p>
    <w:p w14:paraId="57AD27C3" w14:textId="591139B5" w:rsidR="00E93671" w:rsidRDefault="00CD6B3F" w:rsidP="003F6FB5">
      <w:r>
        <w:t xml:space="preserve">This is a very simple </w:t>
      </w:r>
      <w:r w:rsidR="00E93671">
        <w:t>exercise that required only minimal changes based on watching the user</w:t>
      </w:r>
      <w:r>
        <w:t xml:space="preserve">. </w:t>
      </w:r>
      <w:r w:rsidR="00E93671">
        <w:t xml:space="preserve"> </w:t>
      </w:r>
      <w:r>
        <w:t xml:space="preserve">My user was familiar enough with her iPhone that she understood the swipes and taps. </w:t>
      </w:r>
      <w:r w:rsidR="00E93671">
        <w:t xml:space="preserve"> </w:t>
      </w:r>
      <w:r>
        <w:t>She knew she needed to turn on the phone</w:t>
      </w:r>
      <w:r w:rsidR="00E93671">
        <w:t xml:space="preserve"> and, s</w:t>
      </w:r>
      <w:r>
        <w:t>he knew what the home button was.  W</w:t>
      </w:r>
      <w:r w:rsidR="00E93671">
        <w:t>h</w:t>
      </w:r>
      <w:r>
        <w:t xml:space="preserve">ere she tripped up was in </w:t>
      </w:r>
      <w:r w:rsidR="00E93671">
        <w:t>calculating the gratuity percentage.  She did not know how to calculate a gratuity on a calculator that did not have a ‘%’ key.  I added instructions and examples on how to convert a desired gratuity into a number that when multiplied by the bill would give the gratuity.  That is, a 15% gratuity means multiply by .15.</w:t>
      </w:r>
    </w:p>
    <w:p w14:paraId="4367CCA1" w14:textId="77777777" w:rsidR="00E93671" w:rsidRDefault="00E93671" w:rsidP="003F6FB5"/>
    <w:p w14:paraId="3EC16BCD" w14:textId="63F6B132" w:rsidR="00CD6B3F" w:rsidRDefault="00E93671" w:rsidP="003F6FB5">
      <w:r>
        <w:t xml:space="preserve">I made the choice to round down the calculated number in the examples and not explain what was happening there. </w:t>
      </w:r>
      <w:r w:rsidR="00C71446">
        <w:t xml:space="preserve"> </w:t>
      </w:r>
      <w:r>
        <w:t xml:space="preserve">The sliver of a penny did not justify adding more math to the description.  </w:t>
      </w:r>
    </w:p>
    <w:sectPr w:rsidR="00CD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B0370"/>
    <w:multiLevelType w:val="hybridMultilevel"/>
    <w:tmpl w:val="073C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00514"/>
    <w:multiLevelType w:val="hybridMultilevel"/>
    <w:tmpl w:val="087CC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E1"/>
    <w:rsid w:val="001F5FEE"/>
    <w:rsid w:val="002474F2"/>
    <w:rsid w:val="00273749"/>
    <w:rsid w:val="00317AE1"/>
    <w:rsid w:val="0032353E"/>
    <w:rsid w:val="003D74C1"/>
    <w:rsid w:val="003F6FB5"/>
    <w:rsid w:val="00651DF3"/>
    <w:rsid w:val="0082440D"/>
    <w:rsid w:val="009C2F4E"/>
    <w:rsid w:val="00A2180A"/>
    <w:rsid w:val="00A2727C"/>
    <w:rsid w:val="00B70D50"/>
    <w:rsid w:val="00BD78AD"/>
    <w:rsid w:val="00C71446"/>
    <w:rsid w:val="00CD6B3F"/>
    <w:rsid w:val="00E93671"/>
    <w:rsid w:val="00F72860"/>
    <w:rsid w:val="00FB159D"/>
    <w:rsid w:val="00FE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4E75E"/>
  <w15:chartTrackingRefBased/>
  <w15:docId w15:val="{62593B56-6E89-3742-8F5B-026BEDCD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D50"/>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317A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A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A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0D50"/>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317A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7AE1"/>
    <w:pPr>
      <w:ind w:left="720"/>
      <w:contextualSpacing/>
    </w:pPr>
  </w:style>
  <w:style w:type="paragraph" w:styleId="TOCHeading">
    <w:name w:val="TOC Heading"/>
    <w:basedOn w:val="Heading1"/>
    <w:next w:val="Normal"/>
    <w:uiPriority w:val="39"/>
    <w:unhideWhenUsed/>
    <w:qFormat/>
    <w:rsid w:val="00BD78AD"/>
    <w:pPr>
      <w:spacing w:before="480" w:line="276" w:lineRule="auto"/>
      <w:outlineLvl w:val="9"/>
    </w:pPr>
    <w:rPr>
      <w:b/>
      <w:bCs/>
      <w:sz w:val="28"/>
      <w:szCs w:val="28"/>
    </w:rPr>
  </w:style>
  <w:style w:type="paragraph" w:styleId="TOC1">
    <w:name w:val="toc 1"/>
    <w:basedOn w:val="Normal"/>
    <w:next w:val="Normal"/>
    <w:autoRedefine/>
    <w:uiPriority w:val="39"/>
    <w:unhideWhenUsed/>
    <w:rsid w:val="00BD78AD"/>
    <w:pPr>
      <w:spacing w:before="240" w:after="120"/>
    </w:pPr>
    <w:rPr>
      <w:rFonts w:cstheme="minorHAnsi"/>
      <w:b/>
      <w:bCs/>
      <w:sz w:val="20"/>
      <w:szCs w:val="20"/>
    </w:rPr>
  </w:style>
  <w:style w:type="character" w:styleId="Hyperlink">
    <w:name w:val="Hyperlink"/>
    <w:basedOn w:val="DefaultParagraphFont"/>
    <w:uiPriority w:val="99"/>
    <w:unhideWhenUsed/>
    <w:rsid w:val="00BD78AD"/>
    <w:rPr>
      <w:color w:val="0563C1" w:themeColor="hyperlink"/>
      <w:u w:val="single"/>
    </w:rPr>
  </w:style>
  <w:style w:type="paragraph" w:styleId="TOC2">
    <w:name w:val="toc 2"/>
    <w:basedOn w:val="Normal"/>
    <w:next w:val="Normal"/>
    <w:autoRedefine/>
    <w:uiPriority w:val="39"/>
    <w:semiHidden/>
    <w:unhideWhenUsed/>
    <w:rsid w:val="00BD78AD"/>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BD78AD"/>
    <w:pPr>
      <w:ind w:left="480"/>
    </w:pPr>
    <w:rPr>
      <w:rFonts w:cstheme="minorHAnsi"/>
      <w:sz w:val="20"/>
      <w:szCs w:val="20"/>
    </w:rPr>
  </w:style>
  <w:style w:type="paragraph" w:styleId="TOC4">
    <w:name w:val="toc 4"/>
    <w:basedOn w:val="Normal"/>
    <w:next w:val="Normal"/>
    <w:autoRedefine/>
    <w:uiPriority w:val="39"/>
    <w:semiHidden/>
    <w:unhideWhenUsed/>
    <w:rsid w:val="00BD78AD"/>
    <w:pPr>
      <w:ind w:left="720"/>
    </w:pPr>
    <w:rPr>
      <w:rFonts w:cstheme="minorHAnsi"/>
      <w:sz w:val="20"/>
      <w:szCs w:val="20"/>
    </w:rPr>
  </w:style>
  <w:style w:type="paragraph" w:styleId="TOC5">
    <w:name w:val="toc 5"/>
    <w:basedOn w:val="Normal"/>
    <w:next w:val="Normal"/>
    <w:autoRedefine/>
    <w:uiPriority w:val="39"/>
    <w:semiHidden/>
    <w:unhideWhenUsed/>
    <w:rsid w:val="00BD78AD"/>
    <w:pPr>
      <w:ind w:left="960"/>
    </w:pPr>
    <w:rPr>
      <w:rFonts w:cstheme="minorHAnsi"/>
      <w:sz w:val="20"/>
      <w:szCs w:val="20"/>
    </w:rPr>
  </w:style>
  <w:style w:type="paragraph" w:styleId="TOC6">
    <w:name w:val="toc 6"/>
    <w:basedOn w:val="Normal"/>
    <w:next w:val="Normal"/>
    <w:autoRedefine/>
    <w:uiPriority w:val="39"/>
    <w:semiHidden/>
    <w:unhideWhenUsed/>
    <w:rsid w:val="00BD78AD"/>
    <w:pPr>
      <w:ind w:left="1200"/>
    </w:pPr>
    <w:rPr>
      <w:rFonts w:cstheme="minorHAnsi"/>
      <w:sz w:val="20"/>
      <w:szCs w:val="20"/>
    </w:rPr>
  </w:style>
  <w:style w:type="paragraph" w:styleId="TOC7">
    <w:name w:val="toc 7"/>
    <w:basedOn w:val="Normal"/>
    <w:next w:val="Normal"/>
    <w:autoRedefine/>
    <w:uiPriority w:val="39"/>
    <w:semiHidden/>
    <w:unhideWhenUsed/>
    <w:rsid w:val="00BD78AD"/>
    <w:pPr>
      <w:ind w:left="1440"/>
    </w:pPr>
    <w:rPr>
      <w:rFonts w:cstheme="minorHAnsi"/>
      <w:sz w:val="20"/>
      <w:szCs w:val="20"/>
    </w:rPr>
  </w:style>
  <w:style w:type="paragraph" w:styleId="TOC8">
    <w:name w:val="toc 8"/>
    <w:basedOn w:val="Normal"/>
    <w:next w:val="Normal"/>
    <w:autoRedefine/>
    <w:uiPriority w:val="39"/>
    <w:semiHidden/>
    <w:unhideWhenUsed/>
    <w:rsid w:val="00BD78AD"/>
    <w:pPr>
      <w:ind w:left="1680"/>
    </w:pPr>
    <w:rPr>
      <w:rFonts w:cstheme="minorHAnsi"/>
      <w:sz w:val="20"/>
      <w:szCs w:val="20"/>
    </w:rPr>
  </w:style>
  <w:style w:type="paragraph" w:styleId="TOC9">
    <w:name w:val="toc 9"/>
    <w:basedOn w:val="Normal"/>
    <w:next w:val="Normal"/>
    <w:autoRedefine/>
    <w:uiPriority w:val="39"/>
    <w:semiHidden/>
    <w:unhideWhenUsed/>
    <w:rsid w:val="00BD78A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12330-63BD-BF4D-A89F-1BD19C05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Hook</dc:creator>
  <cp:keywords/>
  <dc:description/>
  <cp:lastModifiedBy>John Van Hook</cp:lastModifiedBy>
  <cp:revision>5</cp:revision>
  <dcterms:created xsi:type="dcterms:W3CDTF">2021-04-06T19:14:00Z</dcterms:created>
  <dcterms:modified xsi:type="dcterms:W3CDTF">2021-05-24T19:07:00Z</dcterms:modified>
</cp:coreProperties>
</file>