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D3DB8" w14:textId="129B9B1F" w:rsidR="007F1856" w:rsidRDefault="00AC203B" w:rsidP="007F1856">
      <w:pPr>
        <w:pStyle w:val="Title"/>
      </w:pPr>
      <w:r>
        <w:t xml:space="preserve">Tent </w:t>
      </w:r>
      <w:r w:rsidR="007F1856">
        <w:t>Seam Sealing Instructions</w:t>
      </w:r>
    </w:p>
    <w:p w14:paraId="50E1D138" w14:textId="77777777" w:rsidR="00065BBB" w:rsidRDefault="00065BBB"/>
    <w:p w14:paraId="3F408B44" w14:textId="77777777" w:rsidR="00065BBB" w:rsidRDefault="00065BBB"/>
    <w:p w14:paraId="1F549C7C" w14:textId="77777777" w:rsidR="00065BBB" w:rsidRDefault="00065BBB"/>
    <w:p w14:paraId="383DBC1B" w14:textId="77777777" w:rsidR="00065BBB" w:rsidRDefault="00065BBB"/>
    <w:p w14:paraId="72ADFD6C" w14:textId="77777777" w:rsidR="00065BBB" w:rsidRDefault="00065BBB"/>
    <w:p w14:paraId="095BA65B" w14:textId="77777777" w:rsidR="00065BBB" w:rsidRDefault="00065BBB"/>
    <w:p w14:paraId="37536074" w14:textId="4EC759FE" w:rsidR="00065BBB" w:rsidRDefault="00F56ADA">
      <w:r>
        <w:rPr>
          <w:noProof/>
        </w:rPr>
        <w:drawing>
          <wp:inline distT="0" distB="0" distL="0" distR="0" wp14:anchorId="50D4451B" wp14:editId="24612F77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6C79" w14:textId="2EA02A07" w:rsidR="00065BBB" w:rsidRDefault="00E2413E" w:rsidP="00E2413E">
      <w:pPr>
        <w:jc w:val="center"/>
      </w:pPr>
      <w:r>
        <w:t xml:space="preserve">Brand: </w:t>
      </w:r>
      <w:proofErr w:type="spellStart"/>
      <w:r>
        <w:t>Kifaru</w:t>
      </w:r>
      <w:proofErr w:type="spellEnd"/>
      <w:r>
        <w:t>. Model: Sawtooth. Shown with optional stove jack for portable wood stoves.</w:t>
      </w:r>
    </w:p>
    <w:p w14:paraId="6652D601" w14:textId="6A227247" w:rsidR="00E2413E" w:rsidRDefault="000B520F" w:rsidP="00E2413E">
      <w:pPr>
        <w:jc w:val="center"/>
      </w:pPr>
      <w:r>
        <w:t>Tent s</w:t>
      </w:r>
      <w:r w:rsidR="00E2413E">
        <w:t xml:space="preserve">old by: </w:t>
      </w:r>
      <w:r w:rsidR="00E2413E" w:rsidRPr="00E2413E">
        <w:t>https://kifaru.net/store/shelters/tipis-sawtooth/sawtooth/</w:t>
      </w:r>
    </w:p>
    <w:p w14:paraId="514DBDD3" w14:textId="5DF42581" w:rsidR="00E2413E" w:rsidRDefault="00144877" w:rsidP="00E2413E">
      <w:pPr>
        <w:jc w:val="center"/>
      </w:pPr>
      <w:r>
        <w:t xml:space="preserve">Image </w:t>
      </w:r>
      <w:r w:rsidR="00E2413E">
        <w:t>Source: Home movie/pictures, John Van Hook, April, 2021</w:t>
      </w:r>
    </w:p>
    <w:p w14:paraId="71ACF28B" w14:textId="77777777" w:rsidR="00065BBB" w:rsidRDefault="00065BBB"/>
    <w:p w14:paraId="7A074337" w14:textId="77777777" w:rsidR="00065BBB" w:rsidRDefault="00065BBB"/>
    <w:p w14:paraId="423E1CFE" w14:textId="77777777" w:rsidR="00065BBB" w:rsidRDefault="00065BBB"/>
    <w:p w14:paraId="4A6EE2B8" w14:textId="77777777" w:rsidR="00065BBB" w:rsidRDefault="00065BBB"/>
    <w:p w14:paraId="6D0F2608" w14:textId="2EB2CE2E" w:rsidR="00065BBB" w:rsidRDefault="00065BBB" w:rsidP="00065BBB">
      <w:pPr>
        <w:jc w:val="right"/>
      </w:pPr>
      <w:r>
        <w:t>Author:   John R. Van Hook</w:t>
      </w:r>
    </w:p>
    <w:p w14:paraId="42E332B1" w14:textId="211C912F" w:rsidR="00065BBB" w:rsidRDefault="00065BBB" w:rsidP="00065BBB">
      <w:pPr>
        <w:jc w:val="right"/>
      </w:pPr>
      <w:r>
        <w:t>April 21, 2021</w:t>
      </w:r>
    </w:p>
    <w:p w14:paraId="6D66EE1E" w14:textId="7932E169" w:rsidR="00065BBB" w:rsidRDefault="007F1856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31379871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1228A04" w14:textId="55A6AF78" w:rsidR="004F4D47" w:rsidRDefault="004F4D47">
          <w:pPr>
            <w:pStyle w:val="TOCHeading"/>
          </w:pPr>
          <w:r>
            <w:t>Table of Contents</w:t>
          </w:r>
        </w:p>
        <w:p w14:paraId="7A5B8ED3" w14:textId="3A9E349A" w:rsidR="00EE2736" w:rsidRDefault="004F4D4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70335679" w:history="1">
            <w:r w:rsidR="00EE2736" w:rsidRPr="001F0E85">
              <w:rPr>
                <w:rStyle w:val="Hyperlink"/>
                <w:noProof/>
              </w:rPr>
              <w:t>Introduction</w:t>
            </w:r>
            <w:r w:rsidR="00EE2736">
              <w:rPr>
                <w:noProof/>
                <w:webHidden/>
              </w:rPr>
              <w:tab/>
            </w:r>
            <w:r w:rsidR="00EE2736">
              <w:rPr>
                <w:noProof/>
                <w:webHidden/>
              </w:rPr>
              <w:fldChar w:fldCharType="begin"/>
            </w:r>
            <w:r w:rsidR="00EE2736">
              <w:rPr>
                <w:noProof/>
                <w:webHidden/>
              </w:rPr>
              <w:instrText xml:space="preserve"> PAGEREF _Toc70335679 \h </w:instrText>
            </w:r>
            <w:r w:rsidR="00EE2736">
              <w:rPr>
                <w:noProof/>
                <w:webHidden/>
              </w:rPr>
            </w:r>
            <w:r w:rsidR="00EE2736">
              <w:rPr>
                <w:noProof/>
                <w:webHidden/>
              </w:rPr>
              <w:fldChar w:fldCharType="separate"/>
            </w:r>
            <w:r w:rsidR="00EE2736">
              <w:rPr>
                <w:noProof/>
                <w:webHidden/>
              </w:rPr>
              <w:t>3</w:t>
            </w:r>
            <w:r w:rsidR="00EE2736">
              <w:rPr>
                <w:noProof/>
                <w:webHidden/>
              </w:rPr>
              <w:fldChar w:fldCharType="end"/>
            </w:r>
          </w:hyperlink>
        </w:p>
        <w:p w14:paraId="25833ADA" w14:textId="115A03E3" w:rsidR="00EE2736" w:rsidRDefault="00E9419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0335680" w:history="1">
            <w:r w:rsidR="00EE2736" w:rsidRPr="001F0E85">
              <w:rPr>
                <w:rStyle w:val="Hyperlink"/>
                <w:noProof/>
              </w:rPr>
              <w:t>Terms</w:t>
            </w:r>
            <w:r w:rsidR="00EE2736">
              <w:rPr>
                <w:noProof/>
                <w:webHidden/>
              </w:rPr>
              <w:tab/>
            </w:r>
            <w:r w:rsidR="00EE2736">
              <w:rPr>
                <w:noProof/>
                <w:webHidden/>
              </w:rPr>
              <w:fldChar w:fldCharType="begin"/>
            </w:r>
            <w:r w:rsidR="00EE2736">
              <w:rPr>
                <w:noProof/>
                <w:webHidden/>
              </w:rPr>
              <w:instrText xml:space="preserve"> PAGEREF _Toc70335680 \h </w:instrText>
            </w:r>
            <w:r w:rsidR="00EE2736">
              <w:rPr>
                <w:noProof/>
                <w:webHidden/>
              </w:rPr>
            </w:r>
            <w:r w:rsidR="00EE2736">
              <w:rPr>
                <w:noProof/>
                <w:webHidden/>
              </w:rPr>
              <w:fldChar w:fldCharType="separate"/>
            </w:r>
            <w:r w:rsidR="00EE2736">
              <w:rPr>
                <w:noProof/>
                <w:webHidden/>
              </w:rPr>
              <w:t>4</w:t>
            </w:r>
            <w:r w:rsidR="00EE2736">
              <w:rPr>
                <w:noProof/>
                <w:webHidden/>
              </w:rPr>
              <w:fldChar w:fldCharType="end"/>
            </w:r>
          </w:hyperlink>
        </w:p>
        <w:p w14:paraId="36757CF6" w14:textId="4CC0B26B" w:rsidR="00EE2736" w:rsidRDefault="00E9419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0335681" w:history="1">
            <w:r w:rsidR="00EE2736" w:rsidRPr="001F0E85">
              <w:rPr>
                <w:rStyle w:val="Hyperlink"/>
                <w:noProof/>
              </w:rPr>
              <w:t>Acquire Tools and Supplies</w:t>
            </w:r>
            <w:r w:rsidR="00EE2736">
              <w:rPr>
                <w:noProof/>
                <w:webHidden/>
              </w:rPr>
              <w:tab/>
            </w:r>
            <w:r w:rsidR="00EE2736">
              <w:rPr>
                <w:noProof/>
                <w:webHidden/>
              </w:rPr>
              <w:fldChar w:fldCharType="begin"/>
            </w:r>
            <w:r w:rsidR="00EE2736">
              <w:rPr>
                <w:noProof/>
                <w:webHidden/>
              </w:rPr>
              <w:instrText xml:space="preserve"> PAGEREF _Toc70335681 \h </w:instrText>
            </w:r>
            <w:r w:rsidR="00EE2736">
              <w:rPr>
                <w:noProof/>
                <w:webHidden/>
              </w:rPr>
            </w:r>
            <w:r w:rsidR="00EE2736">
              <w:rPr>
                <w:noProof/>
                <w:webHidden/>
              </w:rPr>
              <w:fldChar w:fldCharType="separate"/>
            </w:r>
            <w:r w:rsidR="00EE2736">
              <w:rPr>
                <w:noProof/>
                <w:webHidden/>
              </w:rPr>
              <w:t>4</w:t>
            </w:r>
            <w:r w:rsidR="00EE2736">
              <w:rPr>
                <w:noProof/>
                <w:webHidden/>
              </w:rPr>
              <w:fldChar w:fldCharType="end"/>
            </w:r>
          </w:hyperlink>
        </w:p>
        <w:p w14:paraId="5447B2F2" w14:textId="70782D33" w:rsidR="00EE2736" w:rsidRDefault="00E9419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70335682" w:history="1">
            <w:r w:rsidR="00EE2736" w:rsidRPr="001F0E85">
              <w:rPr>
                <w:rStyle w:val="Hyperlink"/>
                <w:noProof/>
              </w:rPr>
              <w:t>Tools and Supplies</w:t>
            </w:r>
            <w:r w:rsidR="00EE2736">
              <w:rPr>
                <w:noProof/>
                <w:webHidden/>
              </w:rPr>
              <w:tab/>
            </w:r>
            <w:r w:rsidR="00EE2736">
              <w:rPr>
                <w:noProof/>
                <w:webHidden/>
              </w:rPr>
              <w:fldChar w:fldCharType="begin"/>
            </w:r>
            <w:r w:rsidR="00EE2736">
              <w:rPr>
                <w:noProof/>
                <w:webHidden/>
              </w:rPr>
              <w:instrText xml:space="preserve"> PAGEREF _Toc70335682 \h </w:instrText>
            </w:r>
            <w:r w:rsidR="00EE2736">
              <w:rPr>
                <w:noProof/>
                <w:webHidden/>
              </w:rPr>
            </w:r>
            <w:r w:rsidR="00EE2736">
              <w:rPr>
                <w:noProof/>
                <w:webHidden/>
              </w:rPr>
              <w:fldChar w:fldCharType="separate"/>
            </w:r>
            <w:r w:rsidR="00EE2736">
              <w:rPr>
                <w:noProof/>
                <w:webHidden/>
              </w:rPr>
              <w:t>4</w:t>
            </w:r>
            <w:r w:rsidR="00EE2736">
              <w:rPr>
                <w:noProof/>
                <w:webHidden/>
              </w:rPr>
              <w:fldChar w:fldCharType="end"/>
            </w:r>
          </w:hyperlink>
        </w:p>
        <w:p w14:paraId="5DA8D5FD" w14:textId="0AC16B16" w:rsidR="00EE2736" w:rsidRDefault="00E9419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0335683" w:history="1">
            <w:r w:rsidR="00EE2736" w:rsidRPr="001F0E85">
              <w:rPr>
                <w:rStyle w:val="Hyperlink"/>
                <w:noProof/>
              </w:rPr>
              <w:t>Choose a Time with Appropriate Environmental Conditions</w:t>
            </w:r>
            <w:r w:rsidR="00EE2736">
              <w:rPr>
                <w:noProof/>
                <w:webHidden/>
              </w:rPr>
              <w:tab/>
            </w:r>
            <w:r w:rsidR="00EE2736">
              <w:rPr>
                <w:noProof/>
                <w:webHidden/>
              </w:rPr>
              <w:fldChar w:fldCharType="begin"/>
            </w:r>
            <w:r w:rsidR="00EE2736">
              <w:rPr>
                <w:noProof/>
                <w:webHidden/>
              </w:rPr>
              <w:instrText xml:space="preserve"> PAGEREF _Toc70335683 \h </w:instrText>
            </w:r>
            <w:r w:rsidR="00EE2736">
              <w:rPr>
                <w:noProof/>
                <w:webHidden/>
              </w:rPr>
            </w:r>
            <w:r w:rsidR="00EE2736">
              <w:rPr>
                <w:noProof/>
                <w:webHidden/>
              </w:rPr>
              <w:fldChar w:fldCharType="separate"/>
            </w:r>
            <w:r w:rsidR="00EE2736">
              <w:rPr>
                <w:noProof/>
                <w:webHidden/>
              </w:rPr>
              <w:t>5</w:t>
            </w:r>
            <w:r w:rsidR="00EE2736">
              <w:rPr>
                <w:noProof/>
                <w:webHidden/>
              </w:rPr>
              <w:fldChar w:fldCharType="end"/>
            </w:r>
          </w:hyperlink>
        </w:p>
        <w:p w14:paraId="31263037" w14:textId="57B60B08" w:rsidR="00EE2736" w:rsidRDefault="00E9419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70335684" w:history="1">
            <w:r w:rsidR="00EE2736" w:rsidRPr="001F0E85">
              <w:rPr>
                <w:rStyle w:val="Hyperlink"/>
                <w:noProof/>
              </w:rPr>
              <w:t>Range of environmental conditions.</w:t>
            </w:r>
            <w:r w:rsidR="00EE2736">
              <w:rPr>
                <w:noProof/>
                <w:webHidden/>
              </w:rPr>
              <w:tab/>
            </w:r>
            <w:r w:rsidR="00EE2736">
              <w:rPr>
                <w:noProof/>
                <w:webHidden/>
              </w:rPr>
              <w:fldChar w:fldCharType="begin"/>
            </w:r>
            <w:r w:rsidR="00EE2736">
              <w:rPr>
                <w:noProof/>
                <w:webHidden/>
              </w:rPr>
              <w:instrText xml:space="preserve"> PAGEREF _Toc70335684 \h </w:instrText>
            </w:r>
            <w:r w:rsidR="00EE2736">
              <w:rPr>
                <w:noProof/>
                <w:webHidden/>
              </w:rPr>
            </w:r>
            <w:r w:rsidR="00EE2736">
              <w:rPr>
                <w:noProof/>
                <w:webHidden/>
              </w:rPr>
              <w:fldChar w:fldCharType="separate"/>
            </w:r>
            <w:r w:rsidR="00EE2736">
              <w:rPr>
                <w:noProof/>
                <w:webHidden/>
              </w:rPr>
              <w:t>5</w:t>
            </w:r>
            <w:r w:rsidR="00EE2736">
              <w:rPr>
                <w:noProof/>
                <w:webHidden/>
              </w:rPr>
              <w:fldChar w:fldCharType="end"/>
            </w:r>
          </w:hyperlink>
        </w:p>
        <w:p w14:paraId="211477A3" w14:textId="427AEBF0" w:rsidR="00EE2736" w:rsidRDefault="00E9419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0335685" w:history="1">
            <w:r w:rsidR="00EE2736" w:rsidRPr="001F0E85">
              <w:rPr>
                <w:rStyle w:val="Hyperlink"/>
                <w:noProof/>
              </w:rPr>
              <w:t>Prepare to Apply Silicone Slurry</w:t>
            </w:r>
            <w:r w:rsidR="00EE2736">
              <w:rPr>
                <w:noProof/>
                <w:webHidden/>
              </w:rPr>
              <w:tab/>
            </w:r>
            <w:r w:rsidR="00EE2736">
              <w:rPr>
                <w:noProof/>
                <w:webHidden/>
              </w:rPr>
              <w:fldChar w:fldCharType="begin"/>
            </w:r>
            <w:r w:rsidR="00EE2736">
              <w:rPr>
                <w:noProof/>
                <w:webHidden/>
              </w:rPr>
              <w:instrText xml:space="preserve"> PAGEREF _Toc70335685 \h </w:instrText>
            </w:r>
            <w:r w:rsidR="00EE2736">
              <w:rPr>
                <w:noProof/>
                <w:webHidden/>
              </w:rPr>
            </w:r>
            <w:r w:rsidR="00EE2736">
              <w:rPr>
                <w:noProof/>
                <w:webHidden/>
              </w:rPr>
              <w:fldChar w:fldCharType="separate"/>
            </w:r>
            <w:r w:rsidR="00EE2736">
              <w:rPr>
                <w:noProof/>
                <w:webHidden/>
              </w:rPr>
              <w:t>5</w:t>
            </w:r>
            <w:r w:rsidR="00EE2736">
              <w:rPr>
                <w:noProof/>
                <w:webHidden/>
              </w:rPr>
              <w:fldChar w:fldCharType="end"/>
            </w:r>
          </w:hyperlink>
        </w:p>
        <w:p w14:paraId="293E70E6" w14:textId="52938724" w:rsidR="00EE2736" w:rsidRDefault="00E9419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70335686" w:history="1">
            <w:r w:rsidR="00EE2736" w:rsidRPr="001F0E85">
              <w:rPr>
                <w:rStyle w:val="Hyperlink"/>
                <w:noProof/>
              </w:rPr>
              <w:t>Verify you can reach seams.</w:t>
            </w:r>
            <w:r w:rsidR="00EE2736">
              <w:rPr>
                <w:noProof/>
                <w:webHidden/>
              </w:rPr>
              <w:tab/>
            </w:r>
            <w:r w:rsidR="00EE2736">
              <w:rPr>
                <w:noProof/>
                <w:webHidden/>
              </w:rPr>
              <w:fldChar w:fldCharType="begin"/>
            </w:r>
            <w:r w:rsidR="00EE2736">
              <w:rPr>
                <w:noProof/>
                <w:webHidden/>
              </w:rPr>
              <w:instrText xml:space="preserve"> PAGEREF _Toc70335686 \h </w:instrText>
            </w:r>
            <w:r w:rsidR="00EE2736">
              <w:rPr>
                <w:noProof/>
                <w:webHidden/>
              </w:rPr>
            </w:r>
            <w:r w:rsidR="00EE2736">
              <w:rPr>
                <w:noProof/>
                <w:webHidden/>
              </w:rPr>
              <w:fldChar w:fldCharType="separate"/>
            </w:r>
            <w:r w:rsidR="00EE2736">
              <w:rPr>
                <w:noProof/>
                <w:webHidden/>
              </w:rPr>
              <w:t>5</w:t>
            </w:r>
            <w:r w:rsidR="00EE2736">
              <w:rPr>
                <w:noProof/>
                <w:webHidden/>
              </w:rPr>
              <w:fldChar w:fldCharType="end"/>
            </w:r>
          </w:hyperlink>
        </w:p>
        <w:p w14:paraId="5B7DE25F" w14:textId="1C9EDE19" w:rsidR="00EE2736" w:rsidRDefault="00E9419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0335687" w:history="1">
            <w:r w:rsidR="00EE2736" w:rsidRPr="001F0E85">
              <w:rPr>
                <w:rStyle w:val="Hyperlink"/>
                <w:noProof/>
              </w:rPr>
              <w:t>Mix the Silicone Slurry</w:t>
            </w:r>
            <w:r w:rsidR="00EE2736">
              <w:rPr>
                <w:noProof/>
                <w:webHidden/>
              </w:rPr>
              <w:tab/>
            </w:r>
            <w:r w:rsidR="00EE2736">
              <w:rPr>
                <w:noProof/>
                <w:webHidden/>
              </w:rPr>
              <w:fldChar w:fldCharType="begin"/>
            </w:r>
            <w:r w:rsidR="00EE2736">
              <w:rPr>
                <w:noProof/>
                <w:webHidden/>
              </w:rPr>
              <w:instrText xml:space="preserve"> PAGEREF _Toc70335687 \h </w:instrText>
            </w:r>
            <w:r w:rsidR="00EE2736">
              <w:rPr>
                <w:noProof/>
                <w:webHidden/>
              </w:rPr>
            </w:r>
            <w:r w:rsidR="00EE2736">
              <w:rPr>
                <w:noProof/>
                <w:webHidden/>
              </w:rPr>
              <w:fldChar w:fldCharType="separate"/>
            </w:r>
            <w:r w:rsidR="00EE2736">
              <w:rPr>
                <w:noProof/>
                <w:webHidden/>
              </w:rPr>
              <w:t>6</w:t>
            </w:r>
            <w:r w:rsidR="00EE2736">
              <w:rPr>
                <w:noProof/>
                <w:webHidden/>
              </w:rPr>
              <w:fldChar w:fldCharType="end"/>
            </w:r>
          </w:hyperlink>
        </w:p>
        <w:p w14:paraId="076246E8" w14:textId="154F8874" w:rsidR="00EE2736" w:rsidRDefault="00E9419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70335688" w:history="1">
            <w:r w:rsidR="00EE2736" w:rsidRPr="001F0E85">
              <w:rPr>
                <w:rStyle w:val="Hyperlink"/>
                <w:noProof/>
              </w:rPr>
              <w:t>Mix a batch of silicone slurry.</w:t>
            </w:r>
            <w:r w:rsidR="00EE2736">
              <w:rPr>
                <w:noProof/>
                <w:webHidden/>
              </w:rPr>
              <w:tab/>
            </w:r>
            <w:r w:rsidR="00EE2736">
              <w:rPr>
                <w:noProof/>
                <w:webHidden/>
              </w:rPr>
              <w:fldChar w:fldCharType="begin"/>
            </w:r>
            <w:r w:rsidR="00EE2736">
              <w:rPr>
                <w:noProof/>
                <w:webHidden/>
              </w:rPr>
              <w:instrText xml:space="preserve"> PAGEREF _Toc70335688 \h </w:instrText>
            </w:r>
            <w:r w:rsidR="00EE2736">
              <w:rPr>
                <w:noProof/>
                <w:webHidden/>
              </w:rPr>
            </w:r>
            <w:r w:rsidR="00EE2736">
              <w:rPr>
                <w:noProof/>
                <w:webHidden/>
              </w:rPr>
              <w:fldChar w:fldCharType="separate"/>
            </w:r>
            <w:r w:rsidR="00EE2736">
              <w:rPr>
                <w:noProof/>
                <w:webHidden/>
              </w:rPr>
              <w:t>6</w:t>
            </w:r>
            <w:r w:rsidR="00EE2736">
              <w:rPr>
                <w:noProof/>
                <w:webHidden/>
              </w:rPr>
              <w:fldChar w:fldCharType="end"/>
            </w:r>
          </w:hyperlink>
        </w:p>
        <w:p w14:paraId="6046F770" w14:textId="148FF44E" w:rsidR="00EE2736" w:rsidRDefault="00E9419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0335689" w:history="1">
            <w:r w:rsidR="00EE2736" w:rsidRPr="001F0E85">
              <w:rPr>
                <w:rStyle w:val="Hyperlink"/>
                <w:noProof/>
              </w:rPr>
              <w:t>Begin Seam Sealing Your Tent</w:t>
            </w:r>
            <w:r w:rsidR="00EE2736">
              <w:rPr>
                <w:noProof/>
                <w:webHidden/>
              </w:rPr>
              <w:tab/>
            </w:r>
            <w:r w:rsidR="00EE2736">
              <w:rPr>
                <w:noProof/>
                <w:webHidden/>
              </w:rPr>
              <w:fldChar w:fldCharType="begin"/>
            </w:r>
            <w:r w:rsidR="00EE2736">
              <w:rPr>
                <w:noProof/>
                <w:webHidden/>
              </w:rPr>
              <w:instrText xml:space="preserve"> PAGEREF _Toc70335689 \h </w:instrText>
            </w:r>
            <w:r w:rsidR="00EE2736">
              <w:rPr>
                <w:noProof/>
                <w:webHidden/>
              </w:rPr>
            </w:r>
            <w:r w:rsidR="00EE2736">
              <w:rPr>
                <w:noProof/>
                <w:webHidden/>
              </w:rPr>
              <w:fldChar w:fldCharType="separate"/>
            </w:r>
            <w:r w:rsidR="00EE2736">
              <w:rPr>
                <w:noProof/>
                <w:webHidden/>
              </w:rPr>
              <w:t>6</w:t>
            </w:r>
            <w:r w:rsidR="00EE2736">
              <w:rPr>
                <w:noProof/>
                <w:webHidden/>
              </w:rPr>
              <w:fldChar w:fldCharType="end"/>
            </w:r>
          </w:hyperlink>
        </w:p>
        <w:p w14:paraId="1D8F76A1" w14:textId="38971022" w:rsidR="00EE2736" w:rsidRDefault="00E9419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70335690" w:history="1">
            <w:r w:rsidR="00EE2736" w:rsidRPr="001F0E85">
              <w:rPr>
                <w:rStyle w:val="Hyperlink"/>
                <w:noProof/>
              </w:rPr>
              <w:t>Applying the Slurry</w:t>
            </w:r>
            <w:r w:rsidR="00EE2736">
              <w:rPr>
                <w:noProof/>
                <w:webHidden/>
              </w:rPr>
              <w:tab/>
            </w:r>
            <w:r w:rsidR="00EE2736">
              <w:rPr>
                <w:noProof/>
                <w:webHidden/>
              </w:rPr>
              <w:fldChar w:fldCharType="begin"/>
            </w:r>
            <w:r w:rsidR="00EE2736">
              <w:rPr>
                <w:noProof/>
                <w:webHidden/>
              </w:rPr>
              <w:instrText xml:space="preserve"> PAGEREF _Toc70335690 \h </w:instrText>
            </w:r>
            <w:r w:rsidR="00EE2736">
              <w:rPr>
                <w:noProof/>
                <w:webHidden/>
              </w:rPr>
            </w:r>
            <w:r w:rsidR="00EE2736">
              <w:rPr>
                <w:noProof/>
                <w:webHidden/>
              </w:rPr>
              <w:fldChar w:fldCharType="separate"/>
            </w:r>
            <w:r w:rsidR="00EE2736">
              <w:rPr>
                <w:noProof/>
                <w:webHidden/>
              </w:rPr>
              <w:t>6</w:t>
            </w:r>
            <w:r w:rsidR="00EE2736">
              <w:rPr>
                <w:noProof/>
                <w:webHidden/>
              </w:rPr>
              <w:fldChar w:fldCharType="end"/>
            </w:r>
          </w:hyperlink>
        </w:p>
        <w:p w14:paraId="23C6CA65" w14:textId="511E49F9" w:rsidR="00EE2736" w:rsidRDefault="00E9419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0335691" w:history="1">
            <w:r w:rsidR="00EE2736" w:rsidRPr="001F0E85">
              <w:rPr>
                <w:rStyle w:val="Hyperlink"/>
                <w:noProof/>
              </w:rPr>
              <w:t>Wait for the Silicone Slurry to Dry Before Testing</w:t>
            </w:r>
            <w:r w:rsidR="00EE2736">
              <w:rPr>
                <w:noProof/>
                <w:webHidden/>
              </w:rPr>
              <w:tab/>
            </w:r>
            <w:r w:rsidR="00EE2736">
              <w:rPr>
                <w:noProof/>
                <w:webHidden/>
              </w:rPr>
              <w:fldChar w:fldCharType="begin"/>
            </w:r>
            <w:r w:rsidR="00EE2736">
              <w:rPr>
                <w:noProof/>
                <w:webHidden/>
              </w:rPr>
              <w:instrText xml:space="preserve"> PAGEREF _Toc70335691 \h </w:instrText>
            </w:r>
            <w:r w:rsidR="00EE2736">
              <w:rPr>
                <w:noProof/>
                <w:webHidden/>
              </w:rPr>
            </w:r>
            <w:r w:rsidR="00EE2736">
              <w:rPr>
                <w:noProof/>
                <w:webHidden/>
              </w:rPr>
              <w:fldChar w:fldCharType="separate"/>
            </w:r>
            <w:r w:rsidR="00EE2736">
              <w:rPr>
                <w:noProof/>
                <w:webHidden/>
              </w:rPr>
              <w:t>8</w:t>
            </w:r>
            <w:r w:rsidR="00EE2736">
              <w:rPr>
                <w:noProof/>
                <w:webHidden/>
              </w:rPr>
              <w:fldChar w:fldCharType="end"/>
            </w:r>
          </w:hyperlink>
        </w:p>
        <w:p w14:paraId="1C4F383F" w14:textId="4A9FE02F" w:rsidR="00EE2736" w:rsidRDefault="00E9419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70335692" w:history="1">
            <w:r w:rsidR="00EE2736" w:rsidRPr="001F0E85">
              <w:rPr>
                <w:rStyle w:val="Hyperlink"/>
                <w:noProof/>
              </w:rPr>
              <w:t>Test the Seams</w:t>
            </w:r>
            <w:r w:rsidR="00EE2736">
              <w:rPr>
                <w:noProof/>
                <w:webHidden/>
              </w:rPr>
              <w:tab/>
            </w:r>
            <w:r w:rsidR="00EE2736">
              <w:rPr>
                <w:noProof/>
                <w:webHidden/>
              </w:rPr>
              <w:fldChar w:fldCharType="begin"/>
            </w:r>
            <w:r w:rsidR="00EE2736">
              <w:rPr>
                <w:noProof/>
                <w:webHidden/>
              </w:rPr>
              <w:instrText xml:space="preserve"> PAGEREF _Toc70335692 \h </w:instrText>
            </w:r>
            <w:r w:rsidR="00EE2736">
              <w:rPr>
                <w:noProof/>
                <w:webHidden/>
              </w:rPr>
            </w:r>
            <w:r w:rsidR="00EE2736">
              <w:rPr>
                <w:noProof/>
                <w:webHidden/>
              </w:rPr>
              <w:fldChar w:fldCharType="separate"/>
            </w:r>
            <w:r w:rsidR="00EE2736">
              <w:rPr>
                <w:noProof/>
                <w:webHidden/>
              </w:rPr>
              <w:t>8</w:t>
            </w:r>
            <w:r w:rsidR="00EE2736">
              <w:rPr>
                <w:noProof/>
                <w:webHidden/>
              </w:rPr>
              <w:fldChar w:fldCharType="end"/>
            </w:r>
          </w:hyperlink>
        </w:p>
        <w:p w14:paraId="251565F0" w14:textId="262D7B2A" w:rsidR="004F4D47" w:rsidRDefault="004F4D47">
          <w:r>
            <w:rPr>
              <w:b/>
              <w:bCs/>
              <w:noProof/>
            </w:rPr>
            <w:fldChar w:fldCharType="end"/>
          </w:r>
        </w:p>
      </w:sdtContent>
    </w:sdt>
    <w:p w14:paraId="69618FEE" w14:textId="77777777" w:rsidR="00CD6EA6" w:rsidRDefault="002F4E37" w:rsidP="00CD6EA6">
      <w:pPr>
        <w:pStyle w:val="Heading2"/>
      </w:pPr>
      <w:r>
        <w:br w:type="page"/>
      </w:r>
      <w:bookmarkStart w:id="0" w:name="_Toc70335679"/>
      <w:r w:rsidR="00CD6EA6">
        <w:lastRenderedPageBreak/>
        <w:t>Introduction</w:t>
      </w:r>
      <w:bookmarkEnd w:id="0"/>
    </w:p>
    <w:p w14:paraId="2587EA9E" w14:textId="5B262B21" w:rsidR="00CD6EA6" w:rsidRDefault="00CD6EA6" w:rsidP="00CD6EA6">
      <w:r>
        <w:t xml:space="preserve">This guide will instruct you in the process of </w:t>
      </w:r>
      <w:r w:rsidRPr="00CD3FA4">
        <w:rPr>
          <w:color w:val="000000" w:themeColor="text1"/>
        </w:rPr>
        <w:t>seam</w:t>
      </w:r>
      <w:r w:rsidR="008606D3">
        <w:rPr>
          <w:color w:val="000000" w:themeColor="text1"/>
        </w:rPr>
        <w:t>-</w:t>
      </w:r>
      <w:r w:rsidRPr="00CD3FA4">
        <w:rPr>
          <w:color w:val="000000" w:themeColor="text1"/>
        </w:rPr>
        <w:t xml:space="preserve">sealing </w:t>
      </w:r>
      <w:r>
        <w:t xml:space="preserve">a new or used tent. You will learn how to mix sealant and thinner to make a silicone slurry, and </w:t>
      </w:r>
      <w:r w:rsidR="00144877">
        <w:t xml:space="preserve">how to </w:t>
      </w:r>
      <w:r>
        <w:t>apply it to a tent.</w:t>
      </w:r>
      <w:r w:rsidR="002A769E">
        <w:t xml:space="preserve"> </w:t>
      </w:r>
    </w:p>
    <w:p w14:paraId="6A408929" w14:textId="77777777" w:rsidR="00CD6EA6" w:rsidRDefault="00CD6EA6" w:rsidP="00CD6EA6"/>
    <w:p w14:paraId="3078C07C" w14:textId="076ABC64" w:rsidR="009C3B76" w:rsidRDefault="0051647F" w:rsidP="00CD6EA6">
      <w:r>
        <w:t xml:space="preserve">Most tents </w:t>
      </w:r>
      <w:proofErr w:type="gramStart"/>
      <w:r>
        <w:t>are</w:t>
      </w:r>
      <w:r w:rsidR="006A727F">
        <w:t xml:space="preserve"> </w:t>
      </w:r>
      <w:r w:rsidR="007D78DE">
        <w:t>made</w:t>
      </w:r>
      <w:proofErr w:type="gramEnd"/>
      <w:r w:rsidR="007D78DE">
        <w:t xml:space="preserve"> of</w:t>
      </w:r>
      <w:r>
        <w:t xml:space="preserve"> silnylon because it is strong, light</w:t>
      </w:r>
      <w:r w:rsidR="006A727F">
        <w:t>,</w:t>
      </w:r>
      <w:r>
        <w:t xml:space="preserve"> and waterproof. However, </w:t>
      </w:r>
      <w:r w:rsidR="006A727F">
        <w:t xml:space="preserve">stitching the tent pieces together </w:t>
      </w:r>
      <w:r w:rsidR="00144877">
        <w:t>puts</w:t>
      </w:r>
      <w:r w:rsidR="006A727F">
        <w:t xml:space="preserve"> tiny little holes all along the stitching seam. </w:t>
      </w:r>
      <w:r w:rsidR="009C3B76">
        <w:t xml:space="preserve">Sealing these </w:t>
      </w:r>
      <w:r w:rsidR="00144877">
        <w:t>holes</w:t>
      </w:r>
      <w:r w:rsidR="009C3B76">
        <w:t xml:space="preserve"> will keep your tent from leaking during rain storms. </w:t>
      </w:r>
    </w:p>
    <w:p w14:paraId="10FE945C" w14:textId="77777777" w:rsidR="009C3B76" w:rsidRDefault="009C3B76" w:rsidP="00CD6EA6"/>
    <w:p w14:paraId="4AA24197" w14:textId="5898366B" w:rsidR="00CD6EA6" w:rsidRDefault="00144877" w:rsidP="00CD6EA6">
      <w:r w:rsidRPr="00CD3FA4">
        <w:rPr>
          <w:color w:val="000000" w:themeColor="text1"/>
        </w:rPr>
        <w:t>Some tent manufactures</w:t>
      </w:r>
      <w:r w:rsidR="0051647F" w:rsidRPr="00CD3FA4">
        <w:rPr>
          <w:color w:val="000000" w:themeColor="text1"/>
        </w:rPr>
        <w:t xml:space="preserve"> </w:t>
      </w:r>
      <w:r w:rsidR="00807384" w:rsidRPr="00CD3FA4">
        <w:rPr>
          <w:color w:val="000000" w:themeColor="text1"/>
        </w:rPr>
        <w:t xml:space="preserve">sell tents </w:t>
      </w:r>
      <w:r w:rsidR="00807384">
        <w:t xml:space="preserve">with unsealed seams because it saves the customer money. </w:t>
      </w:r>
      <w:r w:rsidR="0051647F">
        <w:t xml:space="preserve">To get the best experience, the </w:t>
      </w:r>
      <w:r w:rsidR="000B520F">
        <w:t>customer</w:t>
      </w:r>
      <w:r w:rsidR="0051647F">
        <w:t xml:space="preserve"> must seal the tent’s seams themselves.</w:t>
      </w:r>
      <w:r w:rsidR="00CD6EA6">
        <w:t xml:space="preserve"> In other cases, the seams on a used tent may have begun to leak. You </w:t>
      </w:r>
      <w:r w:rsidR="006A727F">
        <w:t>can</w:t>
      </w:r>
      <w:r w:rsidR="00CD6EA6">
        <w:t xml:space="preserve"> apply the same techniques for a new or used tent. </w:t>
      </w:r>
    </w:p>
    <w:p w14:paraId="4DBB0D21" w14:textId="77777777" w:rsidR="00CD6EA6" w:rsidRDefault="00CD6EA6" w:rsidP="00CD6EA6"/>
    <w:p w14:paraId="1BF38B93" w14:textId="044FBB81" w:rsidR="00CD6EA6" w:rsidRDefault="00CD6EA6" w:rsidP="00CD6EA6">
      <w:r>
        <w:t>No special tools or experience required, but having an assistant may be helpful.</w:t>
      </w:r>
      <w:r w:rsidR="00AB751D">
        <w:t xml:space="preserve"> These instructions are for elementary school level and above. </w:t>
      </w:r>
    </w:p>
    <w:p w14:paraId="6183BD3D" w14:textId="4A11B9FB" w:rsidR="001778E8" w:rsidRPr="001778E8" w:rsidRDefault="001778E8" w:rsidP="00CD6EA6">
      <w:pPr>
        <w:rPr>
          <w:b/>
          <w:bCs/>
        </w:rPr>
      </w:pPr>
    </w:p>
    <w:p w14:paraId="29A870E2" w14:textId="693E3F0C" w:rsidR="002F4E37" w:rsidRDefault="002F4E37">
      <w:pPr>
        <w:rPr>
          <w:rFonts w:asciiTheme="majorHAnsi" w:eastAsiaTheme="majorEastAsia" w:hAnsiTheme="majorHAnsi" w:cs="Times New Roman (Headings CS)"/>
          <w:b/>
          <w:color w:val="000000" w:themeColor="text1"/>
          <w:szCs w:val="26"/>
        </w:rPr>
      </w:pPr>
    </w:p>
    <w:p w14:paraId="3544A5FE" w14:textId="77777777" w:rsidR="00CD6EA6" w:rsidRDefault="00CD6EA6">
      <w:pPr>
        <w:rPr>
          <w:rFonts w:asciiTheme="majorHAnsi" w:eastAsiaTheme="majorEastAsia" w:hAnsiTheme="majorHAnsi" w:cs="Times New Roman (Headings CS)"/>
          <w:b/>
          <w:color w:val="000000" w:themeColor="text1"/>
          <w:szCs w:val="26"/>
        </w:rPr>
      </w:pPr>
      <w:r>
        <w:br w:type="page"/>
      </w:r>
    </w:p>
    <w:p w14:paraId="090E01E1" w14:textId="62517C0F" w:rsidR="007F1856" w:rsidRDefault="007F1856" w:rsidP="00E31D8F">
      <w:pPr>
        <w:pStyle w:val="Heading2"/>
      </w:pPr>
      <w:bookmarkStart w:id="1" w:name="_Toc70335680"/>
      <w:r>
        <w:lastRenderedPageBreak/>
        <w:t>Terms</w:t>
      </w:r>
      <w:bookmarkEnd w:id="1"/>
    </w:p>
    <w:p w14:paraId="715C934E" w14:textId="53787026" w:rsidR="00807384" w:rsidRPr="0071226D" w:rsidRDefault="00807384" w:rsidP="00807384">
      <w:pPr>
        <w:ind w:left="2160" w:hanging="2160"/>
        <w:rPr>
          <w:rFonts w:ascii="Times New Roman" w:eastAsia="Times New Roman" w:hAnsi="Times New Roman" w:cs="Times New Roman"/>
        </w:rPr>
      </w:pPr>
      <w:r>
        <w:t>Mineral Spirits:</w:t>
      </w:r>
      <w:r>
        <w:tab/>
        <w:t>A type of paint thinner that is petroleum-based, similar in usage to the vegetable based thinner turpentine.</w:t>
      </w:r>
    </w:p>
    <w:p w14:paraId="6F8ABE37" w14:textId="77777777" w:rsidR="005D2CAB" w:rsidRDefault="005D2CAB" w:rsidP="005D2CAB">
      <w:r>
        <w:t>Silicone:</w:t>
      </w:r>
      <w:r>
        <w:tab/>
      </w:r>
      <w:r>
        <w:tab/>
        <w:t>A non-toxic, colorless, odorless, rubber-like substance</w:t>
      </w:r>
    </w:p>
    <w:p w14:paraId="648CCC80" w14:textId="75D1FBAD" w:rsidR="009C3B76" w:rsidRDefault="009C3B76" w:rsidP="007F1856">
      <w:r>
        <w:t>Silnylon:</w:t>
      </w:r>
      <w:r>
        <w:tab/>
      </w:r>
      <w:r>
        <w:tab/>
        <w:t>Nylon infused with silicone for waterproofing</w:t>
      </w:r>
    </w:p>
    <w:p w14:paraId="5C3922D1" w14:textId="4AEF9751" w:rsidR="007F1856" w:rsidRDefault="007F1856" w:rsidP="007F1856">
      <w:r>
        <w:t>Slurry:</w:t>
      </w:r>
      <w:r>
        <w:tab/>
      </w:r>
      <w:r>
        <w:tab/>
      </w:r>
      <w:r>
        <w:tab/>
        <w:t>This describes the mixture of silicone and mineral spirits</w:t>
      </w:r>
    </w:p>
    <w:p w14:paraId="72EF91EA" w14:textId="39639083" w:rsidR="007F1856" w:rsidRPr="007F1856" w:rsidRDefault="007F1856" w:rsidP="007F1856">
      <w:pPr>
        <w:rPr>
          <w:rFonts w:ascii="Times New Roman" w:eastAsia="Times New Roman" w:hAnsi="Times New Roman" w:cs="Times New Roman"/>
        </w:rPr>
      </w:pPr>
    </w:p>
    <w:p w14:paraId="43026933" w14:textId="0F0F142F" w:rsidR="00331DAA" w:rsidRDefault="00950D9D" w:rsidP="00341D9B">
      <w:pPr>
        <w:pStyle w:val="Heading2"/>
      </w:pPr>
      <w:bookmarkStart w:id="2" w:name="_Toc70335681"/>
      <w:r>
        <w:t xml:space="preserve">Acquire </w:t>
      </w:r>
      <w:r w:rsidR="009F4E59">
        <w:t>Tools</w:t>
      </w:r>
      <w:r w:rsidR="00331DAA">
        <w:t xml:space="preserve"> and Supplies</w:t>
      </w:r>
      <w:bookmarkEnd w:id="2"/>
    </w:p>
    <w:p w14:paraId="496C7541" w14:textId="3104502A" w:rsidR="00331DAA" w:rsidRDefault="00331DAA">
      <w:r>
        <w:t xml:space="preserve">You can get all the </w:t>
      </w:r>
      <w:r w:rsidR="00807384">
        <w:t>tools</w:t>
      </w:r>
      <w:r>
        <w:t xml:space="preserve"> and supplies you need </w:t>
      </w:r>
      <w:r w:rsidR="006841E7">
        <w:t>from</w:t>
      </w:r>
      <w:r>
        <w:t xml:space="preserve"> </w:t>
      </w:r>
      <w:r w:rsidR="006841E7">
        <w:t xml:space="preserve">a </w:t>
      </w:r>
      <w:r w:rsidR="008205DA">
        <w:t xml:space="preserve">general </w:t>
      </w:r>
      <w:r>
        <w:t>hardware store.</w:t>
      </w:r>
      <w:r w:rsidR="006841E7">
        <w:t xml:space="preserve"> </w:t>
      </w:r>
      <w:r w:rsidR="00950D9D">
        <w:t>See Figure 1. for a pictur</w:t>
      </w:r>
      <w:r w:rsidR="007E19D8">
        <w:t>e of a sample of</w:t>
      </w:r>
      <w:r w:rsidR="00950D9D">
        <w:t xml:space="preserve"> the supplies needed</w:t>
      </w:r>
      <w:r w:rsidR="00CD3FA4">
        <w:t>.</w:t>
      </w:r>
    </w:p>
    <w:p w14:paraId="29E89DE7" w14:textId="21921DDD" w:rsidR="00331DAA" w:rsidRDefault="008606D3" w:rsidP="008606D3">
      <w:pPr>
        <w:pStyle w:val="Heading3"/>
      </w:pPr>
      <w:bookmarkStart w:id="3" w:name="_Toc70335682"/>
      <w:r>
        <w:t>Tools and Supplies</w:t>
      </w:r>
      <w:bookmarkEnd w:id="3"/>
    </w:p>
    <w:p w14:paraId="07E91A76" w14:textId="5A9D1101" w:rsidR="00331DAA" w:rsidRDefault="008205DA" w:rsidP="00331DAA">
      <w:pPr>
        <w:pStyle w:val="ListParagraph"/>
        <w:numPr>
          <w:ilvl w:val="0"/>
          <w:numId w:val="1"/>
        </w:numPr>
      </w:pPr>
      <w:r>
        <w:t>O</w:t>
      </w:r>
      <w:r w:rsidR="00331DAA">
        <w:t xml:space="preserve">dorless </w:t>
      </w:r>
      <w:r w:rsidR="00380B25">
        <w:t>m</w:t>
      </w:r>
      <w:r w:rsidR="00331DAA">
        <w:t xml:space="preserve">ineral </w:t>
      </w:r>
      <w:r w:rsidR="00380B25">
        <w:t>s</w:t>
      </w:r>
      <w:r w:rsidR="00331DAA">
        <w:t>pirits</w:t>
      </w:r>
      <w:r>
        <w:t>: Typically, the smallest quantity you may purchase is a quart.</w:t>
      </w:r>
    </w:p>
    <w:p w14:paraId="2645BD40" w14:textId="00F331D1" w:rsidR="00331DAA" w:rsidRDefault="00331DAA" w:rsidP="00331DAA">
      <w:pPr>
        <w:pStyle w:val="ListParagraph"/>
        <w:numPr>
          <w:ilvl w:val="0"/>
          <w:numId w:val="1"/>
        </w:numPr>
      </w:pPr>
      <w:r>
        <w:t>1 small (</w:t>
      </w:r>
      <w:r w:rsidR="00950D9D">
        <w:t>disposable</w:t>
      </w:r>
      <w:r>
        <w:t xml:space="preserve">) </w:t>
      </w:r>
      <w:r w:rsidR="009B4FA1">
        <w:t xml:space="preserve">½ inch to 1 inch </w:t>
      </w:r>
      <w:r>
        <w:t>paint brush</w:t>
      </w:r>
      <w:r w:rsidR="00950D9D">
        <w:t>,</w:t>
      </w:r>
      <w:r w:rsidR="008205DA">
        <w:t xml:space="preserve"> per application</w:t>
      </w:r>
    </w:p>
    <w:p w14:paraId="28FAF5A8" w14:textId="6A09F415" w:rsidR="00331DAA" w:rsidRDefault="00BD70E0" w:rsidP="00331DAA">
      <w:pPr>
        <w:pStyle w:val="ListParagraph"/>
        <w:numPr>
          <w:ilvl w:val="0"/>
          <w:numId w:val="1"/>
        </w:numPr>
      </w:pPr>
      <w:r>
        <w:t>D</w:t>
      </w:r>
      <w:r w:rsidR="00331DAA">
        <w:t xml:space="preserve">isposable cup, for example </w:t>
      </w:r>
      <w:r w:rsidR="00380B25">
        <w:t xml:space="preserve">a large </w:t>
      </w:r>
      <w:r w:rsidR="008205DA">
        <w:t xml:space="preserve">unused </w:t>
      </w:r>
      <w:r w:rsidR="00380B25">
        <w:t>coffee cup</w:t>
      </w:r>
    </w:p>
    <w:p w14:paraId="23DF2B8D" w14:textId="245B9A2F" w:rsidR="00331DAA" w:rsidRDefault="00331DAA" w:rsidP="00331DAA">
      <w:pPr>
        <w:pStyle w:val="ListParagraph"/>
        <w:numPr>
          <w:ilvl w:val="0"/>
          <w:numId w:val="1"/>
        </w:numPr>
      </w:pPr>
      <w:r>
        <w:t xml:space="preserve">Stirring stick, a </w:t>
      </w:r>
      <w:r w:rsidR="00380B25">
        <w:t>popsicle</w:t>
      </w:r>
      <w:r>
        <w:t xml:space="preserve"> </w:t>
      </w:r>
      <w:proofErr w:type="gramStart"/>
      <w:r w:rsidR="00380B25">
        <w:t>stick</w:t>
      </w:r>
      <w:proofErr w:type="gramEnd"/>
      <w:r>
        <w:t xml:space="preserve"> for example</w:t>
      </w:r>
    </w:p>
    <w:p w14:paraId="5176B9B9" w14:textId="141F3AD3" w:rsidR="00380B25" w:rsidRDefault="00380B25" w:rsidP="00380B25">
      <w:pPr>
        <w:pStyle w:val="ListParagraph"/>
        <w:numPr>
          <w:ilvl w:val="0"/>
          <w:numId w:val="1"/>
        </w:numPr>
      </w:pPr>
      <w:r>
        <w:t xml:space="preserve">2.8 </w:t>
      </w:r>
      <w:r w:rsidRPr="00CD3FA4">
        <w:rPr>
          <w:color w:val="000000" w:themeColor="text1"/>
        </w:rPr>
        <w:t>Fluid</w:t>
      </w:r>
      <w:r>
        <w:t xml:space="preserve"> </w:t>
      </w:r>
      <w:r w:rsidR="00897711">
        <w:t>Oz</w:t>
      </w:r>
      <w:r>
        <w:t xml:space="preserve"> tube of clear, odorless silicone</w:t>
      </w:r>
      <w:r w:rsidR="007D1A4C">
        <w:t xml:space="preserve">. One tube will do </w:t>
      </w:r>
      <w:r w:rsidR="000A3549">
        <w:t xml:space="preserve">a </w:t>
      </w:r>
      <w:r w:rsidR="007D1A4C" w:rsidRPr="00CD3FA4">
        <w:rPr>
          <w:color w:val="000000" w:themeColor="text1"/>
        </w:rPr>
        <w:t>three</w:t>
      </w:r>
      <w:r w:rsidR="008606D3">
        <w:rPr>
          <w:color w:val="000000" w:themeColor="text1"/>
        </w:rPr>
        <w:t>-</w:t>
      </w:r>
      <w:r w:rsidR="007D1A4C" w:rsidRPr="00CD3FA4">
        <w:rPr>
          <w:color w:val="000000" w:themeColor="text1"/>
        </w:rPr>
        <w:t xml:space="preserve">man </w:t>
      </w:r>
      <w:r w:rsidR="007D1A4C">
        <w:t xml:space="preserve">or smaller tent. For </w:t>
      </w:r>
      <w:r w:rsidR="007E19D8">
        <w:t xml:space="preserve">tent sizes </w:t>
      </w:r>
      <w:r w:rsidR="007D1A4C" w:rsidRPr="00CD3FA4">
        <w:rPr>
          <w:color w:val="000000" w:themeColor="text1"/>
        </w:rPr>
        <w:t>four</w:t>
      </w:r>
      <w:r w:rsidR="008606D3">
        <w:rPr>
          <w:color w:val="000000" w:themeColor="text1"/>
        </w:rPr>
        <w:t>-</w:t>
      </w:r>
      <w:r w:rsidR="007D1A4C" w:rsidRPr="00CD3FA4">
        <w:rPr>
          <w:color w:val="000000" w:themeColor="text1"/>
        </w:rPr>
        <w:t xml:space="preserve">man </w:t>
      </w:r>
      <w:r w:rsidR="007D1A4C">
        <w:t>and up, or tall tipi style tents</w:t>
      </w:r>
      <w:r w:rsidR="0083434B">
        <w:t>,</w:t>
      </w:r>
      <w:r w:rsidR="007D1A4C">
        <w:t xml:space="preserve"> you </w:t>
      </w:r>
      <w:r w:rsidR="000B520F">
        <w:t>will</w:t>
      </w:r>
      <w:r w:rsidR="007D1A4C">
        <w:t xml:space="preserve"> need more than one tube of silicone.</w:t>
      </w:r>
    </w:p>
    <w:p w14:paraId="67D2550D" w14:textId="77777777" w:rsidR="00380B25" w:rsidRDefault="00380B25" w:rsidP="00380B25">
      <w:pPr>
        <w:ind w:left="720"/>
      </w:pPr>
    </w:p>
    <w:p w14:paraId="3D858812" w14:textId="77777777" w:rsidR="003A4A82" w:rsidRDefault="00380B25" w:rsidP="00380B25">
      <w:pPr>
        <w:ind w:left="720"/>
      </w:pPr>
      <w:r w:rsidRPr="00950D9D">
        <w:rPr>
          <w:b/>
          <w:bCs/>
        </w:rPr>
        <w:t>Caution:</w:t>
      </w:r>
      <w:r>
        <w:t xml:space="preserve"> </w:t>
      </w:r>
    </w:p>
    <w:p w14:paraId="1EAD9084" w14:textId="3FC03F05" w:rsidR="00492D5C" w:rsidRDefault="00380B25" w:rsidP="00380B25">
      <w:pPr>
        <w:ind w:left="720"/>
      </w:pPr>
      <w:r>
        <w:t xml:space="preserve">Do not use previously opened silicone tubes. Some </w:t>
      </w:r>
      <w:r w:rsidR="00341D9B">
        <w:t xml:space="preserve">people </w:t>
      </w:r>
      <w:r>
        <w:t xml:space="preserve">have reported </w:t>
      </w:r>
      <w:r w:rsidR="00341D9B">
        <w:t xml:space="preserve">that </w:t>
      </w:r>
      <w:r>
        <w:t xml:space="preserve">the silicone never completely dries when using previously opened silicone. </w:t>
      </w:r>
      <w:r w:rsidR="00950D9D">
        <w:t xml:space="preserve">If the slurry fails to dry, this will be a big mess to clean up. </w:t>
      </w:r>
      <w:r>
        <w:t xml:space="preserve">If you have a supply of silicone on hand </w:t>
      </w:r>
      <w:r w:rsidR="000A3549">
        <w:t xml:space="preserve">that </w:t>
      </w:r>
      <w:r>
        <w:t xml:space="preserve">you wish to use up, try mixing a small batch </w:t>
      </w:r>
      <w:r w:rsidR="00341D9B">
        <w:t>to</w:t>
      </w:r>
      <w:r>
        <w:t xml:space="preserve"> see if it </w:t>
      </w:r>
      <w:r w:rsidR="00492D5C">
        <w:t xml:space="preserve">will </w:t>
      </w:r>
      <w:r>
        <w:t>set before applying to the tent.</w:t>
      </w:r>
      <w:r w:rsidR="008205DA">
        <w:t xml:space="preserve"> </w:t>
      </w:r>
      <w:r w:rsidR="00492D5C">
        <w:t xml:space="preserve">To test, mix a small batch of slurry and apply a thin coat to a piece of </w:t>
      </w:r>
      <w:r w:rsidR="0083434B">
        <w:t xml:space="preserve">tent like material </w:t>
      </w:r>
      <w:r w:rsidR="00492D5C">
        <w:t xml:space="preserve">or cardboard. Wait one hour to see if </w:t>
      </w:r>
      <w:r w:rsidR="00950D9D">
        <w:t>silicone slurry</w:t>
      </w:r>
      <w:r w:rsidR="00492D5C">
        <w:t xml:space="preserve"> dries. </w:t>
      </w:r>
    </w:p>
    <w:p w14:paraId="7374191A" w14:textId="77777777" w:rsidR="00492D5C" w:rsidRDefault="00492D5C" w:rsidP="00380B25">
      <w:pPr>
        <w:ind w:left="720"/>
      </w:pPr>
    </w:p>
    <w:p w14:paraId="33A8EEE8" w14:textId="5DAFE3BA" w:rsidR="00380B25" w:rsidRDefault="00492D5C" w:rsidP="00380B25">
      <w:pPr>
        <w:ind w:left="720"/>
      </w:pPr>
      <w:r w:rsidRPr="00492D5C">
        <w:rPr>
          <w:i/>
          <w:iCs/>
        </w:rPr>
        <w:t>Note:</w:t>
      </w:r>
      <w:r>
        <w:t xml:space="preserve"> </w:t>
      </w:r>
      <w:r w:rsidR="008205DA">
        <w:t xml:space="preserve">You </w:t>
      </w:r>
      <w:r w:rsidR="00CD3FA4">
        <w:t>can</w:t>
      </w:r>
      <w:r w:rsidR="008205DA">
        <w:t xml:space="preserve"> use mineral spirits from a previously opened container</w:t>
      </w:r>
    </w:p>
    <w:p w14:paraId="05D3ED4F" w14:textId="551DD2B3" w:rsidR="002F4E37" w:rsidRDefault="002F4E37" w:rsidP="00380B25">
      <w:pPr>
        <w:ind w:left="720"/>
      </w:pPr>
    </w:p>
    <w:p w14:paraId="7428EF12" w14:textId="77777777" w:rsidR="002F4E37" w:rsidRDefault="002F4E37" w:rsidP="00380B25">
      <w:pPr>
        <w:ind w:left="720"/>
      </w:pPr>
    </w:p>
    <w:p w14:paraId="5F768473" w14:textId="3164F807" w:rsidR="00380B25" w:rsidRDefault="00380B25" w:rsidP="00380B25">
      <w:pPr>
        <w:jc w:val="center"/>
      </w:pPr>
      <w:r>
        <w:rPr>
          <w:noProof/>
        </w:rPr>
        <w:drawing>
          <wp:inline distT="0" distB="0" distL="0" distR="0" wp14:anchorId="37DC45E5" wp14:editId="7F91F0F6">
            <wp:extent cx="1452472" cy="1936630"/>
            <wp:effectExtent l="0" t="635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542194" cy="205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D9522" w14:textId="6CCD9652" w:rsidR="00492D5C" w:rsidRDefault="00950D9D" w:rsidP="00492D5C">
      <w:pPr>
        <w:jc w:val="center"/>
      </w:pPr>
      <w:r>
        <w:t xml:space="preserve">Figure 1. A sample of the supplies needed to seal tent seams </w:t>
      </w:r>
    </w:p>
    <w:p w14:paraId="4EE6408C" w14:textId="7E8803B7" w:rsidR="00E2413E" w:rsidRDefault="00144877" w:rsidP="00E2413E">
      <w:pPr>
        <w:jc w:val="center"/>
      </w:pPr>
      <w:r>
        <w:t xml:space="preserve">Image </w:t>
      </w:r>
      <w:r w:rsidR="00E2413E">
        <w:t>Source: Home movie/pictures, John Van Hook, April, 2021</w:t>
      </w:r>
    </w:p>
    <w:p w14:paraId="260CAA19" w14:textId="77777777" w:rsidR="00E2413E" w:rsidRDefault="00E2413E" w:rsidP="00492D5C">
      <w:pPr>
        <w:jc w:val="center"/>
      </w:pPr>
    </w:p>
    <w:p w14:paraId="596F6CC6" w14:textId="77777777" w:rsidR="00380B25" w:rsidRDefault="00380B25"/>
    <w:p w14:paraId="694BE243" w14:textId="50860074" w:rsidR="001B2B5E" w:rsidRDefault="00443B34" w:rsidP="00D2056F">
      <w:pPr>
        <w:pStyle w:val="Heading2"/>
      </w:pPr>
      <w:r>
        <w:br w:type="page"/>
      </w:r>
      <w:bookmarkStart w:id="4" w:name="_Toc70335683"/>
      <w:r w:rsidR="00950D9D">
        <w:lastRenderedPageBreak/>
        <w:t xml:space="preserve">Choose a Time </w:t>
      </w:r>
      <w:r w:rsidR="00D2056F">
        <w:t>w</w:t>
      </w:r>
      <w:r w:rsidR="00950D9D">
        <w:t xml:space="preserve">ith Appropriate </w:t>
      </w:r>
      <w:r w:rsidR="001B2B5E">
        <w:t>Environmental Conditions</w:t>
      </w:r>
      <w:bookmarkEnd w:id="4"/>
    </w:p>
    <w:p w14:paraId="514BC2AD" w14:textId="7271BCFE" w:rsidR="00D2056F" w:rsidRDefault="00D2056F" w:rsidP="00BD70E0">
      <w:r>
        <w:t xml:space="preserve">Very low temperature will cause the silicone slurry to dry very slowly, if at all. Very high temperatures </w:t>
      </w:r>
      <w:r w:rsidR="003A4A82">
        <w:t>may cause the</w:t>
      </w:r>
      <w:r w:rsidR="00341D9B">
        <w:t xml:space="preserve"> slurry </w:t>
      </w:r>
      <w:r w:rsidR="003A4A82">
        <w:t xml:space="preserve">to </w:t>
      </w:r>
      <w:r w:rsidR="00341D9B">
        <w:t xml:space="preserve">be too runny, or </w:t>
      </w:r>
      <w:r>
        <w:t>may cause the slurry to dry too quickly</w:t>
      </w:r>
      <w:r w:rsidR="00341D9B">
        <w:t xml:space="preserve">. </w:t>
      </w:r>
      <w:r>
        <w:t xml:space="preserve">If it rains on the tent while the silicone slurry is still </w:t>
      </w:r>
      <w:r w:rsidRPr="00CD3FA4">
        <w:rPr>
          <w:color w:val="000000" w:themeColor="text1"/>
        </w:rPr>
        <w:t>wet</w:t>
      </w:r>
      <w:r w:rsidR="00CD3FA4">
        <w:rPr>
          <w:color w:val="000000" w:themeColor="text1"/>
        </w:rPr>
        <w:t>,</w:t>
      </w:r>
      <w:r w:rsidRPr="00CD3FA4">
        <w:rPr>
          <w:color w:val="000000" w:themeColor="text1"/>
        </w:rPr>
        <w:t xml:space="preserve"> it will </w:t>
      </w:r>
      <w:r>
        <w:t>wash off the slurry and you will need to re-apply</w:t>
      </w:r>
    </w:p>
    <w:p w14:paraId="3CA3B719" w14:textId="77777777" w:rsidR="00D2056F" w:rsidRDefault="00D2056F" w:rsidP="00BD70E0"/>
    <w:p w14:paraId="6A3C389A" w14:textId="25DA2074" w:rsidR="00D2056F" w:rsidRDefault="009F4E59" w:rsidP="00E2413E">
      <w:bookmarkStart w:id="5" w:name="_Toc70335684"/>
      <w:r w:rsidRPr="00E2413E">
        <w:rPr>
          <w:rStyle w:val="Heading3Char"/>
        </w:rPr>
        <w:t>Range of</w:t>
      </w:r>
      <w:r w:rsidR="001B2B5E" w:rsidRPr="00E2413E">
        <w:rPr>
          <w:rStyle w:val="Heading3Char"/>
        </w:rPr>
        <w:t xml:space="preserve"> </w:t>
      </w:r>
      <w:r w:rsidR="00E2413E" w:rsidRPr="00E2413E">
        <w:rPr>
          <w:rStyle w:val="Heading3Char"/>
        </w:rPr>
        <w:t>e</w:t>
      </w:r>
      <w:r w:rsidR="001B2B5E" w:rsidRPr="00E2413E">
        <w:rPr>
          <w:rStyle w:val="Heading3Char"/>
        </w:rPr>
        <w:t xml:space="preserve">nvironmental </w:t>
      </w:r>
      <w:r w:rsidR="00E2413E" w:rsidRPr="00E2413E">
        <w:rPr>
          <w:rStyle w:val="Heading3Char"/>
        </w:rPr>
        <w:t>c</w:t>
      </w:r>
      <w:r w:rsidR="001B2B5E" w:rsidRPr="00E2413E">
        <w:rPr>
          <w:rStyle w:val="Heading3Char"/>
        </w:rPr>
        <w:t>onditions</w:t>
      </w:r>
      <w:r w:rsidR="00E2413E" w:rsidRPr="00E2413E">
        <w:rPr>
          <w:rStyle w:val="Heading3Char"/>
        </w:rPr>
        <w:t>.</w:t>
      </w:r>
      <w:bookmarkEnd w:id="5"/>
      <w:r w:rsidR="00E2413E">
        <w:t xml:space="preserve"> </w:t>
      </w:r>
      <w:r>
        <w:t>See the usage label on the silicone to verify these conditions are suitable.</w:t>
      </w:r>
    </w:p>
    <w:p w14:paraId="2B961297" w14:textId="77777777" w:rsidR="009F4E59" w:rsidRDefault="009F4E59" w:rsidP="00BD70E0"/>
    <w:p w14:paraId="619DEE02" w14:textId="2077DB49" w:rsidR="001B2B5E" w:rsidRDefault="001B2B5E" w:rsidP="001B2B5E">
      <w:pPr>
        <w:pStyle w:val="ListParagraph"/>
        <w:numPr>
          <w:ilvl w:val="0"/>
          <w:numId w:val="6"/>
        </w:numPr>
      </w:pPr>
      <w:r>
        <w:t>Temperatures</w:t>
      </w:r>
      <w:r w:rsidR="00443B34" w:rsidRPr="00BD70E0">
        <w:t xml:space="preserve"> </w:t>
      </w:r>
      <w:r>
        <w:t xml:space="preserve">between </w:t>
      </w:r>
      <w:r w:rsidR="00D2056F">
        <w:t>32</w:t>
      </w:r>
      <w:r>
        <w:rPr>
          <w:rFonts w:ascii="Calibri" w:hAnsi="Calibri"/>
        </w:rPr>
        <w:t>°</w:t>
      </w:r>
      <w:r>
        <w:t xml:space="preserve"> F and </w:t>
      </w:r>
      <w:r w:rsidR="00D2056F">
        <w:t>120</w:t>
      </w:r>
      <w:r>
        <w:rPr>
          <w:rFonts w:ascii="Calibri" w:hAnsi="Calibri"/>
        </w:rPr>
        <w:t>°</w:t>
      </w:r>
      <w:r>
        <w:t xml:space="preserve"> F</w:t>
      </w:r>
      <w:r w:rsidR="00D2056F">
        <w:t xml:space="preserve"> (As per the directions on the silicone)</w:t>
      </w:r>
    </w:p>
    <w:p w14:paraId="5735E452" w14:textId="4A10D71E" w:rsidR="001B2B5E" w:rsidRDefault="001B2B5E" w:rsidP="001B2B5E">
      <w:pPr>
        <w:pStyle w:val="ListParagraph"/>
        <w:numPr>
          <w:ilvl w:val="0"/>
          <w:numId w:val="6"/>
        </w:numPr>
      </w:pPr>
      <w:r>
        <w:t>L</w:t>
      </w:r>
      <w:r w:rsidR="007D1A4C">
        <w:t>ight or no wind</w:t>
      </w:r>
    </w:p>
    <w:p w14:paraId="3A7CEEE9" w14:textId="78E684DA" w:rsidR="00443B34" w:rsidRDefault="001B2B5E" w:rsidP="001B2B5E">
      <w:pPr>
        <w:pStyle w:val="ListParagraph"/>
        <w:numPr>
          <w:ilvl w:val="0"/>
          <w:numId w:val="6"/>
        </w:numPr>
      </w:pPr>
      <w:r>
        <w:t>N</w:t>
      </w:r>
      <w:r w:rsidR="00443B34" w:rsidRPr="00BD70E0">
        <w:t>o rain</w:t>
      </w:r>
      <w:r w:rsidR="00A305C1">
        <w:t xml:space="preserve"> or snow</w:t>
      </w:r>
      <w:r w:rsidR="00443B34" w:rsidRPr="00BD70E0">
        <w:t xml:space="preserve"> predicted</w:t>
      </w:r>
    </w:p>
    <w:p w14:paraId="43E39C21" w14:textId="77777777" w:rsidR="001B2B5E" w:rsidRDefault="001B2B5E" w:rsidP="001B2B5E"/>
    <w:p w14:paraId="764E721E" w14:textId="3FCC3084" w:rsidR="00443B34" w:rsidRDefault="001B2B5E" w:rsidP="00443B34">
      <w:pPr>
        <w:rPr>
          <w:rStyle w:val="Heading2Char"/>
        </w:rPr>
      </w:pPr>
      <w:bookmarkStart w:id="6" w:name="_Toc70335685"/>
      <w:r w:rsidRPr="00BD70E0">
        <w:rPr>
          <w:rStyle w:val="Heading2Char"/>
        </w:rPr>
        <w:t>Prepar</w:t>
      </w:r>
      <w:r w:rsidR="00950D9D">
        <w:rPr>
          <w:rStyle w:val="Heading2Char"/>
        </w:rPr>
        <w:t>e to Apply Silicone Slurry</w:t>
      </w:r>
      <w:bookmarkEnd w:id="6"/>
    </w:p>
    <w:p w14:paraId="151A3531" w14:textId="652CDA0E" w:rsidR="00950D9D" w:rsidRDefault="00950D9D" w:rsidP="00443B34">
      <w:r>
        <w:t xml:space="preserve">Careful preparation will </w:t>
      </w:r>
      <w:r w:rsidR="00341D9B">
        <w:t>help make</w:t>
      </w:r>
      <w:r>
        <w:t xml:space="preserve"> the job go smoother. </w:t>
      </w:r>
    </w:p>
    <w:p w14:paraId="61700F64" w14:textId="77777777" w:rsidR="00950D9D" w:rsidRPr="00443B34" w:rsidRDefault="00950D9D" w:rsidP="00443B34"/>
    <w:p w14:paraId="38BCD6FB" w14:textId="4EDB5698" w:rsidR="00380B25" w:rsidRDefault="00380B25" w:rsidP="00380B25">
      <w:pPr>
        <w:pStyle w:val="ListParagraph"/>
        <w:numPr>
          <w:ilvl w:val="0"/>
          <w:numId w:val="3"/>
        </w:numPr>
      </w:pPr>
      <w:r>
        <w:t xml:space="preserve">Pitch the tent </w:t>
      </w:r>
      <w:r w:rsidR="007D1A4C">
        <w:t>taut</w:t>
      </w:r>
      <w:r>
        <w:t xml:space="preserve">. </w:t>
      </w:r>
      <w:r w:rsidR="00950D9D">
        <w:t>A loose floppy tent wall will make it difficult to paint the slurry on uniformly.</w:t>
      </w:r>
      <w:r w:rsidR="00D2056F">
        <w:t xml:space="preserve"> </w:t>
      </w:r>
    </w:p>
    <w:p w14:paraId="49842CC8" w14:textId="705EF7EF" w:rsidR="00380B25" w:rsidRDefault="00380B25" w:rsidP="00380B25">
      <w:pPr>
        <w:pStyle w:val="ListParagraph"/>
        <w:numPr>
          <w:ilvl w:val="0"/>
          <w:numId w:val="3"/>
        </w:numPr>
      </w:pPr>
      <w:r>
        <w:t>Make sure the tent is clean</w:t>
      </w:r>
      <w:r w:rsidR="00FA2212">
        <w:t xml:space="preserve"> on all the seams</w:t>
      </w:r>
      <w:r>
        <w:t xml:space="preserve">. </w:t>
      </w:r>
      <w:r w:rsidR="00950D9D">
        <w:t xml:space="preserve">The slurry will </w:t>
      </w:r>
      <w:r w:rsidR="00D2056F">
        <w:t xml:space="preserve">not bond </w:t>
      </w:r>
      <w:r w:rsidR="00E1738D">
        <w:t>well with</w:t>
      </w:r>
      <w:r w:rsidR="006F633E">
        <w:t xml:space="preserve"> a</w:t>
      </w:r>
      <w:r w:rsidR="00E1738D">
        <w:t xml:space="preserve"> dirty</w:t>
      </w:r>
      <w:r w:rsidR="00D2056F">
        <w:t xml:space="preserve"> tent</w:t>
      </w:r>
      <w:r w:rsidR="00950D9D">
        <w:t xml:space="preserve">. </w:t>
      </w:r>
      <w:r>
        <w:t xml:space="preserve">If </w:t>
      </w:r>
      <w:r w:rsidR="00FA2212">
        <w:t xml:space="preserve">any </w:t>
      </w:r>
      <w:r w:rsidR="00950D9D">
        <w:t xml:space="preserve">seam or stitching areas </w:t>
      </w:r>
      <w:r w:rsidR="00FA2212">
        <w:t>are</w:t>
      </w:r>
      <w:r>
        <w:t xml:space="preserve"> dirty, either wipe the dirt off</w:t>
      </w:r>
      <w:r w:rsidR="007D1A4C">
        <w:t>,</w:t>
      </w:r>
      <w:r w:rsidR="003C4B59">
        <w:t xml:space="preserve"> </w:t>
      </w:r>
      <w:r>
        <w:t xml:space="preserve">or if </w:t>
      </w:r>
      <w:r w:rsidR="00FA2212">
        <w:t>necessary, wash the tent with a hose. Let dry thoroughly.</w:t>
      </w:r>
    </w:p>
    <w:p w14:paraId="41F02E30" w14:textId="77777777" w:rsidR="00807384" w:rsidRDefault="00FA2212" w:rsidP="00443B34">
      <w:pPr>
        <w:pStyle w:val="ListParagraph"/>
        <w:numPr>
          <w:ilvl w:val="0"/>
          <w:numId w:val="3"/>
        </w:numPr>
      </w:pPr>
      <w:r>
        <w:t xml:space="preserve">With the paint brush, perform a dry run. </w:t>
      </w:r>
      <w:r w:rsidR="00E1738D">
        <w:t xml:space="preserve">To perform a dry run: </w:t>
      </w:r>
      <w:r>
        <w:t xml:space="preserve">Take the paint brush and see if you can reach all the tent seams on the outside of the tent. If you </w:t>
      </w:r>
      <w:r w:rsidR="00443B34">
        <w:t>cannot reach</w:t>
      </w:r>
      <w:r>
        <w:t xml:space="preserve"> the higher seams</w:t>
      </w:r>
      <w:r w:rsidR="00443B34">
        <w:t>,</w:t>
      </w:r>
      <w:r>
        <w:t xml:space="preserve"> you will need to devise a method of reaching them. </w:t>
      </w:r>
    </w:p>
    <w:p w14:paraId="2477AB65" w14:textId="77777777" w:rsidR="00807384" w:rsidRDefault="00807384" w:rsidP="00807384">
      <w:pPr>
        <w:ind w:firstLine="360"/>
      </w:pPr>
    </w:p>
    <w:p w14:paraId="1F7CED7B" w14:textId="1E823827" w:rsidR="00E1738D" w:rsidRDefault="00807384" w:rsidP="009E6706">
      <w:pPr>
        <w:ind w:firstLine="720"/>
      </w:pPr>
      <w:r w:rsidRPr="00807384">
        <w:rPr>
          <w:i/>
          <w:iCs/>
        </w:rPr>
        <w:t>Note:</w:t>
      </w:r>
      <w:r>
        <w:t xml:space="preserve">  </w:t>
      </w:r>
      <w:r w:rsidR="00CD3FA4">
        <w:t xml:space="preserve">Check that </w:t>
      </w:r>
      <w:r>
        <w:t>you can reach all the seams before you mix the slurry.</w:t>
      </w:r>
      <w:r w:rsidR="0016519D">
        <w:t xml:space="preserve"> </w:t>
      </w:r>
    </w:p>
    <w:p w14:paraId="5DB96BD4" w14:textId="77777777" w:rsidR="00E1738D" w:rsidRDefault="00E1738D" w:rsidP="00E1738D"/>
    <w:p w14:paraId="634D9FA6" w14:textId="30C3AE77" w:rsidR="00FA2212" w:rsidRDefault="00393754" w:rsidP="00897711">
      <w:bookmarkStart w:id="7" w:name="_Toc70335686"/>
      <w:r>
        <w:rPr>
          <w:rStyle w:val="Heading3Char"/>
        </w:rPr>
        <w:t xml:space="preserve">Verify you can </w:t>
      </w:r>
      <w:r w:rsidR="00897711" w:rsidRPr="00897711">
        <w:rPr>
          <w:rStyle w:val="Heading3Char"/>
        </w:rPr>
        <w:t>r</w:t>
      </w:r>
      <w:r w:rsidR="00E1738D" w:rsidRPr="00897711">
        <w:rPr>
          <w:rStyle w:val="Heading3Char"/>
        </w:rPr>
        <w:t xml:space="preserve">each </w:t>
      </w:r>
      <w:r w:rsidR="00897711" w:rsidRPr="00897711">
        <w:rPr>
          <w:rStyle w:val="Heading3Char"/>
        </w:rPr>
        <w:t>s</w:t>
      </w:r>
      <w:r w:rsidR="00E1738D" w:rsidRPr="00897711">
        <w:rPr>
          <w:rStyle w:val="Heading3Char"/>
        </w:rPr>
        <w:t>eams</w:t>
      </w:r>
      <w:r w:rsidR="00E2413E" w:rsidRPr="00897711">
        <w:rPr>
          <w:rStyle w:val="Heading3Char"/>
        </w:rPr>
        <w:t>.</w:t>
      </w:r>
      <w:bookmarkEnd w:id="7"/>
      <w:r w:rsidR="00897711">
        <w:t xml:space="preserve"> Reaching the top of the tent to get all the seams can be </w:t>
      </w:r>
      <w:r w:rsidR="000B520F">
        <w:t>hard</w:t>
      </w:r>
      <w:r w:rsidR="009E6706">
        <w:t>, especially for tents designed to allow the camper to stand up inside.</w:t>
      </w:r>
      <w:r w:rsidR="00897711">
        <w:t xml:space="preserve"> </w:t>
      </w:r>
      <w:r w:rsidR="000B520F">
        <w:t>Here</w:t>
      </w:r>
      <w:r w:rsidR="00897711">
        <w:t xml:space="preserve"> are some suggestions to help reach those spots</w:t>
      </w:r>
      <w:r w:rsidR="000B520F">
        <w:t>:</w:t>
      </w:r>
      <w:r w:rsidR="00897711">
        <w:t xml:space="preserve"> </w:t>
      </w:r>
    </w:p>
    <w:p w14:paraId="223C9743" w14:textId="77777777" w:rsidR="00950D9D" w:rsidRDefault="00950D9D" w:rsidP="00950D9D"/>
    <w:p w14:paraId="7A313D4A" w14:textId="5ACCBC82" w:rsidR="00FA2212" w:rsidRDefault="00FA2212" w:rsidP="00950D9D">
      <w:pPr>
        <w:pStyle w:val="ListParagraph"/>
        <w:numPr>
          <w:ilvl w:val="1"/>
          <w:numId w:val="7"/>
        </w:numPr>
      </w:pPr>
      <w:r>
        <w:t xml:space="preserve">With very tall </w:t>
      </w:r>
      <w:r w:rsidR="00443B34">
        <w:t>t</w:t>
      </w:r>
      <w:r>
        <w:t xml:space="preserve">ipi tents you may be able to pitch the tent outside in, then use a step ladder to reach the seams up high. </w:t>
      </w:r>
    </w:p>
    <w:p w14:paraId="695CCF35" w14:textId="316F6378" w:rsidR="00FA2212" w:rsidRDefault="00443B34" w:rsidP="00950D9D">
      <w:pPr>
        <w:pStyle w:val="ListParagraph"/>
        <w:numPr>
          <w:ilvl w:val="1"/>
          <w:numId w:val="7"/>
        </w:numPr>
      </w:pPr>
      <w:r>
        <w:t>T</w:t>
      </w:r>
      <w:r w:rsidR="00FA2212">
        <w:t xml:space="preserve">ape the paint brush to the end of a </w:t>
      </w:r>
      <w:r w:rsidR="0016519D">
        <w:t>yard</w:t>
      </w:r>
      <w:r w:rsidR="00FA2212">
        <w:t xml:space="preserve"> stick</w:t>
      </w:r>
    </w:p>
    <w:p w14:paraId="1947B6DB" w14:textId="06C2BB30" w:rsidR="00026D20" w:rsidRDefault="00026D20" w:rsidP="00950D9D">
      <w:pPr>
        <w:pStyle w:val="ListParagraph"/>
        <w:numPr>
          <w:ilvl w:val="1"/>
          <w:numId w:val="7"/>
        </w:numPr>
      </w:pPr>
      <w:r>
        <w:t>A tall step ladder straddled over the tent</w:t>
      </w:r>
    </w:p>
    <w:p w14:paraId="5F04DFDF" w14:textId="58F1D6E6" w:rsidR="00443B34" w:rsidRDefault="00950D9D" w:rsidP="00950D9D">
      <w:pPr>
        <w:pStyle w:val="ListParagraph"/>
        <w:numPr>
          <w:ilvl w:val="1"/>
          <w:numId w:val="7"/>
        </w:numPr>
      </w:pPr>
      <w:r>
        <w:t>Enlist the help of a</w:t>
      </w:r>
      <w:r w:rsidR="00443B34">
        <w:t xml:space="preserve"> tall </w:t>
      </w:r>
      <w:r w:rsidR="00F32057">
        <w:t>assistant</w:t>
      </w:r>
    </w:p>
    <w:p w14:paraId="3C5BE01A" w14:textId="21EE3720" w:rsidR="00FA2212" w:rsidRDefault="00FA2212" w:rsidP="00FA2212"/>
    <w:p w14:paraId="126621F6" w14:textId="77777777" w:rsidR="000B520F" w:rsidRDefault="000B520F">
      <w:pPr>
        <w:rPr>
          <w:rStyle w:val="Heading2Char"/>
        </w:rPr>
      </w:pPr>
      <w:r>
        <w:rPr>
          <w:rStyle w:val="Heading2Char"/>
        </w:rPr>
        <w:br w:type="page"/>
      </w:r>
    </w:p>
    <w:p w14:paraId="74AC7404" w14:textId="73647025" w:rsidR="007D1A4C" w:rsidRDefault="007D1A4C" w:rsidP="007D1A4C">
      <w:bookmarkStart w:id="8" w:name="_Toc70335687"/>
      <w:r w:rsidRPr="007D1A4C">
        <w:rPr>
          <w:rStyle w:val="Heading2Char"/>
        </w:rPr>
        <w:lastRenderedPageBreak/>
        <w:t xml:space="preserve">Mix the </w:t>
      </w:r>
      <w:r w:rsidR="00950D9D">
        <w:rPr>
          <w:rStyle w:val="Heading2Char"/>
        </w:rPr>
        <w:t>S</w:t>
      </w:r>
      <w:r w:rsidRPr="007D1A4C">
        <w:rPr>
          <w:rStyle w:val="Heading2Char"/>
        </w:rPr>
        <w:t xml:space="preserve">ilicone </w:t>
      </w:r>
      <w:r w:rsidR="00950D9D">
        <w:rPr>
          <w:rStyle w:val="Heading2Char"/>
        </w:rPr>
        <w:t>S</w:t>
      </w:r>
      <w:r w:rsidRPr="007D1A4C">
        <w:rPr>
          <w:rStyle w:val="Heading2Char"/>
        </w:rPr>
        <w:t>lurry</w:t>
      </w:r>
      <w:bookmarkEnd w:id="8"/>
    </w:p>
    <w:p w14:paraId="3E29F905" w14:textId="0554FEB1" w:rsidR="00E1738D" w:rsidRDefault="00FA2212" w:rsidP="007D1A4C">
      <w:r>
        <w:t xml:space="preserve">Mix </w:t>
      </w:r>
      <w:r w:rsidR="007D1A4C">
        <w:t>the</w:t>
      </w:r>
      <w:r>
        <w:t xml:space="preserve"> silicone/mineral spirits slurry</w:t>
      </w:r>
      <w:r w:rsidR="007D1A4C">
        <w:t xml:space="preserve"> in </w:t>
      </w:r>
      <w:r w:rsidR="009E6706">
        <w:t>a</w:t>
      </w:r>
      <w:r w:rsidR="007D1A4C">
        <w:t xml:space="preserve"> cup using a </w:t>
      </w:r>
      <w:r>
        <w:t xml:space="preserve">50/50 </w:t>
      </w:r>
      <w:r w:rsidR="007D1A4C">
        <w:t>ratio</w:t>
      </w:r>
      <w:r>
        <w:t xml:space="preserve">. </w:t>
      </w:r>
    </w:p>
    <w:p w14:paraId="7BB45BFF" w14:textId="761B63CE" w:rsidR="00E1738D" w:rsidRDefault="00E1738D" w:rsidP="00E1738D"/>
    <w:p w14:paraId="068C6B47" w14:textId="4DC46EE5" w:rsidR="00897711" w:rsidRDefault="00E1738D" w:rsidP="00897711">
      <w:bookmarkStart w:id="9" w:name="_Toc70335688"/>
      <w:r w:rsidRPr="00897711">
        <w:rPr>
          <w:rStyle w:val="Heading3Char"/>
        </w:rPr>
        <w:t xml:space="preserve">Mix a </w:t>
      </w:r>
      <w:r w:rsidR="00897711" w:rsidRPr="00897711">
        <w:rPr>
          <w:rStyle w:val="Heading3Char"/>
        </w:rPr>
        <w:t>b</w:t>
      </w:r>
      <w:r w:rsidRPr="00897711">
        <w:rPr>
          <w:rStyle w:val="Heading3Char"/>
        </w:rPr>
        <w:t xml:space="preserve">atch of </w:t>
      </w:r>
      <w:r w:rsidR="00897711" w:rsidRPr="00897711">
        <w:rPr>
          <w:rStyle w:val="Heading3Char"/>
        </w:rPr>
        <w:t>s</w:t>
      </w:r>
      <w:r w:rsidRPr="00897711">
        <w:rPr>
          <w:rStyle w:val="Heading3Char"/>
        </w:rPr>
        <w:t xml:space="preserve">ilicone </w:t>
      </w:r>
      <w:r w:rsidR="00897711" w:rsidRPr="00897711">
        <w:rPr>
          <w:rStyle w:val="Heading3Char"/>
        </w:rPr>
        <w:t>s</w:t>
      </w:r>
      <w:r w:rsidRPr="00897711">
        <w:rPr>
          <w:rStyle w:val="Heading3Char"/>
        </w:rPr>
        <w:t>lurry</w:t>
      </w:r>
      <w:r w:rsidR="00897711" w:rsidRPr="00897711">
        <w:rPr>
          <w:rStyle w:val="Heading3Char"/>
        </w:rPr>
        <w:t>.</w:t>
      </w:r>
      <w:bookmarkEnd w:id="9"/>
      <w:r w:rsidR="00897711">
        <w:t xml:space="preserve"> You are trying to achieve the consistency of pancake batter or maple syrup. Make sure you mix the ingredients thoroughly. </w:t>
      </w:r>
    </w:p>
    <w:p w14:paraId="78377C32" w14:textId="77777777" w:rsidR="00897711" w:rsidRPr="00897711" w:rsidRDefault="00897711" w:rsidP="00897711"/>
    <w:p w14:paraId="02457108" w14:textId="60AF20D4" w:rsidR="00E1738D" w:rsidRDefault="00E1738D" w:rsidP="00E1738D">
      <w:pPr>
        <w:pStyle w:val="ListParagraph"/>
        <w:numPr>
          <w:ilvl w:val="0"/>
          <w:numId w:val="8"/>
        </w:numPr>
      </w:pPr>
      <w:r>
        <w:t xml:space="preserve">Squeeze </w:t>
      </w:r>
      <w:r w:rsidR="00DB70F0">
        <w:t>all the contents</w:t>
      </w:r>
      <w:r>
        <w:t xml:space="preserve"> the tube of silicone into the cup (</w:t>
      </w:r>
      <w:r w:rsidR="00DB70F0">
        <w:t>2.8</w:t>
      </w:r>
      <w:r>
        <w:t xml:space="preserve"> oz)</w:t>
      </w:r>
    </w:p>
    <w:p w14:paraId="067C35DF" w14:textId="71DC77FF" w:rsidR="00E1738D" w:rsidRDefault="00E1738D" w:rsidP="00E1738D">
      <w:pPr>
        <w:pStyle w:val="ListParagraph"/>
        <w:numPr>
          <w:ilvl w:val="0"/>
          <w:numId w:val="8"/>
        </w:numPr>
      </w:pPr>
      <w:r>
        <w:t xml:space="preserve">Pour in </w:t>
      </w:r>
      <w:r w:rsidR="00DB70F0">
        <w:t>2.8</w:t>
      </w:r>
      <w:r>
        <w:t xml:space="preserve"> oz of mineral </w:t>
      </w:r>
      <w:r w:rsidR="00DB70F0">
        <w:t>spirits</w:t>
      </w:r>
    </w:p>
    <w:p w14:paraId="6513C1C8" w14:textId="0FDB82E1" w:rsidR="00393754" w:rsidRDefault="00E1738D" w:rsidP="007D1A4C">
      <w:pPr>
        <w:pStyle w:val="ListParagraph"/>
        <w:numPr>
          <w:ilvl w:val="0"/>
          <w:numId w:val="8"/>
        </w:numPr>
      </w:pPr>
      <w:r>
        <w:t>Mix with popsicle stick</w:t>
      </w:r>
    </w:p>
    <w:p w14:paraId="1F6F2635" w14:textId="77777777" w:rsidR="00361236" w:rsidRDefault="00361236" w:rsidP="00361236"/>
    <w:p w14:paraId="0F0FA91D" w14:textId="62456D39" w:rsidR="007D1A4C" w:rsidRDefault="00EE2736" w:rsidP="007D1A4C">
      <w:bookmarkStart w:id="10" w:name="_Toc70335689"/>
      <w:r>
        <w:rPr>
          <w:rStyle w:val="Heading2Char"/>
        </w:rPr>
        <w:t>Begin Seam Sealing Your Tent</w:t>
      </w:r>
      <w:bookmarkEnd w:id="10"/>
    </w:p>
    <w:p w14:paraId="026356DE" w14:textId="6B3DF2C7" w:rsidR="008606D3" w:rsidRDefault="008606D3" w:rsidP="00673751">
      <w:r>
        <w:t xml:space="preserve">Once the slurry is </w:t>
      </w:r>
      <w:r w:rsidR="00EE2736">
        <w:t>mixed,</w:t>
      </w:r>
      <w:r>
        <w:t xml:space="preserve"> </w:t>
      </w:r>
      <w:r w:rsidR="00EE2736">
        <w:t>you are</w:t>
      </w:r>
      <w:r>
        <w:t xml:space="preserve"> on the clock. You will want to get to work. </w:t>
      </w:r>
    </w:p>
    <w:p w14:paraId="7F3DAAF3" w14:textId="7BD42CB3" w:rsidR="008606D3" w:rsidRDefault="008606D3" w:rsidP="00673751"/>
    <w:p w14:paraId="15C3DC1F" w14:textId="00ECC9BE" w:rsidR="008606D3" w:rsidRDefault="008606D3" w:rsidP="008606D3">
      <w:pPr>
        <w:pStyle w:val="Heading3"/>
      </w:pPr>
      <w:bookmarkStart w:id="11" w:name="_Toc70335690"/>
      <w:r>
        <w:t>Applying the Slurry</w:t>
      </w:r>
      <w:bookmarkEnd w:id="11"/>
    </w:p>
    <w:p w14:paraId="2AE332E4" w14:textId="6F2F3DD0" w:rsidR="00673751" w:rsidRDefault="005D2CAB" w:rsidP="00673751">
      <w:r>
        <w:t xml:space="preserve">Using the paintbrush, apply a thin layer of the slurry everywhere there is stitching. </w:t>
      </w:r>
      <w:r w:rsidR="003A4A82">
        <w:t xml:space="preserve">Start from the top and work downward. </w:t>
      </w:r>
      <w:r>
        <w:t>Only apply to stitching on the outside a</w:t>
      </w:r>
      <w:r w:rsidR="00361236">
        <w:t>reas</w:t>
      </w:r>
      <w:r>
        <w:t>.</w:t>
      </w:r>
      <w:r w:rsidR="00443B34">
        <w:t xml:space="preserve"> </w:t>
      </w:r>
      <w:r w:rsidR="002F4E37">
        <w:t>M</w:t>
      </w:r>
      <w:r w:rsidR="00443B34">
        <w:t>ak</w:t>
      </w:r>
      <w:r w:rsidR="002F4E37">
        <w:t>e</w:t>
      </w:r>
      <w:r w:rsidR="00443B34">
        <w:t xml:space="preserve"> sure you cover</w:t>
      </w:r>
      <w:r w:rsidR="00F32057">
        <w:t xml:space="preserve"> all</w:t>
      </w:r>
      <w:r w:rsidR="00443B34">
        <w:t xml:space="preserve"> the</w:t>
      </w:r>
      <w:r w:rsidR="00393754">
        <w:t xml:space="preserve"> </w:t>
      </w:r>
      <w:r w:rsidR="00443B34">
        <w:t>sti</w:t>
      </w:r>
      <w:r w:rsidR="00BD70E0">
        <w:t>t</w:t>
      </w:r>
      <w:r w:rsidR="00443B34">
        <w:t>ching.</w:t>
      </w:r>
      <w:r w:rsidR="00BD70E0">
        <w:t xml:space="preserve"> </w:t>
      </w:r>
      <w:r w:rsidR="00412F61">
        <w:t>Do not</w:t>
      </w:r>
      <w:r w:rsidR="00BD70E0">
        <w:t xml:space="preserve"> worry about a little bit of excess</w:t>
      </w:r>
      <w:r w:rsidR="00412F61">
        <w:t xml:space="preserve"> slurry </w:t>
      </w:r>
      <w:r w:rsidR="0030454E">
        <w:t>over the edges of the seams</w:t>
      </w:r>
      <w:r w:rsidR="003A4A82">
        <w:t xml:space="preserve">, </w:t>
      </w:r>
      <w:r w:rsidR="00655DD4">
        <w:t>i</w:t>
      </w:r>
      <w:r w:rsidR="00393754">
        <w:t>t is better to go a little over than a little under. You want full seam coverage.</w:t>
      </w:r>
      <w:r w:rsidR="0030454E">
        <w:t xml:space="preserve"> </w:t>
      </w:r>
      <w:r w:rsidR="00492D5C">
        <w:t xml:space="preserve">See </w:t>
      </w:r>
      <w:r w:rsidR="00492D5C" w:rsidRPr="00655DD4">
        <w:rPr>
          <w:color w:val="000000" w:themeColor="text1"/>
        </w:rPr>
        <w:t>video 1.</w:t>
      </w:r>
      <w:r w:rsidR="00E1738D" w:rsidRPr="00655DD4">
        <w:rPr>
          <w:color w:val="000000" w:themeColor="text1"/>
        </w:rPr>
        <w:t xml:space="preserve"> </w:t>
      </w:r>
      <w:r w:rsidR="00DB70F0">
        <w:t>t</w:t>
      </w:r>
      <w:r w:rsidR="00E1738D">
        <w:t>o view</w:t>
      </w:r>
      <w:r w:rsidR="00DB70F0">
        <w:t xml:space="preserve"> video clip of silicone slurry application. </w:t>
      </w:r>
    </w:p>
    <w:p w14:paraId="2AA0D8FF" w14:textId="77777777" w:rsidR="00673751" w:rsidRDefault="00673751" w:rsidP="00673751"/>
    <w:p w14:paraId="16FEBEE7" w14:textId="255F3439" w:rsidR="00673751" w:rsidRDefault="00673751" w:rsidP="00673751">
      <w:r w:rsidRPr="002F4E37">
        <w:rPr>
          <w:i/>
          <w:iCs/>
        </w:rPr>
        <w:t>Note:</w:t>
      </w:r>
      <w:r>
        <w:t xml:space="preserve"> </w:t>
      </w:r>
      <w:r w:rsidRPr="00CD3FA4">
        <w:rPr>
          <w:color w:val="000000" w:themeColor="text1"/>
        </w:rPr>
        <w:t>Double</w:t>
      </w:r>
      <w:r w:rsidR="00EE2736">
        <w:rPr>
          <w:color w:val="000000" w:themeColor="text1"/>
        </w:rPr>
        <w:t>-</w:t>
      </w:r>
      <w:r w:rsidRPr="00CD3FA4">
        <w:rPr>
          <w:color w:val="000000" w:themeColor="text1"/>
        </w:rPr>
        <w:t xml:space="preserve">click </w:t>
      </w:r>
      <w:r>
        <w:t>to activate video.</w:t>
      </w:r>
    </w:p>
    <w:p w14:paraId="1CD4FBFB" w14:textId="45EE500D" w:rsidR="00BD70E0" w:rsidRDefault="00BD70E0" w:rsidP="007D1A4C"/>
    <w:p w14:paraId="4FE52928" w14:textId="2FF69F91" w:rsidR="00E1738D" w:rsidRDefault="00E1738D" w:rsidP="007D1A4C"/>
    <w:p w14:paraId="3ED0B6BB" w14:textId="6F35FDED" w:rsidR="00E1738D" w:rsidRDefault="00504308" w:rsidP="007D1A4C">
      <w:r>
        <w:rPr>
          <w:noProof/>
        </w:rPr>
        <w:drawing>
          <wp:anchor distT="0" distB="0" distL="114300" distR="114300" simplePos="0" relativeHeight="251661312" behindDoc="0" locked="0" layoutInCell="1" allowOverlap="1" wp14:anchorId="055B6ECD" wp14:editId="35455D04">
            <wp:simplePos x="0" y="0"/>
            <wp:positionH relativeFrom="column">
              <wp:posOffset>2273148</wp:posOffset>
            </wp:positionH>
            <wp:positionV relativeFrom="paragraph">
              <wp:posOffset>35721</wp:posOffset>
            </wp:positionV>
            <wp:extent cx="1288415" cy="229044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ovie::/Users/johnvanhook/Desktop/IMG_1176.MOV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8415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0F0">
        <w:rPr>
          <w:noProof/>
        </w:rPr>
        <w:drawing>
          <wp:anchor distT="0" distB="0" distL="114300" distR="114300" simplePos="0" relativeHeight="251659264" behindDoc="0" locked="0" layoutInCell="1" allowOverlap="1" wp14:anchorId="6BD50A4F" wp14:editId="7C8F8F14">
            <wp:simplePos x="0" y="0"/>
            <wp:positionH relativeFrom="column">
              <wp:posOffset>2294140</wp:posOffset>
            </wp:positionH>
            <wp:positionV relativeFrom="paragraph">
              <wp:posOffset>42545</wp:posOffset>
            </wp:positionV>
            <wp:extent cx="1288415" cy="229044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ovie::/Users/johnvanhook/Desktop/IMG_1176.MOV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8415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99CF44" w14:textId="704B1303" w:rsidR="00E1738D" w:rsidRDefault="00E1738D" w:rsidP="007D1A4C"/>
    <w:p w14:paraId="29A3E2E2" w14:textId="0E268C50" w:rsidR="00E1738D" w:rsidRDefault="00E1738D" w:rsidP="007D1A4C"/>
    <w:p w14:paraId="369ACA94" w14:textId="05763577" w:rsidR="00E1738D" w:rsidRDefault="00E1738D" w:rsidP="007D1A4C"/>
    <w:p w14:paraId="0610D6CE" w14:textId="2EB81745" w:rsidR="00E1738D" w:rsidRDefault="00E1738D" w:rsidP="007D1A4C"/>
    <w:p w14:paraId="4BCC2A60" w14:textId="56F294B5" w:rsidR="00E1738D" w:rsidRDefault="00E1738D" w:rsidP="007D1A4C"/>
    <w:p w14:paraId="114A1AEB" w14:textId="71DF40EB" w:rsidR="00E1738D" w:rsidRDefault="00E1738D" w:rsidP="007D1A4C"/>
    <w:p w14:paraId="461C493B" w14:textId="065BEC00" w:rsidR="00E1738D" w:rsidRDefault="00E1738D" w:rsidP="007D1A4C"/>
    <w:p w14:paraId="0CE6494C" w14:textId="5123F906" w:rsidR="00E1738D" w:rsidRDefault="00E1738D" w:rsidP="007D1A4C"/>
    <w:p w14:paraId="2444AEC4" w14:textId="1C0D5B31" w:rsidR="00E1738D" w:rsidRDefault="00E1738D" w:rsidP="007D1A4C"/>
    <w:p w14:paraId="3C3861F2" w14:textId="3F1CFA66" w:rsidR="00E1738D" w:rsidRDefault="00E1738D" w:rsidP="007D1A4C"/>
    <w:p w14:paraId="0F135A10" w14:textId="03FBF7AF" w:rsidR="00E1738D" w:rsidRDefault="00E1738D" w:rsidP="007D1A4C"/>
    <w:p w14:paraId="72976B6F" w14:textId="72D2BA25" w:rsidR="00E1738D" w:rsidRDefault="00E1738D" w:rsidP="007D1A4C"/>
    <w:p w14:paraId="6E71FC26" w14:textId="6FD85340" w:rsidR="002F4E37" w:rsidRDefault="00DB70F0" w:rsidP="00DB70F0">
      <w:pPr>
        <w:jc w:val="center"/>
      </w:pPr>
      <w:r>
        <w:t>Video 1. Applying Silicone slurry to a sample of stitches seams.</w:t>
      </w:r>
      <w:r w:rsidR="002F4E37">
        <w:t xml:space="preserve"> </w:t>
      </w:r>
    </w:p>
    <w:p w14:paraId="72470EED" w14:textId="50CE129D" w:rsidR="00E2413E" w:rsidRDefault="00144877" w:rsidP="00E2413E">
      <w:pPr>
        <w:jc w:val="center"/>
      </w:pPr>
      <w:r>
        <w:t xml:space="preserve">Video </w:t>
      </w:r>
      <w:r w:rsidR="00E2413E">
        <w:t>Source: Home movie/pictures, John Van Hook, April, 2021</w:t>
      </w:r>
      <w:r w:rsidR="00504308">
        <w:t xml:space="preserve"> </w:t>
      </w:r>
    </w:p>
    <w:p w14:paraId="60CBD7BD" w14:textId="77777777" w:rsidR="002F4E37" w:rsidRDefault="002F4E37" w:rsidP="002F4E37"/>
    <w:p w14:paraId="193C012C" w14:textId="16028564" w:rsidR="00E1738D" w:rsidRDefault="00E1738D" w:rsidP="007D1A4C"/>
    <w:p w14:paraId="79C419AD" w14:textId="731A0592" w:rsidR="00E1738D" w:rsidRDefault="00E1738D" w:rsidP="007D1A4C"/>
    <w:p w14:paraId="48549877" w14:textId="7069F2C1" w:rsidR="00E1738D" w:rsidRDefault="00E1738D" w:rsidP="007D1A4C"/>
    <w:p w14:paraId="2B92DB0A" w14:textId="418FD82E" w:rsidR="00E1738D" w:rsidRDefault="00E1738D" w:rsidP="007D1A4C"/>
    <w:p w14:paraId="4665289D" w14:textId="31D3E8F3" w:rsidR="00E1738D" w:rsidRDefault="00E1738D" w:rsidP="007D1A4C"/>
    <w:p w14:paraId="33125EEA" w14:textId="4387E2CA" w:rsidR="00950D9D" w:rsidRDefault="00950D9D" w:rsidP="00950D9D">
      <w:pPr>
        <w:pStyle w:val="Heading2"/>
      </w:pPr>
      <w:bookmarkStart w:id="12" w:name="_Toc70335691"/>
      <w:r>
        <w:lastRenderedPageBreak/>
        <w:t xml:space="preserve">Wait for </w:t>
      </w:r>
      <w:r w:rsidR="008606D3">
        <w:t xml:space="preserve">the </w:t>
      </w:r>
      <w:r>
        <w:t>Silicone Slurry to Dry</w:t>
      </w:r>
      <w:r w:rsidR="008606D3">
        <w:t xml:space="preserve"> Before Testing</w:t>
      </w:r>
      <w:bookmarkEnd w:id="12"/>
    </w:p>
    <w:p w14:paraId="47085A52" w14:textId="0CAD01CE" w:rsidR="00443B34" w:rsidRDefault="00D22280" w:rsidP="00443B34">
      <w:r>
        <w:t xml:space="preserve">After </w:t>
      </w:r>
      <w:r w:rsidR="00492D5C">
        <w:t xml:space="preserve">about </w:t>
      </w:r>
      <w:r w:rsidR="003C4B59">
        <w:t xml:space="preserve">one </w:t>
      </w:r>
      <w:r w:rsidR="003C4B59" w:rsidRPr="00CD3FA4">
        <w:rPr>
          <w:color w:val="000000" w:themeColor="text1"/>
        </w:rPr>
        <w:t>hour</w:t>
      </w:r>
      <w:r w:rsidR="00CD3FA4">
        <w:rPr>
          <w:color w:val="000000" w:themeColor="text1"/>
        </w:rPr>
        <w:t>,</w:t>
      </w:r>
      <w:r w:rsidR="003C4B59" w:rsidRPr="00CD3FA4">
        <w:rPr>
          <w:color w:val="000000" w:themeColor="text1"/>
        </w:rPr>
        <w:t xml:space="preserve"> </w:t>
      </w:r>
      <w:r w:rsidR="0030454E" w:rsidRPr="00CD3FA4">
        <w:rPr>
          <w:color w:val="000000" w:themeColor="text1"/>
        </w:rPr>
        <w:t xml:space="preserve">the </w:t>
      </w:r>
      <w:r w:rsidR="0030454E">
        <w:t xml:space="preserve">slurry </w:t>
      </w:r>
      <w:r>
        <w:t>will be</w:t>
      </w:r>
      <w:r w:rsidR="0030454E">
        <w:t xml:space="preserve"> dry to the </w:t>
      </w:r>
      <w:r w:rsidR="003C4B59">
        <w:t>touch</w:t>
      </w:r>
      <w:r w:rsidR="00E2413E">
        <w:t>. The dried silicone will</w:t>
      </w:r>
      <w:r w:rsidR="0030454E">
        <w:t xml:space="preserve"> feel like rubber. Letting it set all day is the safest approach. Once the slurry has </w:t>
      </w:r>
      <w:r w:rsidR="00E2413E">
        <w:t xml:space="preserve">completely </w:t>
      </w:r>
      <w:r w:rsidR="0030454E">
        <w:t>dried</w:t>
      </w:r>
      <w:r w:rsidR="007E19D8">
        <w:t>,</w:t>
      </w:r>
      <w:r w:rsidR="0030454E">
        <w:t xml:space="preserve"> </w:t>
      </w:r>
      <w:r w:rsidR="00E2413E">
        <w:t xml:space="preserve">you can </w:t>
      </w:r>
      <w:r w:rsidR="0030454E">
        <w:t xml:space="preserve">pack the tent away as you normally would. </w:t>
      </w:r>
    </w:p>
    <w:p w14:paraId="246C95CE" w14:textId="6F8F9613" w:rsidR="0030454E" w:rsidRDefault="0030454E" w:rsidP="00443B34"/>
    <w:p w14:paraId="6375F11E" w14:textId="63C7662A" w:rsidR="00E31D8F" w:rsidRDefault="00E31D8F" w:rsidP="008606D3">
      <w:pPr>
        <w:pStyle w:val="Heading3"/>
      </w:pPr>
      <w:bookmarkStart w:id="13" w:name="_Toc70335692"/>
      <w:r>
        <w:t>Test</w:t>
      </w:r>
      <w:r w:rsidR="00950D9D">
        <w:t xml:space="preserve"> the Seams</w:t>
      </w:r>
      <w:bookmarkEnd w:id="13"/>
    </w:p>
    <w:p w14:paraId="7A0656EA" w14:textId="4CA22E95" w:rsidR="00443B34" w:rsidRDefault="00CD3FA4" w:rsidP="00443B34">
      <w:r>
        <w:t>Before testing the seams, wait a full day to allow the silicone to dry completely. Start by</w:t>
      </w:r>
      <w:r w:rsidR="0030454E">
        <w:t xml:space="preserve"> set</w:t>
      </w:r>
      <w:r>
        <w:t>ting</w:t>
      </w:r>
      <w:r w:rsidR="0030454E">
        <w:t xml:space="preserve"> newspaper on the floor of the tent.</w:t>
      </w:r>
      <w:r w:rsidR="00E2413E">
        <w:t xml:space="preserve"> S</w:t>
      </w:r>
      <w:r w:rsidR="0030454E">
        <w:t xml:space="preserve">pray </w:t>
      </w:r>
      <w:r w:rsidR="003C4B59">
        <w:t xml:space="preserve">the </w:t>
      </w:r>
      <w:r w:rsidR="0030454E">
        <w:t xml:space="preserve">tent with a hose. Look inside at </w:t>
      </w:r>
      <w:r w:rsidR="000A3549">
        <w:t xml:space="preserve">the </w:t>
      </w:r>
      <w:r w:rsidR="0030454E">
        <w:t>paper for leaks.</w:t>
      </w:r>
      <w:r w:rsidR="000A3549">
        <w:t xml:space="preserve"> </w:t>
      </w:r>
      <w:r w:rsidR="003C4B59">
        <w:t xml:space="preserve">In a floorless tent you need the paper to see the water. In a tent with a floor, the paper will help determine exactly where the water is leaking in, but is not </w:t>
      </w:r>
      <w:r w:rsidR="008205DA">
        <w:t>necessary</w:t>
      </w:r>
      <w:r w:rsidR="003C4B59">
        <w:t>. Or, you could sit inside while a</w:t>
      </w:r>
      <w:r w:rsidR="00F32057">
        <w:t xml:space="preserve">n assistant </w:t>
      </w:r>
      <w:r w:rsidR="003C4B59">
        <w:t>runs the hose.</w:t>
      </w:r>
    </w:p>
    <w:p w14:paraId="04E1EE29" w14:textId="6A7A612D" w:rsidR="004D5F0C" w:rsidRDefault="004D5F0C" w:rsidP="00443B34"/>
    <w:p w14:paraId="7652E339" w14:textId="4D749FC4" w:rsidR="00E1738D" w:rsidRDefault="00E1738D" w:rsidP="00BD70E0">
      <w:pPr>
        <w:jc w:val="center"/>
      </w:pPr>
    </w:p>
    <w:p w14:paraId="36BE5BE6" w14:textId="7A4A8531" w:rsidR="00E1738D" w:rsidRDefault="00E1738D" w:rsidP="00BD70E0">
      <w:pPr>
        <w:jc w:val="center"/>
      </w:pPr>
    </w:p>
    <w:p w14:paraId="15F709C3" w14:textId="7FD29DA4" w:rsidR="00E1738D" w:rsidRDefault="00E1738D" w:rsidP="00BD70E0">
      <w:pPr>
        <w:jc w:val="center"/>
      </w:pPr>
    </w:p>
    <w:p w14:paraId="0BF38B36" w14:textId="756CF99E" w:rsidR="00E1738D" w:rsidRDefault="00E1738D" w:rsidP="00BD70E0">
      <w:pPr>
        <w:jc w:val="center"/>
      </w:pPr>
    </w:p>
    <w:p w14:paraId="6C71EE12" w14:textId="29C1993A" w:rsidR="00E1738D" w:rsidRDefault="00E1738D" w:rsidP="00BD70E0">
      <w:pPr>
        <w:jc w:val="center"/>
      </w:pPr>
    </w:p>
    <w:p w14:paraId="14E95B70" w14:textId="7F998617" w:rsidR="00E1738D" w:rsidRDefault="00E1738D" w:rsidP="00BD70E0">
      <w:pPr>
        <w:jc w:val="center"/>
      </w:pPr>
    </w:p>
    <w:p w14:paraId="6C98C770" w14:textId="3C280295" w:rsidR="00E1738D" w:rsidRDefault="00E1738D" w:rsidP="00BD70E0">
      <w:pPr>
        <w:jc w:val="center"/>
      </w:pPr>
    </w:p>
    <w:p w14:paraId="65F7E15F" w14:textId="718DF225" w:rsidR="00E1738D" w:rsidRDefault="00E1738D" w:rsidP="00BD70E0">
      <w:pPr>
        <w:jc w:val="center"/>
      </w:pPr>
    </w:p>
    <w:p w14:paraId="6D8F6036" w14:textId="306AF1AD" w:rsidR="00E1738D" w:rsidRDefault="00E1738D" w:rsidP="00BD70E0">
      <w:pPr>
        <w:jc w:val="center"/>
      </w:pPr>
    </w:p>
    <w:p w14:paraId="11C64FA5" w14:textId="7FEA1F97" w:rsidR="00E1738D" w:rsidRDefault="00E1738D" w:rsidP="00BD70E0">
      <w:pPr>
        <w:jc w:val="center"/>
      </w:pPr>
    </w:p>
    <w:p w14:paraId="53CADBF7" w14:textId="2865732A" w:rsidR="00E1738D" w:rsidRDefault="00E1738D" w:rsidP="00BD70E0">
      <w:pPr>
        <w:jc w:val="center"/>
      </w:pPr>
    </w:p>
    <w:p w14:paraId="56FFE354" w14:textId="31C0FBE3" w:rsidR="00E1738D" w:rsidRDefault="00E1738D" w:rsidP="00BD70E0">
      <w:pPr>
        <w:jc w:val="center"/>
      </w:pPr>
    </w:p>
    <w:p w14:paraId="538BFC4B" w14:textId="3C5AB85E" w:rsidR="00E1738D" w:rsidRDefault="00E1738D" w:rsidP="00BD70E0">
      <w:pPr>
        <w:jc w:val="center"/>
      </w:pPr>
    </w:p>
    <w:p w14:paraId="7F5FAFEF" w14:textId="14ED5019" w:rsidR="00E1738D" w:rsidRDefault="00E1738D" w:rsidP="00BD70E0">
      <w:pPr>
        <w:jc w:val="center"/>
      </w:pPr>
    </w:p>
    <w:p w14:paraId="6F2694B0" w14:textId="36231A53" w:rsidR="00E1738D" w:rsidRDefault="00E1738D" w:rsidP="00BD70E0">
      <w:pPr>
        <w:jc w:val="center"/>
      </w:pPr>
    </w:p>
    <w:p w14:paraId="7BB5BBB0" w14:textId="05EE5177" w:rsidR="00E1738D" w:rsidRDefault="00E1738D" w:rsidP="00BD70E0">
      <w:pPr>
        <w:jc w:val="center"/>
      </w:pPr>
    </w:p>
    <w:p w14:paraId="22B805E5" w14:textId="08C6D67F" w:rsidR="00E1738D" w:rsidRDefault="00E1738D" w:rsidP="00BD70E0">
      <w:pPr>
        <w:jc w:val="center"/>
      </w:pPr>
    </w:p>
    <w:p w14:paraId="4F1F715F" w14:textId="044D1BF0" w:rsidR="00E1738D" w:rsidRDefault="00E1738D" w:rsidP="00BD70E0">
      <w:pPr>
        <w:jc w:val="center"/>
      </w:pPr>
    </w:p>
    <w:p w14:paraId="1D35722C" w14:textId="2669CD5D" w:rsidR="00E1738D" w:rsidRDefault="00E1738D" w:rsidP="00BD70E0">
      <w:pPr>
        <w:jc w:val="center"/>
      </w:pPr>
    </w:p>
    <w:p w14:paraId="43F83849" w14:textId="249417A5" w:rsidR="00E1738D" w:rsidRDefault="00E1738D" w:rsidP="00BD70E0">
      <w:pPr>
        <w:jc w:val="center"/>
      </w:pPr>
    </w:p>
    <w:p w14:paraId="605BE796" w14:textId="40D04CBE" w:rsidR="00E1738D" w:rsidRDefault="00E1738D" w:rsidP="00BD70E0">
      <w:pPr>
        <w:jc w:val="center"/>
      </w:pPr>
    </w:p>
    <w:p w14:paraId="121CFA68" w14:textId="7CBF120A" w:rsidR="00E1738D" w:rsidRDefault="00E1738D" w:rsidP="00BD70E0">
      <w:pPr>
        <w:jc w:val="center"/>
      </w:pPr>
    </w:p>
    <w:p w14:paraId="4923F48E" w14:textId="0369CD39" w:rsidR="00E1738D" w:rsidRDefault="00E1738D" w:rsidP="00BD70E0">
      <w:pPr>
        <w:jc w:val="center"/>
      </w:pPr>
    </w:p>
    <w:p w14:paraId="0CF2AAD3" w14:textId="3993645A" w:rsidR="00E1738D" w:rsidRDefault="00E1738D" w:rsidP="00BD70E0">
      <w:pPr>
        <w:jc w:val="center"/>
      </w:pPr>
    </w:p>
    <w:p w14:paraId="667DB1A7" w14:textId="7F152F27" w:rsidR="00E1738D" w:rsidRDefault="00E1738D" w:rsidP="00BD70E0">
      <w:pPr>
        <w:jc w:val="center"/>
      </w:pPr>
    </w:p>
    <w:p w14:paraId="6ABEE30D" w14:textId="38195B8A" w:rsidR="00E1738D" w:rsidRDefault="00E1738D" w:rsidP="00BD70E0">
      <w:pPr>
        <w:jc w:val="center"/>
      </w:pPr>
    </w:p>
    <w:p w14:paraId="3FD9939A" w14:textId="190045F4" w:rsidR="00E1738D" w:rsidRDefault="00E1738D" w:rsidP="00BD70E0">
      <w:pPr>
        <w:jc w:val="center"/>
      </w:pPr>
    </w:p>
    <w:p w14:paraId="3A884E4C" w14:textId="77777777" w:rsidR="00E1738D" w:rsidRDefault="00E1738D" w:rsidP="00BD70E0">
      <w:pPr>
        <w:jc w:val="center"/>
      </w:pPr>
    </w:p>
    <w:p w14:paraId="3552D3D1" w14:textId="4594D610" w:rsidR="00E1738D" w:rsidRDefault="00E1738D" w:rsidP="00BD70E0">
      <w:pPr>
        <w:jc w:val="center"/>
      </w:pPr>
    </w:p>
    <w:sectPr w:rsidR="00E1738D" w:rsidSect="007F1856">
      <w:headerReference w:type="even" r:id="rId11"/>
      <w:head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45B41C" w14:textId="77777777" w:rsidR="00E94195" w:rsidRDefault="00E94195" w:rsidP="007F1856">
      <w:r>
        <w:separator/>
      </w:r>
    </w:p>
  </w:endnote>
  <w:endnote w:type="continuationSeparator" w:id="0">
    <w:p w14:paraId="2FFAD9DD" w14:textId="77777777" w:rsidR="00E94195" w:rsidRDefault="00E94195" w:rsidP="007F1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CCADEB" w14:textId="77777777" w:rsidR="00E94195" w:rsidRDefault="00E94195" w:rsidP="007F1856">
      <w:r>
        <w:separator/>
      </w:r>
    </w:p>
  </w:footnote>
  <w:footnote w:type="continuationSeparator" w:id="0">
    <w:p w14:paraId="41E87204" w14:textId="77777777" w:rsidR="00E94195" w:rsidRDefault="00E94195" w:rsidP="007F18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03885809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0299807" w14:textId="0D26A789" w:rsidR="005D2CAB" w:rsidRDefault="005D2CAB" w:rsidP="005D2CAB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F0DA1DB" w14:textId="77777777" w:rsidR="005D2CAB" w:rsidRDefault="005D2CAB" w:rsidP="007F185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16106135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07EDBF9" w14:textId="76B8F732" w:rsidR="005D2CAB" w:rsidRDefault="005D2CAB" w:rsidP="005D2CAB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0249F91" w14:textId="05A7E6BD" w:rsidR="005D2CAB" w:rsidRDefault="005D2CAB" w:rsidP="00B27666">
    <w:pPr>
      <w:pStyle w:val="Header"/>
      <w:ind w:right="360"/>
      <w:jc w:val="center"/>
    </w:pPr>
    <w:r>
      <w:t>Seam Sealing a Tent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F2F1F"/>
    <w:multiLevelType w:val="hybridMultilevel"/>
    <w:tmpl w:val="0EE6D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06246"/>
    <w:multiLevelType w:val="hybridMultilevel"/>
    <w:tmpl w:val="C02CD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8C5302"/>
    <w:multiLevelType w:val="multilevel"/>
    <w:tmpl w:val="CBCA91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F8F197A"/>
    <w:multiLevelType w:val="multilevel"/>
    <w:tmpl w:val="CBCA91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4" w15:restartNumberingAfterBreak="0">
    <w:nsid w:val="48977F16"/>
    <w:multiLevelType w:val="multilevel"/>
    <w:tmpl w:val="CBCA91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5" w15:restartNumberingAfterBreak="0">
    <w:nsid w:val="49841180"/>
    <w:multiLevelType w:val="hybridMultilevel"/>
    <w:tmpl w:val="1B6EA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CC63B4"/>
    <w:multiLevelType w:val="multilevel"/>
    <w:tmpl w:val="793A13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AE879E6"/>
    <w:multiLevelType w:val="multilevel"/>
    <w:tmpl w:val="CBCA91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AFA"/>
    <w:rsid w:val="00026D20"/>
    <w:rsid w:val="00065BBB"/>
    <w:rsid w:val="000A3549"/>
    <w:rsid w:val="000B520F"/>
    <w:rsid w:val="000C7F20"/>
    <w:rsid w:val="00144877"/>
    <w:rsid w:val="0016519D"/>
    <w:rsid w:val="001778E8"/>
    <w:rsid w:val="001B2B5E"/>
    <w:rsid w:val="00222300"/>
    <w:rsid w:val="002A769E"/>
    <w:rsid w:val="002F4A8E"/>
    <w:rsid w:val="002F4E37"/>
    <w:rsid w:val="0030454E"/>
    <w:rsid w:val="0032353E"/>
    <w:rsid w:val="00331DAA"/>
    <w:rsid w:val="00341D9B"/>
    <w:rsid w:val="003453E8"/>
    <w:rsid w:val="00361236"/>
    <w:rsid w:val="00380B25"/>
    <w:rsid w:val="00393754"/>
    <w:rsid w:val="003A4A82"/>
    <w:rsid w:val="003C4B59"/>
    <w:rsid w:val="00412F61"/>
    <w:rsid w:val="00443B34"/>
    <w:rsid w:val="00492D5C"/>
    <w:rsid w:val="004D5293"/>
    <w:rsid w:val="004D5F0C"/>
    <w:rsid w:val="004F4D47"/>
    <w:rsid w:val="00504308"/>
    <w:rsid w:val="0051647F"/>
    <w:rsid w:val="00521357"/>
    <w:rsid w:val="005D2CAB"/>
    <w:rsid w:val="00655DD4"/>
    <w:rsid w:val="00673751"/>
    <w:rsid w:val="006841E7"/>
    <w:rsid w:val="006965CD"/>
    <w:rsid w:val="006A727F"/>
    <w:rsid w:val="006C0044"/>
    <w:rsid w:val="006F633E"/>
    <w:rsid w:val="0071226D"/>
    <w:rsid w:val="007C19AD"/>
    <w:rsid w:val="007C3351"/>
    <w:rsid w:val="007D1A4C"/>
    <w:rsid w:val="007D78DE"/>
    <w:rsid w:val="007E19D8"/>
    <w:rsid w:val="007F1856"/>
    <w:rsid w:val="00807384"/>
    <w:rsid w:val="008205DA"/>
    <w:rsid w:val="0083434B"/>
    <w:rsid w:val="00845985"/>
    <w:rsid w:val="008606D3"/>
    <w:rsid w:val="00890778"/>
    <w:rsid w:val="00897711"/>
    <w:rsid w:val="008C2911"/>
    <w:rsid w:val="00920CF7"/>
    <w:rsid w:val="00950D9D"/>
    <w:rsid w:val="009B4FA1"/>
    <w:rsid w:val="009C3B76"/>
    <w:rsid w:val="009E6706"/>
    <w:rsid w:val="009F4E59"/>
    <w:rsid w:val="00A305C1"/>
    <w:rsid w:val="00A73036"/>
    <w:rsid w:val="00AB751D"/>
    <w:rsid w:val="00AC203B"/>
    <w:rsid w:val="00AD0C70"/>
    <w:rsid w:val="00B27666"/>
    <w:rsid w:val="00B75294"/>
    <w:rsid w:val="00BD1916"/>
    <w:rsid w:val="00BD70E0"/>
    <w:rsid w:val="00C32D96"/>
    <w:rsid w:val="00CD3FA4"/>
    <w:rsid w:val="00CD6EA6"/>
    <w:rsid w:val="00CE19AD"/>
    <w:rsid w:val="00D2056F"/>
    <w:rsid w:val="00D22280"/>
    <w:rsid w:val="00DB70F0"/>
    <w:rsid w:val="00E1738D"/>
    <w:rsid w:val="00E2413E"/>
    <w:rsid w:val="00E31D8F"/>
    <w:rsid w:val="00E37E3C"/>
    <w:rsid w:val="00E87A58"/>
    <w:rsid w:val="00E94195"/>
    <w:rsid w:val="00EA5A29"/>
    <w:rsid w:val="00EE2736"/>
    <w:rsid w:val="00F041BF"/>
    <w:rsid w:val="00F32057"/>
    <w:rsid w:val="00F361F4"/>
    <w:rsid w:val="00F56ADA"/>
    <w:rsid w:val="00F66AFA"/>
    <w:rsid w:val="00FA2212"/>
    <w:rsid w:val="00FB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6D08D"/>
  <w15:chartTrackingRefBased/>
  <w15:docId w15:val="{4B047AC4-D911-754A-BF39-B337F2917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357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213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2056F"/>
    <w:pPr>
      <w:keepNext/>
      <w:keepLines/>
      <w:spacing w:before="40"/>
      <w:outlineLvl w:val="1"/>
    </w:pPr>
    <w:rPr>
      <w:rFonts w:asciiTheme="majorHAnsi" w:eastAsiaTheme="majorEastAsia" w:hAnsiTheme="majorHAnsi" w:cs="Times New Roman (Headings CS)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2056F"/>
    <w:pPr>
      <w:keepNext/>
      <w:keepLines/>
      <w:spacing w:before="40"/>
      <w:outlineLvl w:val="2"/>
    </w:pPr>
    <w:rPr>
      <w:rFonts w:asciiTheme="majorHAnsi" w:eastAsiaTheme="majorEastAsia" w:hAnsiTheme="majorHAnsi" w:cs="Times New Roman (Headings CS)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2135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32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52135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056F"/>
    <w:rPr>
      <w:rFonts w:asciiTheme="majorHAnsi" w:eastAsiaTheme="majorEastAsia" w:hAnsiTheme="majorHAnsi" w:cs="Times New Roman (Headings CS)"/>
      <w:b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21357"/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7F1856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8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D2056F"/>
    <w:rPr>
      <w:rFonts w:asciiTheme="majorHAnsi" w:eastAsiaTheme="majorEastAsia" w:hAnsiTheme="majorHAnsi" w:cs="Times New Roman (Headings CS)"/>
      <w:b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521357"/>
    <w:rPr>
      <w:rFonts w:asciiTheme="majorHAnsi" w:eastAsiaTheme="majorEastAsia" w:hAnsiTheme="majorHAnsi" w:cstheme="majorBidi"/>
      <w:i/>
      <w:iCs/>
      <w:color w:val="2F5496" w:themeColor="accent1" w:themeShade="BF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rsid w:val="00521357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331DA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50D9D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950D9D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50D9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50D9D"/>
    <w:pPr>
      <w:spacing w:before="120"/>
    </w:pPr>
    <w:rPr>
      <w:rFonts w:cstheme="minorHAnsi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950D9D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50D9D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50D9D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50D9D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50D9D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50D9D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50D9D"/>
    <w:pPr>
      <w:ind w:left="1920"/>
    </w:pPr>
    <w:rPr>
      <w:rFonts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F18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1856"/>
  </w:style>
  <w:style w:type="paragraph" w:styleId="Footer">
    <w:name w:val="footer"/>
    <w:basedOn w:val="Normal"/>
    <w:link w:val="FooterChar"/>
    <w:uiPriority w:val="99"/>
    <w:unhideWhenUsed/>
    <w:rsid w:val="007F18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1856"/>
  </w:style>
  <w:style w:type="character" w:styleId="PageNumber">
    <w:name w:val="page number"/>
    <w:basedOn w:val="DefaultParagraphFont"/>
    <w:uiPriority w:val="99"/>
    <w:semiHidden/>
    <w:unhideWhenUsed/>
    <w:rsid w:val="007F1856"/>
  </w:style>
  <w:style w:type="character" w:styleId="UnresolvedMention">
    <w:name w:val="Unresolved Mention"/>
    <w:basedOn w:val="DefaultParagraphFont"/>
    <w:uiPriority w:val="99"/>
    <w:semiHidden/>
    <w:unhideWhenUsed/>
    <w:rsid w:val="002A76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1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3CEF3E5-CA5B-394C-979F-5F3A8062F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1182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Van Hook</dc:creator>
  <cp:keywords/>
  <dc:description/>
  <cp:lastModifiedBy>John Van Hook</cp:lastModifiedBy>
  <cp:revision>2</cp:revision>
  <dcterms:created xsi:type="dcterms:W3CDTF">2021-05-06T17:28:00Z</dcterms:created>
  <dcterms:modified xsi:type="dcterms:W3CDTF">2021-05-06T17:28:00Z</dcterms:modified>
</cp:coreProperties>
</file>