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8212A" w14:textId="77777777" w:rsidR="0092501B" w:rsidRDefault="009D06B3">
      <w:pPr>
        <w:jc w:val="center"/>
        <w:rPr>
          <w:b/>
          <w:sz w:val="44"/>
          <w:szCs w:val="44"/>
        </w:rPr>
      </w:pPr>
      <w:r>
        <w:rPr>
          <w:b/>
          <w:sz w:val="44"/>
          <w:szCs w:val="44"/>
        </w:rPr>
        <w:t>Estructuras de Datos</w:t>
      </w:r>
    </w:p>
    <w:p w14:paraId="253C305F" w14:textId="3592218F" w:rsidR="0092501B" w:rsidRPr="009D06B3" w:rsidRDefault="009D06B3" w:rsidP="009D06B3">
      <w:pPr>
        <w:pStyle w:val="Ttulo1"/>
        <w:spacing w:before="0"/>
        <w:jc w:val="center"/>
        <w:rPr>
          <w:b/>
          <w:sz w:val="36"/>
          <w:szCs w:val="36"/>
        </w:rPr>
      </w:pPr>
      <w:r>
        <w:rPr>
          <w:b/>
          <w:sz w:val="36"/>
          <w:szCs w:val="36"/>
        </w:rPr>
        <w:t>Reporte Proyecto Parcial</w:t>
      </w:r>
    </w:p>
    <w:p w14:paraId="111869F5" w14:textId="77777777" w:rsidR="0092501B" w:rsidRDefault="009D06B3">
      <w:pPr>
        <w:pStyle w:val="Ttulo1"/>
        <w:spacing w:before="0" w:after="240"/>
        <w:rPr>
          <w:b/>
          <w:sz w:val="36"/>
          <w:szCs w:val="36"/>
        </w:rPr>
      </w:pPr>
      <w:r>
        <w:rPr>
          <w:b/>
          <w:sz w:val="36"/>
          <w:szCs w:val="36"/>
        </w:rPr>
        <w:t>Integrantes</w:t>
      </w:r>
    </w:p>
    <w:p w14:paraId="70A58D61" w14:textId="41678941" w:rsidR="0092501B" w:rsidRDefault="006A5CE7">
      <w:pPr>
        <w:spacing w:line="240" w:lineRule="auto"/>
        <w:jc w:val="both"/>
      </w:pPr>
      <w:r>
        <w:t>John Maximiliano Carreño Robalino, 202408985</w:t>
      </w:r>
    </w:p>
    <w:p w14:paraId="3C09570F" w14:textId="66CF96DA" w:rsidR="006A5CE7" w:rsidRDefault="006A5CE7">
      <w:pPr>
        <w:spacing w:line="240" w:lineRule="auto"/>
        <w:jc w:val="both"/>
      </w:pPr>
      <w:r>
        <w:t>Félix Sebastián Lucas Baque, 202416368</w:t>
      </w:r>
    </w:p>
    <w:p w14:paraId="3F708246" w14:textId="17BC39C9" w:rsidR="006A5CE7" w:rsidRDefault="006A5CE7">
      <w:pPr>
        <w:spacing w:line="240" w:lineRule="auto"/>
        <w:jc w:val="both"/>
      </w:pPr>
      <w:r>
        <w:t>Jostin Emilio Mora Cobos, 202308508</w:t>
      </w:r>
    </w:p>
    <w:p w14:paraId="1A2DB6FB" w14:textId="4D8C01C3" w:rsidR="0092501B" w:rsidRDefault="009D06B3">
      <w:pPr>
        <w:pStyle w:val="Ttulo1"/>
        <w:spacing w:before="0" w:after="240"/>
        <w:rPr>
          <w:b/>
          <w:sz w:val="36"/>
          <w:szCs w:val="36"/>
        </w:rPr>
      </w:pPr>
      <w:r>
        <w:rPr>
          <w:b/>
          <w:sz w:val="36"/>
          <w:szCs w:val="36"/>
        </w:rPr>
        <w:t>Capturas de Pantalla</w:t>
      </w:r>
    </w:p>
    <w:p w14:paraId="0F2C67D1" w14:textId="569A36B3" w:rsidR="00233391" w:rsidRPr="00233391" w:rsidRDefault="00233391" w:rsidP="00233391">
      <w:r>
        <w:t xml:space="preserve">Las interfaces son implementadas con </w:t>
      </w:r>
      <w:proofErr w:type="spellStart"/>
      <w:r w:rsidR="006842CB">
        <w:t>J</w:t>
      </w:r>
      <w:r>
        <w:t>avaFX</w:t>
      </w:r>
      <w:proofErr w:type="spellEnd"/>
    </w:p>
    <w:p w14:paraId="6994FDA6" w14:textId="421AAA42" w:rsidR="0092501B" w:rsidRDefault="00A94776" w:rsidP="00A94776">
      <w:pPr>
        <w:jc w:val="center"/>
      </w:pPr>
      <w:r>
        <w:rPr>
          <w:noProof/>
        </w:rPr>
        <w:drawing>
          <wp:inline distT="0" distB="0" distL="0" distR="0" wp14:anchorId="21DD74FE" wp14:editId="4110F1D7">
            <wp:extent cx="5645888" cy="3989705"/>
            <wp:effectExtent l="19050" t="19050" r="12065" b="1079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452" t="858" r="972" b="-215"/>
                    <a:stretch/>
                  </pic:blipFill>
                  <pic:spPr bwMode="auto">
                    <a:xfrm>
                      <a:off x="0" y="0"/>
                      <a:ext cx="5646109" cy="3989861"/>
                    </a:xfrm>
                    <a:prstGeom prst="rect">
                      <a:avLst/>
                    </a:prstGeom>
                    <a:ln w="19050">
                      <a:solidFill>
                        <a:srgbClr val="7030A0"/>
                      </a:solidFill>
                    </a:ln>
                    <a:extLst>
                      <a:ext uri="{53640926-AAD7-44D8-BBD7-CCE9431645EC}">
                        <a14:shadowObscured xmlns:a14="http://schemas.microsoft.com/office/drawing/2010/main"/>
                      </a:ext>
                    </a:extLst>
                  </pic:spPr>
                </pic:pic>
              </a:graphicData>
            </a:graphic>
          </wp:inline>
        </w:drawing>
      </w:r>
    </w:p>
    <w:p w14:paraId="14028810" w14:textId="5F9E451C" w:rsidR="00A94776" w:rsidRDefault="00A94776" w:rsidP="00A94776">
      <w:pPr>
        <w:jc w:val="center"/>
      </w:pPr>
      <w:r>
        <w:t>Figura 1: Dashboard principal de la aplicación donde se puede acceder a las diferentes opciones</w:t>
      </w:r>
    </w:p>
    <w:p w14:paraId="097BFFD0" w14:textId="77777777" w:rsidR="00A94776" w:rsidRDefault="00A94776">
      <w:pPr>
        <w:jc w:val="both"/>
        <w:rPr>
          <w:noProof/>
        </w:rPr>
      </w:pPr>
    </w:p>
    <w:p w14:paraId="3ACFA7BA" w14:textId="77777777" w:rsidR="00A94776" w:rsidRDefault="00A94776">
      <w:pPr>
        <w:jc w:val="both"/>
        <w:rPr>
          <w:noProof/>
        </w:rPr>
      </w:pPr>
    </w:p>
    <w:p w14:paraId="63B22EA6" w14:textId="7C51F072" w:rsidR="00A94776" w:rsidRDefault="00A94776" w:rsidP="00A94776">
      <w:pPr>
        <w:jc w:val="center"/>
      </w:pPr>
      <w:r>
        <w:rPr>
          <w:noProof/>
        </w:rPr>
        <w:lastRenderedPageBreak/>
        <w:drawing>
          <wp:inline distT="0" distB="0" distL="0" distR="0" wp14:anchorId="2B414FFE" wp14:editId="0ADFB597">
            <wp:extent cx="3323240" cy="2882206"/>
            <wp:effectExtent l="19050" t="19050" r="10795" b="1397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431" t="1617" r="1589" b="3302"/>
                    <a:stretch/>
                  </pic:blipFill>
                  <pic:spPr bwMode="auto">
                    <a:xfrm>
                      <a:off x="0" y="0"/>
                      <a:ext cx="3391773" cy="2941644"/>
                    </a:xfrm>
                    <a:prstGeom prst="rect">
                      <a:avLst/>
                    </a:prstGeom>
                    <a:ln w="19050">
                      <a:solidFill>
                        <a:srgbClr val="7030A0"/>
                      </a:solidFill>
                    </a:ln>
                    <a:extLst>
                      <a:ext uri="{53640926-AAD7-44D8-BBD7-CCE9431645EC}">
                        <a14:shadowObscured xmlns:a14="http://schemas.microsoft.com/office/drawing/2010/main"/>
                      </a:ext>
                    </a:extLst>
                  </pic:spPr>
                </pic:pic>
              </a:graphicData>
            </a:graphic>
          </wp:inline>
        </w:drawing>
      </w:r>
    </w:p>
    <w:p w14:paraId="6E824CF5" w14:textId="79DA5341" w:rsidR="00A94776" w:rsidRDefault="00A94776" w:rsidP="00A94776">
      <w:pPr>
        <w:jc w:val="center"/>
      </w:pPr>
      <w:r>
        <w:t>Figura 2: Pantalla para registrar un nuevo residuo</w:t>
      </w:r>
    </w:p>
    <w:p w14:paraId="63971B95" w14:textId="77777777" w:rsidR="00A94776" w:rsidRDefault="00A94776" w:rsidP="00A94776">
      <w:pPr>
        <w:jc w:val="center"/>
      </w:pPr>
    </w:p>
    <w:p w14:paraId="39A50E6C" w14:textId="72096915" w:rsidR="0092501B" w:rsidRDefault="00A94776" w:rsidP="00A94776">
      <w:pPr>
        <w:jc w:val="center"/>
      </w:pPr>
      <w:r>
        <w:rPr>
          <w:noProof/>
        </w:rPr>
        <w:drawing>
          <wp:inline distT="0" distB="0" distL="0" distR="0" wp14:anchorId="77E6221D" wp14:editId="69BF7C1E">
            <wp:extent cx="4401879" cy="3157870"/>
            <wp:effectExtent l="19050" t="19050" r="17780" b="2349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04905" cy="3160041"/>
                    </a:xfrm>
                    <a:prstGeom prst="rect">
                      <a:avLst/>
                    </a:prstGeom>
                    <a:ln w="19050">
                      <a:solidFill>
                        <a:srgbClr val="7030A0"/>
                      </a:solidFill>
                    </a:ln>
                  </pic:spPr>
                </pic:pic>
              </a:graphicData>
            </a:graphic>
          </wp:inline>
        </w:drawing>
      </w:r>
    </w:p>
    <w:p w14:paraId="6E1130D4" w14:textId="257E49AA" w:rsidR="00A94776" w:rsidRDefault="00A94776" w:rsidP="00A94776">
      <w:pPr>
        <w:jc w:val="center"/>
      </w:pPr>
      <w:r>
        <w:t>Figura 3: Pantalla para gestionar los residuos</w:t>
      </w:r>
    </w:p>
    <w:p w14:paraId="0C27291E" w14:textId="5C87BE42" w:rsidR="0092501B" w:rsidRDefault="00A94776" w:rsidP="00A94776">
      <w:pPr>
        <w:jc w:val="center"/>
      </w:pPr>
      <w:r>
        <w:rPr>
          <w:noProof/>
        </w:rPr>
        <w:lastRenderedPageBreak/>
        <w:drawing>
          <wp:inline distT="0" distB="0" distL="0" distR="0" wp14:anchorId="65731179" wp14:editId="0D700C2D">
            <wp:extent cx="4382813" cy="3883598"/>
            <wp:effectExtent l="19050" t="19050" r="17780" b="222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95553" cy="3894887"/>
                    </a:xfrm>
                    <a:prstGeom prst="rect">
                      <a:avLst/>
                    </a:prstGeom>
                    <a:ln w="19050">
                      <a:solidFill>
                        <a:srgbClr val="7030A0"/>
                      </a:solidFill>
                    </a:ln>
                  </pic:spPr>
                </pic:pic>
              </a:graphicData>
            </a:graphic>
          </wp:inline>
        </w:drawing>
      </w:r>
    </w:p>
    <w:p w14:paraId="5E9ACA8F" w14:textId="435FFF67" w:rsidR="00A94776" w:rsidRDefault="00A94776" w:rsidP="00A94776">
      <w:pPr>
        <w:jc w:val="center"/>
      </w:pPr>
      <w:r>
        <w:t>Figura 4: Pantalla de visualización de estadísticas</w:t>
      </w:r>
    </w:p>
    <w:p w14:paraId="2FD6B30F" w14:textId="1DCA42F8" w:rsidR="0092501B" w:rsidRDefault="009D06B3">
      <w:pPr>
        <w:pStyle w:val="Ttulo1"/>
        <w:spacing w:before="0" w:after="240"/>
        <w:rPr>
          <w:b/>
          <w:sz w:val="36"/>
          <w:szCs w:val="36"/>
        </w:rPr>
      </w:pPr>
      <w:r>
        <w:rPr>
          <w:b/>
          <w:sz w:val="36"/>
          <w:szCs w:val="36"/>
        </w:rPr>
        <w:t>Clase</w:t>
      </w:r>
      <w:r w:rsidR="00625EA5">
        <w:rPr>
          <w:b/>
          <w:sz w:val="36"/>
          <w:szCs w:val="36"/>
        </w:rPr>
        <w:t>s</w:t>
      </w:r>
      <w:r>
        <w:rPr>
          <w:b/>
          <w:sz w:val="36"/>
          <w:szCs w:val="36"/>
        </w:rPr>
        <w:t xml:space="preserve"> Principal</w:t>
      </w:r>
      <w:r w:rsidR="00625EA5">
        <w:rPr>
          <w:b/>
          <w:sz w:val="36"/>
          <w:szCs w:val="36"/>
        </w:rPr>
        <w:t>es</w:t>
      </w:r>
      <w:r>
        <w:rPr>
          <w:b/>
          <w:sz w:val="36"/>
          <w:szCs w:val="36"/>
        </w:rPr>
        <w:t xml:space="preserve">: </w:t>
      </w:r>
    </w:p>
    <w:p w14:paraId="55EADCFE" w14:textId="657BFF81" w:rsidR="00B12660" w:rsidRDefault="00B12660" w:rsidP="00B12660">
      <w:r>
        <w:t>Según el análisis de requerimientos determinamos que</w:t>
      </w:r>
      <w:r w:rsidR="00625EA5">
        <w:t xml:space="preserve"> estas serían las clases y TDAs a utilizar en el proyecto:</w:t>
      </w:r>
    </w:p>
    <w:p w14:paraId="6105D6CC" w14:textId="0FCA2E89" w:rsidR="00625EA5" w:rsidRPr="00625EA5" w:rsidRDefault="00625EA5" w:rsidP="00B12660">
      <w:pPr>
        <w:rPr>
          <w:b/>
          <w:bCs/>
        </w:rPr>
      </w:pPr>
      <w:r w:rsidRPr="00625EA5">
        <w:rPr>
          <w:b/>
          <w:bCs/>
        </w:rPr>
        <w:t>Clases de modelamiento de datos:</w:t>
      </w:r>
    </w:p>
    <w:p w14:paraId="0DDE8C35" w14:textId="1D252AC5" w:rsidR="00625EA5" w:rsidRDefault="00625EA5" w:rsidP="00B12660">
      <w:r w:rsidRPr="00625EA5">
        <w:rPr>
          <w:b/>
          <w:bCs/>
        </w:rPr>
        <w:t>Residuo:</w:t>
      </w:r>
      <w:r>
        <w:t xml:space="preserve"> Clase principal que almacena los datos.</w:t>
      </w:r>
    </w:p>
    <w:p w14:paraId="35E69AE3" w14:textId="3D8989F3" w:rsidR="00625EA5" w:rsidRDefault="008D4ABE" w:rsidP="00625EA5">
      <w:pPr>
        <w:jc w:val="center"/>
        <w:rPr>
          <w:lang w:val="en-US"/>
        </w:rPr>
      </w:pPr>
      <w:r>
        <w:rPr>
          <w:noProof/>
        </w:rPr>
        <w:drawing>
          <wp:inline distT="0" distB="0" distL="0" distR="0" wp14:anchorId="607DF1BD" wp14:editId="553B6EB4">
            <wp:extent cx="5325487" cy="3034701"/>
            <wp:effectExtent l="19050" t="19050" r="27940" b="133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48629" cy="3047888"/>
                    </a:xfrm>
                    <a:prstGeom prst="rect">
                      <a:avLst/>
                    </a:prstGeom>
                    <a:ln w="19050">
                      <a:solidFill>
                        <a:srgbClr val="7030A0"/>
                      </a:solidFill>
                    </a:ln>
                  </pic:spPr>
                </pic:pic>
              </a:graphicData>
            </a:graphic>
          </wp:inline>
        </w:drawing>
      </w:r>
    </w:p>
    <w:p w14:paraId="3852353F" w14:textId="36B8C4C6" w:rsidR="00625EA5" w:rsidRDefault="00625EA5" w:rsidP="00625EA5">
      <w:pPr>
        <w:jc w:val="center"/>
        <w:rPr>
          <w:lang w:val="en-US"/>
        </w:rPr>
      </w:pPr>
      <w:r>
        <w:rPr>
          <w:noProof/>
        </w:rPr>
        <w:lastRenderedPageBreak/>
        <w:drawing>
          <wp:inline distT="0" distB="0" distL="0" distR="0" wp14:anchorId="5042EB70" wp14:editId="1AE0A222">
            <wp:extent cx="5257800" cy="929150"/>
            <wp:effectExtent l="19050" t="19050" r="19050" b="2349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14158" cy="939110"/>
                    </a:xfrm>
                    <a:prstGeom prst="rect">
                      <a:avLst/>
                    </a:prstGeom>
                    <a:ln w="19050">
                      <a:solidFill>
                        <a:srgbClr val="7030A0"/>
                      </a:solidFill>
                    </a:ln>
                  </pic:spPr>
                </pic:pic>
              </a:graphicData>
            </a:graphic>
          </wp:inline>
        </w:drawing>
      </w:r>
    </w:p>
    <w:p w14:paraId="6961B246" w14:textId="189BA92F" w:rsidR="00A94776" w:rsidRPr="00A94776" w:rsidRDefault="00A94776" w:rsidP="00625EA5">
      <w:pPr>
        <w:jc w:val="center"/>
        <w:rPr>
          <w:lang w:val="es-MX"/>
        </w:rPr>
      </w:pPr>
      <w:r w:rsidRPr="00A94776">
        <w:rPr>
          <w:lang w:val="es-MX"/>
        </w:rPr>
        <w:t>Enum utilizado en la c</w:t>
      </w:r>
      <w:r>
        <w:rPr>
          <w:lang w:val="es-MX"/>
        </w:rPr>
        <w:t>lase residuo.</w:t>
      </w:r>
    </w:p>
    <w:p w14:paraId="5C4E0E72" w14:textId="4FEB9E4F" w:rsidR="00625EA5" w:rsidRPr="00B12660" w:rsidRDefault="00625EA5" w:rsidP="00B12660">
      <w:r w:rsidRPr="00625EA5">
        <w:rPr>
          <w:b/>
          <w:bCs/>
        </w:rPr>
        <w:t>Zona:</w:t>
      </w:r>
      <w:r>
        <w:t xml:space="preserve"> Clase para manejar la función de utilidad.</w:t>
      </w:r>
    </w:p>
    <w:p w14:paraId="4A711AA9" w14:textId="0031432A" w:rsidR="0092501B" w:rsidRDefault="008D4ABE" w:rsidP="00625EA5">
      <w:pPr>
        <w:jc w:val="center"/>
      </w:pPr>
      <w:r>
        <w:rPr>
          <w:noProof/>
        </w:rPr>
        <w:drawing>
          <wp:inline distT="0" distB="0" distL="0" distR="0" wp14:anchorId="7CEA605F" wp14:editId="530252F2">
            <wp:extent cx="5727700" cy="3340100"/>
            <wp:effectExtent l="19050" t="19050" r="25400" b="1270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7700" cy="3340100"/>
                    </a:xfrm>
                    <a:prstGeom prst="rect">
                      <a:avLst/>
                    </a:prstGeom>
                    <a:ln w="19050">
                      <a:solidFill>
                        <a:srgbClr val="7030A0"/>
                      </a:solidFill>
                    </a:ln>
                  </pic:spPr>
                </pic:pic>
              </a:graphicData>
            </a:graphic>
          </wp:inline>
        </w:drawing>
      </w:r>
    </w:p>
    <w:p w14:paraId="7018A048" w14:textId="47372679" w:rsidR="0092501B" w:rsidRDefault="00B256E0">
      <w:pPr>
        <w:jc w:val="both"/>
        <w:rPr>
          <w:b/>
          <w:bCs/>
        </w:rPr>
      </w:pPr>
      <w:r w:rsidRPr="00B256E0">
        <w:rPr>
          <w:b/>
          <w:bCs/>
        </w:rPr>
        <w:t>TDAs a utilizar:</w:t>
      </w:r>
    </w:p>
    <w:p w14:paraId="07EBA8A0" w14:textId="20F3EE27" w:rsidR="00B256E0" w:rsidRDefault="00B256E0">
      <w:pPr>
        <w:jc w:val="both"/>
      </w:pPr>
      <w:r w:rsidRPr="00325E46">
        <w:rPr>
          <w:b/>
          <w:bCs/>
        </w:rPr>
        <w:t>Requerimiento 1:</w:t>
      </w:r>
      <w:r>
        <w:t xml:space="preserve"> Gestión de Residuos</w:t>
      </w:r>
    </w:p>
    <w:p w14:paraId="55DC7237" w14:textId="4CC3F859" w:rsidR="00B256E0" w:rsidRDefault="00B256E0">
      <w:pPr>
        <w:jc w:val="both"/>
        <w:rPr>
          <w:lang w:val="es-MX"/>
        </w:rPr>
      </w:pPr>
      <w:r w:rsidRPr="00325E46">
        <w:rPr>
          <w:b/>
          <w:bCs/>
        </w:rPr>
        <w:t>TDA Requerido:</w:t>
      </w:r>
      <w:r>
        <w:t xml:space="preserve"> Lista Circular Doblemente Enlazada </w:t>
      </w:r>
      <w:r w:rsidRPr="00B256E0">
        <w:rPr>
          <w:lang w:val="es-MX"/>
        </w:rPr>
        <w:t>(</w:t>
      </w:r>
      <w:r>
        <w:rPr>
          <w:lang w:val="es-MX"/>
        </w:rPr>
        <w:t>Implementaci</w:t>
      </w:r>
      <w:r>
        <w:t>ón propia</w:t>
      </w:r>
      <w:r>
        <w:rPr>
          <w:lang w:val="es-MX"/>
        </w:rPr>
        <w:t>)</w:t>
      </w:r>
    </w:p>
    <w:p w14:paraId="151B4268" w14:textId="6092300A" w:rsidR="00B256E0" w:rsidRPr="00B256E0" w:rsidRDefault="00B256E0">
      <w:pPr>
        <w:jc w:val="both"/>
        <w:rPr>
          <w:lang w:val="es-MX"/>
        </w:rPr>
      </w:pPr>
      <w:r>
        <w:t xml:space="preserve">El requisito pide explícitamente "recorrerlos hacia adelante y atrás" e "iterar tanto hacia adelante como hacia atrás". Una lista con un solo enlace no puede retroceder eficientemente. Hacerla circular </w:t>
      </w:r>
      <w:r w:rsidR="007B10F9">
        <w:t>e</w:t>
      </w:r>
      <w:r>
        <w:t xml:space="preserve">limina los casos especiales de </w:t>
      </w:r>
      <w:r w:rsidR="007B10F9" w:rsidRPr="007B10F9">
        <w:rPr>
          <w:rStyle w:val="CdigoHTML"/>
          <w:rFonts w:asciiTheme="majorHAnsi" w:eastAsia="Calibri" w:hAnsiTheme="majorHAnsi" w:cstheme="majorHAnsi"/>
        </w:rPr>
        <w:t>null</w:t>
      </w:r>
      <w:r>
        <w:t xml:space="preserve"> al inicio y al final, simplificando la lógica de inserción y borrado en los extremos.</w:t>
      </w:r>
    </w:p>
    <w:p w14:paraId="7264939F" w14:textId="6F348D8F" w:rsidR="00B256E0" w:rsidRDefault="00B256E0" w:rsidP="00B256E0">
      <w:pPr>
        <w:jc w:val="center"/>
        <w:rPr>
          <w:b/>
          <w:bCs/>
          <w:lang w:val="es-MX"/>
        </w:rPr>
      </w:pPr>
      <w:r>
        <w:rPr>
          <w:noProof/>
        </w:rPr>
        <w:drawing>
          <wp:inline distT="0" distB="0" distL="0" distR="0" wp14:anchorId="64FB5214" wp14:editId="7928B47A">
            <wp:extent cx="2888052" cy="1655346"/>
            <wp:effectExtent l="19050" t="19050" r="26670" b="215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4911" cy="1705131"/>
                    </a:xfrm>
                    <a:prstGeom prst="rect">
                      <a:avLst/>
                    </a:prstGeom>
                    <a:ln w="19050">
                      <a:solidFill>
                        <a:srgbClr val="7030A0"/>
                      </a:solidFill>
                    </a:ln>
                  </pic:spPr>
                </pic:pic>
              </a:graphicData>
            </a:graphic>
          </wp:inline>
        </w:drawing>
      </w:r>
    </w:p>
    <w:p w14:paraId="4E2796F7" w14:textId="16768D0E" w:rsidR="00A94776" w:rsidRPr="00A94776" w:rsidRDefault="00A94776" w:rsidP="00B256E0">
      <w:pPr>
        <w:jc w:val="center"/>
        <w:rPr>
          <w:b/>
          <w:bCs/>
          <w:lang w:val="en-US"/>
        </w:rPr>
      </w:pPr>
      <w:r>
        <w:rPr>
          <w:b/>
          <w:bCs/>
          <w:lang w:val="es-MX"/>
        </w:rPr>
        <w:t>Interfaz List</w:t>
      </w:r>
      <w:r>
        <w:rPr>
          <w:b/>
          <w:bCs/>
          <w:lang w:val="en-US"/>
        </w:rPr>
        <w:t>&lt;E&gt;</w:t>
      </w:r>
    </w:p>
    <w:p w14:paraId="59512F94" w14:textId="0E1BB5DD" w:rsidR="00B256E0" w:rsidRDefault="00B256E0" w:rsidP="00B256E0">
      <w:pPr>
        <w:jc w:val="center"/>
        <w:rPr>
          <w:b/>
          <w:bCs/>
          <w:lang w:val="es-MX"/>
        </w:rPr>
      </w:pPr>
      <w:r>
        <w:rPr>
          <w:noProof/>
        </w:rPr>
        <w:lastRenderedPageBreak/>
        <w:drawing>
          <wp:inline distT="0" distB="0" distL="0" distR="0" wp14:anchorId="71BA8D90" wp14:editId="622BFBD9">
            <wp:extent cx="5103628" cy="2882248"/>
            <wp:effectExtent l="19050" t="19050" r="20955" b="139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17607" cy="2890143"/>
                    </a:xfrm>
                    <a:prstGeom prst="rect">
                      <a:avLst/>
                    </a:prstGeom>
                    <a:ln w="19050">
                      <a:solidFill>
                        <a:srgbClr val="7030A0"/>
                      </a:solidFill>
                    </a:ln>
                  </pic:spPr>
                </pic:pic>
              </a:graphicData>
            </a:graphic>
          </wp:inline>
        </w:drawing>
      </w:r>
    </w:p>
    <w:p w14:paraId="581C9190" w14:textId="0798F5BB" w:rsidR="00A94776" w:rsidRDefault="00A94776" w:rsidP="00B256E0">
      <w:pPr>
        <w:jc w:val="center"/>
        <w:rPr>
          <w:b/>
          <w:bCs/>
          <w:lang w:val="es-MX"/>
        </w:rPr>
      </w:pPr>
      <w:r>
        <w:rPr>
          <w:b/>
          <w:bCs/>
          <w:lang w:val="es-MX"/>
        </w:rPr>
        <w:t>Nodo de Lista Circular Doblemente Enlazada</w:t>
      </w:r>
    </w:p>
    <w:p w14:paraId="27100684" w14:textId="1217AD73" w:rsidR="00B256E0" w:rsidRDefault="00B256E0" w:rsidP="00B256E0">
      <w:pPr>
        <w:jc w:val="center"/>
        <w:rPr>
          <w:b/>
          <w:bCs/>
          <w:lang w:val="es-MX"/>
        </w:rPr>
      </w:pPr>
      <w:r>
        <w:rPr>
          <w:noProof/>
        </w:rPr>
        <w:drawing>
          <wp:inline distT="0" distB="0" distL="0" distR="0" wp14:anchorId="05096537" wp14:editId="279F20C4">
            <wp:extent cx="5348177" cy="3032808"/>
            <wp:effectExtent l="19050" t="19050" r="24130" b="152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63250" cy="3041355"/>
                    </a:xfrm>
                    <a:prstGeom prst="rect">
                      <a:avLst/>
                    </a:prstGeom>
                    <a:ln w="19050">
                      <a:solidFill>
                        <a:srgbClr val="7030A0"/>
                      </a:solidFill>
                    </a:ln>
                  </pic:spPr>
                </pic:pic>
              </a:graphicData>
            </a:graphic>
          </wp:inline>
        </w:drawing>
      </w:r>
    </w:p>
    <w:p w14:paraId="3165D631" w14:textId="3A238FCC" w:rsidR="00A94776" w:rsidRDefault="00A94776" w:rsidP="00B256E0">
      <w:pPr>
        <w:jc w:val="center"/>
        <w:rPr>
          <w:b/>
          <w:bCs/>
          <w:lang w:val="es-MX"/>
        </w:rPr>
      </w:pPr>
      <w:r>
        <w:rPr>
          <w:b/>
          <w:bCs/>
          <w:lang w:val="es-MX"/>
        </w:rPr>
        <w:t>Lista Circular Doblemente Enlazada</w:t>
      </w:r>
    </w:p>
    <w:p w14:paraId="32D30967" w14:textId="19BBD8A2" w:rsidR="007B10F9" w:rsidRDefault="007B10F9" w:rsidP="00B256E0">
      <w:pPr>
        <w:jc w:val="center"/>
        <w:rPr>
          <w:b/>
          <w:bCs/>
          <w:lang w:val="es-MX"/>
        </w:rPr>
      </w:pPr>
      <w:r>
        <w:rPr>
          <w:noProof/>
        </w:rPr>
        <w:lastRenderedPageBreak/>
        <w:drawing>
          <wp:inline distT="0" distB="0" distL="0" distR="0" wp14:anchorId="6447223E" wp14:editId="496FA396">
            <wp:extent cx="4638675" cy="3314441"/>
            <wp:effectExtent l="19050" t="19050" r="9525" b="196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50948" cy="3323210"/>
                    </a:xfrm>
                    <a:prstGeom prst="rect">
                      <a:avLst/>
                    </a:prstGeom>
                    <a:ln w="19050">
                      <a:solidFill>
                        <a:srgbClr val="7030A0"/>
                      </a:solidFill>
                    </a:ln>
                  </pic:spPr>
                </pic:pic>
              </a:graphicData>
            </a:graphic>
          </wp:inline>
        </w:drawing>
      </w:r>
    </w:p>
    <w:p w14:paraId="737990FB" w14:textId="587EA178" w:rsidR="00D06BDA" w:rsidRPr="00B256E0" w:rsidRDefault="00D06BDA" w:rsidP="00D06BDA">
      <w:pPr>
        <w:jc w:val="center"/>
        <w:rPr>
          <w:b/>
          <w:bCs/>
          <w:lang w:val="es-MX"/>
        </w:rPr>
      </w:pPr>
      <w:r>
        <w:rPr>
          <w:b/>
          <w:bCs/>
          <w:lang w:val="es-MX"/>
        </w:rPr>
        <w:t>Clase que encapsula a la lista doblemente enlazada</w:t>
      </w:r>
    </w:p>
    <w:p w14:paraId="1C806226" w14:textId="793A67DD" w:rsidR="00B256E0" w:rsidRPr="007B10F9" w:rsidRDefault="00B256E0">
      <w:pPr>
        <w:spacing w:after="0" w:line="240" w:lineRule="auto"/>
      </w:pPr>
      <w:r w:rsidRPr="00325E46">
        <w:rPr>
          <w:b/>
          <w:bCs/>
        </w:rPr>
        <w:t>Requerimiento 2:</w:t>
      </w:r>
      <w:r w:rsidRPr="007B10F9">
        <w:t xml:space="preserve"> Gestión de Rutas de Recolección</w:t>
      </w:r>
    </w:p>
    <w:p w14:paraId="50AF8ECF" w14:textId="7A06690C" w:rsidR="00B256E0" w:rsidRPr="007B10F9" w:rsidRDefault="00B256E0">
      <w:pPr>
        <w:spacing w:after="0" w:line="240" w:lineRule="auto"/>
      </w:pPr>
    </w:p>
    <w:p w14:paraId="01C2A560" w14:textId="60E9BFC3" w:rsidR="00B256E0" w:rsidRPr="007B10F9" w:rsidRDefault="00B256E0" w:rsidP="00B256E0">
      <w:pPr>
        <w:jc w:val="both"/>
      </w:pPr>
      <w:r w:rsidRPr="00325E46">
        <w:rPr>
          <w:b/>
          <w:bCs/>
        </w:rPr>
        <w:t>TDA Requerido:</w:t>
      </w:r>
      <w:r w:rsidRPr="007B10F9">
        <w:t xml:space="preserve"> Cola de prioridad</w:t>
      </w:r>
    </w:p>
    <w:p w14:paraId="127F8BCD" w14:textId="0150A642" w:rsidR="007B10F9" w:rsidRDefault="007B10F9" w:rsidP="007B10F9">
      <w:pPr>
        <w:pStyle w:val="NormalWeb"/>
        <w:rPr>
          <w:rFonts w:ascii="Calibri" w:hAnsi="Calibri" w:cs="Calibri"/>
          <w:sz w:val="22"/>
          <w:szCs w:val="22"/>
        </w:rPr>
      </w:pPr>
      <w:r w:rsidRPr="007B10F9">
        <w:rPr>
          <w:rFonts w:ascii="Calibri" w:hAnsi="Calibri" w:cs="Calibri"/>
          <w:sz w:val="22"/>
          <w:szCs w:val="22"/>
        </w:rPr>
        <w:t xml:space="preserve">La clave está en la palabra prioridad. El requisito dice que el despacho se basa en el impacto ambiental de la zona. La </w:t>
      </w:r>
      <w:r w:rsidRPr="007B10F9">
        <w:rPr>
          <w:rStyle w:val="CdigoHTML"/>
          <w:rFonts w:ascii="Calibri" w:hAnsi="Calibri" w:cs="Calibri"/>
          <w:sz w:val="22"/>
          <w:szCs w:val="22"/>
        </w:rPr>
        <w:t>PriorityQueue</w:t>
      </w:r>
      <w:r w:rsidRPr="007B10F9">
        <w:rPr>
          <w:rFonts w:ascii="Calibri" w:hAnsi="Calibri" w:cs="Calibri"/>
          <w:sz w:val="22"/>
          <w:szCs w:val="22"/>
        </w:rPr>
        <w:t xml:space="preserve"> es el TDA perfecto para esto. Mantiene los elementos internamente ordenados según un criterio. Al llamar a </w:t>
      </w:r>
      <w:r w:rsidRPr="007B10F9">
        <w:rPr>
          <w:rStyle w:val="CdigoHTML"/>
          <w:rFonts w:ascii="Calibri" w:hAnsi="Calibri" w:cs="Calibri"/>
          <w:sz w:val="22"/>
          <w:szCs w:val="22"/>
        </w:rPr>
        <w:t>poll()</w:t>
      </w:r>
      <w:r w:rsidRPr="007B10F9">
        <w:rPr>
          <w:rFonts w:ascii="Calibri" w:hAnsi="Calibri" w:cs="Calibri"/>
          <w:sz w:val="22"/>
          <w:szCs w:val="22"/>
        </w:rPr>
        <w:t>,</w:t>
      </w:r>
      <w:r w:rsidRPr="007B10F9">
        <w:rPr>
          <w:rFonts w:ascii="Calibri" w:hAnsi="Calibri" w:cs="Calibri"/>
          <w:sz w:val="28"/>
          <w:szCs w:val="28"/>
        </w:rPr>
        <w:t xml:space="preserve"> </w:t>
      </w:r>
      <w:r w:rsidRPr="007B10F9">
        <w:rPr>
          <w:rFonts w:ascii="Calibri" w:hAnsi="Calibri" w:cs="Calibri"/>
          <w:sz w:val="22"/>
          <w:szCs w:val="22"/>
        </w:rPr>
        <w:t xml:space="preserve">la </w:t>
      </w:r>
      <w:r w:rsidRPr="007B10F9">
        <w:rPr>
          <w:rStyle w:val="CdigoHTML"/>
          <w:rFonts w:ascii="Calibri" w:hAnsi="Calibri" w:cs="Calibri"/>
          <w:sz w:val="22"/>
          <w:szCs w:val="22"/>
        </w:rPr>
        <w:t>PriorityQueue</w:t>
      </w:r>
      <w:r w:rsidRPr="007B10F9">
        <w:rPr>
          <w:rFonts w:ascii="Calibri" w:hAnsi="Calibri" w:cs="Calibri"/>
          <w:sz w:val="22"/>
          <w:szCs w:val="22"/>
        </w:rPr>
        <w:t xml:space="preserve"> garantiza que siempre te entregará la zona con mayor prioridad, en este caso, la que tenga la utilidad más baja o negativa, sin importar en qué orden se agregaron.</w:t>
      </w:r>
    </w:p>
    <w:p w14:paraId="06147846" w14:textId="63DB774F" w:rsidR="00513D8C" w:rsidRDefault="00615B5B" w:rsidP="00615B5B">
      <w:pPr>
        <w:pStyle w:val="NormalWeb"/>
        <w:jc w:val="center"/>
        <w:rPr>
          <w:rFonts w:ascii="Calibri" w:hAnsi="Calibri" w:cs="Calibri"/>
          <w:sz w:val="22"/>
          <w:szCs w:val="22"/>
        </w:rPr>
      </w:pPr>
      <w:r>
        <w:rPr>
          <w:noProof/>
        </w:rPr>
        <w:drawing>
          <wp:inline distT="0" distB="0" distL="0" distR="0" wp14:anchorId="50606012" wp14:editId="355A4A27">
            <wp:extent cx="5020783" cy="2935098"/>
            <wp:effectExtent l="19050" t="19050" r="27940" b="177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3282" cy="2942405"/>
                    </a:xfrm>
                    <a:prstGeom prst="rect">
                      <a:avLst/>
                    </a:prstGeom>
                    <a:ln w="19050">
                      <a:solidFill>
                        <a:srgbClr val="7030A0"/>
                      </a:solidFill>
                    </a:ln>
                  </pic:spPr>
                </pic:pic>
              </a:graphicData>
            </a:graphic>
          </wp:inline>
        </w:drawing>
      </w:r>
    </w:p>
    <w:p w14:paraId="68890186" w14:textId="581FF7C1" w:rsidR="00D06BDA" w:rsidRPr="00D06BDA" w:rsidRDefault="00D06BDA" w:rsidP="00D06BDA">
      <w:pPr>
        <w:pStyle w:val="NormalWeb"/>
        <w:jc w:val="center"/>
        <w:rPr>
          <w:rFonts w:ascii="Calibri" w:hAnsi="Calibri" w:cs="Calibri"/>
          <w:b/>
          <w:bCs/>
          <w:sz w:val="22"/>
          <w:szCs w:val="22"/>
        </w:rPr>
      </w:pPr>
      <w:r w:rsidRPr="00D06BDA">
        <w:rPr>
          <w:rFonts w:ascii="Calibri" w:hAnsi="Calibri" w:cs="Calibri"/>
          <w:b/>
          <w:bCs/>
          <w:sz w:val="22"/>
          <w:szCs w:val="22"/>
        </w:rPr>
        <w:t>Clase que encapsula la cola de prioridad</w:t>
      </w:r>
    </w:p>
    <w:p w14:paraId="6E4D0FA8" w14:textId="705FCF5C" w:rsidR="00513D8C" w:rsidRDefault="00513D8C" w:rsidP="007B10F9">
      <w:pPr>
        <w:pStyle w:val="NormalWeb"/>
        <w:rPr>
          <w:rFonts w:ascii="Calibri" w:hAnsi="Calibri" w:cs="Calibri"/>
          <w:sz w:val="22"/>
          <w:szCs w:val="22"/>
        </w:rPr>
      </w:pPr>
      <w:r w:rsidRPr="00325E46">
        <w:rPr>
          <w:rFonts w:ascii="Calibri" w:hAnsi="Calibri" w:cs="Calibri"/>
          <w:b/>
          <w:bCs/>
          <w:sz w:val="22"/>
          <w:szCs w:val="22"/>
        </w:rPr>
        <w:lastRenderedPageBreak/>
        <w:t>Requerimiento 3:</w:t>
      </w:r>
      <w:r>
        <w:rPr>
          <w:rFonts w:ascii="Calibri" w:hAnsi="Calibri" w:cs="Calibri"/>
          <w:sz w:val="22"/>
          <w:szCs w:val="22"/>
        </w:rPr>
        <w:t xml:space="preserve"> Centro de Reciclaje</w:t>
      </w:r>
    </w:p>
    <w:p w14:paraId="26A2E7F2" w14:textId="5773D578" w:rsidR="00513D8C" w:rsidRDefault="00513D8C" w:rsidP="007B10F9">
      <w:pPr>
        <w:pStyle w:val="NormalWeb"/>
        <w:rPr>
          <w:rFonts w:ascii="Calibri" w:hAnsi="Calibri" w:cs="Calibri"/>
          <w:sz w:val="22"/>
          <w:szCs w:val="22"/>
        </w:rPr>
      </w:pPr>
      <w:r w:rsidRPr="00325E46">
        <w:rPr>
          <w:rFonts w:ascii="Calibri" w:hAnsi="Calibri" w:cs="Calibri"/>
          <w:b/>
          <w:bCs/>
          <w:sz w:val="22"/>
          <w:szCs w:val="22"/>
        </w:rPr>
        <w:t>TDA Requerido:</w:t>
      </w:r>
      <w:r>
        <w:rPr>
          <w:rFonts w:ascii="Calibri" w:hAnsi="Calibri" w:cs="Calibri"/>
          <w:sz w:val="22"/>
          <w:szCs w:val="22"/>
        </w:rPr>
        <w:t xml:space="preserve"> Pila</w:t>
      </w:r>
      <w:r w:rsidR="006842CB">
        <w:rPr>
          <w:rFonts w:ascii="Calibri" w:hAnsi="Calibri" w:cs="Calibri"/>
          <w:sz w:val="22"/>
          <w:szCs w:val="22"/>
        </w:rPr>
        <w:t xml:space="preserve"> y Mapa</w:t>
      </w:r>
    </w:p>
    <w:p w14:paraId="38168EBD" w14:textId="7708F971" w:rsidR="00513D8C" w:rsidRPr="006842CB" w:rsidRDefault="00513D8C" w:rsidP="007B10F9">
      <w:pPr>
        <w:pStyle w:val="NormalWeb"/>
        <w:rPr>
          <w:rFonts w:ascii="Calibri" w:hAnsi="Calibri" w:cs="Calibri"/>
          <w:sz w:val="22"/>
          <w:szCs w:val="22"/>
          <w:lang w:val="es-EC"/>
        </w:rPr>
      </w:pPr>
      <w:r w:rsidRPr="00513D8C">
        <w:rPr>
          <w:rFonts w:ascii="Calibri" w:hAnsi="Calibri" w:cs="Calibri"/>
          <w:sz w:val="22"/>
          <w:szCs w:val="22"/>
        </w:rPr>
        <w:t>Modela perfectamente un contenedor físico donde los últimos residuos arrojados por un camión quedan encima de la pila y, por lo tanto, son los primeros en ser tomados para su procesamiento.</w:t>
      </w:r>
      <w:r w:rsidR="006842CB">
        <w:rPr>
          <w:rFonts w:ascii="Calibri" w:hAnsi="Calibri" w:cs="Calibri"/>
          <w:sz w:val="22"/>
          <w:szCs w:val="22"/>
        </w:rPr>
        <w:t xml:space="preserve"> El mapa se utiliza para las estad</w:t>
      </w:r>
      <w:r w:rsidR="006842CB">
        <w:rPr>
          <w:rFonts w:ascii="Calibri" w:hAnsi="Calibri" w:cs="Calibri"/>
          <w:sz w:val="22"/>
          <w:szCs w:val="22"/>
          <w:lang w:val="es-EC"/>
        </w:rPr>
        <w:t>ísticas globales, e</w:t>
      </w:r>
      <w:r w:rsidR="006842CB" w:rsidRPr="006842CB">
        <w:rPr>
          <w:rFonts w:ascii="Calibri" w:hAnsi="Calibri" w:cs="Calibri"/>
          <w:sz w:val="22"/>
          <w:szCs w:val="22"/>
          <w:lang w:val="es-EC"/>
        </w:rPr>
        <w:t>sta estructura es ideal porque permite almacenar y consultar datos usando un sistema de clave-valor.</w:t>
      </w:r>
    </w:p>
    <w:p w14:paraId="264EC40A" w14:textId="17AECB67" w:rsidR="00513D8C" w:rsidRDefault="006842CB" w:rsidP="00615B5B">
      <w:pPr>
        <w:pStyle w:val="NormalWeb"/>
        <w:jc w:val="center"/>
        <w:rPr>
          <w:rFonts w:ascii="Calibri" w:hAnsi="Calibri" w:cs="Calibri"/>
          <w:sz w:val="22"/>
          <w:szCs w:val="22"/>
          <w:lang w:val="en-US"/>
        </w:rPr>
      </w:pPr>
      <w:r>
        <w:rPr>
          <w:noProof/>
        </w:rPr>
        <w:drawing>
          <wp:inline distT="0" distB="0" distL="0" distR="0" wp14:anchorId="27BDF6F3" wp14:editId="38EE2F95">
            <wp:extent cx="5727700" cy="3155950"/>
            <wp:effectExtent l="19050" t="19050" r="25400" b="2540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27700" cy="3155950"/>
                    </a:xfrm>
                    <a:prstGeom prst="rect">
                      <a:avLst/>
                    </a:prstGeom>
                    <a:ln w="19050">
                      <a:solidFill>
                        <a:srgbClr val="7030A0"/>
                      </a:solidFill>
                    </a:ln>
                  </pic:spPr>
                </pic:pic>
              </a:graphicData>
            </a:graphic>
          </wp:inline>
        </w:drawing>
      </w:r>
    </w:p>
    <w:p w14:paraId="36A4A23C" w14:textId="22450A34" w:rsidR="00D06BDA" w:rsidRPr="00D06BDA" w:rsidRDefault="00D06BDA" w:rsidP="00615B5B">
      <w:pPr>
        <w:pStyle w:val="NormalWeb"/>
        <w:jc w:val="center"/>
        <w:rPr>
          <w:rFonts w:ascii="Calibri" w:hAnsi="Calibri" w:cs="Calibri"/>
          <w:b/>
          <w:bCs/>
          <w:sz w:val="22"/>
          <w:szCs w:val="22"/>
        </w:rPr>
      </w:pPr>
      <w:r w:rsidRPr="00D06BDA">
        <w:rPr>
          <w:rFonts w:ascii="Calibri" w:hAnsi="Calibri" w:cs="Calibri"/>
          <w:b/>
          <w:bCs/>
          <w:sz w:val="22"/>
          <w:szCs w:val="22"/>
        </w:rPr>
        <w:t>Clase que encapsula la pila</w:t>
      </w:r>
      <w:r w:rsidR="006842CB">
        <w:rPr>
          <w:rFonts w:ascii="Calibri" w:hAnsi="Calibri" w:cs="Calibri"/>
          <w:b/>
          <w:bCs/>
          <w:sz w:val="22"/>
          <w:szCs w:val="22"/>
        </w:rPr>
        <w:t xml:space="preserve"> y el mapa</w:t>
      </w:r>
    </w:p>
    <w:p w14:paraId="55675935" w14:textId="738C8EFD" w:rsidR="00513D8C" w:rsidRDefault="00513D8C" w:rsidP="007B10F9">
      <w:pPr>
        <w:pStyle w:val="NormalWeb"/>
        <w:rPr>
          <w:rFonts w:ascii="Calibri" w:hAnsi="Calibri" w:cs="Calibri"/>
          <w:sz w:val="22"/>
          <w:szCs w:val="22"/>
          <w:lang w:val="es-EC"/>
        </w:rPr>
      </w:pPr>
      <w:r w:rsidRPr="00325E46">
        <w:rPr>
          <w:rFonts w:ascii="Calibri" w:hAnsi="Calibri" w:cs="Calibri"/>
          <w:b/>
          <w:bCs/>
          <w:sz w:val="22"/>
          <w:szCs w:val="22"/>
        </w:rPr>
        <w:t>Requerimiento 4:</w:t>
      </w:r>
      <w:r>
        <w:rPr>
          <w:rFonts w:ascii="Calibri" w:hAnsi="Calibri" w:cs="Calibri"/>
          <w:sz w:val="22"/>
          <w:szCs w:val="22"/>
        </w:rPr>
        <w:t xml:space="preserve"> Ordenamiento y Comparaci</w:t>
      </w:r>
      <w:r>
        <w:rPr>
          <w:rFonts w:ascii="Calibri" w:hAnsi="Calibri" w:cs="Calibri"/>
          <w:sz w:val="22"/>
          <w:szCs w:val="22"/>
          <w:lang w:val="es-EC"/>
        </w:rPr>
        <w:t>ón</w:t>
      </w:r>
    </w:p>
    <w:p w14:paraId="7256832F" w14:textId="709C5D7E" w:rsidR="00615B5B" w:rsidRDefault="00615B5B" w:rsidP="007B10F9">
      <w:pPr>
        <w:pStyle w:val="NormalWeb"/>
        <w:rPr>
          <w:rFonts w:ascii="Calibri" w:hAnsi="Calibri" w:cs="Calibri"/>
          <w:sz w:val="22"/>
          <w:szCs w:val="22"/>
          <w:lang w:val="es-EC"/>
        </w:rPr>
      </w:pPr>
      <w:r>
        <w:rPr>
          <w:rFonts w:ascii="Calibri" w:hAnsi="Calibri" w:cs="Calibri"/>
          <w:sz w:val="22"/>
          <w:szCs w:val="22"/>
          <w:lang w:val="es-EC"/>
        </w:rPr>
        <w:t>Se necesitan tres implementaciones de un Comparator&lt;Residuo&gt;:</w:t>
      </w:r>
    </w:p>
    <w:p w14:paraId="39BB9925" w14:textId="3FF3418C" w:rsidR="00615B5B" w:rsidRDefault="00615B5B" w:rsidP="00615B5B">
      <w:pPr>
        <w:pStyle w:val="NormalWeb"/>
        <w:numPr>
          <w:ilvl w:val="0"/>
          <w:numId w:val="1"/>
        </w:numPr>
        <w:rPr>
          <w:rFonts w:ascii="Calibri" w:hAnsi="Calibri" w:cs="Calibri"/>
          <w:sz w:val="22"/>
          <w:szCs w:val="22"/>
          <w:lang w:val="es-EC"/>
        </w:rPr>
      </w:pPr>
      <w:r>
        <w:rPr>
          <w:rFonts w:ascii="Calibri" w:hAnsi="Calibri" w:cs="Calibri"/>
          <w:sz w:val="22"/>
          <w:szCs w:val="22"/>
          <w:lang w:val="es-EC"/>
        </w:rPr>
        <w:t>ComparatorResiduoPorPeso</w:t>
      </w:r>
    </w:p>
    <w:p w14:paraId="7226651C" w14:textId="2DB65129" w:rsidR="00615B5B" w:rsidRDefault="00615B5B" w:rsidP="00615B5B">
      <w:pPr>
        <w:pStyle w:val="NormalWeb"/>
        <w:numPr>
          <w:ilvl w:val="0"/>
          <w:numId w:val="1"/>
        </w:numPr>
        <w:rPr>
          <w:rFonts w:ascii="Calibri" w:hAnsi="Calibri" w:cs="Calibri"/>
          <w:sz w:val="22"/>
          <w:szCs w:val="22"/>
          <w:lang w:val="es-EC"/>
        </w:rPr>
      </w:pPr>
      <w:r>
        <w:rPr>
          <w:rFonts w:ascii="Calibri" w:hAnsi="Calibri" w:cs="Calibri"/>
          <w:sz w:val="22"/>
          <w:szCs w:val="22"/>
          <w:lang w:val="es-EC"/>
        </w:rPr>
        <w:t>ComparatorResiduoPorTipo</w:t>
      </w:r>
    </w:p>
    <w:p w14:paraId="46546391" w14:textId="609209CC" w:rsidR="00615B5B" w:rsidRDefault="00615B5B" w:rsidP="00615B5B">
      <w:pPr>
        <w:pStyle w:val="NormalWeb"/>
        <w:numPr>
          <w:ilvl w:val="0"/>
          <w:numId w:val="1"/>
        </w:numPr>
        <w:rPr>
          <w:rFonts w:ascii="Calibri" w:hAnsi="Calibri" w:cs="Calibri"/>
          <w:sz w:val="22"/>
          <w:szCs w:val="22"/>
          <w:lang w:val="es-EC"/>
        </w:rPr>
      </w:pPr>
      <w:r>
        <w:rPr>
          <w:rFonts w:ascii="Calibri" w:hAnsi="Calibri" w:cs="Calibri"/>
          <w:sz w:val="22"/>
          <w:szCs w:val="22"/>
          <w:lang w:val="es-EC"/>
        </w:rPr>
        <w:t>ComparatorResiduoPorPrioridad</w:t>
      </w:r>
    </w:p>
    <w:p w14:paraId="5D8EAEA0" w14:textId="2E2427DF" w:rsidR="00325E46" w:rsidRDefault="00325E46" w:rsidP="00325E46">
      <w:pPr>
        <w:pStyle w:val="NormalWeb"/>
        <w:rPr>
          <w:rFonts w:ascii="Calibri" w:hAnsi="Calibri" w:cs="Calibri"/>
          <w:sz w:val="22"/>
          <w:szCs w:val="22"/>
          <w:lang w:val="es-EC"/>
        </w:rPr>
      </w:pPr>
      <w:r>
        <w:rPr>
          <w:rFonts w:ascii="Calibri" w:hAnsi="Calibri" w:cs="Calibri"/>
          <w:sz w:val="22"/>
          <w:szCs w:val="22"/>
          <w:lang w:val="es-EC"/>
        </w:rPr>
        <w:t>Estos comparadores se implementarían en la clase principal.</w:t>
      </w:r>
    </w:p>
    <w:p w14:paraId="200FDD96" w14:textId="37050A9E" w:rsidR="00513D8C" w:rsidRDefault="00513D8C" w:rsidP="007B10F9">
      <w:pPr>
        <w:pStyle w:val="NormalWeb"/>
        <w:rPr>
          <w:rFonts w:ascii="Calibri" w:hAnsi="Calibri" w:cs="Calibri"/>
          <w:sz w:val="22"/>
          <w:szCs w:val="22"/>
          <w:lang w:val="es-EC"/>
        </w:rPr>
      </w:pPr>
      <w:r w:rsidRPr="00325E46">
        <w:rPr>
          <w:rFonts w:ascii="Calibri" w:hAnsi="Calibri" w:cs="Calibri"/>
          <w:b/>
          <w:bCs/>
          <w:sz w:val="22"/>
          <w:szCs w:val="22"/>
          <w:lang w:val="es-EC"/>
        </w:rPr>
        <w:t>Requerimiento 5:</w:t>
      </w:r>
      <w:r>
        <w:rPr>
          <w:rFonts w:ascii="Calibri" w:hAnsi="Calibri" w:cs="Calibri"/>
          <w:sz w:val="22"/>
          <w:szCs w:val="22"/>
          <w:lang w:val="es-EC"/>
        </w:rPr>
        <w:t xml:space="preserve"> Iteradores Personalizados</w:t>
      </w:r>
    </w:p>
    <w:p w14:paraId="577520EB" w14:textId="3EBFACC8" w:rsidR="00615B5B" w:rsidRDefault="00615B5B" w:rsidP="007B10F9">
      <w:pPr>
        <w:pStyle w:val="NormalWeb"/>
        <w:rPr>
          <w:rFonts w:ascii="Calibri" w:hAnsi="Calibri" w:cs="Calibri"/>
          <w:sz w:val="22"/>
          <w:szCs w:val="22"/>
          <w:lang w:val="es-EC"/>
        </w:rPr>
      </w:pPr>
      <w:r>
        <w:rPr>
          <w:rFonts w:ascii="Calibri" w:hAnsi="Calibri" w:cs="Calibri"/>
          <w:sz w:val="22"/>
          <w:szCs w:val="22"/>
          <w:lang w:val="es-EC"/>
        </w:rPr>
        <w:t>Esto trabaja en conjunto con la lista doblemente enlazada para poder iterar sobre sus elementos.</w:t>
      </w:r>
    </w:p>
    <w:p w14:paraId="5A543ADD" w14:textId="1466809E" w:rsidR="008D4ABE" w:rsidRDefault="008D4ABE" w:rsidP="007B10F9">
      <w:pPr>
        <w:pStyle w:val="NormalWeb"/>
        <w:rPr>
          <w:rFonts w:ascii="Calibri" w:hAnsi="Calibri" w:cs="Calibri"/>
          <w:sz w:val="22"/>
          <w:szCs w:val="22"/>
          <w:lang w:val="es-EC"/>
        </w:rPr>
      </w:pPr>
      <w:r>
        <w:rPr>
          <w:noProof/>
        </w:rPr>
        <w:lastRenderedPageBreak/>
        <w:drawing>
          <wp:inline distT="0" distB="0" distL="0" distR="0" wp14:anchorId="0745769D" wp14:editId="482F8EBE">
            <wp:extent cx="5727700" cy="3392170"/>
            <wp:effectExtent l="19050" t="19050" r="25400" b="177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27700" cy="3392170"/>
                    </a:xfrm>
                    <a:prstGeom prst="rect">
                      <a:avLst/>
                    </a:prstGeom>
                    <a:ln w="19050">
                      <a:solidFill>
                        <a:srgbClr val="7030A0"/>
                      </a:solidFill>
                    </a:ln>
                  </pic:spPr>
                </pic:pic>
              </a:graphicData>
            </a:graphic>
          </wp:inline>
        </w:drawing>
      </w:r>
    </w:p>
    <w:p w14:paraId="3B60F16F" w14:textId="387C4244" w:rsidR="008D4ABE" w:rsidRPr="008D4ABE" w:rsidRDefault="008D4ABE" w:rsidP="008D4ABE">
      <w:pPr>
        <w:pStyle w:val="NormalWeb"/>
        <w:jc w:val="center"/>
        <w:rPr>
          <w:rFonts w:ascii="Calibri" w:hAnsi="Calibri" w:cs="Calibri"/>
          <w:b/>
          <w:bCs/>
          <w:sz w:val="22"/>
          <w:szCs w:val="22"/>
          <w:lang w:val="es-EC"/>
        </w:rPr>
      </w:pPr>
      <w:r w:rsidRPr="008D4ABE">
        <w:rPr>
          <w:rFonts w:ascii="Calibri" w:hAnsi="Calibri" w:cs="Calibri"/>
          <w:b/>
          <w:bCs/>
          <w:sz w:val="22"/>
          <w:szCs w:val="22"/>
          <w:lang w:val="es-EC"/>
        </w:rPr>
        <w:t>Iterador para recorrer hacia adelante</w:t>
      </w:r>
    </w:p>
    <w:p w14:paraId="1206EB5F" w14:textId="76E7AADC" w:rsidR="008D4ABE" w:rsidRDefault="008D4ABE" w:rsidP="008D4ABE">
      <w:pPr>
        <w:pStyle w:val="NormalWeb"/>
        <w:jc w:val="center"/>
        <w:rPr>
          <w:rFonts w:ascii="Calibri" w:hAnsi="Calibri" w:cs="Calibri"/>
          <w:sz w:val="22"/>
          <w:szCs w:val="22"/>
          <w:lang w:val="es-EC"/>
        </w:rPr>
      </w:pPr>
      <w:r>
        <w:rPr>
          <w:noProof/>
        </w:rPr>
        <w:drawing>
          <wp:inline distT="0" distB="0" distL="0" distR="0" wp14:anchorId="06F75DCB" wp14:editId="5428A828">
            <wp:extent cx="5727700" cy="2888615"/>
            <wp:effectExtent l="19050" t="19050" r="25400" b="260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700" cy="2888615"/>
                    </a:xfrm>
                    <a:prstGeom prst="rect">
                      <a:avLst/>
                    </a:prstGeom>
                    <a:ln w="19050">
                      <a:solidFill>
                        <a:srgbClr val="7030A0"/>
                      </a:solidFill>
                    </a:ln>
                  </pic:spPr>
                </pic:pic>
              </a:graphicData>
            </a:graphic>
          </wp:inline>
        </w:drawing>
      </w:r>
    </w:p>
    <w:p w14:paraId="3092AB5D" w14:textId="56EAF38F" w:rsidR="008D4ABE" w:rsidRPr="008D4ABE" w:rsidRDefault="008D4ABE" w:rsidP="008D4ABE">
      <w:pPr>
        <w:pStyle w:val="NormalWeb"/>
        <w:jc w:val="center"/>
        <w:rPr>
          <w:rFonts w:ascii="Calibri" w:hAnsi="Calibri" w:cs="Calibri"/>
          <w:b/>
          <w:bCs/>
          <w:sz w:val="22"/>
          <w:szCs w:val="22"/>
          <w:lang w:val="es-EC"/>
        </w:rPr>
      </w:pPr>
      <w:r w:rsidRPr="008D4ABE">
        <w:rPr>
          <w:rFonts w:ascii="Calibri" w:hAnsi="Calibri" w:cs="Calibri"/>
          <w:b/>
          <w:bCs/>
          <w:sz w:val="22"/>
          <w:szCs w:val="22"/>
          <w:lang w:val="es-EC"/>
        </w:rPr>
        <w:t>Iterador para recorrer hacia atrás</w:t>
      </w:r>
    </w:p>
    <w:p w14:paraId="6C98D294" w14:textId="45BFDD78" w:rsidR="00513D8C" w:rsidRDefault="00513D8C" w:rsidP="007B10F9">
      <w:pPr>
        <w:pStyle w:val="NormalWeb"/>
        <w:rPr>
          <w:rFonts w:ascii="Calibri" w:hAnsi="Calibri" w:cs="Calibri"/>
          <w:sz w:val="22"/>
          <w:szCs w:val="22"/>
          <w:lang w:val="es-EC"/>
        </w:rPr>
      </w:pPr>
      <w:r w:rsidRPr="00325E46">
        <w:rPr>
          <w:rFonts w:ascii="Calibri" w:hAnsi="Calibri" w:cs="Calibri"/>
          <w:b/>
          <w:bCs/>
          <w:sz w:val="22"/>
          <w:szCs w:val="22"/>
          <w:lang w:val="es-EC"/>
        </w:rPr>
        <w:t>Requerimiento 6:</w:t>
      </w:r>
      <w:r>
        <w:rPr>
          <w:rFonts w:ascii="Calibri" w:hAnsi="Calibri" w:cs="Calibri"/>
          <w:sz w:val="22"/>
          <w:szCs w:val="22"/>
          <w:lang w:val="es-EC"/>
        </w:rPr>
        <w:t xml:space="preserve"> Persistencia de Datos</w:t>
      </w:r>
    </w:p>
    <w:p w14:paraId="6CA00E3F" w14:textId="653E929D" w:rsidR="00615B5B" w:rsidRDefault="00615B5B" w:rsidP="007B10F9">
      <w:pPr>
        <w:pStyle w:val="NormalWeb"/>
        <w:rPr>
          <w:rFonts w:ascii="Calibri" w:hAnsi="Calibri" w:cs="Calibri"/>
          <w:sz w:val="22"/>
          <w:szCs w:val="22"/>
          <w:lang w:val="es-EC"/>
        </w:rPr>
      </w:pPr>
      <w:r>
        <w:rPr>
          <w:rFonts w:ascii="Calibri" w:hAnsi="Calibri" w:cs="Calibri"/>
          <w:sz w:val="22"/>
          <w:szCs w:val="22"/>
          <w:lang w:val="es-EC"/>
        </w:rPr>
        <w:t xml:space="preserve">Implementaremos Serializable en muchas de las clases modelo. </w:t>
      </w:r>
      <w:r w:rsidR="000E2F2A">
        <w:rPr>
          <w:rFonts w:ascii="Calibri" w:hAnsi="Calibri" w:cs="Calibri"/>
          <w:sz w:val="22"/>
          <w:szCs w:val="22"/>
          <w:lang w:val="es-EC"/>
        </w:rPr>
        <w:t>Y usamos una clase utilitaria para gestionar la persistencia.</w:t>
      </w:r>
    </w:p>
    <w:p w14:paraId="2C8B731E" w14:textId="3622D112" w:rsidR="000E2F2A" w:rsidRDefault="000E2F2A" w:rsidP="007B10F9">
      <w:pPr>
        <w:pStyle w:val="NormalWeb"/>
        <w:rPr>
          <w:rFonts w:ascii="Calibri" w:hAnsi="Calibri" w:cs="Calibri"/>
          <w:sz w:val="22"/>
          <w:szCs w:val="22"/>
          <w:lang w:val="es-EC"/>
        </w:rPr>
      </w:pPr>
      <w:r>
        <w:rPr>
          <w:noProof/>
        </w:rPr>
        <w:lastRenderedPageBreak/>
        <w:drawing>
          <wp:inline distT="0" distB="0" distL="0" distR="0" wp14:anchorId="3064AC50" wp14:editId="4146037D">
            <wp:extent cx="5727700" cy="3324225"/>
            <wp:effectExtent l="19050" t="19050" r="25400" b="285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7700" cy="3324225"/>
                    </a:xfrm>
                    <a:prstGeom prst="rect">
                      <a:avLst/>
                    </a:prstGeom>
                    <a:ln w="19050">
                      <a:solidFill>
                        <a:srgbClr val="7030A0"/>
                      </a:solidFill>
                    </a:ln>
                  </pic:spPr>
                </pic:pic>
              </a:graphicData>
            </a:graphic>
          </wp:inline>
        </w:drawing>
      </w:r>
    </w:p>
    <w:p w14:paraId="62F8E6FF" w14:textId="3600AA9A" w:rsidR="00B256E0" w:rsidRDefault="00D06BDA" w:rsidP="00D06BDA">
      <w:pPr>
        <w:pStyle w:val="NormalWeb"/>
        <w:jc w:val="center"/>
        <w:rPr>
          <w:rFonts w:ascii="Calibri" w:hAnsi="Calibri" w:cs="Calibri"/>
          <w:b/>
          <w:bCs/>
          <w:sz w:val="22"/>
          <w:szCs w:val="22"/>
          <w:lang w:val="es-EC"/>
        </w:rPr>
      </w:pPr>
      <w:r w:rsidRPr="00D06BDA">
        <w:rPr>
          <w:rFonts w:ascii="Calibri" w:hAnsi="Calibri" w:cs="Calibri"/>
          <w:b/>
          <w:bCs/>
          <w:sz w:val="22"/>
          <w:szCs w:val="22"/>
          <w:lang w:val="es-EC"/>
        </w:rPr>
        <w:t>Clase utilitaria para la persistencia</w:t>
      </w:r>
    </w:p>
    <w:p w14:paraId="529DA7C4" w14:textId="45F7DC9B" w:rsidR="006842CB" w:rsidRDefault="006842CB" w:rsidP="006842CB">
      <w:pPr>
        <w:pStyle w:val="NormalWeb"/>
        <w:rPr>
          <w:rFonts w:ascii="Calibri" w:hAnsi="Calibri" w:cs="Calibri"/>
          <w:sz w:val="22"/>
          <w:szCs w:val="22"/>
          <w:lang w:val="es-EC"/>
        </w:rPr>
      </w:pPr>
      <w:r w:rsidRPr="00325E46">
        <w:rPr>
          <w:rFonts w:ascii="Calibri" w:hAnsi="Calibri" w:cs="Calibri"/>
          <w:b/>
          <w:bCs/>
          <w:sz w:val="22"/>
          <w:szCs w:val="22"/>
          <w:lang w:val="es-EC"/>
        </w:rPr>
        <w:t>Requerimiento adicional:</w:t>
      </w:r>
      <w:r>
        <w:rPr>
          <w:rFonts w:ascii="Calibri" w:hAnsi="Calibri" w:cs="Calibri"/>
          <w:sz w:val="22"/>
          <w:szCs w:val="22"/>
          <w:lang w:val="es-EC"/>
        </w:rPr>
        <w:t xml:space="preserve"> </w:t>
      </w:r>
      <w:r w:rsidRPr="006842CB">
        <w:rPr>
          <w:rFonts w:ascii="Calibri" w:hAnsi="Calibri" w:cs="Calibri"/>
          <w:sz w:val="22"/>
          <w:szCs w:val="22"/>
          <w:lang w:val="es-EC"/>
        </w:rPr>
        <w:t xml:space="preserve">Simulación en </w:t>
      </w:r>
      <w:r>
        <w:rPr>
          <w:rFonts w:ascii="Calibri" w:hAnsi="Calibri" w:cs="Calibri"/>
          <w:sz w:val="22"/>
          <w:szCs w:val="22"/>
          <w:lang w:val="es-EC"/>
        </w:rPr>
        <w:t>ti</w:t>
      </w:r>
      <w:r w:rsidRPr="006842CB">
        <w:rPr>
          <w:rFonts w:ascii="Calibri" w:hAnsi="Calibri" w:cs="Calibri"/>
          <w:sz w:val="22"/>
          <w:szCs w:val="22"/>
          <w:lang w:val="es-EC"/>
        </w:rPr>
        <w:t>empo real de la recolección mediante hilos</w:t>
      </w:r>
    </w:p>
    <w:p w14:paraId="43AEA472" w14:textId="4EF9CF49" w:rsidR="006842CB" w:rsidRDefault="006842CB" w:rsidP="006842CB">
      <w:pPr>
        <w:pStyle w:val="NormalWeb"/>
        <w:rPr>
          <w:rFonts w:ascii="Calibri" w:hAnsi="Calibri" w:cs="Calibri"/>
          <w:sz w:val="22"/>
          <w:szCs w:val="22"/>
          <w:lang w:val="es-EC"/>
        </w:rPr>
      </w:pPr>
      <w:r>
        <w:rPr>
          <w:rFonts w:ascii="Calibri" w:hAnsi="Calibri" w:cs="Calibri"/>
          <w:sz w:val="22"/>
          <w:szCs w:val="22"/>
          <w:lang w:val="es-EC"/>
        </w:rPr>
        <w:t xml:space="preserve">Pretendemos incorporar esto al hacer que la clase GestorRutas </w:t>
      </w:r>
      <w:r w:rsidR="008D4ABE">
        <w:rPr>
          <w:rFonts w:ascii="Calibri" w:hAnsi="Calibri" w:cs="Calibri"/>
          <w:sz w:val="22"/>
          <w:szCs w:val="22"/>
          <w:lang w:val="es-EC"/>
        </w:rPr>
        <w:t>que se encarga de la recolección de residuos dependiendo de la utilidad de la zona implemente la interfaz Runnable</w:t>
      </w:r>
      <w:r w:rsidR="00325E46">
        <w:rPr>
          <w:rFonts w:ascii="Calibri" w:hAnsi="Calibri" w:cs="Calibri"/>
          <w:sz w:val="22"/>
          <w:szCs w:val="22"/>
          <w:lang w:val="es-EC"/>
        </w:rPr>
        <w:t xml:space="preserve"> e implementar el método run. De esta forma se logra esta simulación.</w:t>
      </w:r>
    </w:p>
    <w:p w14:paraId="14EA784A" w14:textId="14867389" w:rsidR="008D4ABE" w:rsidRPr="008D4ABE" w:rsidRDefault="008D4ABE" w:rsidP="008D4ABE">
      <w:pPr>
        <w:pStyle w:val="NormalWeb"/>
        <w:jc w:val="center"/>
        <w:rPr>
          <w:rFonts w:ascii="Calibri" w:hAnsi="Calibri" w:cs="Calibri"/>
          <w:sz w:val="22"/>
          <w:szCs w:val="22"/>
          <w:lang w:val="en-US"/>
        </w:rPr>
      </w:pPr>
      <w:r>
        <w:rPr>
          <w:noProof/>
        </w:rPr>
        <w:drawing>
          <wp:inline distT="0" distB="0" distL="0" distR="0" wp14:anchorId="050B1CEC" wp14:editId="6CCA03DA">
            <wp:extent cx="3981450" cy="555968"/>
            <wp:effectExtent l="19050" t="19050" r="19050" b="158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14434" cy="560574"/>
                    </a:xfrm>
                    <a:prstGeom prst="rect">
                      <a:avLst/>
                    </a:prstGeom>
                    <a:ln w="19050">
                      <a:solidFill>
                        <a:srgbClr val="7030A0"/>
                      </a:solidFill>
                    </a:ln>
                  </pic:spPr>
                </pic:pic>
              </a:graphicData>
            </a:graphic>
          </wp:inline>
        </w:drawing>
      </w:r>
    </w:p>
    <w:p w14:paraId="0856A975" w14:textId="77777777" w:rsidR="0092501B" w:rsidRDefault="009D06B3">
      <w:pPr>
        <w:pStyle w:val="Ttulo1"/>
        <w:spacing w:before="0" w:after="240"/>
        <w:rPr>
          <w:b/>
          <w:sz w:val="36"/>
          <w:szCs w:val="36"/>
        </w:rPr>
      </w:pPr>
      <w:r>
        <w:rPr>
          <w:b/>
          <w:sz w:val="36"/>
          <w:szCs w:val="36"/>
        </w:rPr>
        <w:t xml:space="preserve">Repositorio de Código: </w:t>
      </w:r>
    </w:p>
    <w:p w14:paraId="1B7662F5" w14:textId="7B45BCD7" w:rsidR="00A76CB2" w:rsidRDefault="009D06B3">
      <w:pPr>
        <w:spacing w:after="0" w:line="240" w:lineRule="auto"/>
        <w:jc w:val="both"/>
        <w:rPr>
          <w:color w:val="000000"/>
        </w:rPr>
      </w:pPr>
      <w:r>
        <w:rPr>
          <w:color w:val="000000"/>
        </w:rPr>
        <w:t>Indicar aquí la U</w:t>
      </w:r>
      <w:r>
        <w:t>RL</w:t>
      </w:r>
      <w:r>
        <w:rPr>
          <w:color w:val="000000"/>
        </w:rPr>
        <w:t xml:space="preserve"> del repositorio donde está alojado su código fuente.</w:t>
      </w:r>
    </w:p>
    <w:p w14:paraId="0ECE19B9" w14:textId="1C81A565" w:rsidR="0092501B" w:rsidRDefault="001B2E8F">
      <w:pPr>
        <w:spacing w:after="0" w:line="240" w:lineRule="auto"/>
        <w:jc w:val="both"/>
        <w:rPr>
          <w:color w:val="000000"/>
        </w:rPr>
      </w:pPr>
      <w:hyperlink r:id="rId22" w:history="1">
        <w:r w:rsidR="00A76CB2" w:rsidRPr="00B24B23">
          <w:rPr>
            <w:rStyle w:val="Hipervnculo"/>
          </w:rPr>
          <w:t>https://github.com/John0487/ED_P1_Grupo02</w:t>
        </w:r>
      </w:hyperlink>
    </w:p>
    <w:p w14:paraId="74AE4C56" w14:textId="77777777" w:rsidR="00A76CB2" w:rsidRDefault="00A76CB2">
      <w:pPr>
        <w:spacing w:after="0" w:line="240" w:lineRule="auto"/>
        <w:jc w:val="both"/>
        <w:rPr>
          <w:color w:val="000000"/>
        </w:rPr>
      </w:pPr>
    </w:p>
    <w:p w14:paraId="13BD8223" w14:textId="77777777" w:rsidR="0092501B" w:rsidRDefault="009D06B3">
      <w:pPr>
        <w:spacing w:after="0" w:line="240" w:lineRule="auto"/>
        <w:jc w:val="both"/>
        <w:rPr>
          <w:color w:val="000000"/>
        </w:rPr>
      </w:pPr>
      <w:r>
        <w:rPr>
          <w:color w:val="000000"/>
        </w:rPr>
        <w:t>Indicar aquí la correspondencia entre los nombres de usuarios de su repositorio y los integrantes de su proyecto. Ejemplo:</w:t>
      </w:r>
    </w:p>
    <w:p w14:paraId="68362778" w14:textId="77777777" w:rsidR="0092501B" w:rsidRDefault="0092501B">
      <w:pPr>
        <w:spacing w:after="0" w:line="240" w:lineRule="auto"/>
        <w:rPr>
          <w:color w:val="000000"/>
        </w:rPr>
      </w:pPr>
    </w:p>
    <w:p w14:paraId="00950DA0" w14:textId="739B3575" w:rsidR="0092501B" w:rsidRPr="006A5CE7" w:rsidRDefault="006A5CE7">
      <w:pPr>
        <w:spacing w:after="0" w:line="240" w:lineRule="auto"/>
        <w:ind w:left="720"/>
        <w:rPr>
          <w:color w:val="000000"/>
          <w:lang w:val="es-MX"/>
        </w:rPr>
      </w:pPr>
      <w:r w:rsidRPr="006A5CE7">
        <w:rPr>
          <w:lang w:val="es-MX"/>
        </w:rPr>
        <w:t>John0487</w:t>
      </w:r>
      <w:r w:rsidR="009D06B3" w:rsidRPr="006A5CE7">
        <w:rPr>
          <w:color w:val="000000"/>
          <w:lang w:val="es-MX"/>
        </w:rPr>
        <w:t>:</w:t>
      </w:r>
      <w:r w:rsidRPr="006A5CE7">
        <w:rPr>
          <w:color w:val="000000"/>
          <w:lang w:val="es-MX"/>
        </w:rPr>
        <w:t xml:space="preserve"> John Maximiliano Carreño Robalino</w:t>
      </w:r>
    </w:p>
    <w:p w14:paraId="71385D3B" w14:textId="54E8F12B" w:rsidR="0092501B" w:rsidRDefault="006A5CE7">
      <w:pPr>
        <w:spacing w:after="0" w:line="240" w:lineRule="auto"/>
        <w:ind w:left="720"/>
        <w:rPr>
          <w:color w:val="000000"/>
        </w:rPr>
      </w:pPr>
      <w:r w:rsidRPr="006A5CE7">
        <w:t>Jostin798M</w:t>
      </w:r>
      <w:r w:rsidR="009D06B3">
        <w:rPr>
          <w:color w:val="000000"/>
        </w:rPr>
        <w:t xml:space="preserve">: </w:t>
      </w:r>
      <w:r>
        <w:rPr>
          <w:color w:val="000000"/>
        </w:rPr>
        <w:t>Jostin Emilio Mora Cobos</w:t>
      </w:r>
    </w:p>
    <w:p w14:paraId="1A5DA3C9" w14:textId="3CD9A9C6" w:rsidR="0092501B" w:rsidRDefault="006A5CE7">
      <w:pPr>
        <w:spacing w:after="0" w:line="240" w:lineRule="auto"/>
        <w:ind w:left="720"/>
        <w:rPr>
          <w:color w:val="000000"/>
        </w:rPr>
      </w:pPr>
      <w:r w:rsidRPr="006A5CE7">
        <w:t>Lucaxss018</w:t>
      </w:r>
      <w:r w:rsidR="009D06B3">
        <w:rPr>
          <w:color w:val="000000"/>
        </w:rPr>
        <w:t xml:space="preserve">: </w:t>
      </w:r>
      <w:r>
        <w:rPr>
          <w:color w:val="000000"/>
        </w:rPr>
        <w:t>Felix Sebastian Lucas Baque</w:t>
      </w:r>
    </w:p>
    <w:p w14:paraId="156124EC" w14:textId="77777777" w:rsidR="0092501B" w:rsidRDefault="0092501B">
      <w:pPr>
        <w:spacing w:after="0" w:line="240" w:lineRule="auto"/>
        <w:rPr>
          <w:color w:val="000000"/>
        </w:rPr>
      </w:pPr>
    </w:p>
    <w:p w14:paraId="4AD22F7A" w14:textId="77777777" w:rsidR="0092501B" w:rsidRDefault="009D06B3">
      <w:pPr>
        <w:pStyle w:val="Ttulo1"/>
        <w:spacing w:before="0" w:after="240"/>
        <w:rPr>
          <w:b/>
          <w:sz w:val="36"/>
          <w:szCs w:val="36"/>
        </w:rPr>
      </w:pPr>
      <w:r>
        <w:rPr>
          <w:b/>
          <w:sz w:val="36"/>
          <w:szCs w:val="36"/>
        </w:rPr>
        <w:t xml:space="preserve">Evidencia de Reuniones: </w:t>
      </w:r>
    </w:p>
    <w:p w14:paraId="7C742891" w14:textId="77777777" w:rsidR="0092501B" w:rsidRDefault="009D06B3">
      <w:pPr>
        <w:spacing w:after="0" w:line="240" w:lineRule="auto"/>
        <w:rPr>
          <w:color w:val="000000"/>
        </w:rPr>
      </w:pPr>
      <w:r>
        <w:rPr>
          <w:color w:val="000000"/>
        </w:rPr>
        <w:t>Listar aquí las URLs de YouTube con los videos de resumen de sus reuniones de trabajo.</w:t>
      </w:r>
    </w:p>
    <w:p w14:paraId="0F454D4C" w14:textId="77777777" w:rsidR="0092501B" w:rsidRDefault="009D06B3">
      <w:pPr>
        <w:spacing w:after="0" w:line="240" w:lineRule="auto"/>
        <w:rPr>
          <w:color w:val="000000"/>
        </w:rPr>
      </w:pPr>
      <w:r>
        <w:rPr>
          <w:color w:val="000000"/>
        </w:rPr>
        <w:t>Listar estos videos cronológicamente. Ejemplo:</w:t>
      </w:r>
    </w:p>
    <w:p w14:paraId="70B3116E" w14:textId="77777777" w:rsidR="0092501B" w:rsidRDefault="0092501B">
      <w:pPr>
        <w:spacing w:after="0" w:line="240" w:lineRule="auto"/>
        <w:rPr>
          <w:color w:val="000000"/>
        </w:rPr>
      </w:pPr>
    </w:p>
    <w:p w14:paraId="20B0AB57" w14:textId="6BB2AFC2" w:rsidR="0092501B" w:rsidRDefault="009D06B3" w:rsidP="00EF7037">
      <w:pPr>
        <w:spacing w:after="0" w:line="240" w:lineRule="auto"/>
        <w:ind w:left="720"/>
        <w:rPr>
          <w:color w:val="000000"/>
        </w:rPr>
      </w:pPr>
      <w:r>
        <w:rPr>
          <w:color w:val="000000"/>
        </w:rPr>
        <w:lastRenderedPageBreak/>
        <w:t xml:space="preserve">Reunión 1: </w:t>
      </w:r>
      <w:r w:rsidR="006A5CE7">
        <w:rPr>
          <w:color w:val="000000"/>
        </w:rPr>
        <w:t>noviembre</w:t>
      </w:r>
      <w:r w:rsidR="00C5500C">
        <w:rPr>
          <w:color w:val="000000"/>
        </w:rPr>
        <w:t xml:space="preserve"> </w:t>
      </w:r>
      <w:r w:rsidR="006A5CE7">
        <w:rPr>
          <w:color w:val="000000"/>
        </w:rPr>
        <w:t>04</w:t>
      </w:r>
      <w:r>
        <w:rPr>
          <w:color w:val="000000"/>
        </w:rPr>
        <w:t>, 202</w:t>
      </w:r>
      <w:r w:rsidR="00C5500C">
        <w:rPr>
          <w:color w:val="000000"/>
        </w:rPr>
        <w:t>5</w:t>
      </w:r>
      <w:r>
        <w:rPr>
          <w:color w:val="000000"/>
        </w:rPr>
        <w:t xml:space="preserve"> (</w:t>
      </w:r>
      <w:r w:rsidR="00EF7037" w:rsidRPr="00EF7037">
        <w:rPr>
          <w:color w:val="000000"/>
        </w:rPr>
        <w:t>https://youtu.be/n04NcQ4MimQ</w:t>
      </w:r>
      <w:r>
        <w:rPr>
          <w:color w:val="000000"/>
        </w:rPr>
        <w:t>)</w:t>
      </w:r>
    </w:p>
    <w:p w14:paraId="58D76C1A" w14:textId="77198406" w:rsidR="00B12660" w:rsidRPr="00EF7037" w:rsidRDefault="00B12660">
      <w:pPr>
        <w:spacing w:after="0" w:line="240" w:lineRule="auto"/>
        <w:rPr>
          <w:color w:val="000000"/>
          <w:lang w:val="es-MX"/>
        </w:rPr>
      </w:pPr>
      <w:r>
        <w:rPr>
          <w:color w:val="000000"/>
        </w:rPr>
        <w:tab/>
        <w:t xml:space="preserve">Reunión 2: noviembre 08, 2025 </w:t>
      </w:r>
      <w:r w:rsidRPr="00EF7037">
        <w:rPr>
          <w:color w:val="000000"/>
          <w:lang w:val="es-MX"/>
        </w:rPr>
        <w:t>(</w:t>
      </w:r>
      <w:r w:rsidR="00EF7037" w:rsidRPr="00EF7037">
        <w:rPr>
          <w:color w:val="000000"/>
          <w:lang w:val="es-MX"/>
        </w:rPr>
        <w:t>https://youtu.be/7OabtyUMSYA</w:t>
      </w:r>
      <w:r w:rsidRPr="00EF7037">
        <w:rPr>
          <w:color w:val="000000"/>
          <w:lang w:val="es-MX"/>
        </w:rPr>
        <w:t>)</w:t>
      </w:r>
    </w:p>
    <w:p w14:paraId="3AA17758" w14:textId="77777777" w:rsidR="0092501B" w:rsidRDefault="0092501B">
      <w:pPr>
        <w:jc w:val="both"/>
      </w:pPr>
    </w:p>
    <w:p w14:paraId="5F6C4AE0" w14:textId="77777777" w:rsidR="0092501B" w:rsidRDefault="009D06B3">
      <w:pPr>
        <w:pStyle w:val="Ttulo1"/>
        <w:spacing w:before="0" w:after="240"/>
        <w:rPr>
          <w:b/>
          <w:sz w:val="36"/>
          <w:szCs w:val="36"/>
        </w:rPr>
      </w:pPr>
      <w:r>
        <w:rPr>
          <w:b/>
          <w:sz w:val="36"/>
          <w:szCs w:val="36"/>
        </w:rPr>
        <w:t xml:space="preserve">Coevaluación: </w:t>
      </w:r>
    </w:p>
    <w:p w14:paraId="58816065" w14:textId="77777777" w:rsidR="0092501B" w:rsidRDefault="009D06B3">
      <w:pPr>
        <w:jc w:val="both"/>
      </w:pPr>
      <w:r>
        <w:t xml:space="preserve">Los encabezados en negritas de la siguiente tabla deben ser reemplazados con los nombres de los miembros de su grupo. </w:t>
      </w:r>
    </w:p>
    <w:p w14:paraId="765BE78B" w14:textId="77777777" w:rsidR="0092501B" w:rsidRDefault="009D06B3">
      <w:pPr>
        <w:jc w:val="both"/>
      </w:pPr>
      <w:r>
        <w:t>Cada integrante debe luego calificar la contribución de sus compañeros, y la suya propia, con un número entre 0 (cero) y 1 (uno).</w:t>
      </w:r>
    </w:p>
    <w:p w14:paraId="3ECEAC11" w14:textId="77777777" w:rsidR="0092501B" w:rsidRDefault="009D06B3">
      <w:pPr>
        <w:jc w:val="both"/>
      </w:pPr>
      <w:r>
        <w:t xml:space="preserve">Cada integrante debe llenar </w:t>
      </w:r>
      <w:r>
        <w:rPr>
          <w:b/>
        </w:rPr>
        <w:t>la fila</w:t>
      </w:r>
      <w:r>
        <w:t xml:space="preserve"> de esta tabla donde aparece su nombre. En el ejemplo mostrado a continuación, el estudiante cuyo nombre es “</w:t>
      </w:r>
      <w:r>
        <w:rPr>
          <w:i/>
        </w:rPr>
        <w:t>Nombre Integrante 2</w:t>
      </w:r>
      <w:r>
        <w:t>” ya ha calificado a sus compañeros (a cada uno con 0.5) y a sí mismo (con 1).</w:t>
      </w:r>
    </w:p>
    <w:p w14:paraId="19ABE9A9" w14:textId="77777777" w:rsidR="0092501B" w:rsidRDefault="009D06B3">
      <w:pPr>
        <w:jc w:val="both"/>
      </w:pPr>
      <w:r>
        <w:t xml:space="preserve">Recuerde que la coevaluación debe reflejar el nivel de esfuerzo y dedicación que usted y sus compañeros de grupo han invertido en el proyecto. Sea honesto al llenar esta tabla. </w:t>
      </w:r>
    </w:p>
    <w:tbl>
      <w:tblPr>
        <w:tblStyle w:val="a"/>
        <w:tblW w:w="90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2"/>
        <w:gridCol w:w="2252"/>
        <w:gridCol w:w="2253"/>
        <w:gridCol w:w="2253"/>
      </w:tblGrid>
      <w:tr w:rsidR="0092501B" w14:paraId="68CFBA6F" w14:textId="77777777">
        <w:tc>
          <w:tcPr>
            <w:tcW w:w="2252" w:type="dxa"/>
            <w:tcBorders>
              <w:top w:val="nil"/>
              <w:left w:val="nil"/>
              <w:bottom w:val="nil"/>
              <w:right w:val="nil"/>
            </w:tcBorders>
            <w:vAlign w:val="center"/>
          </w:tcPr>
          <w:p w14:paraId="732FB7EE" w14:textId="77777777" w:rsidR="0092501B" w:rsidRDefault="0092501B">
            <w:pPr>
              <w:spacing w:after="0"/>
              <w:jc w:val="center"/>
            </w:pPr>
          </w:p>
        </w:tc>
        <w:tc>
          <w:tcPr>
            <w:tcW w:w="6758" w:type="dxa"/>
            <w:gridSpan w:val="3"/>
            <w:tcBorders>
              <w:top w:val="nil"/>
              <w:left w:val="nil"/>
              <w:bottom w:val="single" w:sz="4" w:space="0" w:color="000000"/>
              <w:right w:val="nil"/>
            </w:tcBorders>
            <w:vAlign w:val="center"/>
          </w:tcPr>
          <w:p w14:paraId="08B026DE" w14:textId="77777777" w:rsidR="0092501B" w:rsidRDefault="009D06B3">
            <w:pPr>
              <w:spacing w:after="0"/>
              <w:jc w:val="center"/>
            </w:pPr>
            <w:r>
              <w:t>Aporte al proyecto (entre 0 y 1)</w:t>
            </w:r>
          </w:p>
        </w:tc>
      </w:tr>
      <w:tr w:rsidR="0092501B" w14:paraId="26A51B4D" w14:textId="77777777">
        <w:tc>
          <w:tcPr>
            <w:tcW w:w="2252" w:type="dxa"/>
            <w:tcBorders>
              <w:top w:val="nil"/>
              <w:left w:val="nil"/>
              <w:bottom w:val="single" w:sz="4" w:space="0" w:color="000000"/>
              <w:right w:val="single" w:sz="4" w:space="0" w:color="000000"/>
            </w:tcBorders>
            <w:vAlign w:val="center"/>
          </w:tcPr>
          <w:p w14:paraId="04301F7A" w14:textId="77777777" w:rsidR="0092501B" w:rsidRDefault="0092501B">
            <w:pPr>
              <w:spacing w:after="0"/>
              <w:jc w:val="center"/>
            </w:pPr>
          </w:p>
        </w:tc>
        <w:tc>
          <w:tcPr>
            <w:tcW w:w="2252" w:type="dxa"/>
            <w:tcBorders>
              <w:top w:val="single" w:sz="4" w:space="0" w:color="000000"/>
              <w:left w:val="single" w:sz="4" w:space="0" w:color="000000"/>
            </w:tcBorders>
            <w:vAlign w:val="center"/>
          </w:tcPr>
          <w:p w14:paraId="4534350E" w14:textId="04E6F25C" w:rsidR="0092501B" w:rsidRDefault="00D06BDA">
            <w:pPr>
              <w:spacing w:after="0"/>
              <w:jc w:val="center"/>
              <w:rPr>
                <w:b/>
              </w:rPr>
            </w:pPr>
            <w:r>
              <w:rPr>
                <w:b/>
              </w:rPr>
              <w:t>John Carreño</w:t>
            </w:r>
          </w:p>
        </w:tc>
        <w:tc>
          <w:tcPr>
            <w:tcW w:w="2253" w:type="dxa"/>
            <w:tcBorders>
              <w:top w:val="single" w:sz="4" w:space="0" w:color="000000"/>
            </w:tcBorders>
            <w:vAlign w:val="center"/>
          </w:tcPr>
          <w:p w14:paraId="7EE43A97" w14:textId="6C5B141A" w:rsidR="0092501B" w:rsidRDefault="00D06BDA">
            <w:pPr>
              <w:spacing w:after="0"/>
              <w:jc w:val="center"/>
              <w:rPr>
                <w:b/>
              </w:rPr>
            </w:pPr>
            <w:r>
              <w:rPr>
                <w:b/>
              </w:rPr>
              <w:t>Félix Lucas</w:t>
            </w:r>
          </w:p>
        </w:tc>
        <w:tc>
          <w:tcPr>
            <w:tcW w:w="2253" w:type="dxa"/>
            <w:tcBorders>
              <w:top w:val="single" w:sz="4" w:space="0" w:color="000000"/>
            </w:tcBorders>
            <w:vAlign w:val="center"/>
          </w:tcPr>
          <w:p w14:paraId="14A8B143" w14:textId="7CE90533" w:rsidR="0092501B" w:rsidRDefault="00D06BDA">
            <w:pPr>
              <w:spacing w:after="0"/>
              <w:jc w:val="center"/>
              <w:rPr>
                <w:b/>
              </w:rPr>
            </w:pPr>
            <w:r>
              <w:rPr>
                <w:b/>
              </w:rPr>
              <w:t>Jostin Mora</w:t>
            </w:r>
          </w:p>
        </w:tc>
      </w:tr>
      <w:tr w:rsidR="0092501B" w14:paraId="7B07F3E8" w14:textId="77777777">
        <w:tc>
          <w:tcPr>
            <w:tcW w:w="2252" w:type="dxa"/>
            <w:tcBorders>
              <w:top w:val="single" w:sz="4" w:space="0" w:color="000000"/>
            </w:tcBorders>
            <w:vAlign w:val="center"/>
          </w:tcPr>
          <w:p w14:paraId="27152926" w14:textId="43116941" w:rsidR="0092501B" w:rsidRDefault="00D06BDA">
            <w:pPr>
              <w:spacing w:after="0"/>
              <w:jc w:val="center"/>
              <w:rPr>
                <w:b/>
              </w:rPr>
            </w:pPr>
            <w:r>
              <w:rPr>
                <w:b/>
              </w:rPr>
              <w:t>John Carreño</w:t>
            </w:r>
          </w:p>
        </w:tc>
        <w:tc>
          <w:tcPr>
            <w:tcW w:w="2252" w:type="dxa"/>
            <w:vAlign w:val="center"/>
          </w:tcPr>
          <w:p w14:paraId="71D857EA" w14:textId="08D1A0F8" w:rsidR="0092501B" w:rsidRDefault="00D06BDA">
            <w:pPr>
              <w:spacing w:after="0"/>
              <w:jc w:val="center"/>
            </w:pPr>
            <w:r>
              <w:t>1</w:t>
            </w:r>
          </w:p>
        </w:tc>
        <w:tc>
          <w:tcPr>
            <w:tcW w:w="2253" w:type="dxa"/>
            <w:vAlign w:val="center"/>
          </w:tcPr>
          <w:p w14:paraId="13B1A64B" w14:textId="6D19104D" w:rsidR="0092501B" w:rsidRDefault="00D06BDA">
            <w:pPr>
              <w:spacing w:after="0"/>
              <w:jc w:val="center"/>
            </w:pPr>
            <w:r>
              <w:t>1</w:t>
            </w:r>
          </w:p>
        </w:tc>
        <w:tc>
          <w:tcPr>
            <w:tcW w:w="2253" w:type="dxa"/>
            <w:vAlign w:val="center"/>
          </w:tcPr>
          <w:p w14:paraId="21454F82" w14:textId="75933B60" w:rsidR="0092501B" w:rsidRDefault="00D06BDA">
            <w:pPr>
              <w:spacing w:after="0"/>
              <w:jc w:val="center"/>
            </w:pPr>
            <w:r>
              <w:t>1</w:t>
            </w:r>
          </w:p>
        </w:tc>
      </w:tr>
      <w:tr w:rsidR="0092501B" w14:paraId="54645501" w14:textId="77777777">
        <w:tc>
          <w:tcPr>
            <w:tcW w:w="2252" w:type="dxa"/>
            <w:vAlign w:val="center"/>
          </w:tcPr>
          <w:p w14:paraId="7B2508A2" w14:textId="454210B1" w:rsidR="0092501B" w:rsidRDefault="00D06BDA">
            <w:pPr>
              <w:spacing w:after="0"/>
              <w:jc w:val="center"/>
              <w:rPr>
                <w:b/>
              </w:rPr>
            </w:pPr>
            <w:r>
              <w:rPr>
                <w:b/>
              </w:rPr>
              <w:t>Félix Lucas</w:t>
            </w:r>
          </w:p>
        </w:tc>
        <w:tc>
          <w:tcPr>
            <w:tcW w:w="2252" w:type="dxa"/>
            <w:vAlign w:val="center"/>
          </w:tcPr>
          <w:p w14:paraId="56C92AB5" w14:textId="4515ADAB" w:rsidR="0092501B" w:rsidRDefault="00D06BDA">
            <w:pPr>
              <w:spacing w:after="0"/>
              <w:jc w:val="center"/>
            </w:pPr>
            <w:r>
              <w:t>1</w:t>
            </w:r>
          </w:p>
        </w:tc>
        <w:tc>
          <w:tcPr>
            <w:tcW w:w="2253" w:type="dxa"/>
            <w:vAlign w:val="center"/>
          </w:tcPr>
          <w:p w14:paraId="7E784555" w14:textId="77777777" w:rsidR="0092501B" w:rsidRDefault="009D06B3">
            <w:pPr>
              <w:spacing w:after="0"/>
              <w:jc w:val="center"/>
            </w:pPr>
            <w:r>
              <w:t>1</w:t>
            </w:r>
          </w:p>
        </w:tc>
        <w:tc>
          <w:tcPr>
            <w:tcW w:w="2253" w:type="dxa"/>
            <w:vAlign w:val="center"/>
          </w:tcPr>
          <w:p w14:paraId="6708B713" w14:textId="5E6423D8" w:rsidR="0092501B" w:rsidRDefault="00D06BDA">
            <w:pPr>
              <w:spacing w:after="0"/>
              <w:jc w:val="center"/>
            </w:pPr>
            <w:r>
              <w:t>1</w:t>
            </w:r>
          </w:p>
        </w:tc>
      </w:tr>
      <w:tr w:rsidR="0092501B" w14:paraId="1626C8E2" w14:textId="77777777">
        <w:tc>
          <w:tcPr>
            <w:tcW w:w="2252" w:type="dxa"/>
            <w:vAlign w:val="center"/>
          </w:tcPr>
          <w:p w14:paraId="281DDFEE" w14:textId="79C1C174" w:rsidR="0092501B" w:rsidRDefault="00D06BDA">
            <w:pPr>
              <w:spacing w:after="0"/>
              <w:jc w:val="center"/>
              <w:rPr>
                <w:b/>
              </w:rPr>
            </w:pPr>
            <w:r>
              <w:rPr>
                <w:b/>
              </w:rPr>
              <w:t>Jostin Mora</w:t>
            </w:r>
          </w:p>
        </w:tc>
        <w:tc>
          <w:tcPr>
            <w:tcW w:w="2252" w:type="dxa"/>
            <w:vAlign w:val="center"/>
          </w:tcPr>
          <w:p w14:paraId="1D247BC3" w14:textId="42BFFB10" w:rsidR="0092501B" w:rsidRDefault="00D06BDA">
            <w:pPr>
              <w:spacing w:after="0"/>
              <w:jc w:val="center"/>
            </w:pPr>
            <w:r>
              <w:t>1</w:t>
            </w:r>
          </w:p>
        </w:tc>
        <w:tc>
          <w:tcPr>
            <w:tcW w:w="2253" w:type="dxa"/>
            <w:vAlign w:val="center"/>
          </w:tcPr>
          <w:p w14:paraId="1BACBA90" w14:textId="5A0F6B0E" w:rsidR="0092501B" w:rsidRDefault="00D06BDA">
            <w:pPr>
              <w:spacing w:after="0"/>
              <w:jc w:val="center"/>
            </w:pPr>
            <w:r>
              <w:t>1</w:t>
            </w:r>
          </w:p>
        </w:tc>
        <w:tc>
          <w:tcPr>
            <w:tcW w:w="2253" w:type="dxa"/>
            <w:vAlign w:val="center"/>
          </w:tcPr>
          <w:p w14:paraId="4C7DEE2B" w14:textId="1C8AD48D" w:rsidR="0092501B" w:rsidRDefault="00D06BDA">
            <w:pPr>
              <w:spacing w:after="0"/>
              <w:jc w:val="center"/>
            </w:pPr>
            <w:r>
              <w:t>1</w:t>
            </w:r>
          </w:p>
        </w:tc>
      </w:tr>
    </w:tbl>
    <w:p w14:paraId="68F530BC" w14:textId="77777777" w:rsidR="0092501B" w:rsidRDefault="0092501B">
      <w:pPr>
        <w:jc w:val="both"/>
      </w:pPr>
    </w:p>
    <w:sectPr w:rsidR="0092501B">
      <w:pgSz w:w="11900" w:h="16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FB99A00-3D21-48FB-A079-04BDCD9B0508}"/>
    <w:embedBold r:id="rId2" w:fontKey="{D2C9184F-00B4-494C-9D2A-F4776C04F097}"/>
    <w:embedItalic r:id="rId3" w:fontKey="{159FF7CF-FCDE-4929-B8EC-43E7AE7BC630}"/>
  </w:font>
  <w:font w:name="Georgia">
    <w:panose1 w:val="02040502050405020303"/>
    <w:charset w:val="00"/>
    <w:family w:val="roman"/>
    <w:pitch w:val="variable"/>
    <w:sig w:usb0="00000287" w:usb1="00000000" w:usb2="00000000" w:usb3="00000000" w:csb0="0000009F" w:csb1="00000000"/>
    <w:embedRegular r:id="rId4" w:fontKey="{BE44AC9B-CF61-4AD5-8DC7-0EF08DA590D9}"/>
    <w:embedItalic r:id="rId5" w:fontKey="{6A02949C-F46A-4852-B432-268AA627C285}"/>
  </w:font>
  <w:font w:name="Cambria">
    <w:panose1 w:val="02040503050406030204"/>
    <w:charset w:val="00"/>
    <w:family w:val="roman"/>
    <w:pitch w:val="variable"/>
    <w:sig w:usb0="E00006FF" w:usb1="420024FF" w:usb2="02000000" w:usb3="00000000" w:csb0="0000019F" w:csb1="00000000"/>
    <w:embedRegular r:id="rId6" w:fontKey="{C2534254-0367-4339-946E-D1CA5FB416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6640D6"/>
    <w:multiLevelType w:val="hybridMultilevel"/>
    <w:tmpl w:val="12349B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01B"/>
    <w:rsid w:val="0001269F"/>
    <w:rsid w:val="00030E44"/>
    <w:rsid w:val="000E0987"/>
    <w:rsid w:val="000E2F2A"/>
    <w:rsid w:val="001B2E8F"/>
    <w:rsid w:val="00233391"/>
    <w:rsid w:val="00325E46"/>
    <w:rsid w:val="0034258A"/>
    <w:rsid w:val="0048122B"/>
    <w:rsid w:val="00513D8C"/>
    <w:rsid w:val="005F0E48"/>
    <w:rsid w:val="00615B5B"/>
    <w:rsid w:val="00625EA5"/>
    <w:rsid w:val="006842CB"/>
    <w:rsid w:val="006A5CE7"/>
    <w:rsid w:val="007540CF"/>
    <w:rsid w:val="007B10F9"/>
    <w:rsid w:val="00862F4A"/>
    <w:rsid w:val="008D4ABE"/>
    <w:rsid w:val="0092501B"/>
    <w:rsid w:val="009327B3"/>
    <w:rsid w:val="009D06B3"/>
    <w:rsid w:val="00A76CB2"/>
    <w:rsid w:val="00A94776"/>
    <w:rsid w:val="00B12660"/>
    <w:rsid w:val="00B256E0"/>
    <w:rsid w:val="00C5500C"/>
    <w:rsid w:val="00D06BDA"/>
    <w:rsid w:val="00DD3190"/>
    <w:rsid w:val="00E365DB"/>
    <w:rsid w:val="00EF703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D7BBD"/>
  <w15:docId w15:val="{8A74B143-BCD6-7C4D-872C-3AC1074F6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line="240" w:lineRule="auto"/>
      <w:outlineLvl w:val="0"/>
    </w:pPr>
    <w:rPr>
      <w:color w:val="2F5496"/>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A76CB2"/>
    <w:rPr>
      <w:color w:val="0000FF" w:themeColor="hyperlink"/>
      <w:u w:val="single"/>
    </w:rPr>
  </w:style>
  <w:style w:type="character" w:styleId="Mencinsinresolver">
    <w:name w:val="Unresolved Mention"/>
    <w:basedOn w:val="Fuentedeprrafopredeter"/>
    <w:uiPriority w:val="99"/>
    <w:semiHidden/>
    <w:unhideWhenUsed/>
    <w:rsid w:val="00A76CB2"/>
    <w:rPr>
      <w:color w:val="605E5C"/>
      <w:shd w:val="clear" w:color="auto" w:fill="E1DFDD"/>
    </w:rPr>
  </w:style>
  <w:style w:type="character" w:styleId="CdigoHTML">
    <w:name w:val="HTML Code"/>
    <w:basedOn w:val="Fuentedeprrafopredeter"/>
    <w:uiPriority w:val="99"/>
    <w:semiHidden/>
    <w:unhideWhenUsed/>
    <w:rsid w:val="00B256E0"/>
    <w:rPr>
      <w:rFonts w:ascii="Courier New" w:eastAsia="Times New Roman" w:hAnsi="Courier New" w:cs="Courier New"/>
      <w:sz w:val="20"/>
      <w:szCs w:val="20"/>
    </w:rPr>
  </w:style>
  <w:style w:type="paragraph" w:styleId="NormalWeb">
    <w:name w:val="Normal (Web)"/>
    <w:basedOn w:val="Normal"/>
    <w:uiPriority w:val="99"/>
    <w:unhideWhenUsed/>
    <w:rsid w:val="007B10F9"/>
    <w:pPr>
      <w:spacing w:before="100" w:beforeAutospacing="1" w:after="100" w:afterAutospacing="1" w:line="240" w:lineRule="auto"/>
    </w:pPr>
    <w:rPr>
      <w:rFonts w:ascii="Times New Roman" w:eastAsia="Times New Roman" w:hAnsi="Times New Roman" w:cs="Times New Roman"/>
      <w:sz w:val="24"/>
      <w:szCs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5456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github.com/John0487/ED_P1_Grupo0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762</Words>
  <Characters>4195</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John Maximiliano Carreño Robalino</cp:lastModifiedBy>
  <cp:revision>12</cp:revision>
  <cp:lastPrinted>2024-06-07T17:16:00Z</cp:lastPrinted>
  <dcterms:created xsi:type="dcterms:W3CDTF">2025-11-05T02:38:00Z</dcterms:created>
  <dcterms:modified xsi:type="dcterms:W3CDTF">2025-11-09T15:25:00Z</dcterms:modified>
</cp:coreProperties>
</file>