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617" w:rsidRDefault="00616617" w:rsidP="00616617">
      <w:pPr>
        <w:pStyle w:val="Default"/>
      </w:pPr>
    </w:p>
    <w:p w:rsidR="00616617" w:rsidRDefault="00616617" w:rsidP="00616617">
      <w:pPr>
        <w:pStyle w:val="Default"/>
        <w:rPr>
          <w:rFonts w:eastAsia="新細明體"/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0853422 </w:t>
      </w:r>
      <w:proofErr w:type="gramStart"/>
      <w:r>
        <w:rPr>
          <w:rFonts w:ascii="新細明體" w:eastAsia="新細明體" w:cs="新細明體" w:hint="eastAsia"/>
          <w:sz w:val="23"/>
          <w:szCs w:val="23"/>
        </w:rPr>
        <w:t>范姜</w:t>
      </w:r>
      <w:proofErr w:type="gramEnd"/>
      <w:r>
        <w:rPr>
          <w:rFonts w:ascii="新細明體" w:eastAsia="新細明體" w:cs="新細明體" w:hint="eastAsia"/>
          <w:sz w:val="23"/>
          <w:szCs w:val="23"/>
        </w:rPr>
        <w:t>鈞</w:t>
      </w:r>
      <w:r>
        <w:rPr>
          <w:rFonts w:eastAsia="新細明體"/>
          <w:sz w:val="23"/>
          <w:szCs w:val="23"/>
        </w:rPr>
        <w:t xml:space="preserve">HW2 </w:t>
      </w:r>
    </w:p>
    <w:p w:rsidR="00616617" w:rsidRDefault="00616617" w:rsidP="00616617">
      <w:pPr>
        <w:pStyle w:val="Default"/>
        <w:rPr>
          <w:rFonts w:eastAsia="新細明體"/>
          <w:sz w:val="23"/>
          <w:szCs w:val="23"/>
        </w:rPr>
      </w:pPr>
      <w:r>
        <w:rPr>
          <w:rFonts w:ascii="新細明體" w:eastAsia="新細明體" w:cs="新細明體" w:hint="eastAsia"/>
          <w:sz w:val="23"/>
          <w:szCs w:val="23"/>
        </w:rPr>
        <w:t>程式結果</w:t>
      </w:r>
      <w:r>
        <w:rPr>
          <w:rFonts w:eastAsia="新細明體"/>
          <w:sz w:val="23"/>
          <w:szCs w:val="23"/>
        </w:rPr>
        <w:t xml:space="preserve">: </w:t>
      </w:r>
    </w:p>
    <w:p w:rsidR="00616617" w:rsidRDefault="00616617" w:rsidP="00616617">
      <w:pPr>
        <w:pStyle w:val="Default"/>
        <w:rPr>
          <w:rFonts w:eastAsia="新細明體" w:hint="eastAsia"/>
          <w:sz w:val="23"/>
          <w:szCs w:val="23"/>
        </w:rPr>
      </w:pPr>
      <w:r>
        <w:rPr>
          <w:noProof/>
        </w:rPr>
        <w:drawing>
          <wp:inline distT="0" distB="0" distL="0" distR="0" wp14:anchorId="39BEB5EB" wp14:editId="30BE70B4">
            <wp:extent cx="5274310" cy="9353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17" w:rsidRDefault="00616617" w:rsidP="00616617">
      <w:pPr>
        <w:pStyle w:val="Default"/>
        <w:rPr>
          <w:rFonts w:eastAsia="新細明體"/>
          <w:sz w:val="23"/>
          <w:szCs w:val="23"/>
        </w:rPr>
      </w:pPr>
      <w:r>
        <w:rPr>
          <w:rFonts w:ascii="新細明體" w:eastAsia="新細明體" w:cs="新細明體" w:hint="eastAsia"/>
          <w:sz w:val="23"/>
          <w:szCs w:val="23"/>
        </w:rPr>
        <w:t>討論</w:t>
      </w:r>
      <w:r>
        <w:rPr>
          <w:rFonts w:eastAsia="新細明體"/>
          <w:sz w:val="23"/>
          <w:szCs w:val="23"/>
        </w:rPr>
        <w:t xml:space="preserve">: </w:t>
      </w:r>
    </w:p>
    <w:p w:rsidR="00616617" w:rsidRDefault="00616617" w:rsidP="00616617">
      <w:pPr>
        <w:pStyle w:val="Default"/>
        <w:rPr>
          <w:rFonts w:ascii="Source Sans Pro" w:eastAsia="新細明體" w:hAnsi="Source Sans Pro" w:cs="Source Sans Pro"/>
          <w:sz w:val="23"/>
          <w:szCs w:val="23"/>
        </w:rPr>
      </w:pPr>
      <w:r>
        <w:rPr>
          <w:rFonts w:ascii="Source Sans Pro" w:eastAsia="新細明體" w:hAnsi="Source Sans Pro" w:cs="Source Sans Pro"/>
          <w:sz w:val="23"/>
          <w:szCs w:val="23"/>
        </w:rPr>
        <w:t>MAE(</w:t>
      </w:r>
      <w:r>
        <w:rPr>
          <w:rFonts w:ascii="新細明體" w:eastAsia="新細明體" w:hAnsi="Source Sans Pro" w:cs="新細明體" w:hint="eastAsia"/>
          <w:sz w:val="23"/>
          <w:szCs w:val="23"/>
        </w:rPr>
        <w:t>平均絕對誤差</w:t>
      </w:r>
      <w:r>
        <w:rPr>
          <w:rFonts w:ascii="Source Sans Pro" w:eastAsia="新細明體" w:hAnsi="Source Sans Pro" w:cs="Source Sans Pro"/>
          <w:sz w:val="23"/>
          <w:szCs w:val="23"/>
        </w:rPr>
        <w:t>)</w:t>
      </w:r>
      <w:r>
        <w:rPr>
          <w:rFonts w:ascii="新細明體" w:eastAsia="新細明體" w:hAnsi="Source Sans Pro" w:cs="新細明體" w:hint="eastAsia"/>
          <w:sz w:val="23"/>
          <w:szCs w:val="23"/>
        </w:rPr>
        <w:t>：</w:t>
      </w:r>
      <w:r>
        <w:rPr>
          <w:rFonts w:ascii="Source Sans Pro" w:eastAsia="新細明體" w:hAnsi="Source Sans Pro" w:cs="Source Sans Pro"/>
          <w:sz w:val="23"/>
          <w:szCs w:val="23"/>
        </w:rPr>
        <w:t>(</w:t>
      </w:r>
      <w:r>
        <w:rPr>
          <w:rFonts w:ascii="新細明體" w:eastAsia="新細明體" w:hAnsi="Source Sans Pro" w:cs="新細明體" w:hint="eastAsia"/>
          <w:sz w:val="23"/>
          <w:szCs w:val="23"/>
        </w:rPr>
        <w:t>結果越小越好</w:t>
      </w:r>
      <w:r>
        <w:rPr>
          <w:rFonts w:ascii="Source Sans Pro" w:eastAsia="新細明體" w:hAnsi="Source Sans Pro" w:cs="Source Sans Pro"/>
          <w:sz w:val="23"/>
          <w:szCs w:val="23"/>
        </w:rPr>
        <w:t xml:space="preserve">) </w:t>
      </w:r>
    </w:p>
    <w:p w:rsidR="00616617" w:rsidRDefault="00616617" w:rsidP="00616617">
      <w:pPr>
        <w:pStyle w:val="Default"/>
        <w:rPr>
          <w:rFonts w:ascii="新細明體" w:eastAsia="新細明體" w:hAnsi="Source Sans Pro" w:cs="新細明體"/>
          <w:sz w:val="23"/>
          <w:szCs w:val="23"/>
        </w:rPr>
      </w:pPr>
      <w:r>
        <w:rPr>
          <w:rFonts w:ascii="新細明體" w:eastAsia="新細明體" w:hAnsi="Source Sans Pro" w:cs="新細明體" w:hint="eastAsia"/>
          <w:sz w:val="23"/>
          <w:szCs w:val="23"/>
        </w:rPr>
        <w:t>由結果可見</w:t>
      </w:r>
      <w:r>
        <w:rPr>
          <w:rFonts w:ascii="新細明體" w:eastAsia="新細明體" w:hAnsi="Source Sans Pro" w:cs="新細明體"/>
          <w:sz w:val="23"/>
          <w:szCs w:val="23"/>
        </w:rPr>
        <w:t xml:space="preserve"> </w:t>
      </w:r>
    </w:p>
    <w:p w:rsidR="00616617" w:rsidRDefault="00616617" w:rsidP="00616617">
      <w:pPr>
        <w:pStyle w:val="Default"/>
        <w:spacing w:after="317"/>
        <w:rPr>
          <w:rFonts w:ascii="新細明體" w:eastAsia="新細明體" w:hAnsi="Source Sans Pro" w:cs="新細明體"/>
          <w:sz w:val="23"/>
          <w:szCs w:val="23"/>
        </w:rPr>
      </w:pPr>
      <w:r>
        <w:rPr>
          <w:rFonts w:ascii="Source Sans Pro" w:eastAsia="新細明體" w:hAnsi="Source Sans Pro" w:cs="Source Sans Pro"/>
          <w:sz w:val="23"/>
          <w:szCs w:val="23"/>
        </w:rPr>
        <w:t>1. Linear Regression</w:t>
      </w:r>
      <w:r>
        <w:rPr>
          <w:rFonts w:ascii="新細明體" w:eastAsia="新細明體" w:hAnsi="Source Sans Pro" w:cs="新細明體" w:hint="eastAsia"/>
          <w:sz w:val="23"/>
          <w:szCs w:val="23"/>
        </w:rPr>
        <w:t>的誤差較</w:t>
      </w:r>
      <w:r>
        <w:rPr>
          <w:rFonts w:ascii="Source Sans Pro" w:eastAsia="新細明體" w:hAnsi="Source Sans Pro" w:cs="Source Sans Pro"/>
          <w:sz w:val="23"/>
          <w:szCs w:val="23"/>
        </w:rPr>
        <w:t>Random Forest Regression</w:t>
      </w:r>
      <w:r>
        <w:rPr>
          <w:rFonts w:ascii="新細明體" w:eastAsia="新細明體" w:hAnsi="Source Sans Pro" w:cs="新細明體" w:hint="eastAsia"/>
          <w:sz w:val="23"/>
          <w:szCs w:val="23"/>
        </w:rPr>
        <w:t>小</w:t>
      </w:r>
      <w:r>
        <w:rPr>
          <w:rFonts w:ascii="新細明體" w:eastAsia="新細明體" w:hAnsi="Source Sans Pro" w:cs="新細明體"/>
          <w:sz w:val="23"/>
          <w:szCs w:val="23"/>
        </w:rPr>
        <w:t xml:space="preserve"> </w:t>
      </w:r>
    </w:p>
    <w:p w:rsidR="00616617" w:rsidRDefault="00616617" w:rsidP="00616617">
      <w:pPr>
        <w:pStyle w:val="Default"/>
        <w:rPr>
          <w:rFonts w:ascii="新細明體" w:eastAsia="新細明體" w:hAnsi="Source Sans Pro" w:cs="新細明體"/>
          <w:sz w:val="23"/>
          <w:szCs w:val="23"/>
        </w:rPr>
      </w:pPr>
      <w:r>
        <w:rPr>
          <w:rFonts w:ascii="Source Sans Pro" w:eastAsia="新細明體" w:hAnsi="Source Sans Pro" w:cs="Source Sans Pro"/>
          <w:sz w:val="23"/>
          <w:szCs w:val="23"/>
        </w:rPr>
        <w:t xml:space="preserve">2. </w:t>
      </w:r>
      <w:r>
        <w:rPr>
          <w:rFonts w:ascii="新細明體" w:eastAsia="新細明體" w:hAnsi="Source Sans Pro" w:cs="新細明體" w:hint="eastAsia"/>
          <w:sz w:val="23"/>
          <w:szCs w:val="23"/>
        </w:rPr>
        <w:t>而利用</w:t>
      </w:r>
      <w:proofErr w:type="gramStart"/>
      <w:r>
        <w:rPr>
          <w:rFonts w:ascii="Source Sans Pro" w:eastAsia="新細明體" w:hAnsi="Source Sans Pro" w:cs="Source Sans Pro"/>
          <w:sz w:val="23"/>
          <w:szCs w:val="23"/>
        </w:rPr>
        <w:t>”</w:t>
      </w:r>
      <w:proofErr w:type="gramEnd"/>
      <w:r>
        <w:rPr>
          <w:rFonts w:ascii="新細明體" w:eastAsia="新細明體" w:hAnsi="Source Sans Pro" w:cs="新細明體" w:hint="eastAsia"/>
          <w:sz w:val="23"/>
          <w:szCs w:val="23"/>
        </w:rPr>
        <w:t>前</w:t>
      </w:r>
      <w:r>
        <w:rPr>
          <w:rFonts w:ascii="Source Sans Pro" w:eastAsia="新細明體" w:hAnsi="Source Sans Pro" w:cs="Source Sans Pro"/>
          <w:sz w:val="23"/>
          <w:szCs w:val="23"/>
        </w:rPr>
        <w:t>6</w:t>
      </w:r>
      <w:r>
        <w:rPr>
          <w:rFonts w:ascii="新細明體" w:eastAsia="新細明體" w:hAnsi="Source Sans Pro" w:cs="新細明體" w:hint="eastAsia"/>
          <w:sz w:val="23"/>
          <w:szCs w:val="23"/>
        </w:rPr>
        <w:t>個小時的</w:t>
      </w:r>
      <w:r>
        <w:rPr>
          <w:rFonts w:ascii="Source Sans Pro" w:eastAsia="新細明體" w:hAnsi="Source Sans Pro" w:cs="Source Sans Pro"/>
          <w:sz w:val="23"/>
          <w:szCs w:val="23"/>
        </w:rPr>
        <w:t>18</w:t>
      </w:r>
      <w:r>
        <w:rPr>
          <w:rFonts w:ascii="新細明體" w:eastAsia="新細明體" w:hAnsi="Source Sans Pro" w:cs="新細明體" w:hint="eastAsia"/>
          <w:sz w:val="23"/>
          <w:szCs w:val="23"/>
        </w:rPr>
        <w:t>種屬性</w:t>
      </w:r>
      <w:proofErr w:type="gramStart"/>
      <w:r>
        <w:rPr>
          <w:rFonts w:ascii="Source Sans Pro" w:eastAsia="新細明體" w:hAnsi="Source Sans Pro" w:cs="Source Sans Pro"/>
          <w:sz w:val="23"/>
          <w:szCs w:val="23"/>
        </w:rPr>
        <w:t>”</w:t>
      </w:r>
      <w:proofErr w:type="gramEnd"/>
      <w:r>
        <w:rPr>
          <w:rFonts w:ascii="新細明體" w:eastAsia="新細明體" w:hAnsi="Source Sans Pro" w:cs="新細明體" w:hint="eastAsia"/>
          <w:sz w:val="23"/>
          <w:szCs w:val="23"/>
        </w:rPr>
        <w:t>來預測第</w:t>
      </w:r>
      <w:r>
        <w:rPr>
          <w:rFonts w:ascii="Source Sans Pro" w:eastAsia="新細明體" w:hAnsi="Source Sans Pro" w:cs="Source Sans Pro"/>
          <w:sz w:val="23"/>
          <w:szCs w:val="23"/>
        </w:rPr>
        <w:t>7</w:t>
      </w:r>
      <w:r>
        <w:rPr>
          <w:rFonts w:ascii="新細明體" w:eastAsia="新細明體" w:hAnsi="Source Sans Pro" w:cs="新細明體" w:hint="eastAsia"/>
          <w:sz w:val="23"/>
          <w:szCs w:val="23"/>
        </w:rPr>
        <w:t>個小時的</w:t>
      </w:r>
      <w:r>
        <w:rPr>
          <w:rFonts w:ascii="Source Sans Pro" w:eastAsia="新細明體" w:hAnsi="Source Sans Pro" w:cs="Source Sans Pro"/>
          <w:sz w:val="23"/>
          <w:szCs w:val="23"/>
        </w:rPr>
        <w:t>PM2.5</w:t>
      </w:r>
      <w:r>
        <w:rPr>
          <w:rFonts w:ascii="新細明體" w:eastAsia="新細明體" w:hAnsi="Source Sans Pro" w:cs="新細明體" w:hint="eastAsia"/>
          <w:sz w:val="23"/>
          <w:szCs w:val="23"/>
        </w:rPr>
        <w:t>，誤差較利用</w:t>
      </w:r>
      <w:proofErr w:type="gramStart"/>
      <w:r>
        <w:rPr>
          <w:rFonts w:ascii="Source Sans Pro" w:eastAsia="新細明體" w:hAnsi="Source Sans Pro" w:cs="Source Sans Pro"/>
          <w:sz w:val="23"/>
          <w:szCs w:val="23"/>
        </w:rPr>
        <w:t>”</w:t>
      </w:r>
      <w:proofErr w:type="gramEnd"/>
      <w:r>
        <w:rPr>
          <w:rFonts w:ascii="新細明體" w:eastAsia="新細明體" w:hAnsi="Source Sans Pro" w:cs="新細明體" w:hint="eastAsia"/>
          <w:sz w:val="23"/>
          <w:szCs w:val="23"/>
        </w:rPr>
        <w:t>前</w:t>
      </w:r>
      <w:r>
        <w:rPr>
          <w:rFonts w:ascii="Source Sans Pro" w:eastAsia="新細明體" w:hAnsi="Source Sans Pro" w:cs="Source Sans Pro"/>
          <w:sz w:val="23"/>
          <w:szCs w:val="23"/>
        </w:rPr>
        <w:t>6</w:t>
      </w:r>
      <w:r>
        <w:rPr>
          <w:rFonts w:ascii="新細明體" w:eastAsia="新細明體" w:hAnsi="Source Sans Pro" w:cs="新細明體" w:hint="eastAsia"/>
          <w:sz w:val="23"/>
          <w:szCs w:val="23"/>
        </w:rPr>
        <w:t>個小時的</w:t>
      </w:r>
      <w:r>
        <w:rPr>
          <w:rFonts w:ascii="Source Sans Pro" w:eastAsia="新細明體" w:hAnsi="Source Sans Pro" w:cs="Source Sans Pro"/>
          <w:sz w:val="23"/>
          <w:szCs w:val="23"/>
        </w:rPr>
        <w:t>PM2.5</w:t>
      </w:r>
      <w:proofErr w:type="gramStart"/>
      <w:r>
        <w:rPr>
          <w:rFonts w:ascii="Source Sans Pro" w:eastAsia="新細明體" w:hAnsi="Source Sans Pro" w:cs="Source Sans Pro"/>
          <w:sz w:val="23"/>
          <w:szCs w:val="23"/>
        </w:rPr>
        <w:t>”</w:t>
      </w:r>
      <w:proofErr w:type="gramEnd"/>
      <w:r>
        <w:rPr>
          <w:rFonts w:ascii="新細明體" w:eastAsia="新細明體" w:hAnsi="Source Sans Pro" w:cs="新細明體" w:hint="eastAsia"/>
          <w:sz w:val="23"/>
          <w:szCs w:val="23"/>
        </w:rPr>
        <w:t>誤差較小。</w:t>
      </w:r>
      <w:r>
        <w:rPr>
          <w:rFonts w:ascii="新細明體" w:eastAsia="新細明體" w:hAnsi="Source Sans Pro" w:cs="新細明體"/>
          <w:sz w:val="23"/>
          <w:szCs w:val="23"/>
        </w:rPr>
        <w:t xml:space="preserve"> </w:t>
      </w:r>
    </w:p>
    <w:p w:rsidR="00616617" w:rsidRDefault="00616617" w:rsidP="00616617">
      <w:pPr>
        <w:pStyle w:val="Default"/>
        <w:rPr>
          <w:rFonts w:ascii="新細明體" w:eastAsia="新細明體" w:hAnsi="Source Sans Pro" w:cs="新細明體"/>
          <w:sz w:val="23"/>
          <w:szCs w:val="23"/>
        </w:rPr>
      </w:pPr>
    </w:p>
    <w:p w:rsidR="00616617" w:rsidRDefault="00616617" w:rsidP="00616617">
      <w:pPr>
        <w:pStyle w:val="Default"/>
        <w:rPr>
          <w:rFonts w:eastAsia="新細明體"/>
          <w:sz w:val="23"/>
          <w:szCs w:val="23"/>
        </w:rPr>
      </w:pPr>
      <w:r>
        <w:rPr>
          <w:rFonts w:ascii="新細明體" w:eastAsia="新細明體" w:hAnsi="Source Sans Pro" w:cs="新細明體" w:hint="eastAsia"/>
          <w:sz w:val="23"/>
          <w:szCs w:val="23"/>
        </w:rPr>
        <w:t>註明</w:t>
      </w:r>
      <w:r>
        <w:rPr>
          <w:rFonts w:eastAsia="新細明體"/>
          <w:sz w:val="23"/>
          <w:szCs w:val="23"/>
        </w:rPr>
        <w:t xml:space="preserve">: </w:t>
      </w:r>
    </w:p>
    <w:p w:rsidR="00616617" w:rsidRDefault="00616617" w:rsidP="00616617">
      <w:pPr>
        <w:pStyle w:val="Default"/>
        <w:numPr>
          <w:ilvl w:val="0"/>
          <w:numId w:val="1"/>
        </w:numPr>
        <w:rPr>
          <w:rFonts w:ascii="新細明體" w:eastAsia="新細明體" w:cs="新細明體"/>
          <w:sz w:val="23"/>
          <w:szCs w:val="23"/>
        </w:rPr>
      </w:pPr>
      <w:r>
        <w:rPr>
          <w:rFonts w:ascii="新細明體" w:eastAsia="新細明體" w:cs="新細明體" w:hint="eastAsia"/>
          <w:sz w:val="23"/>
          <w:szCs w:val="23"/>
        </w:rPr>
        <w:t>資料前處理</w:t>
      </w:r>
      <w:r>
        <w:rPr>
          <w:rFonts w:eastAsia="新細明體"/>
          <w:sz w:val="23"/>
          <w:szCs w:val="23"/>
        </w:rPr>
        <w:t>:</w:t>
      </w:r>
      <w:r>
        <w:rPr>
          <w:rFonts w:ascii="新細明體" w:eastAsia="新細明體" w:cs="新細明體" w:hint="eastAsia"/>
          <w:sz w:val="23"/>
          <w:szCs w:val="23"/>
        </w:rPr>
        <w:t>有先</w:t>
      </w:r>
      <w:r>
        <w:rPr>
          <w:rFonts w:ascii="新細明體" w:eastAsia="新細明體" w:cs="新細明體" w:hint="eastAsia"/>
          <w:sz w:val="23"/>
          <w:szCs w:val="23"/>
        </w:rPr>
        <w:t>將</w:t>
      </w:r>
      <w:r>
        <w:rPr>
          <w:rFonts w:ascii="新細明體" w:eastAsia="新細明體" w:cs="新細明體" w:hint="eastAsia"/>
          <w:sz w:val="23"/>
          <w:szCs w:val="23"/>
        </w:rPr>
        <w:t>資料</w:t>
      </w:r>
      <w:r>
        <w:rPr>
          <w:rFonts w:ascii="新細明體" w:eastAsia="新細明體" w:cs="新細明體" w:hint="eastAsia"/>
          <w:sz w:val="23"/>
          <w:szCs w:val="23"/>
        </w:rPr>
        <w:t>切割成只有10、11、12月的資料(有在壓縮檔中)</w:t>
      </w:r>
    </w:p>
    <w:p w:rsidR="00C20E10" w:rsidRPr="00616617" w:rsidRDefault="00616617" w:rsidP="00616617">
      <w:pPr>
        <w:pStyle w:val="Default"/>
        <w:rPr>
          <w:rFonts w:eastAsia="新細明體"/>
          <w:sz w:val="23"/>
          <w:szCs w:val="23"/>
        </w:rPr>
      </w:pPr>
      <w:r>
        <w:rPr>
          <w:rFonts w:eastAsia="新細明體"/>
          <w:sz w:val="23"/>
          <w:szCs w:val="23"/>
        </w:rPr>
        <w:t xml:space="preserve"> </w:t>
      </w:r>
      <w:r>
        <w:rPr>
          <w:rFonts w:eastAsia="新細明體"/>
          <w:sz w:val="23"/>
          <w:szCs w:val="23"/>
        </w:rPr>
        <w:tab/>
      </w:r>
      <w:bookmarkStart w:id="0" w:name="_GoBack"/>
      <w:bookmarkEnd w:id="0"/>
      <w:r>
        <w:rPr>
          <w:rFonts w:ascii="新細明體" w:eastAsia="新細明體" w:cs="新細明體" w:hint="eastAsia"/>
          <w:sz w:val="23"/>
          <w:szCs w:val="23"/>
        </w:rPr>
        <w:t>並把字串中有</w:t>
      </w:r>
      <w:r>
        <w:rPr>
          <w:rFonts w:eastAsia="新細明體"/>
          <w:sz w:val="23"/>
          <w:szCs w:val="23"/>
        </w:rPr>
        <w:t>’A’</w:t>
      </w:r>
      <w:r>
        <w:rPr>
          <w:rFonts w:ascii="新細明體" w:eastAsia="新細明體" w:cs="新細明體" w:hint="eastAsia"/>
          <w:sz w:val="23"/>
          <w:szCs w:val="23"/>
        </w:rPr>
        <w:t>的資料把</w:t>
      </w:r>
      <w:r>
        <w:rPr>
          <w:rFonts w:eastAsia="新細明體"/>
          <w:sz w:val="23"/>
          <w:szCs w:val="23"/>
        </w:rPr>
        <w:t>”A”</w:t>
      </w:r>
      <w:r>
        <w:rPr>
          <w:rFonts w:ascii="新細明體" w:eastAsia="新細明體" w:cs="新細明體" w:hint="eastAsia"/>
          <w:sz w:val="23"/>
          <w:szCs w:val="23"/>
        </w:rPr>
        <w:t>給去掉</w:t>
      </w:r>
      <w:r>
        <w:rPr>
          <w:rFonts w:eastAsia="新細明體"/>
          <w:sz w:val="23"/>
          <w:szCs w:val="23"/>
        </w:rPr>
        <w:t>(</w:t>
      </w:r>
      <w:r>
        <w:rPr>
          <w:rFonts w:ascii="新細明體" w:eastAsia="新細明體" w:cs="新細明體" w:hint="eastAsia"/>
          <w:sz w:val="23"/>
          <w:szCs w:val="23"/>
        </w:rPr>
        <w:t>作業說明沒有說有</w:t>
      </w:r>
      <w:r>
        <w:rPr>
          <w:rFonts w:eastAsia="新細明體"/>
          <w:sz w:val="23"/>
          <w:szCs w:val="23"/>
        </w:rPr>
        <w:t>”A”</w:t>
      </w:r>
      <w:r>
        <w:rPr>
          <w:rFonts w:ascii="新細明體" w:eastAsia="新細明體" w:cs="新細明體" w:hint="eastAsia"/>
          <w:sz w:val="23"/>
          <w:szCs w:val="23"/>
        </w:rPr>
        <w:t>的是無效值</w:t>
      </w:r>
      <w:r>
        <w:rPr>
          <w:rFonts w:eastAsia="新細明體"/>
          <w:sz w:val="23"/>
          <w:szCs w:val="23"/>
        </w:rPr>
        <w:t>)</w:t>
      </w:r>
    </w:p>
    <w:sectPr w:rsidR="00C20E10" w:rsidRPr="006166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9B8"/>
    <w:multiLevelType w:val="hybridMultilevel"/>
    <w:tmpl w:val="CD84F356"/>
    <w:lvl w:ilvl="0" w:tplc="20781096">
      <w:start w:val="1"/>
      <w:numFmt w:val="decimal"/>
      <w:lvlText w:val="%1."/>
      <w:lvlJc w:val="left"/>
      <w:pPr>
        <w:ind w:left="360" w:hanging="360"/>
      </w:pPr>
      <w:rPr>
        <w:rFonts w:ascii="Calibri" w:cs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17"/>
    <w:rsid w:val="005B297B"/>
    <w:rsid w:val="00616617"/>
    <w:rsid w:val="00B8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ACC4"/>
  <w15:chartTrackingRefBased/>
  <w15:docId w15:val="{274AFEE3-1AF8-43A1-9389-387E54BC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16617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鈞 范姜</dc:creator>
  <cp:keywords/>
  <dc:description/>
  <cp:lastModifiedBy>鈞 范姜</cp:lastModifiedBy>
  <cp:revision>1</cp:revision>
  <dcterms:created xsi:type="dcterms:W3CDTF">2019-10-30T10:17:00Z</dcterms:created>
  <dcterms:modified xsi:type="dcterms:W3CDTF">2019-10-30T10:19:00Z</dcterms:modified>
</cp:coreProperties>
</file>