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018" w:rsidRDefault="00BD5018" w:rsidP="00BD5018">
      <w:pPr>
        <w:rPr>
          <w:rFonts w:asci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t>课外作业：</w:t>
      </w:r>
    </w:p>
    <w:p w:rsidR="00BD5018" w:rsidRDefault="00BD5018" w:rsidP="00BD5018">
      <w:pPr>
        <w:rPr>
          <w:rFonts w:ascii="宋体"/>
          <w:sz w:val="24"/>
        </w:rPr>
      </w:pPr>
      <w:r>
        <w:rPr>
          <w:rFonts w:ascii="宋体"/>
          <w:sz w:val="24"/>
        </w:rPr>
        <w:t>1.设即期USD1=RMB6.6162</w:t>
      </w:r>
      <w:r>
        <w:rPr>
          <w:rFonts w:ascii="宋体" w:hint="eastAsia"/>
          <w:sz w:val="24"/>
        </w:rPr>
        <w:t>/90，3个月230</w:t>
      </w:r>
      <w:r>
        <w:rPr>
          <w:rFonts w:ascii="宋体"/>
          <w:sz w:val="24"/>
        </w:rPr>
        <w:t>/250</w:t>
      </w:r>
      <w:r>
        <w:rPr>
          <w:rFonts w:ascii="宋体" w:hint="eastAsia"/>
          <w:sz w:val="24"/>
        </w:rPr>
        <w:t>；</w:t>
      </w:r>
      <w:r>
        <w:rPr>
          <w:rFonts w:ascii="宋体"/>
          <w:sz w:val="24"/>
        </w:rPr>
        <w:t>即期EUR1=USD1.1828</w:t>
      </w:r>
      <w:r>
        <w:rPr>
          <w:rFonts w:ascii="宋体" w:hint="eastAsia"/>
          <w:sz w:val="24"/>
        </w:rPr>
        <w:t>/60，3个月150</w:t>
      </w:r>
      <w:r>
        <w:rPr>
          <w:rFonts w:ascii="宋体"/>
          <w:sz w:val="24"/>
        </w:rPr>
        <w:t>/130</w:t>
      </w:r>
      <w:r>
        <w:rPr>
          <w:rFonts w:ascii="宋体" w:hint="eastAsia"/>
          <w:sz w:val="24"/>
        </w:rPr>
        <w:t>。</w:t>
      </w:r>
    </w:p>
    <w:p w:rsidR="00BD5018" w:rsidRDefault="00BD5018" w:rsidP="00BD5018">
      <w:pPr>
        <w:rPr>
          <w:rFonts w:ascii="宋体"/>
          <w:sz w:val="24"/>
        </w:rPr>
      </w:pPr>
      <w:r>
        <w:rPr>
          <w:rFonts w:ascii="宋体" w:hint="eastAsia"/>
          <w:sz w:val="24"/>
        </w:rPr>
        <w:t>问</w:t>
      </w:r>
      <w:r>
        <w:rPr>
          <w:rFonts w:ascii="宋体"/>
          <w:sz w:val="24"/>
        </w:rPr>
        <w:t>：（</w:t>
      </w:r>
      <w:r>
        <w:rPr>
          <w:rFonts w:ascii="宋体" w:hint="eastAsia"/>
          <w:sz w:val="24"/>
        </w:rPr>
        <w:t>1</w:t>
      </w:r>
      <w:r>
        <w:rPr>
          <w:rFonts w:ascii="宋体"/>
          <w:sz w:val="24"/>
        </w:rPr>
        <w:t>）</w:t>
      </w:r>
      <w:r>
        <w:rPr>
          <w:rFonts w:ascii="宋体" w:hint="eastAsia"/>
          <w:sz w:val="24"/>
        </w:rPr>
        <w:t>USD/</w:t>
      </w:r>
      <w:r>
        <w:rPr>
          <w:rFonts w:ascii="宋体"/>
          <w:sz w:val="24"/>
        </w:rPr>
        <w:t>RMB</w:t>
      </w:r>
      <w:r>
        <w:rPr>
          <w:rFonts w:ascii="宋体" w:hint="eastAsia"/>
          <w:sz w:val="24"/>
        </w:rPr>
        <w:t>和EUR/</w:t>
      </w:r>
      <w:r>
        <w:rPr>
          <w:rFonts w:ascii="宋体"/>
          <w:sz w:val="24"/>
        </w:rPr>
        <w:t>USD</w:t>
      </w:r>
      <w:r>
        <w:rPr>
          <w:rFonts w:ascii="宋体" w:hint="eastAsia"/>
          <w:sz w:val="24"/>
        </w:rPr>
        <w:t>的3个月</w:t>
      </w:r>
      <w:r>
        <w:rPr>
          <w:rFonts w:ascii="宋体"/>
          <w:sz w:val="24"/>
        </w:rPr>
        <w:t>远期汇率各是多少？</w:t>
      </w:r>
    </w:p>
    <w:p w:rsidR="00BD5018" w:rsidRDefault="00BD5018" w:rsidP="00BD5018">
      <w:pPr>
        <w:rPr>
          <w:rFonts w:ascii="宋体"/>
          <w:sz w:val="24"/>
        </w:rPr>
      </w:pPr>
      <w:r>
        <w:rPr>
          <w:rFonts w:ascii="宋体" w:hint="eastAsia"/>
          <w:sz w:val="24"/>
        </w:rPr>
        <w:t>（2</w:t>
      </w:r>
      <w:r>
        <w:rPr>
          <w:rFonts w:ascii="宋体"/>
          <w:sz w:val="24"/>
        </w:rPr>
        <w:t>）</w:t>
      </w:r>
      <w:r>
        <w:rPr>
          <w:rFonts w:ascii="宋体" w:hint="eastAsia"/>
          <w:sz w:val="24"/>
        </w:rPr>
        <w:t>即期EUR/RMB的</w:t>
      </w:r>
      <w:r>
        <w:rPr>
          <w:rFonts w:ascii="宋体"/>
          <w:sz w:val="24"/>
        </w:rPr>
        <w:t>汇率是多少？</w:t>
      </w:r>
    </w:p>
    <w:p w:rsidR="00BD5018" w:rsidRDefault="00BD5018" w:rsidP="00BD5018">
      <w:pPr>
        <w:rPr>
          <w:rFonts w:ascii="宋体" w:hAnsi="宋体"/>
          <w:sz w:val="24"/>
        </w:rPr>
      </w:pPr>
    </w:p>
    <w:p w:rsidR="00BD5018" w:rsidRDefault="00BD5018" w:rsidP="00BD5018">
      <w:pPr>
        <w:rPr>
          <w:rFonts w:asci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设目前即期汇率为</w:t>
      </w:r>
      <w:r>
        <w:rPr>
          <w:rFonts w:ascii="宋体" w:hAnsi="宋体"/>
          <w:sz w:val="24"/>
        </w:rPr>
        <w:t>1.54</w:t>
      </w:r>
      <w:r>
        <w:rPr>
          <w:rFonts w:ascii="宋体" w:hAnsi="宋体" w:hint="eastAsia"/>
          <w:sz w:val="24"/>
        </w:rPr>
        <w:t>美元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英镑，三个月的远期汇率为</w:t>
      </w:r>
      <w:r>
        <w:rPr>
          <w:rFonts w:ascii="宋体" w:hAnsi="宋体"/>
          <w:sz w:val="24"/>
        </w:rPr>
        <w:t>1.49</w:t>
      </w:r>
      <w:r>
        <w:rPr>
          <w:rFonts w:ascii="宋体" w:hAnsi="宋体" w:hint="eastAsia"/>
          <w:sz w:val="24"/>
        </w:rPr>
        <w:t>美元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英镑。根据你对汇率走势的判断，你认为三个月后的即期汇率为</w:t>
      </w:r>
      <w:r>
        <w:rPr>
          <w:rFonts w:ascii="宋体" w:hAnsi="宋体"/>
          <w:sz w:val="24"/>
        </w:rPr>
        <w:t>1.51</w:t>
      </w:r>
      <w:r>
        <w:rPr>
          <w:rFonts w:ascii="宋体" w:hAnsi="宋体" w:hint="eastAsia"/>
          <w:sz w:val="24"/>
        </w:rPr>
        <w:t>美元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英镑（假设你的交易金额为</w:t>
      </w: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万美元）。试问：（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）在远期市场上你将做空还是做多？你的预期美元收益是多少？（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）如果三个月后的即期汇率是</w:t>
      </w:r>
      <w:r>
        <w:rPr>
          <w:rFonts w:ascii="宋体" w:hAnsi="宋体"/>
          <w:sz w:val="24"/>
        </w:rPr>
        <w:t>1.46</w:t>
      </w:r>
      <w:r>
        <w:rPr>
          <w:rFonts w:ascii="宋体" w:hAnsi="宋体" w:hint="eastAsia"/>
          <w:sz w:val="24"/>
        </w:rPr>
        <w:t>美元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英镑，你的实际美元收益又是多少？</w:t>
      </w:r>
    </w:p>
    <w:p w:rsidR="00BD5018" w:rsidRDefault="00BD5018" w:rsidP="00BD5018">
      <w:pPr>
        <w:rPr>
          <w:rFonts w:ascii="宋体"/>
          <w:sz w:val="24"/>
        </w:rPr>
      </w:pPr>
    </w:p>
    <w:p w:rsidR="00BD5018" w:rsidRDefault="00BD5018" w:rsidP="00BD5018">
      <w:pPr>
        <w:rPr>
          <w:rFonts w:asci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英国某外贸公司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个月后可能有一笔</w:t>
      </w:r>
      <w:r>
        <w:rPr>
          <w:rFonts w:ascii="宋体" w:hAnsi="宋体"/>
          <w:sz w:val="24"/>
        </w:rPr>
        <w:t>60</w:t>
      </w:r>
      <w:r>
        <w:rPr>
          <w:rFonts w:ascii="宋体" w:hAnsi="宋体" w:hint="eastAsia"/>
          <w:sz w:val="24"/>
        </w:rPr>
        <w:t>万美元的外汇收入。但公司管理人员担心美元贬值，因此考虑用外汇期权做套期保值。目前期权市场提供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个月后到期的美元看跌期权执行价格为</w:t>
      </w:r>
      <w:r>
        <w:rPr>
          <w:rFonts w:ascii="宋体" w:hAnsi="宋体"/>
          <w:sz w:val="24"/>
        </w:rPr>
        <w:t>1.55</w:t>
      </w:r>
      <w:r>
        <w:rPr>
          <w:rFonts w:ascii="宋体" w:hAnsi="宋体" w:hint="eastAsia"/>
          <w:sz w:val="24"/>
        </w:rPr>
        <w:t>美元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英镑，期权费为</w:t>
      </w:r>
      <w:r>
        <w:rPr>
          <w:rFonts w:ascii="宋体" w:hAnsi="宋体"/>
          <w:sz w:val="24"/>
        </w:rPr>
        <w:t>1.8%</w:t>
      </w:r>
      <w:r>
        <w:rPr>
          <w:rFonts w:ascii="宋体" w:hAnsi="宋体" w:hint="eastAsia"/>
          <w:sz w:val="24"/>
        </w:rPr>
        <w:t>。即期汇率为</w:t>
      </w:r>
      <w:r>
        <w:rPr>
          <w:rFonts w:ascii="宋体" w:hAnsi="宋体"/>
          <w:sz w:val="24"/>
        </w:rPr>
        <w:t>1.54</w:t>
      </w:r>
      <w:r>
        <w:rPr>
          <w:rFonts w:ascii="宋体" w:hAnsi="宋体" w:hint="eastAsia"/>
          <w:sz w:val="24"/>
        </w:rPr>
        <w:t>美元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英镑。试分析：（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个月后若即期汇率为</w:t>
      </w:r>
      <w:r>
        <w:rPr>
          <w:rFonts w:ascii="宋体" w:hAnsi="宋体"/>
          <w:sz w:val="24"/>
        </w:rPr>
        <w:t>1.53</w:t>
      </w:r>
      <w:r>
        <w:rPr>
          <w:rFonts w:ascii="宋体" w:hAnsi="宋体" w:hint="eastAsia"/>
          <w:sz w:val="24"/>
        </w:rPr>
        <w:t>美元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英镑，则该公司会怎么做？其本币收益如何？（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个月后若即期汇率为</w:t>
      </w:r>
      <w:r>
        <w:rPr>
          <w:rFonts w:ascii="宋体" w:hAnsi="宋体"/>
          <w:sz w:val="24"/>
        </w:rPr>
        <w:t>1.56</w:t>
      </w:r>
      <w:r>
        <w:rPr>
          <w:rFonts w:ascii="宋体" w:hAnsi="宋体" w:hint="eastAsia"/>
          <w:sz w:val="24"/>
        </w:rPr>
        <w:t>美元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英镑，则该公司会怎么做？其本币收益如何？</w:t>
      </w:r>
    </w:p>
    <w:p w:rsidR="00BD5018" w:rsidRDefault="00BD5018" w:rsidP="00BD5018">
      <w:pPr>
        <w:widowControl/>
        <w:jc w:val="left"/>
        <w:rPr>
          <w:rFonts w:ascii="宋体"/>
          <w:sz w:val="24"/>
        </w:rPr>
      </w:pPr>
      <w:r>
        <w:rPr>
          <w:rFonts w:ascii="宋体"/>
          <w:sz w:val="24"/>
        </w:rPr>
        <w:br w:type="page"/>
      </w:r>
    </w:p>
    <w:p w:rsidR="00BD5018" w:rsidRPr="0072580C" w:rsidRDefault="00BD5018" w:rsidP="00BD5018">
      <w:pPr>
        <w:rPr>
          <w:rFonts w:ascii="宋体"/>
          <w:sz w:val="24"/>
        </w:rPr>
      </w:pPr>
    </w:p>
    <w:p w:rsidR="00BD5018" w:rsidRPr="00057CE0" w:rsidRDefault="00BD5018" w:rsidP="00BD5018">
      <w:pPr>
        <w:rPr>
          <w:sz w:val="24"/>
        </w:rPr>
      </w:pPr>
    </w:p>
    <w:p w:rsidR="00BD5018" w:rsidRPr="00057CE0" w:rsidRDefault="00BD5018" w:rsidP="00BD5018">
      <w:pPr>
        <w:rPr>
          <w:rFonts w:ascii="宋体"/>
          <w:color w:val="000000"/>
          <w:sz w:val="24"/>
        </w:rPr>
      </w:pPr>
      <w:r w:rsidRPr="00057CE0">
        <w:rPr>
          <w:rFonts w:ascii="宋体" w:hAnsi="宋体" w:hint="eastAsia"/>
          <w:color w:val="000000"/>
          <w:sz w:val="24"/>
        </w:rPr>
        <w:t>第</w:t>
      </w:r>
      <w:r w:rsidR="00520499">
        <w:rPr>
          <w:rFonts w:ascii="宋体" w:hAnsi="宋体"/>
          <w:color w:val="000000"/>
          <w:sz w:val="24"/>
        </w:rPr>
        <w:t>2</w:t>
      </w:r>
      <w:r w:rsidRPr="00057CE0">
        <w:rPr>
          <w:rFonts w:ascii="宋体" w:hAnsi="宋体" w:hint="eastAsia"/>
          <w:color w:val="000000"/>
          <w:sz w:val="24"/>
        </w:rPr>
        <w:t>题：</w:t>
      </w:r>
    </w:p>
    <w:p w:rsidR="00BD5018" w:rsidRPr="00057CE0" w:rsidRDefault="00BD5018" w:rsidP="00BD5018">
      <w:pPr>
        <w:rPr>
          <w:sz w:val="24"/>
        </w:rPr>
      </w:pPr>
      <w:r w:rsidRPr="00057CE0">
        <w:rPr>
          <w:rFonts w:hint="eastAsia"/>
          <w:sz w:val="24"/>
        </w:rPr>
        <w:t>（</w:t>
      </w:r>
      <w:r w:rsidRPr="00057CE0">
        <w:rPr>
          <w:sz w:val="24"/>
        </w:rPr>
        <w:t>1</w:t>
      </w:r>
      <w:r w:rsidRPr="00057CE0">
        <w:rPr>
          <w:rFonts w:hint="eastAsia"/>
          <w:sz w:val="24"/>
        </w:rPr>
        <w:t>）由于预期的英镑即期汇率高于远期汇率，在远期市场上买入英镑，卖出美元。</w:t>
      </w:r>
    </w:p>
    <w:p w:rsidR="00BD5018" w:rsidRPr="00057CE0" w:rsidRDefault="00BD5018" w:rsidP="00BD5018">
      <w:pPr>
        <w:rPr>
          <w:sz w:val="24"/>
        </w:rPr>
      </w:pPr>
      <w:r w:rsidRPr="00057CE0">
        <w:rPr>
          <w:rFonts w:hint="eastAsia"/>
          <w:sz w:val="24"/>
        </w:rPr>
        <w:t>因为初始交易金额为</w:t>
      </w:r>
      <w:r w:rsidRPr="00057CE0">
        <w:rPr>
          <w:sz w:val="24"/>
        </w:rPr>
        <w:t>10</w:t>
      </w:r>
      <w:r w:rsidRPr="00057CE0">
        <w:rPr>
          <w:rFonts w:hint="eastAsia"/>
          <w:sz w:val="24"/>
        </w:rPr>
        <w:t>万美元，所以应在远期市场上做空美元，即以</w:t>
      </w:r>
      <w:r w:rsidRPr="00057CE0">
        <w:rPr>
          <w:sz w:val="24"/>
        </w:rPr>
        <w:t>1</w:t>
      </w:r>
      <w:r w:rsidRPr="00057CE0">
        <w:rPr>
          <w:rFonts w:hint="eastAsia"/>
          <w:sz w:val="24"/>
        </w:rPr>
        <w:t>英镑</w:t>
      </w:r>
      <w:r w:rsidRPr="00057CE0">
        <w:rPr>
          <w:sz w:val="24"/>
        </w:rPr>
        <w:t>=1.49</w:t>
      </w:r>
      <w:r w:rsidRPr="00057CE0">
        <w:rPr>
          <w:rFonts w:hint="eastAsia"/>
          <w:sz w:val="24"/>
        </w:rPr>
        <w:t>美元的汇率将</w:t>
      </w:r>
      <w:r w:rsidRPr="00057CE0">
        <w:rPr>
          <w:sz w:val="24"/>
        </w:rPr>
        <w:t>10</w:t>
      </w:r>
      <w:r w:rsidRPr="00057CE0">
        <w:rPr>
          <w:rFonts w:hint="eastAsia"/>
          <w:sz w:val="24"/>
        </w:rPr>
        <w:t>万美元卖出。</w:t>
      </w:r>
    </w:p>
    <w:p w:rsidR="00BD5018" w:rsidRPr="00057CE0" w:rsidRDefault="00BD5018" w:rsidP="00BD5018">
      <w:pPr>
        <w:rPr>
          <w:sz w:val="24"/>
        </w:rPr>
      </w:pPr>
      <w:r w:rsidRPr="00057CE0">
        <w:rPr>
          <w:rFonts w:hint="eastAsia"/>
          <w:sz w:val="24"/>
        </w:rPr>
        <w:t>三个月后，远期外汇交割，可获得</w:t>
      </w:r>
      <w:r w:rsidRPr="00057CE0">
        <w:rPr>
          <w:sz w:val="24"/>
        </w:rPr>
        <w:t>10/1.49=6.71</w:t>
      </w:r>
      <w:r w:rsidRPr="00057CE0">
        <w:rPr>
          <w:rFonts w:hint="eastAsia"/>
          <w:sz w:val="24"/>
        </w:rPr>
        <w:t>万英镑。</w:t>
      </w:r>
    </w:p>
    <w:p w:rsidR="00BD5018" w:rsidRPr="00057CE0" w:rsidRDefault="00BD5018" w:rsidP="00BD5018">
      <w:pPr>
        <w:rPr>
          <w:sz w:val="24"/>
        </w:rPr>
      </w:pPr>
      <w:r w:rsidRPr="00057CE0">
        <w:rPr>
          <w:rFonts w:hint="eastAsia"/>
          <w:sz w:val="24"/>
        </w:rPr>
        <w:t>如果预期实现，则收益为</w:t>
      </w:r>
      <w:r w:rsidRPr="00057CE0">
        <w:rPr>
          <w:sz w:val="24"/>
        </w:rPr>
        <w:t>6.71</w:t>
      </w:r>
      <w:r w:rsidRPr="00057CE0">
        <w:rPr>
          <w:sz w:val="24"/>
        </w:rPr>
        <w:sym w:font="Symbol" w:char="F0B4"/>
      </w:r>
      <w:r w:rsidRPr="00057CE0">
        <w:rPr>
          <w:sz w:val="24"/>
        </w:rPr>
        <w:t>1.51=10.13</w:t>
      </w:r>
      <w:r w:rsidRPr="00057CE0">
        <w:rPr>
          <w:rFonts w:hint="eastAsia"/>
          <w:sz w:val="24"/>
        </w:rPr>
        <w:t>万美元。</w:t>
      </w:r>
    </w:p>
    <w:p w:rsidR="00BD5018" w:rsidRPr="00057CE0" w:rsidRDefault="00BD5018" w:rsidP="00BD5018">
      <w:pPr>
        <w:rPr>
          <w:sz w:val="24"/>
        </w:rPr>
      </w:pPr>
      <w:r w:rsidRPr="00057CE0">
        <w:rPr>
          <w:rFonts w:hint="eastAsia"/>
          <w:sz w:val="24"/>
        </w:rPr>
        <w:t>即预期美元收益为</w:t>
      </w:r>
      <w:r w:rsidRPr="00057CE0">
        <w:rPr>
          <w:sz w:val="24"/>
        </w:rPr>
        <w:t>0.13</w:t>
      </w:r>
      <w:r w:rsidRPr="00057CE0">
        <w:rPr>
          <w:rFonts w:hint="eastAsia"/>
          <w:sz w:val="24"/>
        </w:rPr>
        <w:t>万美元。</w:t>
      </w:r>
    </w:p>
    <w:p w:rsidR="00BD5018" w:rsidRPr="00057CE0" w:rsidRDefault="00BD5018" w:rsidP="00BD5018">
      <w:pPr>
        <w:rPr>
          <w:sz w:val="24"/>
        </w:rPr>
      </w:pPr>
      <w:r w:rsidRPr="00057CE0">
        <w:rPr>
          <w:rFonts w:hint="eastAsia"/>
          <w:sz w:val="24"/>
        </w:rPr>
        <w:t>（</w:t>
      </w:r>
      <w:r w:rsidRPr="00057CE0">
        <w:rPr>
          <w:sz w:val="24"/>
        </w:rPr>
        <w:t>2</w:t>
      </w:r>
      <w:r w:rsidRPr="00057CE0">
        <w:rPr>
          <w:rFonts w:hint="eastAsia"/>
          <w:sz w:val="24"/>
        </w:rPr>
        <w:t>）如果三个月后的即期汇率为</w:t>
      </w:r>
      <w:r w:rsidRPr="00057CE0">
        <w:rPr>
          <w:sz w:val="24"/>
        </w:rPr>
        <w:t>1.46</w:t>
      </w:r>
      <w:r w:rsidRPr="00057CE0">
        <w:rPr>
          <w:rFonts w:hint="eastAsia"/>
          <w:sz w:val="24"/>
        </w:rPr>
        <w:t>美元</w:t>
      </w:r>
      <w:r w:rsidRPr="00057CE0">
        <w:rPr>
          <w:sz w:val="24"/>
        </w:rPr>
        <w:t>/</w:t>
      </w:r>
      <w:r w:rsidRPr="00057CE0">
        <w:rPr>
          <w:rFonts w:hint="eastAsia"/>
          <w:sz w:val="24"/>
        </w:rPr>
        <w:t>英镑，那么</w:t>
      </w:r>
    </w:p>
    <w:p w:rsidR="00BD5018" w:rsidRPr="00057CE0" w:rsidRDefault="00BD5018" w:rsidP="00BD5018">
      <w:pPr>
        <w:rPr>
          <w:sz w:val="24"/>
        </w:rPr>
      </w:pPr>
      <w:r w:rsidRPr="00057CE0">
        <w:rPr>
          <w:sz w:val="24"/>
        </w:rPr>
        <w:t>6.71</w:t>
      </w:r>
      <w:r w:rsidRPr="00057CE0">
        <w:rPr>
          <w:rFonts w:hint="eastAsia"/>
          <w:sz w:val="24"/>
        </w:rPr>
        <w:t>万英镑可换取</w:t>
      </w:r>
      <w:r w:rsidRPr="00057CE0">
        <w:rPr>
          <w:sz w:val="24"/>
        </w:rPr>
        <w:t>6.71</w:t>
      </w:r>
      <w:r w:rsidRPr="00057CE0">
        <w:rPr>
          <w:sz w:val="24"/>
        </w:rPr>
        <w:sym w:font="Symbol" w:char="F0B4"/>
      </w:r>
      <w:r w:rsidRPr="00057CE0">
        <w:rPr>
          <w:sz w:val="24"/>
        </w:rPr>
        <w:t>1.46=9.80</w:t>
      </w:r>
      <w:r w:rsidRPr="00057CE0">
        <w:rPr>
          <w:rFonts w:hint="eastAsia"/>
          <w:sz w:val="24"/>
        </w:rPr>
        <w:t>万美元，即亏损</w:t>
      </w:r>
      <w:r w:rsidRPr="00057CE0">
        <w:rPr>
          <w:sz w:val="24"/>
        </w:rPr>
        <w:t>0.2</w:t>
      </w:r>
      <w:r w:rsidRPr="00057CE0">
        <w:rPr>
          <w:rFonts w:hint="eastAsia"/>
          <w:sz w:val="24"/>
        </w:rPr>
        <w:t>万美元。</w:t>
      </w:r>
    </w:p>
    <w:p w:rsidR="00BD5018" w:rsidRPr="00057CE0" w:rsidRDefault="00BD5018" w:rsidP="00BD5018">
      <w:pPr>
        <w:rPr>
          <w:sz w:val="24"/>
        </w:rPr>
      </w:pPr>
    </w:p>
    <w:p w:rsidR="00BD5018" w:rsidRPr="00057CE0" w:rsidRDefault="00BD5018" w:rsidP="00BD5018">
      <w:pPr>
        <w:rPr>
          <w:rFonts w:ascii="宋体"/>
          <w:color w:val="000000"/>
          <w:sz w:val="24"/>
        </w:rPr>
      </w:pPr>
      <w:r w:rsidRPr="00057CE0">
        <w:rPr>
          <w:rFonts w:ascii="宋体" w:hAnsi="宋体" w:hint="eastAsia"/>
          <w:color w:val="000000"/>
          <w:sz w:val="24"/>
        </w:rPr>
        <w:t>第</w:t>
      </w:r>
      <w:r w:rsidR="00520499">
        <w:rPr>
          <w:rFonts w:ascii="宋体" w:hAnsi="宋体"/>
          <w:color w:val="000000"/>
          <w:sz w:val="24"/>
        </w:rPr>
        <w:t>3</w:t>
      </w:r>
      <w:r w:rsidRPr="00057CE0">
        <w:rPr>
          <w:rFonts w:ascii="宋体" w:hAnsi="宋体" w:hint="eastAsia"/>
          <w:color w:val="000000"/>
          <w:sz w:val="24"/>
        </w:rPr>
        <w:t>题：</w:t>
      </w:r>
    </w:p>
    <w:p w:rsidR="00BD5018" w:rsidRPr="00057CE0" w:rsidRDefault="00BD5018" w:rsidP="00BD5018">
      <w:pPr>
        <w:rPr>
          <w:sz w:val="24"/>
        </w:rPr>
      </w:pPr>
      <w:r w:rsidRPr="00057CE0">
        <w:rPr>
          <w:rFonts w:hint="eastAsia"/>
          <w:sz w:val="24"/>
        </w:rPr>
        <w:t>该公司买入期权，需支付期权费</w:t>
      </w:r>
      <w:r w:rsidRPr="00057CE0">
        <w:rPr>
          <w:sz w:val="24"/>
        </w:rPr>
        <w:t>60</w:t>
      </w:r>
      <w:r w:rsidRPr="00057CE0">
        <w:rPr>
          <w:rFonts w:hint="eastAsia"/>
          <w:sz w:val="24"/>
        </w:rPr>
        <w:t>万美元</w:t>
      </w:r>
      <w:r w:rsidRPr="00057CE0">
        <w:rPr>
          <w:sz w:val="24"/>
        </w:rPr>
        <w:sym w:font="Symbol" w:char="F0B4"/>
      </w:r>
      <w:r w:rsidRPr="00057CE0">
        <w:rPr>
          <w:sz w:val="24"/>
        </w:rPr>
        <w:t>1.8%=1.08</w:t>
      </w:r>
      <w:r w:rsidRPr="00057CE0">
        <w:rPr>
          <w:rFonts w:hint="eastAsia"/>
          <w:sz w:val="24"/>
        </w:rPr>
        <w:t>万美元，折合英镑</w:t>
      </w:r>
      <w:r w:rsidRPr="00057CE0">
        <w:rPr>
          <w:sz w:val="24"/>
        </w:rPr>
        <w:t>1.08</w:t>
      </w:r>
      <w:r w:rsidRPr="00057CE0">
        <w:rPr>
          <w:rFonts w:hint="eastAsia"/>
          <w:sz w:val="24"/>
        </w:rPr>
        <w:t>万</w:t>
      </w:r>
      <w:r w:rsidRPr="00057CE0">
        <w:rPr>
          <w:sz w:val="24"/>
        </w:rPr>
        <w:t>/1.54=0.7</w:t>
      </w:r>
      <w:r w:rsidRPr="00057CE0">
        <w:rPr>
          <w:rFonts w:hint="eastAsia"/>
          <w:sz w:val="24"/>
        </w:rPr>
        <w:t>万。该期权赋予公司以</w:t>
      </w:r>
      <w:r w:rsidRPr="00057CE0">
        <w:rPr>
          <w:sz w:val="24"/>
        </w:rPr>
        <w:t>1.55</w:t>
      </w:r>
      <w:r w:rsidRPr="00057CE0">
        <w:rPr>
          <w:rFonts w:hint="eastAsia"/>
          <w:sz w:val="24"/>
        </w:rPr>
        <w:t>美元</w:t>
      </w:r>
      <w:r w:rsidRPr="00057CE0">
        <w:rPr>
          <w:sz w:val="24"/>
        </w:rPr>
        <w:t>/</w:t>
      </w:r>
      <w:r w:rsidRPr="00057CE0">
        <w:rPr>
          <w:rFonts w:hint="eastAsia"/>
          <w:sz w:val="24"/>
        </w:rPr>
        <w:t>英镑的汇率卖出美元（或买入英镑）的权利。</w:t>
      </w:r>
    </w:p>
    <w:p w:rsidR="00BD5018" w:rsidRPr="00057CE0" w:rsidRDefault="00BD5018" w:rsidP="00BD5018">
      <w:pPr>
        <w:rPr>
          <w:sz w:val="24"/>
        </w:rPr>
      </w:pPr>
      <w:r w:rsidRPr="00057CE0">
        <w:rPr>
          <w:rFonts w:hint="eastAsia"/>
          <w:sz w:val="24"/>
        </w:rPr>
        <w:t>（</w:t>
      </w:r>
      <w:r w:rsidRPr="00057CE0">
        <w:rPr>
          <w:sz w:val="24"/>
        </w:rPr>
        <w:t>1</w:t>
      </w:r>
      <w:r w:rsidRPr="00057CE0">
        <w:rPr>
          <w:rFonts w:hint="eastAsia"/>
          <w:sz w:val="24"/>
        </w:rPr>
        <w:t>）</w:t>
      </w:r>
      <w:r w:rsidRPr="00057CE0">
        <w:rPr>
          <w:sz w:val="24"/>
        </w:rPr>
        <w:t>6</w:t>
      </w:r>
      <w:r w:rsidRPr="00057CE0">
        <w:rPr>
          <w:rFonts w:hint="eastAsia"/>
          <w:sz w:val="24"/>
        </w:rPr>
        <w:t>个月后的即期汇率为</w:t>
      </w:r>
      <w:r w:rsidRPr="00057CE0">
        <w:rPr>
          <w:sz w:val="24"/>
        </w:rPr>
        <w:t>1.53</w:t>
      </w:r>
      <w:r w:rsidRPr="00057CE0">
        <w:rPr>
          <w:rFonts w:hint="eastAsia"/>
          <w:sz w:val="24"/>
        </w:rPr>
        <w:t>美元</w:t>
      </w:r>
      <w:r w:rsidRPr="00057CE0">
        <w:rPr>
          <w:sz w:val="24"/>
        </w:rPr>
        <w:t>/</w:t>
      </w:r>
      <w:r w:rsidRPr="00057CE0">
        <w:rPr>
          <w:rFonts w:hint="eastAsia"/>
          <w:sz w:val="24"/>
        </w:rPr>
        <w:t>英镑，美元的价格比期权执行价格贵，该公司应该选择放弃期权，以</w:t>
      </w:r>
      <w:r w:rsidRPr="00057CE0">
        <w:rPr>
          <w:sz w:val="24"/>
        </w:rPr>
        <w:t>1.53</w:t>
      </w:r>
      <w:r w:rsidRPr="00057CE0">
        <w:rPr>
          <w:rFonts w:hint="eastAsia"/>
          <w:sz w:val="24"/>
        </w:rPr>
        <w:t>的汇率将</w:t>
      </w:r>
      <w:r w:rsidRPr="00057CE0">
        <w:rPr>
          <w:sz w:val="24"/>
        </w:rPr>
        <w:t>60</w:t>
      </w:r>
      <w:r w:rsidRPr="00057CE0">
        <w:rPr>
          <w:rFonts w:hint="eastAsia"/>
          <w:sz w:val="24"/>
        </w:rPr>
        <w:t>万美元卖出，获得</w:t>
      </w:r>
      <w:r w:rsidRPr="00057CE0">
        <w:rPr>
          <w:sz w:val="24"/>
        </w:rPr>
        <w:t>60</w:t>
      </w:r>
      <w:r w:rsidRPr="00057CE0">
        <w:rPr>
          <w:rFonts w:hint="eastAsia"/>
          <w:sz w:val="24"/>
        </w:rPr>
        <w:t>万</w:t>
      </w:r>
      <w:r w:rsidRPr="00057CE0">
        <w:rPr>
          <w:sz w:val="24"/>
        </w:rPr>
        <w:t>/1.53=39.216</w:t>
      </w:r>
      <w:r w:rsidRPr="00057CE0">
        <w:rPr>
          <w:rFonts w:hint="eastAsia"/>
          <w:sz w:val="24"/>
        </w:rPr>
        <w:t>万英镑，再扣除先前支付的期权费</w:t>
      </w:r>
      <w:r w:rsidRPr="00057CE0">
        <w:rPr>
          <w:sz w:val="24"/>
        </w:rPr>
        <w:t>0.7</w:t>
      </w:r>
      <w:r w:rsidRPr="00057CE0">
        <w:rPr>
          <w:rFonts w:hint="eastAsia"/>
          <w:sz w:val="24"/>
        </w:rPr>
        <w:t>万英镑，该公司的本币收益为</w:t>
      </w:r>
      <w:r w:rsidRPr="00057CE0">
        <w:rPr>
          <w:sz w:val="24"/>
        </w:rPr>
        <w:t>38.516</w:t>
      </w:r>
      <w:r w:rsidRPr="00057CE0">
        <w:rPr>
          <w:rFonts w:hint="eastAsia"/>
          <w:sz w:val="24"/>
        </w:rPr>
        <w:t>万英镑。</w:t>
      </w:r>
    </w:p>
    <w:p w:rsidR="00BD5018" w:rsidRPr="00057CE0" w:rsidRDefault="00BD5018" w:rsidP="00BD5018">
      <w:pPr>
        <w:rPr>
          <w:sz w:val="24"/>
        </w:rPr>
      </w:pPr>
      <w:r w:rsidRPr="00057CE0">
        <w:rPr>
          <w:rFonts w:hint="eastAsia"/>
          <w:sz w:val="24"/>
        </w:rPr>
        <w:t>（</w:t>
      </w:r>
      <w:r w:rsidRPr="00057CE0">
        <w:rPr>
          <w:sz w:val="24"/>
        </w:rPr>
        <w:t>2</w:t>
      </w:r>
      <w:r w:rsidRPr="00057CE0">
        <w:rPr>
          <w:rFonts w:hint="eastAsia"/>
          <w:sz w:val="24"/>
        </w:rPr>
        <w:t>）</w:t>
      </w:r>
      <w:r w:rsidRPr="00057CE0">
        <w:rPr>
          <w:sz w:val="24"/>
        </w:rPr>
        <w:t>6</w:t>
      </w:r>
      <w:r w:rsidRPr="00057CE0">
        <w:rPr>
          <w:rFonts w:hint="eastAsia"/>
          <w:sz w:val="24"/>
        </w:rPr>
        <w:t>个月后的即期汇率为</w:t>
      </w:r>
      <w:r w:rsidRPr="00057CE0">
        <w:rPr>
          <w:sz w:val="24"/>
        </w:rPr>
        <w:t>1.56</w:t>
      </w:r>
      <w:r w:rsidRPr="00057CE0">
        <w:rPr>
          <w:rFonts w:hint="eastAsia"/>
          <w:sz w:val="24"/>
        </w:rPr>
        <w:t>美元</w:t>
      </w:r>
      <w:r w:rsidRPr="00057CE0">
        <w:rPr>
          <w:sz w:val="24"/>
        </w:rPr>
        <w:t>/</w:t>
      </w:r>
      <w:r w:rsidRPr="00057CE0">
        <w:rPr>
          <w:rFonts w:hint="eastAsia"/>
          <w:sz w:val="24"/>
        </w:rPr>
        <w:t>英镑，美元的价格比期权执行价格便宜，该公司应选择执行期权合约，以</w:t>
      </w:r>
      <w:r w:rsidRPr="00057CE0">
        <w:rPr>
          <w:sz w:val="24"/>
        </w:rPr>
        <w:t>1.55</w:t>
      </w:r>
      <w:r w:rsidRPr="00057CE0">
        <w:rPr>
          <w:rFonts w:hint="eastAsia"/>
          <w:sz w:val="24"/>
        </w:rPr>
        <w:t>的汇率将</w:t>
      </w:r>
      <w:r w:rsidRPr="00057CE0">
        <w:rPr>
          <w:sz w:val="24"/>
        </w:rPr>
        <w:t>60</w:t>
      </w:r>
      <w:r w:rsidRPr="00057CE0">
        <w:rPr>
          <w:rFonts w:hint="eastAsia"/>
          <w:sz w:val="24"/>
        </w:rPr>
        <w:t>万美元卖出，可获得</w:t>
      </w:r>
      <w:r w:rsidRPr="00057CE0">
        <w:rPr>
          <w:sz w:val="24"/>
        </w:rPr>
        <w:t>60</w:t>
      </w:r>
      <w:r w:rsidRPr="00057CE0">
        <w:rPr>
          <w:rFonts w:hint="eastAsia"/>
          <w:sz w:val="24"/>
        </w:rPr>
        <w:t>万</w:t>
      </w:r>
      <w:r w:rsidRPr="00057CE0">
        <w:rPr>
          <w:sz w:val="24"/>
        </w:rPr>
        <w:t>/1.55=38.71</w:t>
      </w:r>
      <w:r w:rsidRPr="00057CE0">
        <w:rPr>
          <w:rFonts w:hint="eastAsia"/>
          <w:sz w:val="24"/>
        </w:rPr>
        <w:t>万英镑。再扣除先前支付的期权费</w:t>
      </w:r>
      <w:r w:rsidRPr="00057CE0">
        <w:rPr>
          <w:sz w:val="24"/>
        </w:rPr>
        <w:t>0.7</w:t>
      </w:r>
      <w:r w:rsidRPr="00057CE0">
        <w:rPr>
          <w:rFonts w:hint="eastAsia"/>
          <w:sz w:val="24"/>
        </w:rPr>
        <w:t>万英镑，该公司的本币收益为</w:t>
      </w:r>
      <w:r w:rsidRPr="00057CE0">
        <w:rPr>
          <w:sz w:val="24"/>
        </w:rPr>
        <w:t>38.01</w:t>
      </w:r>
      <w:r w:rsidRPr="00057CE0">
        <w:rPr>
          <w:rFonts w:hint="eastAsia"/>
          <w:sz w:val="24"/>
        </w:rPr>
        <w:t>万英镑。</w:t>
      </w:r>
    </w:p>
    <w:p w:rsidR="00BD5018" w:rsidRPr="00057CE0" w:rsidRDefault="00BD5018" w:rsidP="00BD5018">
      <w:pPr>
        <w:rPr>
          <w:sz w:val="24"/>
        </w:rPr>
      </w:pPr>
    </w:p>
    <w:p w:rsidR="00BD5018" w:rsidRPr="00057CE0" w:rsidRDefault="00BD5018" w:rsidP="00BD5018"/>
    <w:p w:rsidR="00CA2A76" w:rsidRPr="00BD5018" w:rsidRDefault="00CA2A76"/>
    <w:sectPr w:rsidR="00CA2A76" w:rsidRPr="00BD5018" w:rsidSect="002F3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871" w:rsidRDefault="00323871" w:rsidP="002966D7">
      <w:r>
        <w:separator/>
      </w:r>
    </w:p>
  </w:endnote>
  <w:endnote w:type="continuationSeparator" w:id="0">
    <w:p w:rsidR="00323871" w:rsidRDefault="00323871" w:rsidP="0029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871" w:rsidRDefault="00323871" w:rsidP="002966D7">
      <w:r>
        <w:separator/>
      </w:r>
    </w:p>
  </w:footnote>
  <w:footnote w:type="continuationSeparator" w:id="0">
    <w:p w:rsidR="00323871" w:rsidRDefault="00323871" w:rsidP="00296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18"/>
    <w:rsid w:val="002966D7"/>
    <w:rsid w:val="00323871"/>
    <w:rsid w:val="00520499"/>
    <w:rsid w:val="00BD5018"/>
    <w:rsid w:val="00C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994617-BB9F-44B6-B648-0C195E77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0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0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6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66D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6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66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>china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2018-05-14T07:20:00Z</dcterms:created>
  <dcterms:modified xsi:type="dcterms:W3CDTF">2018-05-14T07:20:00Z</dcterms:modified>
</cp:coreProperties>
</file>