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23" w:rsidRDefault="001A7273">
      <w:r>
        <w:rPr>
          <w:rFonts w:hint="eastAsia"/>
        </w:rPr>
        <w:t>Udemy，Python金融方面的教学网站：</w:t>
      </w:r>
      <w:hyperlink r:id="rId5" w:history="1">
        <w:r w:rsidRPr="00E114FD">
          <w:rPr>
            <w:rStyle w:val="a3"/>
            <w:rFonts w:hint="eastAsia"/>
          </w:rPr>
          <w:t>www</w:t>
        </w:r>
        <w:r w:rsidRPr="00E114FD">
          <w:rPr>
            <w:rStyle w:val="a3"/>
          </w:rPr>
          <w:t>.udemy.com</w:t>
        </w:r>
      </w:hyperlink>
    </w:p>
    <w:p w:rsidR="001A7273" w:rsidRDefault="001A7273">
      <w:r>
        <w:rPr>
          <w:rFonts w:hint="eastAsia"/>
        </w:rPr>
        <w:t>有很多online 课程，很便宜。</w:t>
      </w:r>
      <w:r w:rsidR="00D41DE7">
        <w:rPr>
          <w:rFonts w:hint="eastAsia"/>
        </w:rPr>
        <w:t>适合初学者和金融专业。</w:t>
      </w:r>
    </w:p>
    <w:p w:rsidR="00D41DE7" w:rsidRDefault="00D41DE7">
      <w:r>
        <w:rPr>
          <w:rFonts w:hint="eastAsia"/>
        </w:rPr>
        <w:t>第一部分：细节，python常规等</w:t>
      </w:r>
    </w:p>
    <w:p w:rsidR="00D41DE7" w:rsidRDefault="00D41DE7">
      <w:r>
        <w:rPr>
          <w:rFonts w:hint="eastAsia"/>
        </w:rPr>
        <w:t>第二部分：如何用python 做金融</w:t>
      </w:r>
    </w:p>
    <w:p w:rsidR="00D41DE7" w:rsidRDefault="00D41DE7"/>
    <w:p w:rsidR="003B5343" w:rsidRDefault="003B5343">
      <w:r>
        <w:rPr>
          <w:rFonts w:hint="eastAsia"/>
        </w:rPr>
        <w:t>10美元，随自己的节奏。</w:t>
      </w:r>
      <w:r w:rsidR="00CB01DB">
        <w:rPr>
          <w:rFonts w:hint="eastAsia"/>
        </w:rPr>
        <w:t>五六分钟一个小节，后面有练习。</w:t>
      </w:r>
    </w:p>
    <w:p w:rsidR="00385F6C" w:rsidRDefault="00385F6C"/>
    <w:p w:rsidR="00385F6C" w:rsidRDefault="00385F6C">
      <w:r>
        <w:rPr>
          <w:rFonts w:hint="eastAsia"/>
        </w:rPr>
        <w:t>并购套利：净杠杆率</w:t>
      </w:r>
    </w:p>
    <w:p w:rsidR="00440A07" w:rsidRDefault="00BB44A4">
      <w:r>
        <w:rPr>
          <w:rFonts w:hint="eastAsia"/>
        </w:rPr>
        <w:t>学术研究最多的是衡量3，因为不披露空头头寸。</w:t>
      </w:r>
    </w:p>
    <w:p w:rsidR="008A2EAB" w:rsidRDefault="008A2EAB">
      <w:r>
        <w:rPr>
          <w:rFonts w:hint="eastAsia"/>
        </w:rPr>
        <w:t>例3比较经典。</w:t>
      </w:r>
    </w:p>
    <w:p w:rsidR="0026572A" w:rsidRDefault="0026572A">
      <w:r>
        <w:rPr>
          <w:rFonts w:hint="eastAsia"/>
        </w:rPr>
        <w:t>杠杆率衡量取决于对于策略的理解。</w:t>
      </w:r>
    </w:p>
    <w:p w:rsidR="00424871" w:rsidRDefault="00424871">
      <w:r>
        <w:rPr>
          <w:rFonts w:hint="eastAsia"/>
        </w:rPr>
        <w:t>看见杠杆率需要进行区分。</w:t>
      </w:r>
    </w:p>
    <w:p w:rsidR="00496272" w:rsidRDefault="00496272"/>
    <w:p w:rsidR="00496272" w:rsidRDefault="00496272">
      <w:r>
        <w:rPr>
          <w:rFonts w:hint="eastAsia"/>
        </w:rPr>
        <w:t>计算融资成本</w:t>
      </w:r>
    </w:p>
    <w:p w:rsidR="002653A6" w:rsidRDefault="002653A6">
      <w:r>
        <w:rPr>
          <w:rFonts w:hint="eastAsia"/>
        </w:rPr>
        <w:t>空头头寸利差：返利。</w:t>
      </w:r>
    </w:p>
    <w:p w:rsidR="00C4173E" w:rsidRDefault="00C4173E">
      <w:r>
        <w:rPr>
          <w:rFonts w:hint="eastAsia"/>
        </w:rPr>
        <w:t>返利为负：1.</w:t>
      </w:r>
      <w:r>
        <w:t xml:space="preserve"> </w:t>
      </w:r>
      <w:r>
        <w:rPr>
          <w:rFonts w:hint="eastAsia"/>
        </w:rPr>
        <w:t>做</w:t>
      </w:r>
      <w:proofErr w:type="gramStart"/>
      <w:r>
        <w:rPr>
          <w:rFonts w:hint="eastAsia"/>
        </w:rPr>
        <w:t>市商收假</w:t>
      </w:r>
      <w:proofErr w:type="gramEnd"/>
      <w:r>
        <w:rPr>
          <w:rFonts w:hint="eastAsia"/>
        </w:rPr>
        <w:t>很高。</w:t>
      </w:r>
      <w:r w:rsidR="00061F42">
        <w:rPr>
          <w:rFonts w:hint="eastAsia"/>
        </w:rPr>
        <w:t>情况：股票很难借到。</w:t>
      </w:r>
    </w:p>
    <w:p w:rsidR="00061F42" w:rsidRDefault="00061F42">
      <w:r>
        <w:tab/>
      </w:r>
      <w:r>
        <w:tab/>
        <w:t xml:space="preserve">  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股市的分红可能会很高。</w:t>
      </w:r>
    </w:p>
    <w:p w:rsidR="002F62EC" w:rsidRDefault="002F62EC">
      <w:r>
        <w:rPr>
          <w:rFonts w:hint="eastAsia"/>
        </w:rPr>
        <w:t>明天将卖空。</w:t>
      </w:r>
    </w:p>
    <w:p w:rsidR="003419F2" w:rsidRDefault="003419F2"/>
    <w:p w:rsidR="003419F2" w:rsidRDefault="003419F2"/>
    <w:p w:rsidR="003419F2" w:rsidRDefault="003419F2">
      <w:r>
        <w:rPr>
          <w:rFonts w:hint="eastAsia"/>
        </w:rPr>
        <w:t>杠杆使用规则：自己心里要有数。</w:t>
      </w:r>
    </w:p>
    <w:p w:rsidR="003419F2" w:rsidRDefault="003419F2"/>
    <w:p w:rsidR="003419F2" w:rsidRDefault="003419F2">
      <w:r>
        <w:rPr>
          <w:rFonts w:hint="eastAsia"/>
        </w:rPr>
        <w:t>风险：</w:t>
      </w:r>
      <w:r w:rsidR="00386AB0">
        <w:rPr>
          <w:rFonts w:hint="eastAsia"/>
        </w:rPr>
        <w:t>基准</w:t>
      </w:r>
      <w:r>
        <w:rPr>
          <w:rFonts w:hint="eastAsia"/>
        </w:rPr>
        <w:t>风险。</w:t>
      </w:r>
    </w:p>
    <w:p w:rsidR="00823E75" w:rsidRDefault="00823E75"/>
    <w:p w:rsidR="00823E75" w:rsidRDefault="00823E75">
      <w:r>
        <w:rPr>
          <w:rFonts w:hint="eastAsia"/>
        </w:rPr>
        <w:t>俄勒</w:t>
      </w:r>
      <w:proofErr w:type="gramStart"/>
      <w:r>
        <w:rPr>
          <w:rFonts w:hint="eastAsia"/>
        </w:rPr>
        <w:t>冈没有税</w:t>
      </w:r>
      <w:proofErr w:type="gramEnd"/>
      <w:r>
        <w:rPr>
          <w:rFonts w:hint="eastAsia"/>
        </w:rPr>
        <w:t>。</w:t>
      </w:r>
    </w:p>
    <w:p w:rsidR="00D119FB" w:rsidRDefault="00D119FB"/>
    <w:p w:rsidR="00D119FB" w:rsidRDefault="00D119FB">
      <w:r>
        <w:rPr>
          <w:rFonts w:hint="eastAsia"/>
        </w:rPr>
        <w:t>思考基准风险和杠杆水平。</w:t>
      </w:r>
    </w:p>
    <w:p w:rsidR="003064F9" w:rsidRDefault="003064F9"/>
    <w:p w:rsidR="003064F9" w:rsidRDefault="003064F9">
      <w:r>
        <w:rPr>
          <w:rFonts w:hint="eastAsia"/>
        </w:rPr>
        <w:t>新旧券差，</w:t>
      </w:r>
      <w:proofErr w:type="gramStart"/>
      <w:r>
        <w:rPr>
          <w:rFonts w:hint="eastAsia"/>
        </w:rPr>
        <w:t>注释注反了</w:t>
      </w:r>
      <w:proofErr w:type="gramEnd"/>
      <w:r>
        <w:rPr>
          <w:rFonts w:hint="eastAsia"/>
        </w:rPr>
        <w:t>。</w:t>
      </w:r>
    </w:p>
    <w:p w:rsidR="003D511C" w:rsidRDefault="003D511C"/>
    <w:p w:rsidR="003D511C" w:rsidRDefault="00692715">
      <w:r>
        <w:rPr>
          <w:rFonts w:hint="eastAsia"/>
        </w:rPr>
        <w:t>“flight</w:t>
      </w:r>
      <w:r>
        <w:t xml:space="preserve"> to safety</w:t>
      </w:r>
      <w:r>
        <w:rPr>
          <w:rFonts w:hint="eastAsia"/>
        </w:rPr>
        <w:t>”，新旧券价格差。</w:t>
      </w:r>
    </w:p>
    <w:p w:rsidR="00FC03B3" w:rsidRDefault="00FC03B3"/>
    <w:p w:rsidR="00FC03B3" w:rsidRDefault="00FC03B3"/>
    <w:p w:rsidR="00FC03B3" w:rsidRDefault="00FC03B3">
      <w:r>
        <w:t>S</w:t>
      </w:r>
      <w:r>
        <w:rPr>
          <w:rFonts w:hint="eastAsia"/>
        </w:rPr>
        <w:t>wap</w:t>
      </w:r>
      <w:r>
        <w:t xml:space="preserve"> spread arb</w:t>
      </w:r>
    </w:p>
    <w:p w:rsidR="00FC03B3" w:rsidRDefault="00FC03B3">
      <w:r>
        <w:rPr>
          <w:rFonts w:hint="eastAsia"/>
        </w:rPr>
        <w:t>回购市场(</w:t>
      </w:r>
      <w:r>
        <w:t>repo</w:t>
      </w:r>
      <w:r>
        <w:rPr>
          <w:rFonts w:hint="eastAsia"/>
        </w:rPr>
        <w:t>)</w:t>
      </w:r>
    </w:p>
    <w:p w:rsidR="00FC03B3" w:rsidRDefault="00FC03B3">
      <w:r>
        <w:rPr>
          <w:rFonts w:hint="eastAsia"/>
        </w:rPr>
        <w:t>垫头：haircut</w:t>
      </w:r>
    </w:p>
    <w:p w:rsidR="00D471FF" w:rsidRDefault="00D471FF"/>
    <w:p w:rsidR="00D471FF" w:rsidRDefault="00D471FF">
      <w:r>
        <w:rPr>
          <w:rFonts w:hint="eastAsia"/>
        </w:rPr>
        <w:t>互换价差</w:t>
      </w:r>
      <w:r w:rsidR="000D45E0">
        <w:rPr>
          <w:rFonts w:hint="eastAsia"/>
        </w:rPr>
        <w:t>窄=长期国债收益率太高=Price低 =</w:t>
      </w:r>
      <w:r w:rsidR="000D45E0">
        <w:t xml:space="preserve"> </w:t>
      </w:r>
      <w:r w:rsidR="00DA5690">
        <w:rPr>
          <w:rFonts w:hint="eastAsia"/>
        </w:rPr>
        <w:t>Buy</w:t>
      </w:r>
      <w:r w:rsidR="00DA5690">
        <w:t xml:space="preserve"> </w:t>
      </w:r>
      <w:r w:rsidR="00DA5690">
        <w:rPr>
          <w:rFonts w:hint="eastAsia"/>
        </w:rPr>
        <w:t>长期国债。</w:t>
      </w:r>
    </w:p>
    <w:p w:rsidR="00CA4FAE" w:rsidRDefault="00CA4FAE">
      <w:r>
        <w:rPr>
          <w:rFonts w:hint="eastAsia"/>
        </w:rPr>
        <w:t>同时卖空利率互换（SWAP），</w:t>
      </w:r>
      <w:proofErr w:type="gramStart"/>
      <w:r>
        <w:rPr>
          <w:rFonts w:hint="eastAsia"/>
        </w:rPr>
        <w:t>卖固定卖</w:t>
      </w:r>
      <w:proofErr w:type="gramEnd"/>
      <w:r>
        <w:rPr>
          <w:rFonts w:hint="eastAsia"/>
        </w:rPr>
        <w:t>浮动。</w:t>
      </w:r>
    </w:p>
    <w:p w:rsidR="00CA4FAE" w:rsidRDefault="00CA4FAE">
      <w:r>
        <w:rPr>
          <w:rFonts w:hint="eastAsia"/>
        </w:rPr>
        <w:t>建立头寸。</w:t>
      </w:r>
    </w:p>
    <w:p w:rsidR="00F911C5" w:rsidRDefault="00F911C5"/>
    <w:p w:rsidR="00F911C5" w:rsidRDefault="00F911C5">
      <w:r>
        <w:rPr>
          <w:rFonts w:hint="eastAsia"/>
        </w:rPr>
        <w:t>互换价差没有利率风险敞口。</w:t>
      </w:r>
    </w:p>
    <w:p w:rsidR="005E7BE6" w:rsidRDefault="005E7BE6">
      <w:r>
        <w:rPr>
          <w:rFonts w:hint="eastAsia"/>
        </w:rPr>
        <w:t>但是需要由充足的流动性满足支付需求。</w:t>
      </w:r>
    </w:p>
    <w:p w:rsidR="00A22AF1" w:rsidRDefault="00A22AF1"/>
    <w:p w:rsidR="00A22AF1" w:rsidRDefault="00A22AF1"/>
    <w:p w:rsidR="00A22AF1" w:rsidRDefault="00A22AF1">
      <w:r>
        <w:rPr>
          <w:rFonts w:hint="eastAsia"/>
        </w:rPr>
        <w:t>卖空长期国债（逆回购）：reverse</w:t>
      </w:r>
      <w:r>
        <w:t xml:space="preserve"> </w:t>
      </w:r>
      <w:r>
        <w:rPr>
          <w:rFonts w:hint="eastAsia"/>
        </w:rPr>
        <w:t>repo</w:t>
      </w:r>
    </w:p>
    <w:p w:rsidR="000B5845" w:rsidRDefault="000B5845"/>
    <w:p w:rsidR="000B5845" w:rsidRDefault="000B5845"/>
    <w:p w:rsidR="000B5845" w:rsidRDefault="000B5845"/>
    <w:p w:rsidR="000B5845" w:rsidRDefault="000B5845"/>
    <w:p w:rsidR="000B5845" w:rsidRDefault="000B5845"/>
    <w:p w:rsidR="000B5845" w:rsidRDefault="000B5845"/>
    <w:p w:rsidR="000B5845" w:rsidRDefault="000B5845"/>
    <w:p w:rsidR="000B5845" w:rsidRDefault="000B5845">
      <w:r>
        <w:rPr>
          <w:rFonts w:hint="eastAsia"/>
        </w:rPr>
        <w:t>7/4</w:t>
      </w:r>
    </w:p>
    <w:p w:rsidR="000B5845" w:rsidRDefault="000B5845">
      <w:r>
        <w:rPr>
          <w:rFonts w:hint="eastAsia"/>
        </w:rPr>
        <w:t>融券一般通过托管银行。</w:t>
      </w:r>
      <w:r w:rsidR="006E51D9">
        <w:rPr>
          <w:rFonts w:hint="eastAsia"/>
        </w:rPr>
        <w:t>返利多少反映了卖空成本。如果返利高则卖空成本低。</w:t>
      </w:r>
    </w:p>
    <w:p w:rsidR="00760F7A" w:rsidRDefault="00760F7A"/>
    <w:p w:rsidR="00760F7A" w:rsidRDefault="00760F7A">
      <w:r>
        <w:t>R</w:t>
      </w:r>
      <w:r>
        <w:rPr>
          <w:rFonts w:hint="eastAsia"/>
        </w:rPr>
        <w:t>ecall</w:t>
      </w:r>
      <w:r>
        <w:t xml:space="preserve"> </w:t>
      </w:r>
      <w:r>
        <w:rPr>
          <w:rFonts w:hint="eastAsia"/>
        </w:rPr>
        <w:t>risk是一个很重要的卖空风险。</w:t>
      </w:r>
    </w:p>
    <w:p w:rsidR="002901D5" w:rsidRDefault="002901D5"/>
    <w:p w:rsidR="002901D5" w:rsidRDefault="002901D5">
      <w:r>
        <w:rPr>
          <w:rFonts w:hint="eastAsia"/>
        </w:rPr>
        <w:t>总之对借出方风险很小。</w:t>
      </w:r>
    </w:p>
    <w:p w:rsidR="005802F3" w:rsidRDefault="005802F3"/>
    <w:p w:rsidR="005802F3" w:rsidRDefault="005802F3">
      <w:r>
        <w:rPr>
          <w:rFonts w:hint="eastAsia"/>
        </w:rPr>
        <w:t>CDS实际上是一份保险。</w:t>
      </w:r>
    </w:p>
    <w:p w:rsidR="00D34F42" w:rsidRDefault="00D34F42"/>
    <w:p w:rsidR="00D34F42" w:rsidRDefault="00D34F42"/>
    <w:p w:rsidR="00D34F42" w:rsidRDefault="00D34F42"/>
    <w:p w:rsidR="00D34F42" w:rsidRDefault="00D34F42"/>
    <w:p w:rsidR="00D34F42" w:rsidRDefault="00D34F42"/>
    <w:p w:rsidR="00D34F42" w:rsidRDefault="00D34F42"/>
    <w:p w:rsidR="00D34F42" w:rsidRDefault="00D34F42">
      <w:r>
        <w:rPr>
          <w:rFonts w:hint="eastAsia"/>
        </w:rPr>
        <w:t>如果零售利润大，是直传</w:t>
      </w:r>
    </w:p>
    <w:p w:rsidR="00D34F42" w:rsidRDefault="00D34F42">
      <w:r>
        <w:rPr>
          <w:rFonts w:hint="eastAsia"/>
        </w:rPr>
        <w:t>如果是佣金大，那么就是传销。</w:t>
      </w:r>
    </w:p>
    <w:p w:rsidR="00D34F42" w:rsidRDefault="00D34F42"/>
    <w:p w:rsidR="00D34F42" w:rsidRDefault="00D34F42"/>
    <w:p w:rsidR="009A6ECA" w:rsidRDefault="009A6ECA">
      <w:r>
        <w:rPr>
          <w:rFonts w:hint="eastAsia"/>
        </w:rPr>
        <w:t>动量：短期（一个月）有反转</w:t>
      </w:r>
      <w:r w:rsidR="00315061">
        <w:rPr>
          <w:rFonts w:hint="eastAsia"/>
        </w:rPr>
        <w:t>，Mom一般指的是中期（中期惰性或者中期动力，6——12个月）</w:t>
      </w:r>
      <w:r w:rsidR="004F7330">
        <w:rPr>
          <w:rFonts w:hint="eastAsia"/>
        </w:rPr>
        <w:t>，长期</w:t>
      </w:r>
      <w:r w:rsidR="0053746A">
        <w:rPr>
          <w:rFonts w:hint="eastAsia"/>
        </w:rPr>
        <w:t>（3-5年）</w:t>
      </w:r>
      <w:r w:rsidR="004F7330">
        <w:rPr>
          <w:rFonts w:hint="eastAsia"/>
        </w:rPr>
        <w:t>逆转。</w:t>
      </w:r>
      <w:r w:rsidR="00E07D9C">
        <w:rPr>
          <w:rFonts w:hint="eastAsia"/>
        </w:rPr>
        <w:t>（所以根据长期做一个</w:t>
      </w:r>
      <w:r w:rsidR="00083FC6">
        <w:rPr>
          <w:rFonts w:hint="eastAsia"/>
        </w:rPr>
        <w:t>contrar</w:t>
      </w:r>
      <w:r w:rsidR="00236185">
        <w:rPr>
          <w:rFonts w:hint="eastAsia"/>
        </w:rPr>
        <w:t>ia</w:t>
      </w:r>
      <w:r w:rsidR="00E07D9C">
        <w:rPr>
          <w:rFonts w:hint="eastAsia"/>
        </w:rPr>
        <w:t>n strategy）</w:t>
      </w:r>
    </w:p>
    <w:p w:rsidR="005F6C26" w:rsidRDefault="005F6C26"/>
    <w:p w:rsidR="005F6C26" w:rsidRDefault="005F6C26">
      <w:r>
        <w:rPr>
          <w:rFonts w:hint="eastAsia"/>
        </w:rPr>
        <w:t>11页：AQR和传统的</w:t>
      </w:r>
      <w:r w:rsidR="00232D80">
        <w:rPr>
          <w:rFonts w:hint="eastAsia"/>
        </w:rPr>
        <w:t>有什么区别？1.</w:t>
      </w:r>
      <w:r w:rsidR="00232D80">
        <w:t xml:space="preserve"> </w:t>
      </w:r>
      <w:r w:rsidR="00232D80">
        <w:rPr>
          <w:rFonts w:hint="eastAsia"/>
        </w:rPr>
        <w:t>没有卖空。2.</w:t>
      </w:r>
      <w:r w:rsidR="00232D80">
        <w:t xml:space="preserve"> </w:t>
      </w:r>
    </w:p>
    <w:p w:rsidR="00232D80" w:rsidRDefault="00232D80">
      <w:r>
        <w:tab/>
      </w:r>
      <w:r>
        <w:rPr>
          <w:rFonts w:hint="eastAsia"/>
        </w:rPr>
        <w:t>假设只能做前百分之十的股票。</w:t>
      </w:r>
      <w:r w:rsidR="00C83614">
        <w:rPr>
          <w:rFonts w:hint="eastAsia"/>
        </w:rPr>
        <w:t>根据之前的计算，阿尔法变少。说明传统动力策略主要的阿尔法来自于短仓。</w:t>
      </w:r>
    </w:p>
    <w:p w:rsidR="00A66685" w:rsidRDefault="00A66685">
      <w:r>
        <w:tab/>
      </w:r>
      <w:r>
        <w:rPr>
          <w:rFonts w:hint="eastAsia"/>
        </w:rPr>
        <w:t>来看一看贝塔。看市场风险，只做长仓有非常高的市场风险，不再是市场中性策略。</w:t>
      </w:r>
    </w:p>
    <w:p w:rsidR="00644D67" w:rsidRDefault="00644D67">
      <w:r>
        <w:rPr>
          <w:rFonts w:hint="eastAsia"/>
        </w:rPr>
        <w:t>短仓：1.</w:t>
      </w:r>
      <w:r>
        <w:t xml:space="preserve"> </w:t>
      </w:r>
      <w:r>
        <w:rPr>
          <w:rFonts w:hint="eastAsia"/>
        </w:rPr>
        <w:t>提供阿尔法， 2.</w:t>
      </w:r>
      <w:r>
        <w:t xml:space="preserve"> </w:t>
      </w:r>
      <w:r>
        <w:rPr>
          <w:rFonts w:hint="eastAsia"/>
        </w:rPr>
        <w:t>降低风险。</w:t>
      </w:r>
    </w:p>
    <w:p w:rsidR="0020213B" w:rsidRDefault="0020213B"/>
    <w:p w:rsidR="0020213B" w:rsidRDefault="0020213B">
      <w:r>
        <w:rPr>
          <w:rFonts w:hint="eastAsia"/>
        </w:rPr>
        <w:t>动力策略最强的是一个月。</w:t>
      </w:r>
    </w:p>
    <w:p w:rsidR="0020213B" w:rsidRDefault="0020213B" w:rsidP="002C3644">
      <w:pPr>
        <w:ind w:firstLine="420"/>
      </w:pPr>
      <w:r>
        <w:rPr>
          <w:rFonts w:hint="eastAsia"/>
        </w:rPr>
        <w:t>共同基金：战胜动力指数：1.</w:t>
      </w:r>
      <w:r>
        <w:t xml:space="preserve"> </w:t>
      </w:r>
      <w:r>
        <w:rPr>
          <w:rFonts w:hint="eastAsia"/>
        </w:rPr>
        <w:t>用排名更靠前的指数，2.</w:t>
      </w:r>
      <w:r>
        <w:t xml:space="preserve"> </w:t>
      </w:r>
      <w:r>
        <w:rPr>
          <w:rFonts w:hint="eastAsia"/>
        </w:rPr>
        <w:t>换手率</w:t>
      </w:r>
      <w:r w:rsidR="00D266A7">
        <w:rPr>
          <w:rFonts w:hint="eastAsia"/>
        </w:rPr>
        <w:t>高。</w:t>
      </w:r>
    </w:p>
    <w:p w:rsidR="00187284" w:rsidRDefault="00187284" w:rsidP="002C3644">
      <w:pPr>
        <w:ind w:firstLine="420"/>
      </w:pPr>
      <w:r>
        <w:rPr>
          <w:rFonts w:hint="eastAsia"/>
        </w:rPr>
        <w:t>成本：换手率高带来的交易成本上升。</w:t>
      </w:r>
      <w:r w:rsidR="00D75A7A">
        <w:rPr>
          <w:rFonts w:hint="eastAsia"/>
        </w:rPr>
        <w:t>而且罗素一千流动性还可以，罗素两千和国际一千，嗯你懂。</w:t>
      </w:r>
    </w:p>
    <w:p w:rsidR="002C3644" w:rsidRDefault="002C3644" w:rsidP="002C3644">
      <w:pPr>
        <w:ind w:firstLine="420"/>
      </w:pPr>
      <w:r>
        <w:rPr>
          <w:rFonts w:hint="eastAsia"/>
        </w:rPr>
        <w:t>考虑断点回归。第100和第101.</w:t>
      </w:r>
      <w:r w:rsidR="00DF4643">
        <w:rPr>
          <w:rFonts w:hint="eastAsia"/>
        </w:rPr>
        <w:t>边缘问题的考虑。</w:t>
      </w:r>
    </w:p>
    <w:p w:rsidR="00673549" w:rsidRDefault="00673549" w:rsidP="002C3644">
      <w:pPr>
        <w:ind w:firstLine="420"/>
      </w:pPr>
      <w:r>
        <w:rPr>
          <w:rFonts w:hint="eastAsia"/>
        </w:rPr>
        <w:t>换手多块呢？出来排名的第一天还是两周？</w:t>
      </w:r>
    </w:p>
    <w:p w:rsidR="00673549" w:rsidRDefault="00673549" w:rsidP="002C3644">
      <w:pPr>
        <w:ind w:firstLine="420"/>
      </w:pPr>
      <w:r>
        <w:rPr>
          <w:rFonts w:hint="eastAsia"/>
        </w:rPr>
        <w:t>衡量交易成本（短高），和跟踪成本（长高）</w:t>
      </w:r>
    </w:p>
    <w:p w:rsidR="00F35145" w:rsidRDefault="00F35145" w:rsidP="002C3644">
      <w:pPr>
        <w:ind w:firstLine="420"/>
      </w:pPr>
      <w:r>
        <w:rPr>
          <w:rFonts w:hint="eastAsia"/>
        </w:rPr>
        <w:t>没有正确答案，就是感觉和经验。</w:t>
      </w:r>
    </w:p>
    <w:p w:rsidR="002E2DB6" w:rsidRDefault="002754FD" w:rsidP="002C3644">
      <w:pPr>
        <w:ind w:firstLine="420"/>
      </w:pPr>
      <w:r>
        <w:rPr>
          <w:rFonts w:hint="eastAsia"/>
        </w:rPr>
        <w:lastRenderedPageBreak/>
        <w:t>传统</w:t>
      </w:r>
      <w:r w:rsidR="002E2DB6">
        <w:rPr>
          <w:rFonts w:hint="eastAsia"/>
        </w:rPr>
        <w:t>动量策略亏损一般都在大股灾的时候。</w:t>
      </w:r>
      <w:r w:rsidR="0050284F">
        <w:rPr>
          <w:rFonts w:hint="eastAsia"/>
        </w:rPr>
        <w:t>经济或者金融危机。</w:t>
      </w:r>
    </w:p>
    <w:p w:rsidR="002754FD" w:rsidRDefault="002754FD" w:rsidP="002C3644">
      <w:pPr>
        <w:ind w:firstLine="420"/>
      </w:pPr>
      <w:r>
        <w:rPr>
          <w:rFonts w:hint="eastAsia"/>
        </w:rPr>
        <w:t>主要原因</w:t>
      </w:r>
      <w:proofErr w:type="gramStart"/>
      <w:r>
        <w:rPr>
          <w:rFonts w:hint="eastAsia"/>
        </w:rPr>
        <w:t>在</w:t>
      </w:r>
      <w:r w:rsidR="00F27928">
        <w:rPr>
          <w:rFonts w:hint="eastAsia"/>
        </w:rPr>
        <w:t>短仓</w:t>
      </w:r>
      <w:r>
        <w:rPr>
          <w:rFonts w:hint="eastAsia"/>
        </w:rPr>
        <w:t>上</w:t>
      </w:r>
      <w:proofErr w:type="gramEnd"/>
      <w:r>
        <w:rPr>
          <w:rFonts w:hint="eastAsia"/>
        </w:rPr>
        <w:t>。长仓有一个不错的情况。</w:t>
      </w:r>
      <w:r w:rsidR="00F27928">
        <w:rPr>
          <w:rFonts w:hint="eastAsia"/>
        </w:rPr>
        <w:t>但并不是每一年的长短仓Lost是平分秋色的。</w:t>
      </w:r>
    </w:p>
    <w:p w:rsidR="003A344B" w:rsidRDefault="003A344B" w:rsidP="002C3644">
      <w:pPr>
        <w:ind w:firstLine="420"/>
      </w:pPr>
    </w:p>
    <w:p w:rsidR="003A344B" w:rsidRDefault="003A344B" w:rsidP="002C3644">
      <w:pPr>
        <w:ind w:firstLine="420"/>
      </w:pPr>
    </w:p>
    <w:p w:rsidR="003A344B" w:rsidRDefault="003A344B" w:rsidP="002C3644">
      <w:pPr>
        <w:ind w:firstLine="420"/>
      </w:pPr>
    </w:p>
    <w:p w:rsidR="003A344B" w:rsidRDefault="003A344B" w:rsidP="002C3644">
      <w:pPr>
        <w:ind w:firstLine="420"/>
      </w:pPr>
      <w:r>
        <w:rPr>
          <w:rFonts w:hint="eastAsia"/>
        </w:rPr>
        <w:t>在做历史</w:t>
      </w:r>
      <w:proofErr w:type="gramStart"/>
      <w:r>
        <w:rPr>
          <w:rFonts w:hint="eastAsia"/>
        </w:rPr>
        <w:t>数据回测的</w:t>
      </w:r>
      <w:proofErr w:type="gramEnd"/>
      <w:r>
        <w:rPr>
          <w:rFonts w:hint="eastAsia"/>
        </w:rPr>
        <w:t>时候，我们的sample不使用整个样本，而是会rolling。利用滚动数据来做。比如，每五年一次。因为贝塔是会变化的。因此，OLS的时候不需要写一个，r的问题。</w:t>
      </w:r>
    </w:p>
    <w:p w:rsidR="004E5003" w:rsidRDefault="004E5003" w:rsidP="002C3644">
      <w:pPr>
        <w:ind w:firstLine="420"/>
      </w:pPr>
    </w:p>
    <w:p w:rsidR="004E5003" w:rsidRDefault="004E5003" w:rsidP="002C3644">
      <w:pPr>
        <w:ind w:firstLine="420"/>
      </w:pPr>
    </w:p>
    <w:p w:rsidR="004E5003" w:rsidRDefault="004E5003" w:rsidP="002C3644">
      <w:pPr>
        <w:ind w:firstLine="420"/>
      </w:pPr>
      <w:r>
        <w:rPr>
          <w:rFonts w:hint="eastAsia"/>
        </w:rPr>
        <w:t>横截面的动量策略要和别的股票比较，时间序列分析则和自己比。</w:t>
      </w:r>
    </w:p>
    <w:p w:rsidR="006E4D6B" w:rsidRDefault="006E4D6B" w:rsidP="002C3644">
      <w:pPr>
        <w:ind w:firstLine="420"/>
      </w:pPr>
      <w:r>
        <w:rPr>
          <w:rFonts w:hint="eastAsia"/>
        </w:rPr>
        <w:t>快到期期限的期货合约，流动性最强。</w:t>
      </w:r>
    </w:p>
    <w:p w:rsidR="000A71B1" w:rsidRDefault="000A71B1" w:rsidP="002C3644">
      <w:pPr>
        <w:ind w:firstLine="420"/>
      </w:pPr>
      <w:r>
        <w:rPr>
          <w:rFonts w:hint="eastAsia"/>
        </w:rPr>
        <w:t>收益率序列中的顾虑：波动率不一样，如何让每一个东西的波动率，收益等可比。</w:t>
      </w:r>
    </w:p>
    <w:p w:rsidR="00463F36" w:rsidRDefault="00463F36" w:rsidP="002C3644">
      <w:pPr>
        <w:ind w:firstLine="420"/>
      </w:pPr>
      <w:r>
        <w:rPr>
          <w:rFonts w:hint="eastAsia"/>
        </w:rPr>
        <w:t>波动率的权重：</w:t>
      </w:r>
      <w:r w:rsidR="00621F13">
        <w:rPr>
          <w:rFonts w:hint="eastAsia"/>
        </w:rPr>
        <w:t>近几天的权重最大。</w:t>
      </w:r>
    </w:p>
    <w:p w:rsidR="00990962" w:rsidRDefault="00990962" w:rsidP="002C3644">
      <w:pPr>
        <w:ind w:firstLine="420"/>
      </w:pPr>
      <w:r>
        <w:rPr>
          <w:rFonts w:hint="eastAsia"/>
        </w:rPr>
        <w:t>261是为了</w:t>
      </w:r>
      <w:r w:rsidR="006C7CE1">
        <w:rPr>
          <w:rFonts w:hint="eastAsia"/>
        </w:rPr>
        <w:t>年化</w:t>
      </w:r>
      <w:r>
        <w:rPr>
          <w:rFonts w:hint="eastAsia"/>
        </w:rPr>
        <w:t>。</w:t>
      </w:r>
    </w:p>
    <w:p w:rsidR="00425DB5" w:rsidRDefault="00425DB5" w:rsidP="002C3644">
      <w:pPr>
        <w:ind w:firstLine="420"/>
      </w:pPr>
      <w:r>
        <w:rPr>
          <w:rFonts w:hint="eastAsia"/>
        </w:rPr>
        <w:t>交易策略的平均，全部都是算术平均值。</w:t>
      </w:r>
    </w:p>
    <w:p w:rsidR="006B38AE" w:rsidRDefault="006B38AE" w:rsidP="002C3644">
      <w:pPr>
        <w:ind w:firstLine="420"/>
      </w:pPr>
      <w:r>
        <w:t>T</w:t>
      </w:r>
      <w:r>
        <w:rPr>
          <w:rFonts w:hint="eastAsia"/>
        </w:rPr>
        <w:t>统计量类似于信息比率（</w:t>
      </w:r>
      <w:r w:rsidR="007D4821">
        <w:rPr>
          <w:rFonts w:hint="eastAsia"/>
        </w:rPr>
        <w:t>被检验参数/SE</w:t>
      </w:r>
      <w:r>
        <w:rPr>
          <w:rFonts w:hint="eastAsia"/>
        </w:rPr>
        <w:t>）</w:t>
      </w:r>
    </w:p>
    <w:p w:rsidR="008C0865" w:rsidRDefault="008C0865" w:rsidP="002C3644">
      <w:pPr>
        <w:ind w:firstLine="420"/>
      </w:pPr>
      <w:r>
        <w:rPr>
          <w:rFonts w:hint="eastAsia"/>
        </w:rPr>
        <w:t>40%的决定，取决于你对于风险的偏好。</w:t>
      </w:r>
    </w:p>
    <w:p w:rsidR="003A5C64" w:rsidRDefault="003A5C64" w:rsidP="002C3644">
      <w:pPr>
        <w:ind w:firstLine="420"/>
      </w:pPr>
      <w:r>
        <w:rPr>
          <w:rFonts w:hint="eastAsia"/>
        </w:rPr>
        <w:t>横截面动量数据和时间序列动量数据息息相关。</w:t>
      </w:r>
      <w:r w:rsidR="00B62B29">
        <w:rPr>
          <w:rFonts w:hint="eastAsia"/>
        </w:rPr>
        <w:t>相互之间又是谁决定谁呢？</w:t>
      </w:r>
    </w:p>
    <w:p w:rsidR="00D178B6" w:rsidRDefault="00D178B6" w:rsidP="002C3644">
      <w:pPr>
        <w:ind w:firstLine="420"/>
      </w:pPr>
      <w:r>
        <w:rPr>
          <w:rFonts w:hint="eastAsia"/>
        </w:rPr>
        <w:t>越是波动率大（极端）</w:t>
      </w:r>
      <w:r w:rsidR="00CE0398">
        <w:rPr>
          <w:rFonts w:hint="eastAsia"/>
        </w:rPr>
        <w:t>，越能赚钱（类似一种期权）。</w:t>
      </w:r>
    </w:p>
    <w:p w:rsidR="00E57054" w:rsidRDefault="00E57054" w:rsidP="002C3644">
      <w:pPr>
        <w:ind w:firstLine="420"/>
      </w:pPr>
      <w:r>
        <w:rPr>
          <w:rFonts w:hint="eastAsia"/>
        </w:rPr>
        <w:t>时间序列动量可以解释截面动量。</w:t>
      </w:r>
    </w:p>
    <w:p w:rsidR="00AC76A9" w:rsidRDefault="00AC76A9" w:rsidP="002C3644">
      <w:pPr>
        <w:ind w:firstLine="420"/>
      </w:pPr>
    </w:p>
    <w:p w:rsidR="00AC76A9" w:rsidRDefault="00AC76A9" w:rsidP="002C3644">
      <w:pPr>
        <w:ind w:firstLine="420"/>
      </w:pPr>
      <w:r>
        <w:rPr>
          <w:rFonts w:hint="eastAsia"/>
        </w:rPr>
        <w:t>低波动率策略和一般的资产定价模型格格不入。</w:t>
      </w:r>
    </w:p>
    <w:p w:rsidR="00BC33F0" w:rsidRDefault="00BC33F0" w:rsidP="002C3644">
      <w:pPr>
        <w:ind w:firstLine="420"/>
      </w:pPr>
    </w:p>
    <w:p w:rsidR="00BC33F0" w:rsidRDefault="00BC33F0" w:rsidP="002C3644">
      <w:pPr>
        <w:ind w:firstLine="420"/>
      </w:pPr>
      <w:r>
        <w:rPr>
          <w:rFonts w:hint="eastAsia"/>
        </w:rPr>
        <w:t>做多和做空对能力的要求很不一样。</w:t>
      </w:r>
    </w:p>
    <w:p w:rsidR="00544878" w:rsidRDefault="00544878" w:rsidP="002C3644">
      <w:pPr>
        <w:ind w:firstLine="420"/>
      </w:pPr>
      <w:r>
        <w:rPr>
          <w:rFonts w:hint="eastAsia"/>
        </w:rPr>
        <w:t>做空需要关系，做市商的关系。</w:t>
      </w:r>
      <w:r w:rsidR="00F5261C">
        <w:rPr>
          <w:rFonts w:hint="eastAsia"/>
        </w:rPr>
        <w:t>做多只需要托管银行。</w:t>
      </w:r>
    </w:p>
    <w:p w:rsidR="00E92594" w:rsidRDefault="00E92594" w:rsidP="002C3644">
      <w:pPr>
        <w:ind w:firstLine="420"/>
      </w:pPr>
    </w:p>
    <w:p w:rsidR="00E92594" w:rsidRDefault="00E92594" w:rsidP="002C3644">
      <w:pPr>
        <w:ind w:firstLine="420"/>
      </w:pPr>
    </w:p>
    <w:p w:rsidR="00E92594" w:rsidRDefault="00E92594" w:rsidP="002C3644">
      <w:pPr>
        <w:ind w:firstLine="420"/>
      </w:pPr>
      <w:r>
        <w:rPr>
          <w:rFonts w:hint="eastAsia"/>
        </w:rPr>
        <w:t>弊端3：假设130/30开始。</w:t>
      </w:r>
    </w:p>
    <w:p w:rsidR="00E92594" w:rsidRDefault="00E92594" w:rsidP="002C3644">
      <w:pPr>
        <w:ind w:firstLine="420"/>
      </w:pPr>
      <w:r>
        <w:rPr>
          <w:rFonts w:hint="eastAsia"/>
        </w:rPr>
        <w:t>长仓130.短舱30，权益100.</w:t>
      </w:r>
    </w:p>
    <w:p w:rsidR="00240563" w:rsidRDefault="00240563" w:rsidP="002C3644">
      <w:pPr>
        <w:ind w:firstLine="420"/>
      </w:pPr>
      <w:r>
        <w:rPr>
          <w:rFonts w:hint="eastAsia"/>
        </w:rPr>
        <w:t>下一个月：多空头头寸同时损失10%，运气不好。</w:t>
      </w:r>
    </w:p>
    <w:p w:rsidR="00240563" w:rsidRDefault="00240563" w:rsidP="002C3644">
      <w:pPr>
        <w:ind w:firstLine="420"/>
      </w:pPr>
      <w:r>
        <w:rPr>
          <w:rFonts w:hint="eastAsia"/>
        </w:rPr>
        <w:t>长仓：117，空头：33，权益:84.</w:t>
      </w:r>
    </w:p>
    <w:p w:rsidR="00125735" w:rsidRDefault="00125735" w:rsidP="002C3644">
      <w:pPr>
        <w:ind w:firstLine="420"/>
      </w:pPr>
      <w:r>
        <w:rPr>
          <w:rFonts w:hint="eastAsia"/>
        </w:rPr>
        <w:t>需要买一部分多头，平一部分空头。</w:t>
      </w:r>
    </w:p>
    <w:p w:rsidR="006E7FBC" w:rsidRDefault="006E7FBC" w:rsidP="002C3644">
      <w:pPr>
        <w:ind w:firstLine="420"/>
      </w:pPr>
      <w:r>
        <w:rPr>
          <w:rFonts w:hint="eastAsia"/>
        </w:rPr>
        <w:t>（117-X）/（33-X）=130/30</w:t>
      </w:r>
    </w:p>
    <w:p w:rsidR="006E7FBC" w:rsidRDefault="006E7FBC" w:rsidP="002C3644">
      <w:pPr>
        <w:ind w:firstLine="420"/>
      </w:pPr>
      <w:r>
        <w:rPr>
          <w:rFonts w:hint="eastAsia"/>
        </w:rPr>
        <w:t>X大约是8块钱，这样可以恢复到130/30的资产负债表。</w:t>
      </w:r>
    </w:p>
    <w:p w:rsidR="00254B31" w:rsidRDefault="00254B31" w:rsidP="002C3644">
      <w:pPr>
        <w:ind w:firstLine="420"/>
      </w:pPr>
    </w:p>
    <w:p w:rsidR="00254B31" w:rsidRDefault="00254B31" w:rsidP="002C3644">
      <w:pPr>
        <w:ind w:firstLine="420"/>
      </w:pPr>
    </w:p>
    <w:p w:rsidR="00254B31" w:rsidRDefault="00254B31" w:rsidP="002C3644">
      <w:pPr>
        <w:ind w:firstLine="420"/>
      </w:pPr>
    </w:p>
    <w:p w:rsidR="00254B31" w:rsidRDefault="00373B37" w:rsidP="002C3644">
      <w:pPr>
        <w:ind w:firstLine="420"/>
      </w:pPr>
      <w:r>
        <w:rPr>
          <w:rFonts w:hint="eastAsia"/>
        </w:rPr>
        <w:t>CAPM的失效说明可能有投资机会。</w:t>
      </w:r>
      <w:r w:rsidR="006B4177">
        <w:rPr>
          <w:rFonts w:hint="eastAsia"/>
        </w:rPr>
        <w:t>低波动率投资。</w:t>
      </w:r>
    </w:p>
    <w:p w:rsidR="0083448B" w:rsidRDefault="0083448B" w:rsidP="002C3644">
      <w:pPr>
        <w:ind w:firstLine="420"/>
      </w:pPr>
      <w:proofErr w:type="gramStart"/>
      <w:r>
        <w:rPr>
          <w:rFonts w:hint="eastAsia"/>
        </w:rPr>
        <w:t>低贝塔股票有正阿</w:t>
      </w:r>
      <w:proofErr w:type="gramEnd"/>
      <w:r>
        <w:rPr>
          <w:rFonts w:hint="eastAsia"/>
        </w:rPr>
        <w:t>尔法，</w:t>
      </w:r>
      <w:proofErr w:type="gramStart"/>
      <w:r>
        <w:rPr>
          <w:rFonts w:hint="eastAsia"/>
        </w:rPr>
        <w:t>高贝塔股票</w:t>
      </w:r>
      <w:proofErr w:type="gramEnd"/>
      <w:r>
        <w:rPr>
          <w:rFonts w:hint="eastAsia"/>
        </w:rPr>
        <w:t>有负阿尔法。</w:t>
      </w:r>
    </w:p>
    <w:p w:rsidR="0041062F" w:rsidRDefault="0041062F" w:rsidP="002C3644">
      <w:pPr>
        <w:ind w:firstLine="420"/>
      </w:pPr>
      <w:r>
        <w:rPr>
          <w:rFonts w:hint="eastAsia"/>
        </w:rPr>
        <w:t>QUANT，马丁格尔正在做这个策略。</w:t>
      </w:r>
    </w:p>
    <w:p w:rsidR="0041062F" w:rsidRDefault="0041062F" w:rsidP="004106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纯最小方差   2.</w:t>
      </w:r>
      <w:r>
        <w:t xml:space="preserve"> </w:t>
      </w:r>
      <w:r>
        <w:rPr>
          <w:rFonts w:hint="eastAsia"/>
        </w:rPr>
        <w:t>最小方差+其他的阿尔法策略。</w:t>
      </w:r>
    </w:p>
    <w:p w:rsidR="00E11BF0" w:rsidRDefault="00E11BF0" w:rsidP="00E11BF0">
      <w:pPr>
        <w:ind w:left="420"/>
      </w:pPr>
      <w:r>
        <w:rPr>
          <w:rFonts w:hint="eastAsia"/>
        </w:rPr>
        <w:t xml:space="preserve">还有两个130/30基金: 1. </w:t>
      </w:r>
      <w:r w:rsidR="00262BAC">
        <w:rPr>
          <w:rFonts w:hint="eastAsia"/>
        </w:rPr>
        <w:t xml:space="preserve">130/30最小方差 2. </w:t>
      </w:r>
      <w:r w:rsidR="00262BAC">
        <w:rPr>
          <w:rFonts w:hint="eastAsia"/>
        </w:rPr>
        <w:t>130/30最小方差其他的阿尔法策略。</w:t>
      </w:r>
    </w:p>
    <w:p w:rsidR="001224D7" w:rsidRDefault="001224D7" w:rsidP="00E11BF0">
      <w:pPr>
        <w:ind w:left="420"/>
      </w:pPr>
      <w:r>
        <w:rPr>
          <w:rFonts w:hint="eastAsia"/>
        </w:rPr>
        <w:lastRenderedPageBreak/>
        <w:t>HBS的低波动策略，找找看有没有资料。</w:t>
      </w:r>
    </w:p>
    <w:p w:rsidR="00E87CD6" w:rsidRDefault="00E87CD6" w:rsidP="00E11BF0">
      <w:pPr>
        <w:ind w:left="420"/>
      </w:pPr>
    </w:p>
    <w:p w:rsidR="00E87CD6" w:rsidRDefault="00E87CD6" w:rsidP="00E11BF0">
      <w:pPr>
        <w:ind w:left="420"/>
      </w:pPr>
    </w:p>
    <w:p w:rsidR="00E87CD6" w:rsidRDefault="00E87CD6" w:rsidP="00E11BF0">
      <w:pPr>
        <w:ind w:left="420"/>
      </w:pPr>
      <w:r>
        <w:rPr>
          <w:rFonts w:hint="eastAsia"/>
        </w:rPr>
        <w:t>风险异象。</w:t>
      </w:r>
    </w:p>
    <w:p w:rsidR="00FE42B6" w:rsidRDefault="00FE42B6" w:rsidP="00E11BF0">
      <w:pPr>
        <w:ind w:left="420"/>
      </w:pPr>
    </w:p>
    <w:p w:rsidR="00FE42B6" w:rsidRDefault="00FE42B6" w:rsidP="00E11BF0">
      <w:pPr>
        <w:ind w:left="420"/>
      </w:pPr>
    </w:p>
    <w:p w:rsidR="00FE42B6" w:rsidRDefault="00FE42B6" w:rsidP="00E11BF0">
      <w:pPr>
        <w:ind w:left="420"/>
      </w:pPr>
    </w:p>
    <w:p w:rsidR="00FE42B6" w:rsidRDefault="00FE42B6" w:rsidP="00E11BF0">
      <w:pPr>
        <w:ind w:left="420"/>
      </w:pPr>
      <w:r>
        <w:rPr>
          <w:rFonts w:hint="eastAsia"/>
        </w:rPr>
        <w:t>凡是发现了策略能赚钱，一定要能明白，这个策略为什么能够赚钱。</w:t>
      </w:r>
    </w:p>
    <w:p w:rsidR="00946510" w:rsidRDefault="00946510" w:rsidP="00E11BF0">
      <w:pPr>
        <w:ind w:left="420"/>
      </w:pPr>
    </w:p>
    <w:p w:rsidR="00946510" w:rsidRDefault="00946510" w:rsidP="00E11BF0">
      <w:pPr>
        <w:ind w:left="420"/>
      </w:pPr>
    </w:p>
    <w:p w:rsidR="00946510" w:rsidRDefault="00946510" w:rsidP="00E11BF0">
      <w:pPr>
        <w:ind w:left="420"/>
      </w:pPr>
    </w:p>
    <w:p w:rsidR="00946510" w:rsidRDefault="00946510" w:rsidP="00E11BF0">
      <w:pPr>
        <w:ind w:left="420"/>
      </w:pPr>
      <w:r>
        <w:rPr>
          <w:rFonts w:hint="eastAsia"/>
        </w:rPr>
        <w:t>因子：市场、价值、规模、MOM、Low</w:t>
      </w:r>
      <w:r>
        <w:t>—</w:t>
      </w:r>
      <w:r>
        <w:rPr>
          <w:rFonts w:hint="eastAsia"/>
        </w:rPr>
        <w:t>贝塔。</w:t>
      </w:r>
    </w:p>
    <w:p w:rsidR="00BE0A82" w:rsidRDefault="00BE0A82" w:rsidP="00E11BF0">
      <w:pPr>
        <w:ind w:left="420"/>
      </w:pPr>
    </w:p>
    <w:p w:rsidR="00BE0A82" w:rsidRDefault="00BE0A82" w:rsidP="00E11BF0">
      <w:pPr>
        <w:ind w:left="420"/>
      </w:pPr>
    </w:p>
    <w:p w:rsidR="00BE0A82" w:rsidRDefault="00BE0A82" w:rsidP="00E11BF0">
      <w:pPr>
        <w:ind w:left="420"/>
      </w:pPr>
      <w:r>
        <w:rPr>
          <w:rFonts w:hint="eastAsia"/>
        </w:rPr>
        <w:t>因子投资，很流行。</w:t>
      </w:r>
      <w:r w:rsidR="00691F80">
        <w:rPr>
          <w:rFonts w:hint="eastAsia"/>
        </w:rPr>
        <w:t>对于每一个因子的收益有一个了解。</w:t>
      </w:r>
    </w:p>
    <w:p w:rsidR="0088009F" w:rsidRDefault="0088009F" w:rsidP="00E11BF0">
      <w:pPr>
        <w:ind w:left="420"/>
      </w:pPr>
    </w:p>
    <w:p w:rsidR="0088009F" w:rsidRDefault="0088009F" w:rsidP="00E11BF0">
      <w:pPr>
        <w:ind w:left="420"/>
      </w:pPr>
      <w:r>
        <w:rPr>
          <w:rFonts w:hint="eastAsia"/>
        </w:rPr>
        <w:t>为什么规模因子会有正回报。</w:t>
      </w:r>
    </w:p>
    <w:p w:rsidR="00C343BE" w:rsidRDefault="00C343BE" w:rsidP="00E11BF0">
      <w:pPr>
        <w:ind w:left="420"/>
      </w:pPr>
      <w:r>
        <w:rPr>
          <w:rFonts w:hint="eastAsia"/>
        </w:rPr>
        <w:t>因子投资都是长短仓投资。</w:t>
      </w:r>
    </w:p>
    <w:p w:rsidR="00C343BE" w:rsidRDefault="00C343BE" w:rsidP="00E11BF0">
      <w:pPr>
        <w:ind w:left="420"/>
      </w:pPr>
      <w:r>
        <w:rPr>
          <w:rFonts w:hint="eastAsia"/>
        </w:rPr>
        <w:t>为什么长短仓投资要比传统长仓要好？</w:t>
      </w:r>
    </w:p>
    <w:p w:rsidR="00974BF2" w:rsidRDefault="00974BF2" w:rsidP="00E11BF0">
      <w:pPr>
        <w:ind w:left="420"/>
      </w:pPr>
    </w:p>
    <w:p w:rsidR="001A4733" w:rsidRDefault="001A4733" w:rsidP="00E11BF0">
      <w:pPr>
        <w:ind w:left="420"/>
      </w:pPr>
      <w:r>
        <w:rPr>
          <w:rFonts w:hint="eastAsia"/>
        </w:rPr>
        <w:t>思考</w:t>
      </w:r>
      <w:proofErr w:type="gramStart"/>
      <w:r>
        <w:rPr>
          <w:rFonts w:hint="eastAsia"/>
        </w:rPr>
        <w:t>一下每</w:t>
      </w:r>
      <w:proofErr w:type="gramEnd"/>
      <w:r>
        <w:rPr>
          <w:rFonts w:hint="eastAsia"/>
        </w:rPr>
        <w:t>一个月份是不是有一个效应。</w:t>
      </w:r>
    </w:p>
    <w:p w:rsidR="00DD453D" w:rsidRDefault="00DD453D" w:rsidP="00E11BF0">
      <w:pPr>
        <w:ind w:left="420"/>
      </w:pPr>
    </w:p>
    <w:p w:rsidR="00DD453D" w:rsidRDefault="00DD453D" w:rsidP="00E11BF0">
      <w:pPr>
        <w:ind w:left="420"/>
      </w:pPr>
      <w:r>
        <w:rPr>
          <w:rFonts w:hint="eastAsia"/>
        </w:rPr>
        <w:t>王直老师E-mail：</w:t>
      </w:r>
      <w:hyperlink r:id="rId6" w:history="1">
        <w:r w:rsidR="003E63A4" w:rsidRPr="00040E20">
          <w:rPr>
            <w:rStyle w:val="a3"/>
            <w:rFonts w:hint="eastAsia"/>
          </w:rPr>
          <w:t>zhiw@</w:t>
        </w:r>
        <w:r w:rsidR="003E63A4" w:rsidRPr="00040E20">
          <w:rPr>
            <w:rStyle w:val="a3"/>
          </w:rPr>
          <w:t>uoregon.edu</w:t>
        </w:r>
      </w:hyperlink>
    </w:p>
    <w:p w:rsidR="003E63A4" w:rsidRDefault="003E63A4" w:rsidP="00E11BF0">
      <w:pPr>
        <w:ind w:left="420"/>
      </w:pPr>
    </w:p>
    <w:p w:rsidR="003E63A4" w:rsidRDefault="003E63A4" w:rsidP="00E11BF0">
      <w:pPr>
        <w:ind w:left="420"/>
      </w:pPr>
      <w:r>
        <w:rPr>
          <w:rFonts w:hint="eastAsia"/>
        </w:rPr>
        <w:t>7/22号，个人和项目作业DDL</w:t>
      </w:r>
      <w:r w:rsidR="00603ADD">
        <w:rPr>
          <w:rFonts w:hint="eastAsia"/>
        </w:rPr>
        <w:t>。</w:t>
      </w:r>
    </w:p>
    <w:p w:rsidR="00F17508" w:rsidRDefault="00F17508" w:rsidP="00E11BF0">
      <w:pPr>
        <w:ind w:left="420"/>
      </w:pPr>
    </w:p>
    <w:p w:rsidR="00F17508" w:rsidRDefault="00F17508" w:rsidP="00E11BF0">
      <w:pPr>
        <w:ind w:left="420"/>
      </w:pPr>
      <w:r>
        <w:rPr>
          <w:rFonts w:hint="eastAsia"/>
        </w:rPr>
        <w:t>职业出路：1.</w:t>
      </w:r>
      <w:r>
        <w:t xml:space="preserve"> </w:t>
      </w:r>
      <w:r>
        <w:rPr>
          <w:rFonts w:hint="eastAsia"/>
        </w:rPr>
        <w:t>去业界。最好找工作的就是量化。</w:t>
      </w:r>
      <w:r w:rsidR="00AA3CD4">
        <w:rPr>
          <w:rFonts w:hint="eastAsia"/>
        </w:rPr>
        <w:t>把统计和coding要提升。</w:t>
      </w:r>
    </w:p>
    <w:p w:rsidR="00BA3229" w:rsidRDefault="00BA3229" w:rsidP="00E11BF0">
      <w:pPr>
        <w:ind w:left="420"/>
      </w:pPr>
      <w:r>
        <w:rPr>
          <w:rFonts w:hint="eastAsia"/>
        </w:rPr>
        <w:t>传统对冲基金：会计要好。</w:t>
      </w:r>
    </w:p>
    <w:p w:rsidR="009F50EE" w:rsidRDefault="009F50EE" w:rsidP="009F50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做教授。</w:t>
      </w:r>
      <w:r w:rsidR="00836E72">
        <w:rPr>
          <w:rFonts w:hint="eastAsia"/>
        </w:rPr>
        <w:t>PHD要去好学校读。</w:t>
      </w:r>
      <w:r w:rsidR="00557499">
        <w:rPr>
          <w:rFonts w:hint="eastAsia"/>
        </w:rPr>
        <w:t>看重独立研究能力。</w:t>
      </w:r>
      <w:r w:rsidR="003C0F2B">
        <w:rPr>
          <w:rFonts w:hint="eastAsia"/>
        </w:rPr>
        <w:t>要讲一个</w:t>
      </w:r>
      <w:r w:rsidR="00441BCC">
        <w:rPr>
          <w:rFonts w:hint="eastAsia"/>
        </w:rPr>
        <w:t>置信的故事。</w:t>
      </w:r>
      <w:r w:rsidR="0072797D">
        <w:rPr>
          <w:rFonts w:hint="eastAsia"/>
        </w:rPr>
        <w:t>讲一个故事。</w:t>
      </w:r>
      <w:r w:rsidR="00EF1E36">
        <w:rPr>
          <w:rFonts w:hint="eastAsia"/>
        </w:rPr>
        <w:t>选题是最重要的。</w:t>
      </w:r>
    </w:p>
    <w:p w:rsidR="00856EA8" w:rsidRDefault="00856EA8" w:rsidP="00B11A95">
      <w:pPr>
        <w:pStyle w:val="a5"/>
        <w:ind w:left="780" w:firstLineChars="0" w:firstLine="0"/>
      </w:pPr>
      <w:r>
        <w:rPr>
          <w:rFonts w:hint="eastAsia"/>
        </w:rPr>
        <w:t>硬件：1.</w:t>
      </w:r>
      <w:r>
        <w:t xml:space="preserve"> </w:t>
      </w:r>
      <w:r>
        <w:rPr>
          <w:rFonts w:hint="eastAsia"/>
        </w:rPr>
        <w:t>经济学的BG，2.</w:t>
      </w:r>
      <w:r>
        <w:t xml:space="preserve"> Q</w:t>
      </w:r>
      <w:r>
        <w:rPr>
          <w:rFonts w:hint="eastAsia"/>
        </w:rPr>
        <w:t>uant的能力。</w:t>
      </w:r>
    </w:p>
    <w:p w:rsidR="00977539" w:rsidRDefault="00977539" w:rsidP="00B11A95">
      <w:pPr>
        <w:pStyle w:val="a5"/>
        <w:ind w:left="780" w:firstLineChars="0" w:firstLine="0"/>
      </w:pPr>
    </w:p>
    <w:p w:rsidR="00977539" w:rsidRDefault="00977539" w:rsidP="00B11A95">
      <w:pPr>
        <w:pStyle w:val="a5"/>
        <w:ind w:left="780" w:firstLineChars="0" w:firstLine="0"/>
      </w:pPr>
      <w:r>
        <w:rPr>
          <w:rFonts w:hint="eastAsia"/>
        </w:rPr>
        <w:t>就这两个指标。</w:t>
      </w:r>
    </w:p>
    <w:p w:rsidR="004054C9" w:rsidRDefault="004054C9" w:rsidP="00B11A95">
      <w:pPr>
        <w:pStyle w:val="a5"/>
        <w:ind w:left="780" w:firstLineChars="0" w:firstLine="0"/>
      </w:pPr>
    </w:p>
    <w:p w:rsidR="004054C9" w:rsidRDefault="004054C9" w:rsidP="00B11A95">
      <w:pPr>
        <w:pStyle w:val="a5"/>
        <w:ind w:left="780" w:firstLineChars="0" w:firstLine="0"/>
      </w:pPr>
    </w:p>
    <w:p w:rsidR="004054C9" w:rsidRDefault="004054C9" w:rsidP="00B11A95">
      <w:pPr>
        <w:pStyle w:val="a5"/>
        <w:ind w:left="780" w:firstLineChars="0" w:firstLine="0"/>
      </w:pPr>
    </w:p>
    <w:p w:rsidR="004054C9" w:rsidRDefault="004054C9" w:rsidP="00B11A95">
      <w:pPr>
        <w:pStyle w:val="a5"/>
        <w:ind w:left="780" w:firstLineChars="0" w:firstLine="0"/>
      </w:pPr>
      <w:r>
        <w:rPr>
          <w:rFonts w:hint="eastAsia"/>
        </w:rPr>
        <w:t>不管做什么，心态非常重要。</w:t>
      </w:r>
      <w:r w:rsidR="005337B2">
        <w:rPr>
          <w:rFonts w:hint="eastAsia"/>
        </w:rPr>
        <w:t>做教授：每天都被骂。</w:t>
      </w:r>
      <w:r w:rsidR="002B561D">
        <w:rPr>
          <w:rFonts w:hint="eastAsia"/>
        </w:rPr>
        <w:t>比的是发表的数量和质量。</w:t>
      </w:r>
      <w:r w:rsidR="00B64984">
        <w:rPr>
          <w:rFonts w:hint="eastAsia"/>
        </w:rPr>
        <w:t>JF、JFE等（Top3金融）。</w:t>
      </w:r>
      <w:r w:rsidR="00C3220D">
        <w:rPr>
          <w:rFonts w:hint="eastAsia"/>
        </w:rPr>
        <w:t>第一轮被拒绝paper 的概率是90%。</w:t>
      </w:r>
    </w:p>
    <w:p w:rsidR="00724FF9" w:rsidRDefault="00724FF9" w:rsidP="00B11A95">
      <w:pPr>
        <w:pStyle w:val="a5"/>
        <w:ind w:left="780" w:firstLineChars="0" w:firstLine="0"/>
      </w:pPr>
    </w:p>
    <w:p w:rsidR="00724FF9" w:rsidRDefault="00724FF9" w:rsidP="00B11A95">
      <w:pPr>
        <w:pStyle w:val="a5"/>
        <w:ind w:left="780" w:firstLineChars="0" w:firstLine="0"/>
      </w:pPr>
      <w:r>
        <w:rPr>
          <w:rFonts w:hint="eastAsia"/>
        </w:rPr>
        <w:t>生而被拒绝，关键是要学到东西。</w:t>
      </w:r>
    </w:p>
    <w:p w:rsidR="00A40B47" w:rsidRDefault="00A40B47" w:rsidP="00B11A95">
      <w:pPr>
        <w:pStyle w:val="a5"/>
        <w:ind w:left="780" w:firstLineChars="0" w:firstLine="0"/>
      </w:pPr>
    </w:p>
    <w:p w:rsidR="00A40B47" w:rsidRDefault="00A40B47" w:rsidP="00B11A95">
      <w:pPr>
        <w:pStyle w:val="a5"/>
        <w:ind w:left="780" w:firstLineChars="0" w:firstLine="0"/>
      </w:pPr>
      <w:r>
        <w:rPr>
          <w:rFonts w:hint="eastAsia"/>
        </w:rPr>
        <w:t>满足自己的成就，以及被批评的时候要能够接受。</w:t>
      </w:r>
    </w:p>
    <w:p w:rsidR="00624A3F" w:rsidRDefault="00624A3F" w:rsidP="00B11A95">
      <w:pPr>
        <w:pStyle w:val="a5"/>
        <w:ind w:left="780" w:firstLineChars="0" w:firstLine="0"/>
      </w:pPr>
      <w:r>
        <w:rPr>
          <w:rFonts w:hint="eastAsia"/>
        </w:rPr>
        <w:t>不要永远向上比，不然会死的。。。</w:t>
      </w:r>
    </w:p>
    <w:p w:rsidR="00C4792F" w:rsidRDefault="00C4792F" w:rsidP="00B11A95">
      <w:pPr>
        <w:pStyle w:val="a5"/>
        <w:ind w:left="780" w:firstLineChars="0" w:firstLine="0"/>
      </w:pPr>
    </w:p>
    <w:p w:rsidR="00C4792F" w:rsidRPr="003A344B" w:rsidRDefault="00C4792F" w:rsidP="00B11A9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不高兴的时候要有一个很好的发泄渠道。心情上要能保证好。</w:t>
      </w:r>
      <w:bookmarkStart w:id="0" w:name="_GoBack"/>
      <w:bookmarkEnd w:id="0"/>
    </w:p>
    <w:sectPr w:rsidR="00C4792F" w:rsidRPr="003A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5DF"/>
    <w:multiLevelType w:val="hybridMultilevel"/>
    <w:tmpl w:val="0B0AC9A0"/>
    <w:lvl w:ilvl="0" w:tplc="D6FAC3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DC"/>
    <w:rsid w:val="00061F42"/>
    <w:rsid w:val="00083FC6"/>
    <w:rsid w:val="000A71B1"/>
    <w:rsid w:val="000B5845"/>
    <w:rsid w:val="000D45E0"/>
    <w:rsid w:val="001224D7"/>
    <w:rsid w:val="00125735"/>
    <w:rsid w:val="00187284"/>
    <w:rsid w:val="001A4733"/>
    <w:rsid w:val="001A7273"/>
    <w:rsid w:val="0020213B"/>
    <w:rsid w:val="00232D80"/>
    <w:rsid w:val="00236185"/>
    <w:rsid w:val="00240563"/>
    <w:rsid w:val="00254B31"/>
    <w:rsid w:val="00262BAC"/>
    <w:rsid w:val="002653A6"/>
    <w:rsid w:val="0026572A"/>
    <w:rsid w:val="002754FD"/>
    <w:rsid w:val="002901D5"/>
    <w:rsid w:val="002B561D"/>
    <w:rsid w:val="002C3644"/>
    <w:rsid w:val="002E2DB6"/>
    <w:rsid w:val="002F62EC"/>
    <w:rsid w:val="003064F9"/>
    <w:rsid w:val="00315061"/>
    <w:rsid w:val="003419F2"/>
    <w:rsid w:val="00373B37"/>
    <w:rsid w:val="00385F6C"/>
    <w:rsid w:val="00386AB0"/>
    <w:rsid w:val="003A344B"/>
    <w:rsid w:val="003A5C64"/>
    <w:rsid w:val="003B5343"/>
    <w:rsid w:val="003C0F2B"/>
    <w:rsid w:val="003D511C"/>
    <w:rsid w:val="003E63A4"/>
    <w:rsid w:val="004054C9"/>
    <w:rsid w:val="0041062F"/>
    <w:rsid w:val="00424871"/>
    <w:rsid w:val="00425DB5"/>
    <w:rsid w:val="00440A07"/>
    <w:rsid w:val="00441BCC"/>
    <w:rsid w:val="00463F36"/>
    <w:rsid w:val="00496272"/>
    <w:rsid w:val="004E5003"/>
    <w:rsid w:val="004F7330"/>
    <w:rsid w:val="0050284F"/>
    <w:rsid w:val="005337B2"/>
    <w:rsid w:val="0053746A"/>
    <w:rsid w:val="00544878"/>
    <w:rsid w:val="00557499"/>
    <w:rsid w:val="0057369A"/>
    <w:rsid w:val="005802F3"/>
    <w:rsid w:val="005E7BE6"/>
    <w:rsid w:val="005F6C26"/>
    <w:rsid w:val="00603ADD"/>
    <w:rsid w:val="00621F13"/>
    <w:rsid w:val="00624A3F"/>
    <w:rsid w:val="00644D67"/>
    <w:rsid w:val="00673549"/>
    <w:rsid w:val="00691F80"/>
    <w:rsid w:val="00692715"/>
    <w:rsid w:val="006B38AE"/>
    <w:rsid w:val="006B4177"/>
    <w:rsid w:val="006C3DDC"/>
    <w:rsid w:val="006C7CE1"/>
    <w:rsid w:val="006E4D6B"/>
    <w:rsid w:val="006E51D9"/>
    <w:rsid w:val="006E7FBC"/>
    <w:rsid w:val="00724FF9"/>
    <w:rsid w:val="0072797D"/>
    <w:rsid w:val="00760F7A"/>
    <w:rsid w:val="00772955"/>
    <w:rsid w:val="007D4821"/>
    <w:rsid w:val="00823E75"/>
    <w:rsid w:val="0083448B"/>
    <w:rsid w:val="00836E72"/>
    <w:rsid w:val="00856EA8"/>
    <w:rsid w:val="0088009F"/>
    <w:rsid w:val="008A2EAB"/>
    <w:rsid w:val="008C0865"/>
    <w:rsid w:val="00946510"/>
    <w:rsid w:val="00965CDB"/>
    <w:rsid w:val="00974BF2"/>
    <w:rsid w:val="00977539"/>
    <w:rsid w:val="00990962"/>
    <w:rsid w:val="009A6ECA"/>
    <w:rsid w:val="009F50EE"/>
    <w:rsid w:val="00A22AF1"/>
    <w:rsid w:val="00A40B47"/>
    <w:rsid w:val="00A66685"/>
    <w:rsid w:val="00AA3CD4"/>
    <w:rsid w:val="00AC76A9"/>
    <w:rsid w:val="00B11A95"/>
    <w:rsid w:val="00B62B29"/>
    <w:rsid w:val="00B64984"/>
    <w:rsid w:val="00B65503"/>
    <w:rsid w:val="00BA3229"/>
    <w:rsid w:val="00BB44A4"/>
    <w:rsid w:val="00BC33F0"/>
    <w:rsid w:val="00BE0A82"/>
    <w:rsid w:val="00C3220D"/>
    <w:rsid w:val="00C343BE"/>
    <w:rsid w:val="00C4173E"/>
    <w:rsid w:val="00C4792F"/>
    <w:rsid w:val="00C83614"/>
    <w:rsid w:val="00CA4FAE"/>
    <w:rsid w:val="00CB01DB"/>
    <w:rsid w:val="00CE0398"/>
    <w:rsid w:val="00D119FB"/>
    <w:rsid w:val="00D178B6"/>
    <w:rsid w:val="00D266A7"/>
    <w:rsid w:val="00D34F42"/>
    <w:rsid w:val="00D41DE7"/>
    <w:rsid w:val="00D471FF"/>
    <w:rsid w:val="00D75A7A"/>
    <w:rsid w:val="00DA5690"/>
    <w:rsid w:val="00DD453D"/>
    <w:rsid w:val="00DF4643"/>
    <w:rsid w:val="00E07D9C"/>
    <w:rsid w:val="00E11BF0"/>
    <w:rsid w:val="00E57054"/>
    <w:rsid w:val="00E87CD6"/>
    <w:rsid w:val="00E92594"/>
    <w:rsid w:val="00EF1E36"/>
    <w:rsid w:val="00F17508"/>
    <w:rsid w:val="00F27928"/>
    <w:rsid w:val="00F35145"/>
    <w:rsid w:val="00F5261C"/>
    <w:rsid w:val="00F911C5"/>
    <w:rsid w:val="00FC03B3"/>
    <w:rsid w:val="00F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DF225"/>
  <w15:chartTrackingRefBased/>
  <w15:docId w15:val="{7DA1B5EB-ACDE-4930-9D91-3CDBD6BD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72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A7273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4106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iw@uoregon.edu" TargetMode="External"/><Relationship Id="rId5" Type="http://schemas.openxmlformats.org/officeDocument/2006/relationships/hyperlink" Target="http://www.udem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123</cp:revision>
  <dcterms:created xsi:type="dcterms:W3CDTF">2018-07-03T10:02:00Z</dcterms:created>
  <dcterms:modified xsi:type="dcterms:W3CDTF">2018-07-06T12:31:00Z</dcterms:modified>
</cp:coreProperties>
</file>