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7105"/>
      </w:tblGrid>
      <w:tr w:rsidR="00A81D04" w14:paraId="0E9CCC0F" w14:textId="77777777" w:rsidTr="00A81D04">
        <w:tc>
          <w:tcPr>
            <w:tcW w:w="2245" w:type="dxa"/>
          </w:tcPr>
          <w:p w14:paraId="6A399DCE" w14:textId="6F877782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7105" w:type="dxa"/>
          </w:tcPr>
          <w:p w14:paraId="3F67DD2D" w14:textId="384E10CD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UC-28 – Record Laboratory Test Results</w:t>
            </w:r>
          </w:p>
        </w:tc>
      </w:tr>
      <w:tr w:rsidR="00A81D04" w14:paraId="67AAC85B" w14:textId="77777777" w:rsidTr="00A81D04">
        <w:tc>
          <w:tcPr>
            <w:tcW w:w="2245" w:type="dxa"/>
          </w:tcPr>
          <w:p w14:paraId="304D2495" w14:textId="3B00A918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105" w:type="dxa"/>
          </w:tcPr>
          <w:p w14:paraId="1A812666" w14:textId="7DF3B0EA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Allows laboratory technicians to enter laboratory test results into the system.</w:t>
            </w:r>
          </w:p>
        </w:tc>
      </w:tr>
      <w:tr w:rsidR="00A81D04" w14:paraId="39305A60" w14:textId="77777777" w:rsidTr="00A81D04">
        <w:tc>
          <w:tcPr>
            <w:tcW w:w="2245" w:type="dxa"/>
          </w:tcPr>
          <w:p w14:paraId="1DD538D5" w14:textId="2363C2BB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7105" w:type="dxa"/>
          </w:tcPr>
          <w:p w14:paraId="17F1FAD4" w14:textId="0CAEDBA0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Depends on UC-27.</w:t>
            </w:r>
          </w:p>
        </w:tc>
      </w:tr>
      <w:tr w:rsidR="00A81D04" w14:paraId="375D8B0C" w14:textId="77777777" w:rsidTr="00A81D04">
        <w:tc>
          <w:tcPr>
            <w:tcW w:w="2245" w:type="dxa"/>
          </w:tcPr>
          <w:p w14:paraId="0F07FA08" w14:textId="45323E93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7105" w:type="dxa"/>
          </w:tcPr>
          <w:p w14:paraId="400FC0A0" w14:textId="6BF3BC5E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Primary Actor: Laboratory Technician</w:t>
            </w:r>
            <w:r w:rsidRPr="00A81D04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Doctor</w:t>
            </w:r>
          </w:p>
        </w:tc>
      </w:tr>
      <w:tr w:rsidR="00A81D04" w14:paraId="06B5CF4D" w14:textId="77777777" w:rsidTr="00A81D04">
        <w:tc>
          <w:tcPr>
            <w:tcW w:w="2245" w:type="dxa"/>
          </w:tcPr>
          <w:p w14:paraId="1AAC2BCB" w14:textId="3397618C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7105" w:type="dxa"/>
          </w:tcPr>
          <w:p w14:paraId="11B90BEC" w14:textId="5D1B584A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Test request exists.</w:t>
            </w:r>
          </w:p>
          <w:p w14:paraId="5A18DBD1" w14:textId="3FAE9143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Technician is logged into the system.</w:t>
            </w:r>
          </w:p>
        </w:tc>
      </w:tr>
      <w:tr w:rsidR="00A81D04" w14:paraId="18DCD8FD" w14:textId="77777777" w:rsidTr="00A81D04">
        <w:tc>
          <w:tcPr>
            <w:tcW w:w="2245" w:type="dxa"/>
          </w:tcPr>
          <w:p w14:paraId="07DE5F72" w14:textId="51861106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7105" w:type="dxa"/>
          </w:tcPr>
          <w:p w14:paraId="763AE4F1" w14:textId="622BF22E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1: Technician selects the completed laboratory test.</w:t>
            </w:r>
          </w:p>
          <w:p w14:paraId="4C6DF726" w14:textId="4AF6AF38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2: Technician enters test result values.</w:t>
            </w:r>
          </w:p>
          <w:p w14:paraId="31AF418D" w14:textId="74ACCF62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3: Technician saves the results.</w:t>
            </w:r>
          </w:p>
          <w:p w14:paraId="2B728269" w14:textId="249CCCDA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4: System stores results in patient medical record.</w:t>
            </w:r>
          </w:p>
          <w:p w14:paraId="79003ACE" w14:textId="674B660F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5: System notifies the requesting doctor.</w:t>
            </w:r>
          </w:p>
        </w:tc>
      </w:tr>
      <w:tr w:rsidR="00A81D04" w14:paraId="4BE803A3" w14:textId="77777777" w:rsidTr="00A81D04">
        <w:tc>
          <w:tcPr>
            <w:tcW w:w="2245" w:type="dxa"/>
          </w:tcPr>
          <w:p w14:paraId="6B7D27F7" w14:textId="1F47F2DE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7105" w:type="dxa"/>
          </w:tcPr>
          <w:p w14:paraId="18EA3F19" w14:textId="2E6B908D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1: Technician enters invalid result format.</w:t>
            </w:r>
          </w:p>
          <w:p w14:paraId="3B732891" w14:textId="5167509F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Step 2: System rejects the entry and requests correction.</w:t>
            </w:r>
          </w:p>
        </w:tc>
      </w:tr>
      <w:tr w:rsidR="00A81D04" w14:paraId="11D0E6DD" w14:textId="77777777" w:rsidTr="00A81D04">
        <w:tc>
          <w:tcPr>
            <w:tcW w:w="2245" w:type="dxa"/>
          </w:tcPr>
          <w:p w14:paraId="1EE07090" w14:textId="263CE067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7105" w:type="dxa"/>
          </w:tcPr>
          <w:p w14:paraId="2C88990D" w14:textId="6F954464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Test results must be stored securely.</w:t>
            </w:r>
          </w:p>
          <w:p w14:paraId="234B10D1" w14:textId="06117694" w:rsidR="00A81D04" w:rsidRPr="00A81D04" w:rsidRDefault="00A81D04" w:rsidP="00A81D04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A81D04">
              <w:rPr>
                <w:sz w:val="28"/>
                <w:szCs w:val="28"/>
              </w:rPr>
              <w:t>Results must be available to doctors immediately after entry.</w:t>
            </w:r>
          </w:p>
        </w:tc>
      </w:tr>
      <w:tr w:rsidR="00A81D04" w14:paraId="0E53DDDC" w14:textId="77777777" w:rsidTr="00A81D04">
        <w:tc>
          <w:tcPr>
            <w:tcW w:w="2245" w:type="dxa"/>
          </w:tcPr>
          <w:p w14:paraId="163563F6" w14:textId="08799A46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7105" w:type="dxa"/>
          </w:tcPr>
          <w:p w14:paraId="19488646" w14:textId="7CC9EB22" w:rsidR="00A81D04" w:rsidRPr="00A81D04" w:rsidRDefault="00A81D04" w:rsidP="00A81D0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1D04">
              <w:rPr>
                <w:rFonts w:ascii="Times New Roman" w:hAnsi="Times New Roman" w:cs="Times New Roman"/>
                <w:sz w:val="28"/>
                <w:szCs w:val="28"/>
              </w:rPr>
              <w:t>Laboratory results are recorded in the patient record.</w:t>
            </w:r>
          </w:p>
        </w:tc>
      </w:tr>
    </w:tbl>
    <w:p w14:paraId="04EB38A6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ED28D0"/>
    <w:multiLevelType w:val="hybridMultilevel"/>
    <w:tmpl w:val="E296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1676AC"/>
    <w:multiLevelType w:val="hybridMultilevel"/>
    <w:tmpl w:val="DCAC6958"/>
    <w:lvl w:ilvl="0" w:tplc="BC1AA93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04"/>
    <w:rsid w:val="00211076"/>
    <w:rsid w:val="00A81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081B"/>
  <w15:chartTrackingRefBased/>
  <w15:docId w15:val="{1EE81E1C-EB7E-4F8D-A28B-F1C412548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81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81D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3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2026-03-17T15:38:00Z</dcterms:created>
  <dcterms:modified xsi:type="dcterms:W3CDTF">2026-03-17T15:41:00Z</dcterms:modified>
</cp:coreProperties>
</file>