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ED1D87" w14:paraId="1455D9B0" w14:textId="77777777" w:rsidTr="00ED1D87">
        <w:tc>
          <w:tcPr>
            <w:tcW w:w="2785" w:type="dxa"/>
          </w:tcPr>
          <w:p w14:paraId="6570B725" w14:textId="2D13858C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ED1D87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565" w:type="dxa"/>
          </w:tcPr>
          <w:p w14:paraId="302EF410" w14:textId="66D484A8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UC-26 – Request Laboratory Tests</w:t>
            </w:r>
          </w:p>
        </w:tc>
      </w:tr>
      <w:tr w:rsidR="00ED1D87" w14:paraId="15B47AE6" w14:textId="77777777" w:rsidTr="00ED1D87">
        <w:tc>
          <w:tcPr>
            <w:tcW w:w="2785" w:type="dxa"/>
          </w:tcPr>
          <w:p w14:paraId="3C8D008A" w14:textId="60F712BD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565" w:type="dxa"/>
          </w:tcPr>
          <w:p w14:paraId="085A928A" w14:textId="4849259A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Allows doctors to request laboratory tests for patients.</w:t>
            </w:r>
          </w:p>
        </w:tc>
      </w:tr>
      <w:tr w:rsidR="00ED1D87" w14:paraId="59291F03" w14:textId="77777777" w:rsidTr="00ED1D87">
        <w:tc>
          <w:tcPr>
            <w:tcW w:w="2785" w:type="dxa"/>
          </w:tcPr>
          <w:p w14:paraId="47DB76F6" w14:textId="0196D66C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565" w:type="dxa"/>
          </w:tcPr>
          <w:p w14:paraId="496F980E" w14:textId="0FB10EB1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Depends on UC-1, UC-9.</w:t>
            </w:r>
          </w:p>
        </w:tc>
      </w:tr>
      <w:tr w:rsidR="00ED1D87" w14:paraId="2E7569FE" w14:textId="77777777" w:rsidTr="00ED1D87">
        <w:tc>
          <w:tcPr>
            <w:tcW w:w="2785" w:type="dxa"/>
          </w:tcPr>
          <w:p w14:paraId="19978C56" w14:textId="12ACA715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565" w:type="dxa"/>
          </w:tcPr>
          <w:p w14:paraId="65EF7557" w14:textId="2D37EAE4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Primary Actor: Doctor</w:t>
            </w:r>
            <w:r w:rsidRPr="00ED1D87">
              <w:rPr>
                <w:rFonts w:ascii="Times New Roman" w:hAnsi="Times New Roman" w:cs="Times New Roman"/>
                <w:sz w:val="28"/>
                <w:szCs w:val="28"/>
              </w:rPr>
              <w:br/>
              <w:t>Secondary Actor: Laboratory Technician</w:t>
            </w:r>
          </w:p>
        </w:tc>
      </w:tr>
      <w:tr w:rsidR="00ED1D87" w14:paraId="0AF670D6" w14:textId="77777777" w:rsidTr="00ED1D87">
        <w:tc>
          <w:tcPr>
            <w:tcW w:w="2785" w:type="dxa"/>
          </w:tcPr>
          <w:p w14:paraId="696FF183" w14:textId="04928CCD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565" w:type="dxa"/>
          </w:tcPr>
          <w:p w14:paraId="04A2198F" w14:textId="259D0F35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Doctor is authenticated.</w:t>
            </w:r>
          </w:p>
          <w:p w14:paraId="0691304B" w14:textId="656A5C46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 xml:space="preserve"> Patient record exists.</w:t>
            </w:r>
          </w:p>
        </w:tc>
      </w:tr>
      <w:tr w:rsidR="00ED1D87" w14:paraId="322002CF" w14:textId="77777777" w:rsidTr="00ED1D87">
        <w:tc>
          <w:tcPr>
            <w:tcW w:w="2785" w:type="dxa"/>
          </w:tcPr>
          <w:p w14:paraId="2B536F13" w14:textId="05304DFC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565" w:type="dxa"/>
          </w:tcPr>
          <w:p w14:paraId="0FAA377A" w14:textId="760287A4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Step 1: Doctor searches for patient record.</w:t>
            </w:r>
          </w:p>
          <w:p w14:paraId="101F07BC" w14:textId="5A1A8767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Step 2: Doctor selects “Request Laboratory Test”.</w:t>
            </w:r>
          </w:p>
          <w:p w14:paraId="1178648F" w14:textId="46C958C1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Step 3: Doctor selects the required test type.</w:t>
            </w:r>
          </w:p>
          <w:p w14:paraId="52B66A56" w14:textId="355EB1E4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Step 4: Doctor submits the request.</w:t>
            </w:r>
          </w:p>
          <w:p w14:paraId="3AD9019F" w14:textId="36B5BF89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 xml:space="preserve"> Step 5: System records the request and sends it to the laboratory system.</w:t>
            </w:r>
          </w:p>
        </w:tc>
      </w:tr>
      <w:tr w:rsidR="00ED1D87" w14:paraId="77032B84" w14:textId="77777777" w:rsidTr="00ED1D87">
        <w:tc>
          <w:tcPr>
            <w:tcW w:w="2785" w:type="dxa"/>
          </w:tcPr>
          <w:p w14:paraId="11189512" w14:textId="292C6C8A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565" w:type="dxa"/>
          </w:tcPr>
          <w:p w14:paraId="14EC03E9" w14:textId="0CDB4023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Step 1: Doctor selects an unavailable test.</w:t>
            </w:r>
          </w:p>
          <w:p w14:paraId="771B8D28" w14:textId="1F17F7FD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Step 2: System displays an error message.</w:t>
            </w:r>
          </w:p>
        </w:tc>
      </w:tr>
      <w:tr w:rsidR="00ED1D87" w14:paraId="53280117" w14:textId="77777777" w:rsidTr="00ED1D87">
        <w:tc>
          <w:tcPr>
            <w:tcW w:w="2785" w:type="dxa"/>
          </w:tcPr>
          <w:p w14:paraId="4FA96E0C" w14:textId="284CBDDE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565" w:type="dxa"/>
          </w:tcPr>
          <w:p w14:paraId="33E334E2" w14:textId="52383D0E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Test requests must be delivered to the laboratory within 2 seconds.</w:t>
            </w:r>
          </w:p>
          <w:p w14:paraId="31EFAF62" w14:textId="7D57FF31" w:rsidR="00ED1D87" w:rsidRPr="00ED1D87" w:rsidRDefault="00ED1D87" w:rsidP="00ED1D87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D1D87">
              <w:rPr>
                <w:sz w:val="28"/>
                <w:szCs w:val="28"/>
              </w:rPr>
              <w:t>Test requests must be recorded in the patient history.</w:t>
            </w:r>
          </w:p>
        </w:tc>
      </w:tr>
      <w:tr w:rsidR="00ED1D87" w14:paraId="5582B7CC" w14:textId="77777777" w:rsidTr="00ED1D87">
        <w:tc>
          <w:tcPr>
            <w:tcW w:w="2785" w:type="dxa"/>
          </w:tcPr>
          <w:p w14:paraId="40BEBBED" w14:textId="231CB3AC" w:rsidR="00ED1D87" w:rsidRPr="00ED1D87" w:rsidRDefault="00ED1D87" w:rsidP="00E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565" w:type="dxa"/>
          </w:tcPr>
          <w:p w14:paraId="703C5480" w14:textId="2BC725F2" w:rsidR="00ED1D87" w:rsidRPr="00ED1D87" w:rsidRDefault="00ED1D87" w:rsidP="00ED1D8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Laboratory test request is registered in the system.</w:t>
            </w:r>
          </w:p>
        </w:tc>
      </w:tr>
    </w:tbl>
    <w:p w14:paraId="7C636EB6" w14:textId="77777777" w:rsidR="00211076" w:rsidRDefault="00211076"/>
    <w:sectPr w:rsidR="0021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E5830"/>
    <w:multiLevelType w:val="hybridMultilevel"/>
    <w:tmpl w:val="DFC4F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D337A"/>
    <w:multiLevelType w:val="hybridMultilevel"/>
    <w:tmpl w:val="7DB89BEA"/>
    <w:lvl w:ilvl="0" w:tplc="9EE41E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87"/>
    <w:rsid w:val="00211076"/>
    <w:rsid w:val="00ED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0CC9"/>
  <w15:chartTrackingRefBased/>
  <w15:docId w15:val="{93AB13F6-E8B3-42D6-B003-42E0BD3E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1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1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2026-03-17T15:29:00Z</dcterms:created>
  <dcterms:modified xsi:type="dcterms:W3CDTF">2026-03-17T15:34:00Z</dcterms:modified>
</cp:coreProperties>
</file>