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35045A" w14:paraId="04F4908B" w14:textId="77777777" w:rsidTr="0035045A">
        <w:tc>
          <w:tcPr>
            <w:tcW w:w="2155" w:type="dxa"/>
          </w:tcPr>
          <w:p w14:paraId="514583D6" w14:textId="3D41A67C" w:rsidR="0035045A" w:rsidRPr="0035045A" w:rsidRDefault="0035045A" w:rsidP="00350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5045A">
              <w:rPr>
                <w:rFonts w:ascii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0035045A">
              <w:rPr>
                <w:rFonts w:ascii="Times New Roman" w:hAnsi="Times New Roman" w:cs="Times New Roman"/>
                <w:sz w:val="28"/>
                <w:szCs w:val="28"/>
              </w:rPr>
              <w:t xml:space="preserve"> Name</w:t>
            </w:r>
          </w:p>
        </w:tc>
        <w:tc>
          <w:tcPr>
            <w:tcW w:w="7195" w:type="dxa"/>
          </w:tcPr>
          <w:p w14:paraId="72DF8B6C" w14:textId="2F2411CD" w:rsidR="0035045A" w:rsidRPr="0035045A" w:rsidRDefault="0035045A" w:rsidP="00350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45A">
              <w:rPr>
                <w:rFonts w:ascii="Times New Roman" w:hAnsi="Times New Roman" w:cs="Times New Roman"/>
                <w:sz w:val="28"/>
                <w:szCs w:val="28"/>
              </w:rPr>
              <w:t>UC-29 – View Laboratory Results</w:t>
            </w:r>
          </w:p>
        </w:tc>
      </w:tr>
      <w:tr w:rsidR="0035045A" w14:paraId="799B22E1" w14:textId="77777777" w:rsidTr="0035045A">
        <w:tc>
          <w:tcPr>
            <w:tcW w:w="2155" w:type="dxa"/>
          </w:tcPr>
          <w:p w14:paraId="3559E3F6" w14:textId="1A9CBFA9" w:rsidR="0035045A" w:rsidRPr="0035045A" w:rsidRDefault="0035045A" w:rsidP="00350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45A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7195" w:type="dxa"/>
          </w:tcPr>
          <w:p w14:paraId="548B2870" w14:textId="365EB369" w:rsidR="0035045A" w:rsidRPr="0035045A" w:rsidRDefault="0035045A" w:rsidP="00350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45A">
              <w:rPr>
                <w:rFonts w:ascii="Times New Roman" w:hAnsi="Times New Roman" w:cs="Times New Roman"/>
                <w:sz w:val="28"/>
                <w:szCs w:val="28"/>
              </w:rPr>
              <w:t>Allows doctors and nurses to access laboratory test results for patient diagnosis and monitoring.</w:t>
            </w:r>
          </w:p>
        </w:tc>
      </w:tr>
      <w:tr w:rsidR="0035045A" w14:paraId="004B938F" w14:textId="77777777" w:rsidTr="0035045A">
        <w:tc>
          <w:tcPr>
            <w:tcW w:w="2155" w:type="dxa"/>
          </w:tcPr>
          <w:p w14:paraId="4F961BE8" w14:textId="0A717D5B" w:rsidR="0035045A" w:rsidRPr="0035045A" w:rsidRDefault="0035045A" w:rsidP="00350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45A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7195" w:type="dxa"/>
          </w:tcPr>
          <w:p w14:paraId="4CB96B06" w14:textId="55633321" w:rsidR="0035045A" w:rsidRPr="0035045A" w:rsidRDefault="0035045A" w:rsidP="00350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45A">
              <w:rPr>
                <w:rFonts w:ascii="Times New Roman" w:hAnsi="Times New Roman" w:cs="Times New Roman"/>
                <w:sz w:val="28"/>
                <w:szCs w:val="28"/>
              </w:rPr>
              <w:t>Depends on UC-28.</w:t>
            </w:r>
          </w:p>
        </w:tc>
      </w:tr>
      <w:tr w:rsidR="0035045A" w14:paraId="40665E10" w14:textId="77777777" w:rsidTr="0035045A">
        <w:tc>
          <w:tcPr>
            <w:tcW w:w="2155" w:type="dxa"/>
          </w:tcPr>
          <w:p w14:paraId="6E688846" w14:textId="3EE2C00F" w:rsidR="0035045A" w:rsidRPr="0035045A" w:rsidRDefault="0035045A" w:rsidP="00350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45A"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7195" w:type="dxa"/>
          </w:tcPr>
          <w:p w14:paraId="3B40CF88" w14:textId="5873DA05" w:rsidR="0035045A" w:rsidRPr="0035045A" w:rsidRDefault="0035045A" w:rsidP="00350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45A">
              <w:rPr>
                <w:rFonts w:ascii="Times New Roman" w:hAnsi="Times New Roman" w:cs="Times New Roman"/>
                <w:sz w:val="28"/>
                <w:szCs w:val="28"/>
              </w:rPr>
              <w:t>Primary Actor: Doctor</w:t>
            </w:r>
            <w:r w:rsidRPr="0035045A">
              <w:rPr>
                <w:rFonts w:ascii="Times New Roman" w:hAnsi="Times New Roman" w:cs="Times New Roman"/>
                <w:sz w:val="28"/>
                <w:szCs w:val="28"/>
              </w:rPr>
              <w:br/>
              <w:t>Secondary Actor: Nurse</w:t>
            </w:r>
            <w:r w:rsidR="00AB471A">
              <w:rPr>
                <w:rFonts w:ascii="Times New Roman" w:hAnsi="Times New Roman" w:cs="Times New Roman"/>
                <w:sz w:val="28"/>
                <w:szCs w:val="28"/>
              </w:rPr>
              <w:t>, Patient</w:t>
            </w:r>
          </w:p>
        </w:tc>
      </w:tr>
      <w:tr w:rsidR="0035045A" w14:paraId="27D7EF09" w14:textId="77777777" w:rsidTr="0035045A">
        <w:tc>
          <w:tcPr>
            <w:tcW w:w="2155" w:type="dxa"/>
          </w:tcPr>
          <w:p w14:paraId="3233547E" w14:textId="1BEEDB8A" w:rsidR="0035045A" w:rsidRPr="0035045A" w:rsidRDefault="0035045A" w:rsidP="00350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45A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</w:p>
        </w:tc>
        <w:tc>
          <w:tcPr>
            <w:tcW w:w="7195" w:type="dxa"/>
          </w:tcPr>
          <w:p w14:paraId="02006C8A" w14:textId="0B997BA6" w:rsidR="0035045A" w:rsidRPr="0035045A" w:rsidRDefault="0035045A" w:rsidP="0035045A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35045A">
              <w:rPr>
                <w:sz w:val="28"/>
                <w:szCs w:val="28"/>
              </w:rPr>
              <w:t>Medical staff is authenticated.</w:t>
            </w:r>
          </w:p>
          <w:p w14:paraId="763D46F4" w14:textId="749DC418" w:rsidR="0035045A" w:rsidRPr="0035045A" w:rsidRDefault="0035045A" w:rsidP="0035045A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35045A">
              <w:rPr>
                <w:sz w:val="28"/>
                <w:szCs w:val="28"/>
              </w:rPr>
              <w:t>Laboratory results exist for the patient.</w:t>
            </w:r>
          </w:p>
        </w:tc>
      </w:tr>
      <w:tr w:rsidR="0035045A" w14:paraId="509FDB09" w14:textId="77777777" w:rsidTr="0035045A">
        <w:tc>
          <w:tcPr>
            <w:tcW w:w="2155" w:type="dxa"/>
          </w:tcPr>
          <w:p w14:paraId="21F9F16E" w14:textId="3568F9AD" w:rsidR="0035045A" w:rsidRPr="0035045A" w:rsidRDefault="0035045A" w:rsidP="00350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45A">
              <w:rPr>
                <w:rFonts w:ascii="Times New Roman" w:hAnsi="Times New Roman" w:cs="Times New Roman"/>
                <w:sz w:val="28"/>
                <w:szCs w:val="28"/>
              </w:rPr>
              <w:t>Description of the main sequence</w:t>
            </w:r>
          </w:p>
        </w:tc>
        <w:tc>
          <w:tcPr>
            <w:tcW w:w="7195" w:type="dxa"/>
          </w:tcPr>
          <w:p w14:paraId="643CAB6D" w14:textId="67FC31E5" w:rsidR="0035045A" w:rsidRPr="0035045A" w:rsidRDefault="0035045A" w:rsidP="0035045A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35045A">
              <w:rPr>
                <w:sz w:val="28"/>
                <w:szCs w:val="28"/>
              </w:rPr>
              <w:t>Step 1: Medical staff searches for the patient record.</w:t>
            </w:r>
          </w:p>
          <w:p w14:paraId="06895E07" w14:textId="51130CB6" w:rsidR="0035045A" w:rsidRPr="0035045A" w:rsidRDefault="0035045A" w:rsidP="0035045A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35045A">
              <w:rPr>
                <w:sz w:val="28"/>
                <w:szCs w:val="28"/>
              </w:rPr>
              <w:t>Step 2: Medical staff opens laboratory results section.</w:t>
            </w:r>
          </w:p>
          <w:p w14:paraId="5EE8D575" w14:textId="62DB78E2" w:rsidR="0035045A" w:rsidRPr="0035045A" w:rsidRDefault="0035045A" w:rsidP="0035045A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35045A">
              <w:rPr>
                <w:sz w:val="28"/>
                <w:szCs w:val="28"/>
              </w:rPr>
              <w:t>Step 3: System displays available test results.</w:t>
            </w:r>
          </w:p>
          <w:p w14:paraId="0CAFD58B" w14:textId="7F6929F2" w:rsidR="0035045A" w:rsidRPr="0035045A" w:rsidRDefault="0035045A" w:rsidP="0035045A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35045A">
              <w:rPr>
                <w:sz w:val="28"/>
                <w:szCs w:val="28"/>
              </w:rPr>
              <w:t>Step 4: Medical staff reviews the results.</w:t>
            </w:r>
          </w:p>
        </w:tc>
      </w:tr>
      <w:tr w:rsidR="0035045A" w14:paraId="23180AC0" w14:textId="77777777" w:rsidTr="0035045A">
        <w:tc>
          <w:tcPr>
            <w:tcW w:w="2155" w:type="dxa"/>
          </w:tcPr>
          <w:p w14:paraId="1FA2C230" w14:textId="173F32B3" w:rsidR="0035045A" w:rsidRPr="0035045A" w:rsidRDefault="0035045A" w:rsidP="00350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45A"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7195" w:type="dxa"/>
          </w:tcPr>
          <w:p w14:paraId="5CA1180D" w14:textId="18B95CFB" w:rsidR="0035045A" w:rsidRPr="0035045A" w:rsidRDefault="0035045A" w:rsidP="0035045A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35045A">
              <w:rPr>
                <w:sz w:val="28"/>
                <w:szCs w:val="28"/>
              </w:rPr>
              <w:t>Step 1: No test results exist.</w:t>
            </w:r>
          </w:p>
          <w:p w14:paraId="42005DB7" w14:textId="534A09CE" w:rsidR="0035045A" w:rsidRPr="0035045A" w:rsidRDefault="0035045A" w:rsidP="0035045A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35045A">
              <w:rPr>
                <w:sz w:val="28"/>
                <w:szCs w:val="28"/>
              </w:rPr>
              <w:t>Step 2: System displays notification that results are unavailable.</w:t>
            </w:r>
          </w:p>
        </w:tc>
      </w:tr>
      <w:tr w:rsidR="0035045A" w14:paraId="01047BD6" w14:textId="77777777" w:rsidTr="0035045A">
        <w:tc>
          <w:tcPr>
            <w:tcW w:w="2155" w:type="dxa"/>
          </w:tcPr>
          <w:p w14:paraId="6C613659" w14:textId="6E88B020" w:rsidR="0035045A" w:rsidRPr="0035045A" w:rsidRDefault="0035045A" w:rsidP="00350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45A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7195" w:type="dxa"/>
          </w:tcPr>
          <w:p w14:paraId="499845C2" w14:textId="1A30CBB9" w:rsidR="0035045A" w:rsidRPr="0035045A" w:rsidRDefault="0035045A" w:rsidP="0035045A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35045A">
              <w:rPr>
                <w:sz w:val="28"/>
                <w:szCs w:val="28"/>
              </w:rPr>
              <w:t>Results must load within 2 seconds.</w:t>
            </w:r>
          </w:p>
          <w:p w14:paraId="686EE2ED" w14:textId="37BBA455" w:rsidR="0035045A" w:rsidRPr="0035045A" w:rsidRDefault="0035045A" w:rsidP="0035045A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35045A">
              <w:rPr>
                <w:sz w:val="28"/>
                <w:szCs w:val="28"/>
              </w:rPr>
              <w:t>Access must follow role-based permissions.</w:t>
            </w:r>
          </w:p>
        </w:tc>
      </w:tr>
      <w:tr w:rsidR="0035045A" w14:paraId="1F476956" w14:textId="77777777" w:rsidTr="0035045A">
        <w:tc>
          <w:tcPr>
            <w:tcW w:w="2155" w:type="dxa"/>
          </w:tcPr>
          <w:p w14:paraId="240F7D23" w14:textId="0CD9B72F" w:rsidR="0035045A" w:rsidRPr="0035045A" w:rsidRDefault="0035045A" w:rsidP="00350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45A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7195" w:type="dxa"/>
          </w:tcPr>
          <w:p w14:paraId="01406AA2" w14:textId="121C3A34" w:rsidR="0035045A" w:rsidRPr="0035045A" w:rsidRDefault="0035045A" w:rsidP="00350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45A">
              <w:rPr>
                <w:rFonts w:ascii="Times New Roman" w:hAnsi="Times New Roman" w:cs="Times New Roman"/>
                <w:sz w:val="28"/>
                <w:szCs w:val="28"/>
              </w:rPr>
              <w:t>Medical staff successfully reviews laboratory results.</w:t>
            </w:r>
          </w:p>
        </w:tc>
      </w:tr>
    </w:tbl>
    <w:p w14:paraId="7AD3C2A4" w14:textId="77777777" w:rsidR="00211076" w:rsidRDefault="00211076"/>
    <w:sectPr w:rsidR="00211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93E29"/>
    <w:multiLevelType w:val="hybridMultilevel"/>
    <w:tmpl w:val="EE84DA92"/>
    <w:lvl w:ilvl="0" w:tplc="594E8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7B033F"/>
    <w:multiLevelType w:val="hybridMultilevel"/>
    <w:tmpl w:val="6D944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45A"/>
    <w:rsid w:val="00211076"/>
    <w:rsid w:val="0035045A"/>
    <w:rsid w:val="00AB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9C094"/>
  <w15:chartTrackingRefBased/>
  <w15:docId w15:val="{BA518E27-2E43-4D79-AED4-89D870F6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50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50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9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Toni</dc:creator>
  <cp:keywords/>
  <dc:description/>
  <cp:lastModifiedBy>Antonio Toni</cp:lastModifiedBy>
  <cp:revision>2</cp:revision>
  <dcterms:created xsi:type="dcterms:W3CDTF">2026-03-17T15:42:00Z</dcterms:created>
  <dcterms:modified xsi:type="dcterms:W3CDTF">2026-05-19T19:22:00Z</dcterms:modified>
</cp:coreProperties>
</file>