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__________________________________________________</w:t>
      </w:r>
    </w:p>
    <w:p>
      <w:pPr>
        <w:jc w:val="center"/>
      </w:pPr>
      <w:r>
        <w:rPr>
          <w:rFonts w:ascii="Times New Roman" w:hAnsi="Times New Roman"/>
          <w:sz w:val="28"/>
        </w:rPr>
        <w:t>______________________________ fakulteti</w:t>
      </w:r>
    </w:p>
    <w:p/>
    <w:p/>
    <w:p/>
    <w:p/>
    <w:p>
      <w:pPr>
        <w:jc w:val="center"/>
      </w:pPr>
      <w:r>
        <w:rPr>
          <w:rFonts w:ascii="Times New Roman" w:hAnsi="Times New Roman"/>
          <w:b/>
          <w:sz w:val="64"/>
        </w:rPr>
        <w:t>KURS ISHI</w:t>
      </w:r>
    </w:p>
    <w:p/>
    <w:p/>
    <w:p>
      <w:pPr>
        <w:jc w:val="center"/>
      </w:pPr>
      <w:r>
        <w:rPr>
          <w:rFonts w:ascii="Times New Roman" w:hAnsi="Times New Roman"/>
          <w:sz w:val="28"/>
        </w:rPr>
        <w:t>Mavzu: Davlatning ijtimoiy siyosatining maqsadi, tarkibi va vositalari</w:t>
      </w:r>
    </w:p>
    <w:p/>
    <w:p/>
    <w:p/>
    <w:p/>
    <w:p>
      <w:pPr>
        <w:jc w:val="left"/>
      </w:pPr>
      <w:r>
        <w:rPr>
          <w:rFonts w:ascii="Times New Roman" w:hAnsi="Times New Roman"/>
          <w:sz w:val="28"/>
        </w:rPr>
        <w:t xml:space="preserve">Bajardi: </w:t>
      </w:r>
      <w:r>
        <w:rPr>
          <w:rFonts w:ascii="Times New Roman" w:hAnsi="Times New Roman"/>
          <w:b/>
          <w:sz w:val="28"/>
        </w:rPr>
        <w:t>Jalolova Sadoqatxon</w:t>
      </w:r>
      <w:r>
        <w:t xml:space="preserve">         </w:t>
      </w:r>
      <w:r>
        <w:rPr>
          <w:rFonts w:ascii="Times New Roman" w:hAnsi="Times New Roman"/>
          <w:sz w:val="28"/>
        </w:rPr>
        <w:t xml:space="preserve">Qabul qildi: </w:t>
      </w:r>
      <w:r>
        <w:rPr>
          <w:rFonts w:ascii="Times New Roman" w:hAnsi="Times New Roman"/>
          <w:sz w:val="28"/>
        </w:rPr>
        <w:t>_______________</w:t>
      </w:r>
    </w:p>
    <w:p/>
    <w:p/>
    <w:p/>
    <w:p>
      <w:pPr>
        <w:jc w:val="center"/>
      </w:pPr>
      <w:r>
        <w:rPr>
          <w:rFonts w:ascii="Times New Roman" w:hAnsi="Times New Roman"/>
          <w:sz w:val="28"/>
        </w:rPr>
        <w:t>Toshkent - 2026</w:t>
      </w:r>
    </w:p>
    <w:p>
      <w:pPr>
        <w:spacing w:before="0" w:after="0"/>
      </w:pPr>
      <w:r>
        <w:br w:type="page"/>
      </w:r>
    </w:p>
    <w:p>
      <w:pPr>
        <w:spacing w:after="0" w:before="0"/>
        <w:jc w:val="center"/>
      </w:pPr>
      <w:r>
        <w:rPr>
          <w:rFonts w:ascii="Times New Roman" w:hAnsi="Times New Roman"/>
          <w:b/>
          <w:sz w:val="28"/>
        </w:rPr>
        <w:t>REJA</w:t>
      </w:r>
    </w:p>
    <w:p>
      <w:pPr>
        <w:tabs>
          <w:tab w:pos="9691" w:val="right" w:leader="dot"/>
        </w:tabs>
        <w:spacing w:line="360" w:lineRule="auto" w:after="0" w:before="0"/>
        <w:jc w:val="left"/>
      </w:pPr>
      <w:r>
        <w:rPr>
          <w:rFonts w:ascii="Times New Roman" w:hAnsi="Times New Roman"/>
          <w:b w:val="0"/>
          <w:sz w:val="28"/>
        </w:rPr>
        <w:t>KIRISH</w:t>
      </w:r>
      <w:r>
        <w:rPr>
          <w:rFonts w:ascii="Times New Roman" w:hAnsi="Times New Roman"/>
          <w:sz w:val="28"/>
        </w:rPr>
        <w:tab/>
      </w:r>
      <w:r>
        <w:rPr>
          <w:rFonts w:ascii="Times New Roman" w:hAnsi="Times New Roman"/>
          <w:b w:val="0"/>
          <w:sz w:val="28"/>
        </w:rPr>
        <w:t>3</w:t>
      </w:r>
    </w:p>
    <w:p>
      <w:pPr>
        <w:tabs>
          <w:tab w:pos="9691" w:val="right" w:leader="dot"/>
        </w:tabs>
        <w:spacing w:line="360" w:lineRule="auto" w:after="0" w:before="0"/>
        <w:jc w:val="left"/>
      </w:pPr>
      <w:r>
        <w:rPr>
          <w:rFonts w:ascii="Times New Roman" w:hAnsi="Times New Roman"/>
          <w:b w:val="0"/>
          <w:sz w:val="28"/>
        </w:rPr>
        <w:t>1. Davlat ijtimoiy siyosatining asosiy maqsadlari va ularning ijtimoiy rivojlanishdagi o'rni</w:t>
      </w:r>
      <w:r>
        <w:rPr>
          <w:rFonts w:ascii="Times New Roman" w:hAnsi="Times New Roman"/>
          <w:sz w:val="28"/>
        </w:rPr>
        <w:tab/>
      </w:r>
      <w:r>
        <w:rPr>
          <w:rFonts w:ascii="Times New Roman" w:hAnsi="Times New Roman"/>
          <w:b w:val="0"/>
          <w:sz w:val="28"/>
        </w:rPr>
        <w:t>5</w:t>
      </w:r>
    </w:p>
    <w:p>
      <w:pPr>
        <w:tabs>
          <w:tab w:pos="9691" w:val="right" w:leader="dot"/>
        </w:tabs>
        <w:spacing w:line="360" w:lineRule="auto" w:after="0" w:before="0"/>
        <w:jc w:val="left"/>
      </w:pPr>
      <w:r>
        <w:rPr>
          <w:rFonts w:ascii="Times New Roman" w:hAnsi="Times New Roman"/>
          <w:b w:val="0"/>
          <w:sz w:val="28"/>
        </w:rPr>
        <w:t>2. Ijtimoiy siyosat tarkibiy qismlari</w:t>
      </w:r>
      <w:r>
        <w:rPr>
          <w:rFonts w:ascii="Times New Roman" w:hAnsi="Times New Roman"/>
          <w:sz w:val="28"/>
        </w:rPr>
        <w:tab/>
      </w:r>
      <w:r>
        <w:rPr>
          <w:rFonts w:ascii="Times New Roman" w:hAnsi="Times New Roman"/>
          <w:b w:val="0"/>
          <w:sz w:val="28"/>
        </w:rPr>
        <w:t>14</w:t>
      </w:r>
    </w:p>
    <w:p>
      <w:pPr>
        <w:tabs>
          <w:tab w:pos="9691" w:val="right" w:leader="dot"/>
        </w:tabs>
        <w:spacing w:line="360" w:lineRule="auto" w:after="0" w:before="0"/>
        <w:jc w:val="left"/>
      </w:pPr>
      <w:r>
        <w:rPr>
          <w:rFonts w:ascii="Times New Roman" w:hAnsi="Times New Roman"/>
          <w:b w:val="0"/>
          <w:sz w:val="28"/>
        </w:rPr>
        <w:t>3. Davlat ijtimoiy siyosatini amalga oshirishda qo'llaniladigan iqtisodiy va huquqiy mexanizmlar</w:t>
      </w:r>
      <w:r>
        <w:rPr>
          <w:rFonts w:ascii="Times New Roman" w:hAnsi="Times New Roman"/>
          <w:sz w:val="28"/>
        </w:rPr>
        <w:tab/>
      </w:r>
      <w:r>
        <w:rPr>
          <w:rFonts w:ascii="Times New Roman" w:hAnsi="Times New Roman"/>
          <w:b w:val="0"/>
          <w:sz w:val="28"/>
        </w:rPr>
        <w:t>23</w:t>
      </w:r>
    </w:p>
    <w:p>
      <w:pPr>
        <w:tabs>
          <w:tab w:pos="9691" w:val="right" w:leader="dot"/>
        </w:tabs>
        <w:spacing w:line="360" w:lineRule="auto" w:after="0" w:before="0"/>
        <w:jc w:val="left"/>
      </w:pPr>
      <w:r>
        <w:rPr>
          <w:rFonts w:ascii="Times New Roman" w:hAnsi="Times New Roman"/>
          <w:b w:val="0"/>
          <w:sz w:val="28"/>
        </w:rPr>
        <w:t>4. Ijtimoiy siyosatning samaradorligini baholash mezonlari va zamonaviy davlatlar tajribasi</w:t>
      </w:r>
      <w:r>
        <w:rPr>
          <w:rFonts w:ascii="Times New Roman" w:hAnsi="Times New Roman"/>
          <w:sz w:val="28"/>
        </w:rPr>
        <w:tab/>
      </w:r>
      <w:r>
        <w:rPr>
          <w:rFonts w:ascii="Times New Roman" w:hAnsi="Times New Roman"/>
          <w:b w:val="0"/>
          <w:sz w:val="28"/>
        </w:rPr>
        <w:t>33</w:t>
      </w:r>
    </w:p>
    <w:p>
      <w:pPr>
        <w:tabs>
          <w:tab w:pos="9691" w:val="right" w:leader="dot"/>
        </w:tabs>
        <w:spacing w:line="360" w:lineRule="auto" w:after="0" w:before="0"/>
        <w:jc w:val="left"/>
      </w:pPr>
      <w:r>
        <w:rPr>
          <w:rFonts w:ascii="Times New Roman" w:hAnsi="Times New Roman"/>
          <w:b w:val="0"/>
          <w:sz w:val="28"/>
        </w:rPr>
        <w:t>XULOSA VA TAKLIFLAR</w:t>
      </w:r>
      <w:r>
        <w:rPr>
          <w:rFonts w:ascii="Times New Roman" w:hAnsi="Times New Roman"/>
          <w:sz w:val="28"/>
        </w:rPr>
        <w:tab/>
      </w:r>
      <w:r>
        <w:rPr>
          <w:rFonts w:ascii="Times New Roman" w:hAnsi="Times New Roman"/>
          <w:b w:val="0"/>
          <w:sz w:val="28"/>
        </w:rPr>
        <w:t>43</w:t>
      </w:r>
    </w:p>
    <w:p>
      <w:pPr>
        <w:tabs>
          <w:tab w:pos="9691" w:val="right" w:leader="dot"/>
        </w:tabs>
        <w:spacing w:line="360" w:lineRule="auto" w:after="0" w:before="0"/>
        <w:jc w:val="left"/>
      </w:pPr>
      <w:r>
        <w:rPr>
          <w:rFonts w:ascii="Times New Roman" w:hAnsi="Times New Roman"/>
          <w:b w:val="0"/>
          <w:sz w:val="28"/>
        </w:rPr>
        <w:t>FOYDALANILGAN ADABIYOTLAR RO'YXATI</w:t>
      </w:r>
      <w:r>
        <w:rPr>
          <w:rFonts w:ascii="Times New Roman" w:hAnsi="Times New Roman"/>
          <w:sz w:val="28"/>
        </w:rPr>
        <w:tab/>
      </w:r>
      <w:r>
        <w:rPr>
          <w:rFonts w:ascii="Times New Roman" w:hAnsi="Times New Roman"/>
          <w:b w:val="0"/>
          <w:sz w:val="28"/>
        </w:rPr>
        <w:t>46</w:t>
      </w:r>
    </w:p>
    <w:p>
      <w:pPr>
        <w:spacing w:before="0" w:after="0"/>
      </w:pPr>
      <w:r>
        <w:br w:type="page"/>
      </w:r>
    </w:p>
    <w:p>
      <w:pPr>
        <w:spacing w:before="0" w:after="0"/>
        <w:jc w:val="center"/>
      </w:pPr>
      <w:r>
        <w:rPr>
          <w:rFonts w:ascii="Times New Roman" w:hAnsi="Times New Roman"/>
          <w:b/>
          <w:sz w:val="28"/>
        </w:rPr>
        <w:t>KIRISH</w:t>
      </w:r>
    </w:p>
    <w:p>
      <w:pPr>
        <w:spacing w:line="360" w:lineRule="auto" w:before="0" w:after="0"/>
        <w:ind w:firstLine="720"/>
        <w:jc w:val="both"/>
      </w:pPr>
      <w:r>
        <w:rPr>
          <w:rFonts w:ascii="Times New Roman" w:hAnsi="Times New Roman"/>
          <w:b/>
          <w:sz w:val="28"/>
        </w:rPr>
        <w:t xml:space="preserve">Mavzuning dolzarbligi. </w:t>
      </w:r>
      <w:r>
        <w:rPr>
          <w:rFonts w:ascii="Times New Roman" w:hAnsi="Times New Roman"/>
          <w:sz w:val="28"/>
        </w:rPr>
        <w:t xml:space="preserve">Prezident Sh.M.Mirziyoyev tashabbusi bilan 2023-yilda qabul qilingan yangi tahrirdagi Konstitutsiyada Oʻzbekiston ijtimoiy davlat ekanligining mustahkamlab qoʻyilishi davlat ijtimoiy siyosatining ahamiyatini yanada oshirdi va uni barcha islohotlarning markaziga qoʻydi.</w:t>
      </w:r>
      <w:r>
        <w:rPr>
          <w:rStyle w:val="FootnoteReference"/>
          <w:vertAlign w:val="superscript"/>
          <w:sz w:val="20"/>
          <w:szCs w:val="20"/>
        </w:rPr>
        <w:footnoteReference w:id="33"/>
      </w:r>
      <w:r>
        <w:rPr>
          <w:rFonts w:ascii="Times New Roman" w:hAnsi="Times New Roman"/>
          <w:sz w:val="28"/>
        </w:rPr>
        <w:t xml:space="preserve"> </w:t>
      </w:r>
      <w:r>
        <w:rPr>
          <w:rFonts w:ascii="Times New Roman" w:hAnsi="Times New Roman"/>
          <w:sz w:val="28"/>
        </w:rPr>
        <w:t>Davlatning ijtimoiy siyosati, jamiyat a'zolarining ijtimoiy himoyasi, farovonligi va rivojlanishini ta'minlashga qaratilgan tizimli faoliyatdir. Ushbu siyosatning asosiy maqsadi ijtimoiy tengsizlikni kamaytirish, aholining ijtimoiy nochor qatlamlarini qo'llab-quvvatlash, salomatlikni muhofaza qilish, ta'lim olish imkoniyatlarini kengaytirish hamda mehnat munosabatlarini tartibga solishdan iborat. Ijtimoiy siyosatning tarkibiy qismlari pensiya ta'minoti, ijtimoiy sug'urta, bandlikni ta'minlash, sog'liqni saqlash, ta'lim, oila va bolalarni himoya qilish kabi muhim yo'nalishlarni o'z ichiga oladi. Bu maqsadlarga erishishda davlat turli vositalardan, jumladan, qonunchilikni takomillashtirish, ijtimoiy dasturlarni ishlab chiqish va amalga oshirish, soliq siyosati, transfert to'lovlari va ijtimoiy xizmatlar ko'rsatishdan foydalanadi.</w:t>
      </w:r>
    </w:p>
    <w:p>
      <w:pPr>
        <w:spacing w:line="360" w:lineRule="auto" w:before="0" w:after="0"/>
        <w:ind w:firstLine="720"/>
        <w:jc w:val="both"/>
      </w:pPr>
      <w:r>
        <w:rPr>
          <w:rFonts w:ascii="Times New Roman" w:hAnsi="Times New Roman"/>
          <w:sz w:val="28"/>
        </w:rPr>
        <w:t>Bugungi kunda global iqtisodiyotdagi o'zgarishlar, demografik tendentsiyalar, texnologik rivojlanishlar va ijtimoiy muammolarning murakkablashuvi davlatning ijtimoiy siyosatini yanada dolzarb masalaga aylantirmoqda. Aholi daromadlaridagi tafovutlarning ortishi, qariyalar sonining ko'payishi, yoshlar bandligi muammolari, ijtimoiy adolatsizlikka oid noroziliklar va global pandemiyalar kabi omillar ijtimoiy siyosatni doimiy ravishda qayta ko'rib chiqish va takomillashtirishni taqozo etadi. Amaliy ahamiyat kasb etadigan ushbu sohaga oid tahlillar, davlatning ijtimoiy siyosati samaradorligini oshirish, jamiyatda ijtimoiy barqarorlik va ijtimoiy birdamlikni mustahkamlash yo'llarini aniqlashga yordam beradi. Ushbu kurs ishida davlat ijtimoiy siyosatining ushbu fundamental jihatlari atroflicha ko'rib chiqiladi.</w:t>
      </w:r>
    </w:p>
    <w:p>
      <w:pPr>
        <w:spacing w:line="360" w:lineRule="auto" w:before="0" w:after="0"/>
        <w:ind w:firstLine="720"/>
        <w:jc w:val="both"/>
      </w:pPr>
      <w:r>
        <w:rPr>
          <w:rFonts w:ascii="Times New Roman" w:hAnsi="Times New Roman"/>
          <w:b/>
          <w:sz w:val="28"/>
        </w:rPr>
        <w:t>Kurs ishining maqsadi.</w:t>
      </w:r>
      <w:r>
        <w:rPr>
          <w:rFonts w:ascii="Times New Roman" w:hAnsi="Times New Roman"/>
          <w:sz w:val="28"/>
        </w:rPr>
        <w:t xml:space="preserve"> Davlatning ijtimoiy siyosatining mohiyatini, uning asosiy yo'nalishlarini va amalga oshirish mexanizmlarini atroflicha o'rganishdan iborat.</w:t>
      </w:r>
    </w:p>
    <w:p>
      <w:pPr>
        <w:spacing w:line="360" w:lineRule="auto" w:before="0" w:after="0"/>
        <w:ind w:firstLine="720"/>
        <w:jc w:val="both"/>
      </w:pPr>
      <w:r>
        <w:rPr>
          <w:rFonts w:ascii="Times New Roman" w:hAnsi="Times New Roman"/>
          <w:b/>
          <w:sz w:val="28"/>
        </w:rPr>
        <w:t>Kurs ishining maqsadidan kelib chiqib quyidagi vazifalar belgilab olindi:</w:t>
      </w:r>
    </w:p>
    <w:p>
      <w:pPr>
        <w:spacing w:line="360" w:lineRule="auto" w:before="0" w:after="0"/>
        <w:ind w:left="720"/>
        <w:jc w:val="both"/>
      </w:pPr>
      <w:r>
        <w:rPr>
          <w:rFonts w:ascii="Times New Roman" w:hAnsi="Times New Roman"/>
          <w:sz w:val="28"/>
        </w:rPr>
        <w:t>- Davlat ijtimoiy siyosatining nazariy asoslarini tahlil qilish</w:t>
      </w:r>
    </w:p>
    <w:p>
      <w:pPr>
        <w:spacing w:line="360" w:lineRule="auto" w:before="0" w:after="0"/>
        <w:ind w:left="720"/>
        <w:jc w:val="both"/>
      </w:pPr>
      <w:r>
        <w:rPr>
          <w:rFonts w:ascii="Times New Roman" w:hAnsi="Times New Roman"/>
          <w:sz w:val="28"/>
        </w:rPr>
        <w:t>- Ijtimoiy siyosat tarkibiga kiruvchi asosiy yo'nalishlarni aniqlash</w:t>
      </w:r>
    </w:p>
    <w:p>
      <w:pPr>
        <w:spacing w:line="360" w:lineRule="auto" w:before="0" w:after="0"/>
        <w:ind w:left="720"/>
        <w:jc w:val="both"/>
      </w:pPr>
      <w:r>
        <w:rPr>
          <w:rFonts w:ascii="Times New Roman" w:hAnsi="Times New Roman"/>
          <w:sz w:val="28"/>
        </w:rPr>
        <w:t>- Ijtimoiy siyosatni amalga oshirishda qo'llaniladigan vositalarni ko'rib chiqish</w:t>
      </w:r>
    </w:p>
    <w:p>
      <w:pPr>
        <w:spacing w:line="360" w:lineRule="auto" w:before="0" w:after="0"/>
        <w:ind w:left="720"/>
        <w:jc w:val="both"/>
      </w:pPr>
      <w:r>
        <w:rPr>
          <w:rFonts w:ascii="Times New Roman" w:hAnsi="Times New Roman"/>
          <w:sz w:val="28"/>
        </w:rPr>
        <w:t>- O'zbekistonda ijtimoiy siyosatning zamonaviy holati va istiqbollarini baholash</w:t>
      </w:r>
    </w:p>
    <w:p>
      <w:pPr>
        <w:spacing w:line="360" w:lineRule="auto" w:before="0" w:after="0"/>
        <w:ind w:firstLine="720"/>
        <w:jc w:val="both"/>
      </w:pPr>
      <w:r>
        <w:rPr>
          <w:rFonts w:ascii="Times New Roman" w:hAnsi="Times New Roman"/>
          <w:b/>
          <w:sz w:val="28"/>
        </w:rPr>
        <w:t>Kurs ishining tarkibi.</w:t>
      </w:r>
      <w:r>
        <w:rPr>
          <w:rFonts w:ascii="Times New Roman" w:hAnsi="Times New Roman"/>
          <w:sz w:val="28"/>
        </w:rPr>
        <w:t xml:space="preserve"> Kirish, 4 ta reja, xulosa va takliflar hamda foydalanilgan adabiyotlar ro'yxatidan iborat.</w:t>
      </w:r>
    </w:p>
    <w:p>
      <w:pPr>
        <w:spacing w:before="0" w:after="0"/>
      </w:pPr>
      <w:r>
        <w:br w:type="page"/>
      </w:r>
    </w:p>
    <w:p>
      <w:pPr>
        <w:spacing w:before="0" w:after="0"/>
        <w:jc w:val="center"/>
      </w:pPr>
      <w:r>
        <w:rPr>
          <w:rFonts w:ascii="Times New Roman" w:hAnsi="Times New Roman"/>
          <w:b/>
          <w:sz w:val="28"/>
        </w:rPr>
        <w:t>1. Davlat ijtimoiy siyosatining asosiy maqsadlari va ularning ijtimoiy rivojlanishdagi o'rni</w:t>
      </w:r>
    </w:p>
    <w:p>
      <w:pPr>
        <w:spacing w:line="360" w:lineRule="auto" w:before="0" w:after="0"/>
        <w:ind w:firstLine="720"/>
        <w:jc w:val="both"/>
      </w:pPr>
      <w:r>
        <w:rPr>
          <w:rFonts w:ascii="Times New Roman" w:hAnsi="Times New Roman"/>
          <w:sz w:val="28"/>
        </w:rPr>
        <w:t>Davlat ijtimoiy siyosatining asosiy maqsadlari jamiyat a'zolarining ijtimoiy himoyalanganlik darajasini oshirish, ijtimoiy tengsizliklarni kamaytirish va har bir fuqaroning to'laqonli va qadr-qimmatli hayot kechirish imkoniyatlarini ta'minlashdan iborat bo'lib, bu ko'rsatkichlar umumiy ijtimoiy rivojlanishning muhim lokomotivlaridan hisoblanadi. Ushbu siyosatning markaziy maqsadi – aholining ijtimoiy himoyaga muhtoj qatlamlarini aniqlash va ularga manzilli yordam ko'rsatishni yo'lga qo'yishdir. Bunga pensiyalar, nafaqalar, subsidiyalar va boshqa ijtimoiy to'lovlar orqali erishiladi. Misol uchun, O'zbekistonda 2023-2026 yillarga mo'ljallangan Inson qadrini ulug'lash va faol mahalla yili davomida kam ta'minlangan oilalarni aniqlash va ularga moddiy yordam ko'rsatish tizimi yanada takomillashtirildi. 2026-yil holatiga ko'ra, ushbu yo'nalishdagi xarajatlar davlat byudjetining sezilarli qismini tashkil etdi, bu esa umumiy ijtimoiy farovonlikni oshirishga xizmat qildi. Boshqa bir muhim maqsad – bandlikni ta'minlash va mehnat bozorida teng imkoniyatlar yaratishdir. Ishsizlikning oldini olish va uni bartaraf etishga qaratilgan davlat choralari nafaqat fuqarolarning moddiy ahvolini yaxshilaydi, balki jamiyatdagi ijtimoiy-siyosiy barqarorlikni ham mustahkamlaydi. Yangi ish o'rinlarini yaratish, kasbiy tayyorgarlik va qayta tayyorgarlik dasturlarini rivojlantirish, tadbirkorlikni rag'batlantirish kabi yo'nalishlar bandlikni oshirishga hissa qo'shadi. Masalan, 2023-2026 yillarda O'zbekistonda amalga oshirilgan investitsiya dasturlari natijasida minglab yangi ish o'rinlari yaratildi, bu esa ishsizlik darajasining pasayishiga olib keldi. Jahon banki ma'lumotlariga ko'ra, bandlik darajasining har 1% o'sishi YAIMning 0.5% o'sishiga to'g'ri kelishi mumkin, bu iqtisodiy rivojlanishda ijtimoiy siyosatning o'rnini ko'rsatadi. Aholining sog'lig'ini saqlash va tibbiy xizmatlar sifatini oshirish ham ijtimoiy siyosatning ajralmas qismidir. Sog'lom avlodni tarbiyalash va aholining o'rtacha umr ko'rish yoshini oshirishga qaratilgan chora-tadbirlar jamiyatning umumiy salohiyatini ko'taradi. Bepul tibbiy yordam kafolatlari, skrining dasturlari, onalik va bolalikni muhofaza qilish tizimlarini rivojlantirish bunga misol bo'la oladi. O'zbekistonda 2026-yilga qadar amalga oshirilgan "Sog'lom avlod uchun" milliy dasturi doirasida zamonaviy tibbiyot muassasalarining qurilishi va jihozlanishi, malakali tibbiyot xodimlarining tayyorlanishi natijasida aholining tibbiy xizmatlardan foydalanish imkoniyatlari kengaydi. Mutaxassislarning fikricha, sog'liqni saqlashga yo'naltirilgan har bir dollar kelajakda 5-10 dollar iqtisodiy samaradorlikni ta'minlashi mumkin.</w:t>
      </w:r>
      <w:r>
        <w:rPr>
          <w:rStyle w:val="FootnoteReference"/>
          <w:vertAlign w:val="superscript"/>
          <w:sz w:val="20"/>
          <w:szCs w:val="20"/>
        </w:rPr>
        <w:footnoteReference w:id="1"/>
      </w:r>
    </w:p>
    <w:p>
      <w:pPr>
        <w:spacing w:line="360" w:lineRule="auto" w:before="0" w:after="0"/>
        <w:ind w:firstLine="720"/>
        <w:jc w:val="both"/>
      </w:pPr>
      <w:r>
        <w:rPr>
          <w:rFonts w:ascii="Times New Roman" w:hAnsi="Times New Roman"/>
          <w:sz w:val="28"/>
        </w:rPr>
        <w:t>Ta'lim tizimini rivojlantirish va har bir fuqaroga sifatli ta'lim olish imkoniyatini yaratish ham ijtimoiy siyosatning muhim yo'nalishlaridan hisoblanadi. Ta'limli aholi jamiyatning intellektual salohiyatini oshiradi, innovatsion g'oyalarni rivojlantirishga yordam beradi va iqtisodiy o'sishning barqarorligini ta'minlaydi. Maktabgacha ta'limdan tortib, oliy ta'limgacha bo'lgan barcha bosqichlarda ta'lim sifatini oshirish, zamonaviy o'quv dasturlarini joriy etish va o'qituvchilar malakasini ko'tarish davlatning ustuvor vazifalaridan biridir. O'zbekistonda 2023-2026 yillarda maktab ta'limini modernizatsiya qilish va oliy ta'lim muassasalarini xalqaro standartlarga moslashtirish bo'yicha amalga oshirilgan islohotlar ta'lim sohasidagi ijtimoiy siyosatning muhim natijalaridan bo'ldi. PISA kabi xalqaro baholashlarda O'zbekistonning o'quvchilari ko'rsatgan natijalar ta'lim tizimidagi o'zgarishlarning samaradorligini ko'rsatib beradi. Ijtimoiy rivojlanishda davlat siyosatining o'rni shundaki, u bozor mexanizmlari va ijtimoiy adolat o'rtasidagi muvozanatni ta'minlaydi. Bozor iqtisodiyoti ko'pincha ijtimoiy tengsizliklarni chuqurlashtirishi mumkin, shu sababli davlatning aralashuvi zarur bo'ladi. Ijtimoiy siyosat orqali davlat jamiyatda barqarorlikni, ijtimoiy hamjihatlikni va kelajakka ishonchni shakllantiradi. Davlatning ijtimoiy siyosati ko'p qirrali bo'lib, u nafaqat muammolarni hal qilishga, balki kelajak avlodlar uchun ijtimoiy kafolatlarni yaratishga ham qaratilgan. Ushbu maqsadlarga erishish davlatning ijtimoiy rivojlanishdagi rolini yanada kuchaytiradi va jamiyatni yanada adolatli va farovon qilishga xizmat qiladi. Shu nuqtai nazardan, ijtimoiy siyosatning samaradorligi ko'p jihatdan uning qanchalik keng qamrovli va tizimli ekanligiga bog'liq bo'ladi. Davlat ijtimoiy siyosatining asosiy maqsadlari jamiyat a'zolarining hayot sifatini oshirish, ijtimoiy tengsizliklarni kamaytirish va barcha uchun teng imkoniyatlar yaratishdan iborat. Ushbu maqsadlarga erishish ijtimoiy rivojlanishning uzluksizligi va barqarorligini ta'minlaydi. Birinchi navbatda, davlat aholining ijtimoiy himoyaga muhtoj qatlamlarini qo'llab-quvvatlashni o'z zimmasiga oladi.</w:t>
      </w:r>
      <w:r>
        <w:rPr>
          <w:rStyle w:val="FootnoteReference"/>
          <w:vertAlign w:val="superscript"/>
          <w:sz w:val="20"/>
          <w:szCs w:val="20"/>
        </w:rPr>
        <w:footnoteReference w:id="2"/>
      </w:r>
    </w:p>
    <w:p>
      <w:pPr>
        <w:keepNext/>
        <w:spacing w:before="0" w:after="0" w:line="360" w:lineRule="auto"/>
        <w:jc w:val="center"/>
      </w:pPr>
      <w:r>
        <w:rPr>
          <w:rFonts w:ascii="Times New Roman" w:hAnsi="Times New Roman"/>
          <w:b/>
          <w:sz w:val="28"/>
        </w:rPr>
        <w:t xml:space="preserve">1-jadval. Davlat ijtimoiy siyosatining asosiy maqsadlari va ularga erishish vositalari</w:t>
      </w:r>
    </w:p>
    <w:tbl>
      <w:tblPr>
        <w:tblStyle w:val="TableGrid"/>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2"/>
        <w:gridCol w:w="2423"/>
        <w:gridCol w:w="2423"/>
        <w:gridCol w:w="2423"/>
      </w:tblGrid>
      <w:tr>
        <w:trPr>
          <w:tblHeader/>
        </w:trPr>
        <w:tc>
          <w:tcPr>
            <w:tcW w:w="2422"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Maqsad</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Asosiy yoʻnalish</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Amalga oshirish vositalari</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Kutilayotgan natija</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Aholini ijtimoiy himoya qilish</w:t>
            </w:r>
          </w:p>
        </w:tc>
        <w:tc>
          <w:tcPr>
            <w:tcW w:w="2423" w:type="dxa"/>
            <w:vAlign w:val="center"/>
          </w:tcPr>
          <w:p>
            <w:pPr>
              <w:spacing w:before="0" w:after="0" w:line="240" w:lineRule="auto"/>
              <w:jc w:val="center"/>
            </w:pPr>
            <w:r>
              <w:rPr>
                <w:rFonts w:ascii="Times New Roman" w:hAnsi="Times New Roman" w:cs="Times New Roman"/>
                <w:sz w:val="22"/>
                <w:szCs w:val="22"/>
              </w:rPr>
              <w:t xml:space="preserve">Kam taʼminlangan va ijtimoiy zaif qatlamlarni qoʻllab-quvvatlash</w:t>
            </w:r>
          </w:p>
        </w:tc>
        <w:tc>
          <w:tcPr>
            <w:tcW w:w="2423" w:type="dxa"/>
            <w:vAlign w:val="center"/>
          </w:tcPr>
          <w:p>
            <w:pPr>
              <w:spacing w:before="0" w:after="0" w:line="240" w:lineRule="auto"/>
              <w:jc w:val="center"/>
            </w:pPr>
            <w:r>
              <w:rPr>
                <w:rFonts w:ascii="Times New Roman" w:hAnsi="Times New Roman" w:cs="Times New Roman"/>
                <w:sz w:val="22"/>
                <w:szCs w:val="22"/>
              </w:rPr>
              <w:t xml:space="preserve">Pensiyalar, nafaqalar, moddiy yordam, ijtimoiy xizmatlar</w:t>
            </w:r>
          </w:p>
        </w:tc>
        <w:tc>
          <w:tcPr>
            <w:tcW w:w="2423" w:type="dxa"/>
            <w:vAlign w:val="center"/>
          </w:tcPr>
          <w:p>
            <w:pPr>
              <w:spacing w:before="0" w:after="0" w:line="240" w:lineRule="auto"/>
              <w:jc w:val="center"/>
            </w:pPr>
            <w:r>
              <w:rPr>
                <w:rFonts w:ascii="Times New Roman" w:hAnsi="Times New Roman" w:cs="Times New Roman"/>
                <w:sz w:val="22"/>
                <w:szCs w:val="22"/>
              </w:rPr>
              <w:t xml:space="preserve">Aholining ijtimoiy himoyalanganlik darajasi oshishi</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Bandlikni taʼminlash</w:t>
            </w:r>
          </w:p>
        </w:tc>
        <w:tc>
          <w:tcPr>
            <w:tcW w:w="2423" w:type="dxa"/>
            <w:vAlign w:val="center"/>
          </w:tcPr>
          <w:p>
            <w:pPr>
              <w:spacing w:before="0" w:after="0" w:line="240" w:lineRule="auto"/>
              <w:jc w:val="center"/>
            </w:pPr>
            <w:r>
              <w:rPr>
                <w:rFonts w:ascii="Times New Roman" w:hAnsi="Times New Roman" w:cs="Times New Roman"/>
                <w:sz w:val="22"/>
                <w:szCs w:val="22"/>
              </w:rPr>
              <w:t xml:space="preserve">Yangi ish oʻrinlari yaratish va ishsizlikni kamaytirish</w:t>
            </w:r>
          </w:p>
        </w:tc>
        <w:tc>
          <w:tcPr>
            <w:tcW w:w="2423" w:type="dxa"/>
            <w:vAlign w:val="center"/>
          </w:tcPr>
          <w:p>
            <w:pPr>
              <w:spacing w:before="0" w:after="0" w:line="240" w:lineRule="auto"/>
              <w:jc w:val="center"/>
            </w:pPr>
            <w:r>
              <w:rPr>
                <w:rFonts w:ascii="Times New Roman" w:hAnsi="Times New Roman" w:cs="Times New Roman"/>
                <w:sz w:val="22"/>
                <w:szCs w:val="22"/>
              </w:rPr>
              <w:t xml:space="preserve">Kasbga oʻqitish, tadbirkorlikni qoʻllab-quvvatlash, imtiyozli kreditlar</w:t>
            </w:r>
          </w:p>
        </w:tc>
        <w:tc>
          <w:tcPr>
            <w:tcW w:w="2423" w:type="dxa"/>
            <w:vAlign w:val="center"/>
          </w:tcPr>
          <w:p>
            <w:pPr>
              <w:spacing w:before="0" w:after="0" w:line="240" w:lineRule="auto"/>
              <w:jc w:val="center"/>
            </w:pPr>
            <w:r>
              <w:rPr>
                <w:rFonts w:ascii="Times New Roman" w:hAnsi="Times New Roman" w:cs="Times New Roman"/>
                <w:sz w:val="22"/>
                <w:szCs w:val="22"/>
              </w:rPr>
              <w:t xml:space="preserve">Aholi daromadlarining barqaror oʻsishi</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Sifatli taʼlim olish imkoniyati</w:t>
            </w:r>
          </w:p>
        </w:tc>
        <w:tc>
          <w:tcPr>
            <w:tcW w:w="2423" w:type="dxa"/>
            <w:vAlign w:val="center"/>
          </w:tcPr>
          <w:p>
            <w:pPr>
              <w:spacing w:before="0" w:after="0" w:line="240" w:lineRule="auto"/>
              <w:jc w:val="center"/>
            </w:pPr>
            <w:r>
              <w:rPr>
                <w:rFonts w:ascii="Times New Roman" w:hAnsi="Times New Roman" w:cs="Times New Roman"/>
                <w:sz w:val="22"/>
                <w:szCs w:val="22"/>
              </w:rPr>
              <w:t xml:space="preserve">Taʼlimning barcha bosqichlarida qamrov va sifatni oshirish</w:t>
            </w:r>
          </w:p>
        </w:tc>
        <w:tc>
          <w:tcPr>
            <w:tcW w:w="2423" w:type="dxa"/>
            <w:vAlign w:val="center"/>
          </w:tcPr>
          <w:p>
            <w:pPr>
              <w:spacing w:before="0" w:after="0" w:line="240" w:lineRule="auto"/>
              <w:jc w:val="center"/>
            </w:pPr>
            <w:r>
              <w:rPr>
                <w:rFonts w:ascii="Times New Roman" w:hAnsi="Times New Roman" w:cs="Times New Roman"/>
                <w:sz w:val="22"/>
                <w:szCs w:val="22"/>
              </w:rPr>
              <w:t xml:space="preserve">Maktabgacha, umumiy va oliy taʼlimni moliyalashtirish, grantlar</w:t>
            </w:r>
          </w:p>
        </w:tc>
        <w:tc>
          <w:tcPr>
            <w:tcW w:w="2423" w:type="dxa"/>
            <w:vAlign w:val="center"/>
          </w:tcPr>
          <w:p>
            <w:pPr>
              <w:spacing w:before="0" w:after="0" w:line="240" w:lineRule="auto"/>
              <w:jc w:val="center"/>
            </w:pPr>
            <w:r>
              <w:rPr>
                <w:rFonts w:ascii="Times New Roman" w:hAnsi="Times New Roman" w:cs="Times New Roman"/>
                <w:sz w:val="22"/>
                <w:szCs w:val="22"/>
              </w:rPr>
              <w:t xml:space="preserve">Inson kapitalining rivojlanishi</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Aholi salomatligini muhofaza qilish</w:t>
            </w:r>
          </w:p>
        </w:tc>
        <w:tc>
          <w:tcPr>
            <w:tcW w:w="2423" w:type="dxa"/>
            <w:vAlign w:val="center"/>
          </w:tcPr>
          <w:p>
            <w:pPr>
              <w:spacing w:before="0" w:after="0" w:line="240" w:lineRule="auto"/>
              <w:jc w:val="center"/>
            </w:pPr>
            <w:r>
              <w:rPr>
                <w:rFonts w:ascii="Times New Roman" w:hAnsi="Times New Roman" w:cs="Times New Roman"/>
                <w:sz w:val="22"/>
                <w:szCs w:val="22"/>
              </w:rPr>
              <w:t xml:space="preserve">Tibbiy xizmatlar ommaboplligi va sifatini oshirish</w:t>
            </w:r>
          </w:p>
        </w:tc>
        <w:tc>
          <w:tcPr>
            <w:tcW w:w="2423" w:type="dxa"/>
            <w:vAlign w:val="center"/>
          </w:tcPr>
          <w:p>
            <w:pPr>
              <w:spacing w:before="0" w:after="0" w:line="240" w:lineRule="auto"/>
              <w:jc w:val="center"/>
            </w:pPr>
            <w:r>
              <w:rPr>
                <w:rFonts w:ascii="Times New Roman" w:hAnsi="Times New Roman" w:cs="Times New Roman"/>
                <w:sz w:val="22"/>
                <w:szCs w:val="22"/>
              </w:rPr>
              <w:t xml:space="preserve">Birlamchi tibbiy yordam, profilaktika dasturlari, tibbiy sugʻurta</w:t>
            </w:r>
          </w:p>
        </w:tc>
        <w:tc>
          <w:tcPr>
            <w:tcW w:w="2423" w:type="dxa"/>
            <w:vAlign w:val="center"/>
          </w:tcPr>
          <w:p>
            <w:pPr>
              <w:spacing w:before="0" w:after="0" w:line="240" w:lineRule="auto"/>
              <w:jc w:val="center"/>
            </w:pPr>
            <w:r>
              <w:rPr>
                <w:rFonts w:ascii="Times New Roman" w:hAnsi="Times New Roman" w:cs="Times New Roman"/>
                <w:sz w:val="22"/>
                <w:szCs w:val="22"/>
              </w:rPr>
              <w:t xml:space="preserve">Umr koʻrish davomiyligi va hayot sifatining oshishi</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Ijtimoiy tengsizlikni kamaytirish</w:t>
            </w:r>
          </w:p>
        </w:tc>
        <w:tc>
          <w:tcPr>
            <w:tcW w:w="2423" w:type="dxa"/>
            <w:vAlign w:val="center"/>
          </w:tcPr>
          <w:p>
            <w:pPr>
              <w:spacing w:before="0" w:after="0" w:line="240" w:lineRule="auto"/>
              <w:jc w:val="center"/>
            </w:pPr>
            <w:r>
              <w:rPr>
                <w:rFonts w:ascii="Times New Roman" w:hAnsi="Times New Roman" w:cs="Times New Roman"/>
                <w:sz w:val="22"/>
                <w:szCs w:val="22"/>
              </w:rPr>
              <w:t xml:space="preserve">Daromadlar va imkoniyatlardagi farqlarni qisqartirish</w:t>
            </w:r>
          </w:p>
        </w:tc>
        <w:tc>
          <w:tcPr>
            <w:tcW w:w="2423" w:type="dxa"/>
            <w:vAlign w:val="center"/>
          </w:tcPr>
          <w:p>
            <w:pPr>
              <w:spacing w:before="0" w:after="0" w:line="240" w:lineRule="auto"/>
              <w:jc w:val="center"/>
            </w:pPr>
            <w:r>
              <w:rPr>
                <w:rFonts w:ascii="Times New Roman" w:hAnsi="Times New Roman" w:cs="Times New Roman"/>
                <w:sz w:val="22"/>
                <w:szCs w:val="22"/>
              </w:rPr>
              <w:t xml:space="preserve">Progressiv soliq siyosati, manzilli ijtimoiy yordam, hududiy dasturlar</w:t>
            </w:r>
          </w:p>
        </w:tc>
        <w:tc>
          <w:tcPr>
            <w:tcW w:w="2423" w:type="dxa"/>
            <w:vAlign w:val="center"/>
          </w:tcPr>
          <w:p>
            <w:pPr>
              <w:spacing w:before="0" w:after="0" w:line="240" w:lineRule="auto"/>
              <w:jc w:val="center"/>
            </w:pPr>
            <w:r>
              <w:rPr>
                <w:rFonts w:ascii="Times New Roman" w:hAnsi="Times New Roman" w:cs="Times New Roman"/>
                <w:sz w:val="22"/>
                <w:szCs w:val="22"/>
              </w:rPr>
              <w:t xml:space="preserve">Ijtimoiy barqarorlik va hamjihatlikning mustahkamlanishi</w:t>
            </w:r>
          </w:p>
        </w:tc>
      </w:tr>
    </w:tbl>
    <w:p>
      <w:pPr>
        <w:spacing w:before="0" w:after="0" w:line="360" w:lineRule="auto"/>
        <w:ind w:firstLine="720"/>
        <w:jc w:val="both"/>
      </w:pPr>
      <w:r>
        <w:rPr>
          <w:rFonts w:ascii="Times New Roman" w:hAnsi="Times New Roman"/>
          <w:sz w:val="28"/>
        </w:rPr>
        <w:t xml:space="preserve">Ushbu jadvalda davlat ijtimoiy siyosatining asosiy maqsadlari, ularning har biriga mos yoʻnalishlar, amalga oshirish vositalari va kutilayotgan natijalar umumlashtirilgan. Jadvaldan koʻrinib turibdiki, ijtimoiy himoya, bandlikni taʼminlash, sifatli taʼlim, aholi salomatligini muhofaza qilish va ijtimoiy tengsizlikni kamaytirish maqsadlari bir-biri bilan chambarchas bogʻliq boʻlib, ularning har biri oʻziga xos vositalar orqali amalga oshiriladi. Masalan, pensiya va nafaqalar ijtimoiy himoyani taʼminlasa, kasbga oʻqitish va tadbirkorlikni qoʻllab-quvvatlash bandlikni oshiradi, taʼlim va sogʻliqni saqlashga yoʻnaltirilgan mablagʻlar esa inson kapitalini rivojlantiradi. Mazkur maqsadlarga kompleks tarzda erishish jamiyatda ijtimoiy barqarorlik va aholi farovonligining oshishiga olib keladi.</w:t>
      </w:r>
    </w:p>
    <w:p>
      <w:pPr>
        <w:spacing w:line="360" w:lineRule="auto" w:before="0" w:after="0"/>
        <w:ind w:firstLine="720"/>
        <w:jc w:val="both"/>
      </w:pPr>
      <w:r>
        <w:rPr>
          <w:rFonts w:ascii="Times New Roman" w:hAnsi="Times New Roman"/>
          <w:sz w:val="28"/>
        </w:rPr>
        <w:t>Bu pensiyalar, nafaqalar, subsidiyalar va ijtimoiy xizmatlar ko'rsatish orqali amalga oshiriladi. Masalan, 2023-2026 yillarda O'zbekistonda yosh oilalarni uy-joy bilan ta'minlashga qaratilgan dasturlar davlatning ushbu yo'nalishdagi sa'y-harakatlaridan biridir. Ushbu dasturlar doirasida minglab yosh oilalar imtiyozli ipoteka kreditlari asosida o'z uylariga ega bo'lishdi, bu esa ularning turmush sharoitini sezilarli darajada yaxshilash bilan birga, oilaviy barqarorlikni mustahkamladi. Ikkinchi muhim maqsad – sog'liqni saqlash tizimini rivojlantirish va aholiga sifatli tibbiy xizmat ko'rsatishni ta'minlashdir. Jahon sog'liqni saqlash tashkiloti ma'lumotlariga ko'ra, davlatning tibbiyotga yo'naltirgan mablag'lari ko'paygan sari aholining o'rtacha umr ko'rish davomiyligi oshadi va bolalar o'limi ko'rsatkichi kamayadi. Xususan, 2023-2026 yillarda ko'plab davlatlar, jumladan, O'zbekiston ham, birlamchi tibbiy-sanitariya yordami tizimini yanada kuchaytirishga, yuqumli bo'lmagan kasalliklarni oldini olishga va onalar hamda bolalar salomatligini muhofaza qilishga alohida e'tibor qaratdi. Ushbu sa'y-harakatlar natijasida mamlakatda o'rtacha umr ko'rish davomiyligi 2026-yil holatiga ko'ra 75 yoshdan oshishi kutilmoqda. Ta'lim sohasidagi imkoniyatlarni kengaytirish va sifatini oshirish ham davlat ijtimoiy siyosatining asosiy yo'nalishlaridan biridir. Barcha uchun sifatli ta'limga erishish nafaqat shaxsiy rivojlanish, balki milliy iqtisodiyotning o'sishi uchun ham muhimdir. Ko'plab rivojlangan mamlakatlarda oliy ta'limning davlat tomonidan subsidiyalanishi yoki mutlaqo bepul bo'lishi yoshlarning intellektual salohiyatini ro'yobga chiqarishga yordam beradi. Masalan, Germaniya va Skandinaviya mamlakatlarida davlat universitetlarida ta'limning deyarli bepul ekanligi bu boradagi global tendensiyalarni ko'rsatadi. O'zbekistonda esa, 2023-2026 yillarda maktab ta'limining sifatini oshirish, zamonaviy o'quv dasturlarini joriy etish va chekka hududlardagi maktablarni moddiy-texnik bazasini mustahkamlashga qaratilgan islohotlar amalga oshirilmoqda. Bu kelajakda malakali kadrlar tayyorlash va jamiyatning intellektual salohiyatini yuksaltirishga xizmat qiladi. Shuningdek, ijtimoiy siyosatning muhim maqsadi bandlikni ta'minlash va mehnat bozorida barqarorlikni saqlashdir.</w:t>
      </w:r>
      <w:r>
        <w:rPr>
          <w:rStyle w:val="FootnoteReference"/>
          <w:vertAlign w:val="superscript"/>
          <w:sz w:val="20"/>
          <w:szCs w:val="20"/>
        </w:rPr>
        <w:footnoteReference w:id="3"/>
      </w:r>
    </w:p>
    <w:p>
      <w:pPr>
        <w:spacing w:line="360" w:lineRule="auto" w:before="0" w:after="0"/>
        <w:ind w:firstLine="720"/>
        <w:jc w:val="both"/>
      </w:pPr>
      <w:r>
        <w:rPr>
          <w:rFonts w:ascii="Times New Roman" w:hAnsi="Times New Roman"/>
          <w:sz w:val="28"/>
        </w:rPr>
        <w:t>Ishsizlikning oldini olish va bandlikni rag'batlantirish nafaqat iqtisodiy, balki ijtimoiy barqarorlik uchun ham zarurdir. Davlat bandlik dasturlari, kasbiy tayyorgarlik kurslari va tadbirkorlikni qo'llab-quvvatlash orqali ish izlayotganlarga yordam beradi. Xususan, 2024-2026 yillarga mo'ljallangan bandlikni oshirish dasturlari doirasida yoshlar va ayollar bandligini ta'minlashga alohida e'tibor qaratilmoqda. Joriy yilda, 2026-yilning o'zida, ushbu dasturlar natijasida 500 mingdan ortiq yangi ish o'rinlari yaratilishi prognoz qilinmoqda. Davlatning ijtimoiy siyosati jamiyatda ijtimoiy adolat va tenglikni ta'minlashga ham qaratilgan. Bu ayniqsa, kam ta'minlangan oilalar, nogironligi bo'lgan shaxslar va ijtimoiy himoyaga muhtoj boshqa guruhlarga ijtimoiy yordam ko'rsatish orqali amalga oshiriladi. Xalqaro Valyuta Fondining 2025-yilgi hisobotiga ko'ra, ijtimoiy himoya tizimlarining samaradorligi to'g'ridan-to'g'ri mamlakatdagi daromadlar tengsizligini kamaytirishga ta'sir qiladi. Bunday siyosatlar nafaqat ijtimoiy muammolarni hal etadi, balki jamiyatda ijtimoiy keskinliklarni yumshatadi va fuqarolarning davlatga bo'lgan ishonchini oshiradi. Davlatning ijtimoiy rivojlanishdagi roli shundaki, u iqtisodiy o'sishni ijtimoiy farovonlik bilan uyg'unlashtiradi. Ijtimoiy siyosat orqali jamiyatda ijtimoiy hamjihatlik va kelajakka ishonch shakllantiriladi. Ushbu maqsadlarga erishish davlatning ijtimoiy rivojlanishdagi rolini yanada kuchaytiradi va jamiyatni yanada adolatli va farovon qilishga xizmat qiladi. Shu nuqtai nazardan, ijtimoiy siyosatning samaradorligi ko'p jihatdan uning qanchalik keng qamrovli va tizimli ekanligiga bog'liq bo'ladi. Davlat ijtimoiy siyosatining bunday keng qamrovli maqsadlari, o'z navbatida, uning tarkibiy qismlarining shakllanishiga asos bo'lib xizmat qiladi. Davlat ijtimoiy siyosatining asosiy maqsadlari jamiyatning ijtimoiy rivojlanishining harakatlantiruvchi kuchi sifatida namoyon bo'lib, u iqtisodiy o'sishni ijtimoiy farovonlik bilan uyg'unlashtiradi.</w:t>
      </w:r>
      <w:r>
        <w:rPr>
          <w:rStyle w:val="FootnoteReference"/>
          <w:vertAlign w:val="superscript"/>
          <w:sz w:val="20"/>
          <w:szCs w:val="20"/>
        </w:rPr>
        <w:footnoteReference w:id="4"/>
      </w:r>
    </w:p>
    <w:p>
      <w:pPr>
        <w:spacing w:line="360" w:lineRule="auto" w:before="0" w:after="0"/>
        <w:ind w:firstLine="720"/>
        <w:jc w:val="both"/>
      </w:pPr>
      <w:r>
        <w:rPr>
          <w:rFonts w:ascii="Times New Roman" w:hAnsi="Times New Roman"/>
          <w:sz w:val="28"/>
        </w:rPr>
        <w:t>Ijtimoiy siyosat orqali jamiyatda ijtimoiy hamjihatlik va kelajakka ishonch shakllantiriladi. Ushbu maqsadlarga erishish davlatning ijtimoiy rivojlanishdagi rolini yanada kuchaytiradi va jamiyatni yanada adolatli va farovon qilishga xizmat qiladi. Shu nuqtai nazardan, ijtimoiy siyosatning samaradorligi ko'p jihatdan uning qanchalik keng qamrovli va tizimli ekanligiga bog'liq bo'ladi. Davlat ijtimoiy siyosatining bunday keng qamrovli maqsadlari, o'z navbatida, uning tarkibiy qismlarining shakllanishiga asos bo'lib xizmat qiladi. Davlat ijtimoiy siyosatining eng muhim maqsadlaridan biri aholining ijtimoiy himoyaga muhtoj qatlamlarini qo'llab-quvvatlashdir. Bu, birinchi navbatda, kambag'allikni qisqartirish, nogironlar va qariyalarning ijtimoiy integratsiyasini ta'minlash, ko'p bolali oilalarga moddiy yordam ko'rsatishni o'z ichiga oladi. Masalan, 2023-2026 yillarda O'zbekistonda amalga oshirilgan "Inson qadri uchun" tamoyiliga asoslangan ijtimoiy himoya tizimini mustahkamlash dasturi doirasida pensiyalar va ijtimoiy nafaqalar miqdori oshirildi, nogironligi bo'lgan shaxslar uchun reabilitatsiya markazlari tarmog'i kengaytirildi. Jahon bankining 2026-yil holatiga ko'ra hisob-kitoblariga ko'ra, ushbu chora-tadbirlar natijasida mamlakatda ekstreman kambag'allik darajasi 10 foizdan 7 foizga kamaydi. Bu kabi sa'y-harakatlar nafaqat ijtimoiy tengsizlikni kamaytirishga, balki jamiyatda ijtimoiy barqarorlikni ta'minlashga ham xizmat qiladi. Ikkinchi muhim maqsad — aholining salomatligini saqlash va sog'lom turmush tarzini targ'ib qilishdir. Sog'liqni saqlash tizimini rivojlantirish, aholiga sifatli tibbiy xizmat ko'rsatishni ta'minlash, shuningdek, kasalliklarning oldini olishga qaratilgan profilaktik tadbirlarni kuchaytirish davlat ijtimoiy siyosatining ustuvor yo'nalishlaridandir. O'zbekistonda 2024-2026 yillarda sog'liqni saqlash tizimini modernizatsiya qilish konsepsiyasi doirasida birlamchi tibbiy-sanitariya yordami qamrovi kengaytirildi, yuqumli bo'lmagan kasalliklarning oldini olishga qaratilgan dasturlar faollashtirildi. Jahon sog'liqni saqlash tashkiloti ma'lumotlariga ko'ra, bunday sa'y-harakatlar natijasida mamlakatda o'rtacha umr ko'rish davomiyligi 2023-yilda 74,5 yoshdan 2026-yilga kelib 75,2 yoshga yetishi kutilmoqda. Bu, o'z navbatida, mamlakatning demografik salohiyatini oshirishga va mehnat resurslarining sifatini yaxshilashga yordam beradi.</w:t>
      </w:r>
      <w:r>
        <w:rPr>
          <w:rStyle w:val="FootnoteReference"/>
          <w:vertAlign w:val="superscript"/>
          <w:sz w:val="20"/>
          <w:szCs w:val="20"/>
        </w:rPr>
        <w:footnoteReference w:id="5"/>
      </w:r>
    </w:p>
    <w:p>
      <w:pPr>
        <w:spacing w:line="360" w:lineRule="auto" w:before="0" w:after="0"/>
        <w:ind w:firstLine="720"/>
        <w:jc w:val="both"/>
      </w:pPr>
      <w:r>
        <w:rPr>
          <w:rFonts w:ascii="Times New Roman" w:hAnsi="Times New Roman"/>
          <w:sz w:val="28"/>
        </w:rPr>
        <w:t>Uchinchi asosiy maqsad — ta'lim tizimini rivojlantirish va har bir fuqaroning sifatli ta'lim olish imkoniyatini ta'minlashdir. Bu nafaqat shaxsiy kamolot uchun, balki kelajakda malakali ishchi kuchini shakllantirish uchun ham muhimdir. Davlat ta'lim muassasalarini qo'llab-quvvatlash, ta'lim sifatini oshirish, raqamli ta'lim texnologiyalarini joriy etish kabi chora-tadbirlar bu boradagi sa'y-harakatlarning asosini tashkil etadi. O'zbekistonda 2025-2027 yillarga mo'ljallangan O'rta maxsus va professional ta'limni rivojlantirish davlat dasturi doirasida yangi kasb-hunar kollejlari va texnikumlar ochildi, mavjudlarida o'quv dasturlari zamonaviy talablarga moslashtirildi. Xalqaro baholash markazlari ma'lumotlariga ko'ra, ushbu sa'y-harakatlar natijasida mamlakatning ta'lim sohasidagi reytingi 2023-yilga nisbatan 2026-yilda sezilarli darajada yaxshilanishi prognoz qilinmoqda. Sifatli ta'lim jamiyatning intellektual salohiyatini oshiradi va iqtisodiyotning raqobatbardoshligini ta'minlaydi. Bundan tashqari, davlat ijtimoiy siyosati bandlikni ta'minlash, mehnat sharoitlarini yaxshilash va ish haqi tizimini optimallashtirish kabi masalalarni ham o'z ichiga oladi. Aholining bandligini rag'batlantirish, yangi ish o'rinlarini yaratish, ishsizlik nafaqalarini to'lash va kasbiy qayta tayyorlash dasturlarini amalga oshirish davlatning muhim vazifalaridandir. O'zbekistonda 2023-2026 yillarda bandlikni oshirishga qaratilgan dastur doirasida tadbirkorlikni rivojlantirishga alohida e'tibor qaratildi, kichik va o'rta biznesni qo'llab-quvvatlash mexanizmlari takomillashtirildi. Natijada, 2026-yilga kelib ishsizlik darajasining 2023-yilga nisbatan 1,5 foiz punktga kamayishi kutilmoqda. Mehnat bozorini tartibga solish va fuqarolarning munosib mehnat sharoitlariga ega bo'lishini ta'minlash ijtimoiy barqarorlik va iqtisodiy taraqqiyot uchun zarurdir. Shu bilan birga, davlat ijtimoiy siyosatining muhim maqsadlaridan biri ijtimoiy adolatni ta'minlash, jamiyatda teng imkoniyatlar yaratishdir. Bu, jumladan, mulkchilikning turli shakllarini qo'llab-quvvatlash, soliq tizimini progressiv qilish, ijtimoiy tengsizlikni kamaytirish orqali amalga oshiriladi. Ijtimoiy siyosatning ushbu maqsadlari, shuningdek, atrof-muhitni muhofaza qilish va barqaror rivojlanishni ta'minlash kabi global muammolarni hal qilishga qaratilgan chora-tadbirlarni ham o'z ichiga oladi.</w:t>
      </w:r>
      <w:r>
        <w:rPr>
          <w:rStyle w:val="FootnoteReference"/>
          <w:vertAlign w:val="superscript"/>
          <w:sz w:val="20"/>
          <w:szCs w:val="20"/>
        </w:rPr>
        <w:footnoteReference w:id="6"/>
      </w:r>
    </w:p>
    <w:p>
      <w:pPr>
        <w:spacing w:line="360" w:lineRule="auto" w:before="0" w:after="0"/>
        <w:ind w:firstLine="720"/>
        <w:jc w:val="both"/>
      </w:pPr>
      <w:r>
        <w:rPr>
          <w:rFonts w:ascii="Times New Roman" w:hAnsi="Times New Roman"/>
          <w:sz w:val="28"/>
        </w:rPr>
        <w:t>Xulosa qilib aytganda, davlat ijtimoiy siyosatining maqsadlari o'zaro chambarchas bog'liq bo'lib, ular jamiyatning barcha jabhalarida ijobiy o'zgarishlarga erishishga qaratilgan. Ushbu maqsadlarning muvaffaqiyatli amalga oshirilishi, albatta, ijtimoiy siyosatning tarkibiy qismlarini to'g'ri va samarali shakllantirishga bog'liq bo'ladi. Davlat ijtimoiy siyosatining asosiy maqsadlariga erishish jamiyatning umumiy farovonligini oshirish, ijtimoiy rivojlanishning barqaror sur'atlarini ta'minlash va fuqarolarning hayot sifatini yaxshilashda muhim rol o'ynaydi. Ushbu maqsadlar tizimli ravishda amalga oshirilganda, ular iqtisodiy o'sish bilan birga keladigan ijtimoiy muammolarni yumshatishga, aholi o'rtasidagi tengsizlikni kamaytirishga va ijtimoiy adolatni mustahkamlashga xizmat qiladi. Masalan, ta'lim va sog'liqni saqlash sohalariga yo'naltirilgan investitsiyalar inson kapitalini rivojlantiradi, bu esa kelajakda yuqori malakali ishchi kuchini ta'minlaydi va iqtisodiy samaradorlikni oshiradi. 2023-2026 yillar davomida O'zbekistonda ta'limga ajratilayotgan mablag'lar yalpi ichki mahsulotning (YaIM) 6 foizidan ortiqni tashkil etdi, bu esa aholining bilim darajasini ko'tarish va kelajak avlodlar uchun imkoniyatlarni kengaytirishga qaratilgan. Bunday chora-tadbirlar, shuningdek, atrof-muhitni muhofaza qilish va barqaror rivojlanishni ta'minlash kabi global muammolarni hal qilishga qaratilgan sa'y-harakatlarni ham o'z ichiga oladi, bu esa kelajak avlodlar uchun munosib yashash sharoitini yaratishga qaratilgan. Xulosa qilib aytganda, davlat ijtimoiy siyosatining maqsadlari o'zaro chambarchas bog'liq bo'lib, ular jamiyatning barcha jabhalarida ijobiy o'zgarishlarga erishishga qaratilgan. Ushbu maqsadlarning muvaffaqiyatli amalga oshirilishi, albatta, ijtimoiy siyosatning tarkibiy qismlarini to'g'ri va samarali shakllantirishga bog'liq bo'ladi. Ijtimoiy siyosatning asosiy maqsadlaridan biri – aholining ijtimoiy himoyaga muhtoj qatlamlarini qo'llab-quvvatlashdir. Bu pensiyalar, nafaqalar, subsidiyalar va boshqa ijtimoiy to'lovlar shaklida amalga oshiriladi. Masalan, 2026-yil holatiga ko'ra, O'zbekistonda kam ta'minlangan oilalarga moddiy yordam ko'rsatish tizimi kengaytirildi, bu esa 1,5 milliondan ortiq fuqaroni qamrab oladi. Ushbu yordamning miqdori va shakli har yili ijtimoiy-iqtisodiy holatdan kelib chiqib, tahlil qilinadi va o'zgartiriladi. Shuningdek, davlat nogironligi bo'lgan shaxslar, yolg'iz keksalar va ko'p bolali oilalarni ijtimoiy himoya qilishga alohida e'tibor qaratadi. Bu guruhlarga tibbiy xizmatlar, reabilitatsiya vositalari, ta'lim imtiyozlari va bandlikni ta'minlashda ko'maklashish kabi yo'nalishlarda yordam ko'rsatiladi.</w:t>
      </w:r>
      <w:r>
        <w:rPr>
          <w:rStyle w:val="FootnoteReference"/>
          <w:vertAlign w:val="superscript"/>
          <w:sz w:val="20"/>
          <w:szCs w:val="20"/>
        </w:rPr>
        <w:footnoteReference w:id="7"/>
      </w:r>
    </w:p>
    <w:p>
      <w:pPr>
        <w:spacing w:line="360" w:lineRule="auto" w:before="0" w:after="0"/>
        <w:ind w:firstLine="720"/>
        <w:jc w:val="both"/>
      </w:pPr>
      <w:r>
        <w:rPr>
          <w:rFonts w:ascii="Times New Roman" w:hAnsi="Times New Roman"/>
          <w:sz w:val="28"/>
        </w:rPr>
        <w:t>Bunday yondashuv jamiyatda ijtimoiy birdamlikni mustahkamlaydi va har bir fuqaroning o'z salohiyatini to'liq ro'yobga chiqarishi uchun zarur sharoitlarni yaratadi. Ijtimoiy siyosatning yana bir muhim maqsadi – aholining sog'lig'ini saqlash va uni yaxshilashdir. Buning uchun davlat sog'liqni saqlash tizimini rivojlantirish, zamonaviy tibbiy texnologiyalarni joriy etish, profilaktik tadbirlarni kuchaytirish va aholiga sifatli tibbiy xizmat ko'rsatishni ta'minlash bo'yicha chora-tadbirlarni amalga oshiradi. 2024-2026 yillarda O'zbekistonda birlamchi tibbiy-sanitariya yordami tizimini mustahkamlashga qaratilgan dasturlar amalga oshirildi, natijada qishloq joylarida ham aholi uchun tibbiy xizmatlardan foydalanish imkoniyatlari oshdi. Tadqiqotlar shuni ko'rsatadiki, sog'lomlashtirish dasturlariga investitsiya kiritish nafaqat aholi hayotini saqlab qolish, balki mehnat unumdorligini oshirish va sog'liqni saqlash xarajatlarini kamaytirishga ham olib keladi. Ijtimoiy rivojlanishda bandlikni ta'minlash va mehnat bozorini tartibga solish ham davlat ijtimoiy siyosatining ajralmas qismidir. Ishsizlikni kamaytirish, yangi ish o'rinlarini yaratish, xodimlarning huquqlarini himoya qilish va mehnat sharoitlarini yaxshilash orqali davlat fuqarolarning iqtisodiy mustaqilligini ta'minlaydi. O'zbekistonda 2025-2028 yillarga mo'ljallangan bandlikni oshirish dasturi doirasida tadbirkorlikni rivojlantirish, kasbiy ta'limni takomillashtirish va yoshlar hamda ayollarning bandligini rag'batlantirishga qaratilgan loyihalar amalga oshirilmoqda. Ushbu maqsadlarning barchasi bir-biri bilan uzviy bog'liq bo'lib, ular jamiyatning umumiy ijtimoiy-iqtisodiy rivojlanishiga xizmat qiladi. Davlat ijtimoiy siyosatining samarali amalga oshirilishi, avvalo, ushbu maqsadlarga erishish uchun zarur bo'lgan tarkibiy qismlarni aniqlash va ularni tizimli ravishda shakllantirishga bog'liq bo'ladi. Davlat ijtimoiy siyosatining asosiy maqsadlari jamiyat a'zolarining hayot sifatini yaxshilash, ijtimoiy adolatni ta'minlash va barqaror ijtimoiy-iqtisodiy rivojlanishga erishishdan iborat. Bularning ichida eng muhimlari qatoriga aholining ijtimoiy himoyaga muhtoj qatlamlarini qo'llab-quvvatlash, bandlikni ta'minlash, ta'lim va sog'liqni saqlash tizimlarini takomillashtirish, shuningdek, teng imkoniyatlar yaratish kiradi. Ushbu maqsadlarga erishish orqali davlat jamiyatda ijtimoiy barqarorlikni mustahkamlaydi va fuqarolarning farovonligini oshiradi. Masalan, O'zbekistonda 2026-yil holatiga ko'ra, davlat tomonidan pensiya ta'minoti, nafaqalar va moddiy yordamlar tizimi doimiy takomillashtirilib kelinmoqda, bu esa keksalarning, nogironlarning va kam ta'minlangan oilalarning ijtimoiy himoyasini kuchaytiradi. Jahon tajribasiga nazar tashlasak, ijtimoiy siyosatning samarali amalga oshirilishi mamlakatning umumiy rivojlanish sur'atlariga bevosita ta'sir ko'rsatadi. Masalan, Skandinaviya davlatlarida kuchli ijtimoiy himoya tizimlari yuqori darajadagi ijtimoiy tenglik va iqtisodiy o'sishga olib kelgan. 2023-2026 yillarga mo'ljallangan davlat dasturlari doirasida amalga oshirilayotgan tadbirlar, masalan, yosh oilalarni uy-joy bilan ta'minlashga qaratilgan imtiyozli kreditlar yoki kichik biznesni qo'llab-quvvatlash dasturlari, jamiyatning ijtimoiy rivojlanishiga muhim hissa qo'shadi. Ushbu maqsadlarning har biri o'z navbatida jamiyatning turli qatlamlari uchun muhim ahamiyatga ega va umumiy ijtimoiy rivojlanishning ajralmas qismidir. Davlat ijtimoiy siyosatining samaradorligi to'g'ridan-to'g'ri ushbu maqsadlarga erishish darajasi bilan belgilanadi. Bu maqsadlarga erishish uchun davlatning ijtimoiy siyosati muayyan tarkibiy qismlarga ega bo'lishi zarur.</w:t>
      </w:r>
      <w:r>
        <w:rPr>
          <w:rStyle w:val="FootnoteReference"/>
          <w:vertAlign w:val="superscript"/>
          <w:sz w:val="20"/>
          <w:szCs w:val="20"/>
        </w:rPr>
        <w:footnoteReference w:id="8"/>
      </w:r>
    </w:p>
    <w:p>
      <w:pPr>
        <w:spacing w:before="0" w:after="0"/>
        <w:jc w:val="center"/>
      </w:pPr>
      <w:r>
        <w:rPr>
          <w:rFonts w:ascii="Times New Roman" w:hAnsi="Times New Roman"/>
          <w:b/>
          <w:sz w:val="28"/>
        </w:rPr>
        <w:t>2. Ijtimoiy siyosat tarkibiy qismlari</w:t>
      </w:r>
    </w:p>
    <w:p>
      <w:pPr>
        <w:spacing w:line="360" w:lineRule="auto" w:before="0" w:after="0"/>
        <w:ind w:firstLine="720"/>
        <w:jc w:val="both"/>
      </w:pPr>
      <w:r>
        <w:rPr>
          <w:rFonts w:ascii="Times New Roman" w:hAnsi="Times New Roman"/>
          <w:sz w:val="28"/>
        </w:rPr>
        <w:t>Ijtimoiy siyosatning samaradorligini ta'minlash uchun uning tarkibiy qismlarini aniq belgilash va tizimli ravishda amalga oshirish muhimdir. Bu tarkibiy qismlar jamiyatning turli ehtiyojlarini qondirishga qaratilgan bo'lib, ularning har biri o'ziga xos mexanizmlar va yo'nalishlarga ega. Ijtimoiy siyosatning asosiy tarkibiy qismlaridan biri bu aholining ijtimoiy himoyasini ta'minlashdir. Ushbu yo'nalishga pensiyalar, nafaqalar, kam ta'minlangan oilalarga moddiy yordam ko'rsatish, nogironlarga va qariyalarga ijtimoiy xizmatlar ko'rsatish kabi tadbirlar kiradi. Masalan, 2026-yil holatiga ko'ra, O'zbekistonda pensiya va ijtimoiy nafaqalar oluvchilar soni 4 milliondan oshadi, bu esa aholining muhim qismini qamrab oladi. Ushbu tizimni rivojlantirish uchun davlat byudjetidan sezilarli mablag' ajratiladi. Jahon tajribasi shuni ko'rsatadiki, pensiya tizimlarining barqarorligi va yetarliligi iqtisodiyotning umumiy holatiga, mehnat bozorining rivojlanishiga va demografik vaziyatga bog'liq. Masalan, Yevropa mamlakatlarida o'rtacha pensiya yoshi oshirilayotgan bo'lsa, rivojlanayotgan mamlakatlarda pensiya tizimini kengaytirish va qamrovini oshirishga e'tibor qaratilmoqda. Ikkinchi muhim tarkibiy qism bu bandlik siyosatidir. Aholining mehnatga layoqatli qismini ish bilan ta'minlash, ishsizlikni kamaytirish va mehnat bozorida teng imkoniyatlar yaratish bandlik siyosatining asosiy maqsadlaridir. Bu maqsadlarga erishish uchun davlat bandlik dasturlarini ishlab chiqadi, kasbga tayyorlash va qayta tayyorlash kurslarini tashkil etadi, kichik va o'rta biznesni rivojlantirishni rag'batlantiradi. 2023-2026-yillarda O'zbekistonda bandlikni oshirishga qaratilgan davlat dasturlari doirasida yangi ish o'rinlari yaratish, ayniqsa, yoshlar va ayollar bandligini ta'minlashga alohida e'tibor qaratilmoqda. Jahon banki ma'lumotlariga ko'ra, samarali bandlik siyosati iqtisodiy o'sishni rag'batlantirish va ijtimoiy tengsizlikni kamaytirishda muhim rol o'ynaydi. Shu bilan birga, texnologik taraqqiyot va avtomatlashtirishning kuchayishi ba'zi sohalarda ish o'rinlari qisqarishiga olib kelishi mumkinligi sababli, kelajakda yangi kasblarni o'rganish va moslashuvchanlik muhim ahamiyat kasb etadi. Uchinchi tarkibiy qism esa aholining sog'ligini saqlash va sog'lomlashtirishga qaratilgan chora-tadbirlardir.</w:t>
      </w:r>
      <w:r>
        <w:rPr>
          <w:rStyle w:val="FootnoteReference"/>
          <w:vertAlign w:val="superscript"/>
          <w:sz w:val="20"/>
          <w:szCs w:val="20"/>
        </w:rPr>
        <w:footnoteReference w:id="9"/>
      </w:r>
    </w:p>
    <w:p>
      <w:pPr>
        <w:spacing w:line="360" w:lineRule="auto" w:before="0" w:after="0"/>
        <w:ind w:firstLine="720"/>
        <w:jc w:val="both"/>
      </w:pPr>
      <w:r>
        <w:rPr>
          <w:rFonts w:ascii="Times New Roman" w:hAnsi="Times New Roman"/>
          <w:sz w:val="28"/>
        </w:rPr>
        <w:t>Bu yo'nalishda tibbiy xizmatlar sifatini oshirish, aholini birlamchi tibbiy-sanitariya yordami bilan ta'minlash, yuqumli va yuqumsiz kasalliklarning oldini olish, sog'lom turmush tarzini targ'ib qilish kabi masalalar hal etiladi. Davlat tibbiyot muassasalarini moliyalashtiradi, dori-darmonlar bilan ta'minlaydi, tibbiyot xodimlarini tayyorlaydi. 2026-yil holatiga ko'ra, O'zbekistonda oilaviy poliklinikalar tarmog'ini kengaytirish va ixtisoslashtirilgan tibbiy yordamni rivojlantirishga alohida e'tibor qaratilmoqda. Jahon sog'liqni saqlash tashkiloti (JSST) tavsiyalariga ko'ra, sog'liqni saqlash tizimiga yo'naltirilgan investitsiyalar nafaqat inson salomatligini yaxshilaydi, balki iqtisodiy samaradorlikni ham oshiradi, chunki sog'lom aholi mehnat unumdorligini yuqori darajada saqlaydi. To'rtinchi muhim tarkibiy qism ta'lim tizimini rivojlantirishdir. Aholining bilim va ko'nikma darajasini oshirish, har bir fuqaroga sifatli ta'lim olish imkoniyatini yaratish ta'lim siyosatining asosiy vazifasidir. Bu yo'nalishda maktabgacha ta'lim, umumiy o'rta ta'lim, o'rta maxsus va professional ta'lim, oliy ta'limni rivojlantirish, shuningdek, uzluksiz ta'lim tamoyilini joriy etish ko'zda tutiladi. 2023-2026-yillarda O'zbekistonda maktab ta'limi sifatini oshirish, zamonaviy o'quv dasturlarini joriy etish va digital ta'lim resurslaridan foydalanishga alohida e'tibor qaratilmoqda. Ta'limga yo'naltirilgan investitsiyalar kelajak avlodlarning intellektual salohiyatini oshirish va raqobatbardosh ishchi kuchini shakllantirishga xizmat qiladi. Xalqaro ta'lim standartlarini joriy etish va ta'lim muassasalarini zamonaviy texnologiyalar bilan jihozlash o'rta va uzoq muddatli istiqbolda mamlakatning ijtimoiy-iqtisodiy rivojlanishiga ijobiy ta'sir ko'rsatadi. Ta'limning har bir bosqichi o'z navbatida keyingi bosqichlar uchun asos bo'lib, aholining jamiyatdagi faolligini oshiradi. Beshinchi tarkibiy qism sifatida madaniyat va sportni rivojlantirishni ko'rsatish mumkin. Bu yo'nalish aholining ma'naviy ehtiyojlarini qondirish, milliy va umuminsoniy qadriyatlarni targ'ib qilish, jismoniy tarbiya va sportni ommalashtirishni o'z ichiga oladi. Madaniyat muassasalarini qo'llab-quvvatlash, madaniyat va san'at xodimlarini rag'batlantirish, sport musobaqalarini o'tkazish va sport infratuzilmasini rivojlantirish davlat siyosatining muhim yo'nalishlaridandir. Kelajakda, 2026-2028-yillarda, O'zbekistonda madaniyat va sport sohasiga yo'naltirilgan xususiy investitsiyalarni jalb qilish va xalqaro hamkorlikni kengaytirishga e'tibor qaratilishi kutilmoqda. Bu esa aholining turmush sifatini yaxshilash va ijtimoiy faolligini oshirishga yordam beradi.</w:t>
      </w:r>
      <w:r>
        <w:rPr>
          <w:rStyle w:val="FootnoteReference"/>
          <w:vertAlign w:val="superscript"/>
          <w:sz w:val="20"/>
          <w:szCs w:val="20"/>
        </w:rPr>
        <w:footnoteReference w:id="10"/>
      </w:r>
    </w:p>
    <w:p>
      <w:pPr>
        <w:keepNext/>
        <w:spacing w:before="0" w:after="0" w:line="360" w:lineRule="auto"/>
        <w:jc w:val="center"/>
      </w:pPr>
      <w:r>
        <w:rPr>
          <w:rFonts w:ascii="Times New Roman" w:hAnsi="Times New Roman"/>
          <w:b/>
          <w:sz w:val="28"/>
        </w:rPr>
        <w:t xml:space="preserve">2-jadval. Ijtimoiy siyosatning tarkibiy qismlari va ularning mazmuni</w:t>
      </w:r>
    </w:p>
    <w:tbl>
      <w:tblPr>
        <w:tblStyle w:val="TableGrid"/>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2"/>
        <w:gridCol w:w="2423"/>
        <w:gridCol w:w="2423"/>
        <w:gridCol w:w="2423"/>
      </w:tblGrid>
      <w:tr>
        <w:trPr>
          <w:tblHeader/>
        </w:trPr>
        <w:tc>
          <w:tcPr>
            <w:tcW w:w="2422"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Tarkibiy qism</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Mazmuni</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Masʼul davlat organlari</w:t>
            </w:r>
          </w:p>
        </w:tc>
        <w:tc>
          <w:tcPr>
            <w:tcW w:w="2423" w:type="dxa"/>
            <w:shd w:val="clear" w:color="auto" w:fill="D6E4F0"/>
            <w:vAlign w:val="center"/>
          </w:tcPr>
          <w:p>
            <w:pPr>
              <w:spacing w:before="0" w:after="0" w:line="240" w:lineRule="auto"/>
              <w:jc w:val="center"/>
            </w:pPr>
            <w:r>
              <w:rPr>
                <w:rFonts w:ascii="Times New Roman" w:hAnsi="Times New Roman" w:cs="Times New Roman"/>
                <w:b/>
                <w:sz w:val="22"/>
                <w:szCs w:val="22"/>
              </w:rPr>
              <w:t xml:space="preserve">Maqsadli guruhlar</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Taʼlim siyosati</w:t>
            </w:r>
          </w:p>
        </w:tc>
        <w:tc>
          <w:tcPr>
            <w:tcW w:w="2423" w:type="dxa"/>
            <w:vAlign w:val="center"/>
          </w:tcPr>
          <w:p>
            <w:pPr>
              <w:spacing w:before="0" w:after="0" w:line="240" w:lineRule="auto"/>
              <w:jc w:val="center"/>
            </w:pPr>
            <w:r>
              <w:rPr>
                <w:rFonts w:ascii="Times New Roman" w:hAnsi="Times New Roman" w:cs="Times New Roman"/>
                <w:sz w:val="22"/>
                <w:szCs w:val="22"/>
              </w:rPr>
              <w:t xml:space="preserve">Taʼlim olish imkoniyatini kengaytirish va sifatini oshirish</w:t>
            </w:r>
          </w:p>
        </w:tc>
        <w:tc>
          <w:tcPr>
            <w:tcW w:w="2423" w:type="dxa"/>
            <w:vAlign w:val="center"/>
          </w:tcPr>
          <w:p>
            <w:pPr>
              <w:spacing w:before="0" w:after="0" w:line="240" w:lineRule="auto"/>
              <w:jc w:val="center"/>
            </w:pPr>
            <w:r>
              <w:rPr>
                <w:rFonts w:ascii="Times New Roman" w:hAnsi="Times New Roman" w:cs="Times New Roman"/>
                <w:sz w:val="22"/>
                <w:szCs w:val="22"/>
              </w:rPr>
              <w:t xml:space="preserve">Maktabgacha va maktab taʼlimi vazirligi, Oliy taʼlim, fan va innovatsiyalar vazirligi</w:t>
            </w:r>
          </w:p>
        </w:tc>
        <w:tc>
          <w:tcPr>
            <w:tcW w:w="2423" w:type="dxa"/>
            <w:vAlign w:val="center"/>
          </w:tcPr>
          <w:p>
            <w:pPr>
              <w:spacing w:before="0" w:after="0" w:line="240" w:lineRule="auto"/>
              <w:jc w:val="center"/>
            </w:pPr>
            <w:r>
              <w:rPr>
                <w:rFonts w:ascii="Times New Roman" w:hAnsi="Times New Roman" w:cs="Times New Roman"/>
                <w:sz w:val="22"/>
                <w:szCs w:val="22"/>
              </w:rPr>
              <w:t xml:space="preserve">Bolalar, yoshlar, talabalar</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Sogʻliqni saqlash siyosati</w:t>
            </w:r>
          </w:p>
        </w:tc>
        <w:tc>
          <w:tcPr>
            <w:tcW w:w="2423" w:type="dxa"/>
            <w:vAlign w:val="center"/>
          </w:tcPr>
          <w:p>
            <w:pPr>
              <w:spacing w:before="0" w:after="0" w:line="240" w:lineRule="auto"/>
              <w:jc w:val="center"/>
            </w:pPr>
            <w:r>
              <w:rPr>
                <w:rFonts w:ascii="Times New Roman" w:hAnsi="Times New Roman" w:cs="Times New Roman"/>
                <w:sz w:val="22"/>
                <w:szCs w:val="22"/>
              </w:rPr>
              <w:t xml:space="preserve">Aholiga sifatli va ommabop tibbiy yordam koʻrsatish</w:t>
            </w:r>
          </w:p>
        </w:tc>
        <w:tc>
          <w:tcPr>
            <w:tcW w:w="2423" w:type="dxa"/>
            <w:vAlign w:val="center"/>
          </w:tcPr>
          <w:p>
            <w:pPr>
              <w:spacing w:before="0" w:after="0" w:line="240" w:lineRule="auto"/>
              <w:jc w:val="center"/>
            </w:pPr>
            <w:r>
              <w:rPr>
                <w:rFonts w:ascii="Times New Roman" w:hAnsi="Times New Roman" w:cs="Times New Roman"/>
                <w:sz w:val="22"/>
                <w:szCs w:val="22"/>
              </w:rPr>
              <w:t xml:space="preserve">Sogʻliqni saqlash vazirligi</w:t>
            </w:r>
          </w:p>
        </w:tc>
        <w:tc>
          <w:tcPr>
            <w:tcW w:w="2423" w:type="dxa"/>
            <w:vAlign w:val="center"/>
          </w:tcPr>
          <w:p>
            <w:pPr>
              <w:spacing w:before="0" w:after="0" w:line="240" w:lineRule="auto"/>
              <w:jc w:val="center"/>
            </w:pPr>
            <w:r>
              <w:rPr>
                <w:rFonts w:ascii="Times New Roman" w:hAnsi="Times New Roman" w:cs="Times New Roman"/>
                <w:sz w:val="22"/>
                <w:szCs w:val="22"/>
              </w:rPr>
              <w:t xml:space="preserve">Butun aholi, ayniqsa onalar, bolalar va keksalar</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Ijtimoiy himoya va ijtimoiy sugʻurta</w:t>
            </w:r>
          </w:p>
        </w:tc>
        <w:tc>
          <w:tcPr>
            <w:tcW w:w="2423" w:type="dxa"/>
            <w:vAlign w:val="center"/>
          </w:tcPr>
          <w:p>
            <w:pPr>
              <w:spacing w:before="0" w:after="0" w:line="240" w:lineRule="auto"/>
              <w:jc w:val="center"/>
            </w:pPr>
            <w:r>
              <w:rPr>
                <w:rFonts w:ascii="Times New Roman" w:hAnsi="Times New Roman" w:cs="Times New Roman"/>
                <w:sz w:val="22"/>
                <w:szCs w:val="22"/>
              </w:rPr>
              <w:t xml:space="preserve">Pensiya, nafaqa va ijtimoiy xizmatlar orqali qoʻllab-quvvatlash</w:t>
            </w:r>
          </w:p>
        </w:tc>
        <w:tc>
          <w:tcPr>
            <w:tcW w:w="2423" w:type="dxa"/>
            <w:vAlign w:val="center"/>
          </w:tcPr>
          <w:p>
            <w:pPr>
              <w:spacing w:before="0" w:after="0" w:line="240" w:lineRule="auto"/>
              <w:jc w:val="center"/>
            </w:pPr>
            <w:r>
              <w:rPr>
                <w:rFonts w:ascii="Times New Roman" w:hAnsi="Times New Roman" w:cs="Times New Roman"/>
                <w:sz w:val="22"/>
                <w:szCs w:val="22"/>
              </w:rPr>
              <w:t xml:space="preserve">Ijtimoiy himoya milliy agentligi</w:t>
            </w:r>
          </w:p>
        </w:tc>
        <w:tc>
          <w:tcPr>
            <w:tcW w:w="2423" w:type="dxa"/>
            <w:vAlign w:val="center"/>
          </w:tcPr>
          <w:p>
            <w:pPr>
              <w:spacing w:before="0" w:after="0" w:line="240" w:lineRule="auto"/>
              <w:jc w:val="center"/>
            </w:pPr>
            <w:r>
              <w:rPr>
                <w:rFonts w:ascii="Times New Roman" w:hAnsi="Times New Roman" w:cs="Times New Roman"/>
                <w:sz w:val="22"/>
                <w:szCs w:val="22"/>
              </w:rPr>
              <w:t xml:space="preserve">Pensionerlar, nogironligi boʻlgan shaxslar, kam taʼminlangan oilalar</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Bandlik va mehnat siyosati</w:t>
            </w:r>
          </w:p>
        </w:tc>
        <w:tc>
          <w:tcPr>
            <w:tcW w:w="2423" w:type="dxa"/>
            <w:vAlign w:val="center"/>
          </w:tcPr>
          <w:p>
            <w:pPr>
              <w:spacing w:before="0" w:after="0" w:line="240" w:lineRule="auto"/>
              <w:jc w:val="center"/>
            </w:pPr>
            <w:r>
              <w:rPr>
                <w:rFonts w:ascii="Times New Roman" w:hAnsi="Times New Roman" w:cs="Times New Roman"/>
                <w:sz w:val="22"/>
                <w:szCs w:val="22"/>
              </w:rPr>
              <w:t xml:space="preserve">Ish oʻrinlari yaratish, kasbga oʻqitish, mehnat huquqlarini himoya qilish</w:t>
            </w:r>
          </w:p>
        </w:tc>
        <w:tc>
          <w:tcPr>
            <w:tcW w:w="2423" w:type="dxa"/>
            <w:vAlign w:val="center"/>
          </w:tcPr>
          <w:p>
            <w:pPr>
              <w:spacing w:before="0" w:after="0" w:line="240" w:lineRule="auto"/>
              <w:jc w:val="center"/>
            </w:pPr>
            <w:r>
              <w:rPr>
                <w:rFonts w:ascii="Times New Roman" w:hAnsi="Times New Roman" w:cs="Times New Roman"/>
                <w:sz w:val="22"/>
                <w:szCs w:val="22"/>
              </w:rPr>
              <w:t xml:space="preserve">Kambagʻallikni qisqartirish va bandlik vazirligi</w:t>
            </w:r>
          </w:p>
        </w:tc>
        <w:tc>
          <w:tcPr>
            <w:tcW w:w="2423" w:type="dxa"/>
            <w:vAlign w:val="center"/>
          </w:tcPr>
          <w:p>
            <w:pPr>
              <w:spacing w:before="0" w:after="0" w:line="240" w:lineRule="auto"/>
              <w:jc w:val="center"/>
            </w:pPr>
            <w:r>
              <w:rPr>
                <w:rFonts w:ascii="Times New Roman" w:hAnsi="Times New Roman" w:cs="Times New Roman"/>
                <w:sz w:val="22"/>
                <w:szCs w:val="22"/>
              </w:rPr>
              <w:t xml:space="preserve">Ishsizlar, yoshlar, xotin-qizlar</w:t>
            </w:r>
          </w:p>
        </w:tc>
      </w:tr>
      <w:tr>
        <w:trPr>
          <w:cantSplit/>
        </w:trPr>
        <w:tc>
          <w:tcPr>
            <w:tcW w:w="2422" w:type="dxa"/>
            <w:vAlign w:val="center"/>
          </w:tcPr>
          <w:p>
            <w:pPr>
              <w:spacing w:before="0" w:after="0" w:line="240" w:lineRule="auto"/>
              <w:jc w:val="center"/>
            </w:pPr>
            <w:r>
              <w:rPr>
                <w:rFonts w:ascii="Times New Roman" w:hAnsi="Times New Roman" w:cs="Times New Roman"/>
                <w:b/>
                <w:sz w:val="22"/>
                <w:szCs w:val="22"/>
              </w:rPr>
              <w:t xml:space="preserve">Uy-joy va kommunal siyosat</w:t>
            </w:r>
          </w:p>
        </w:tc>
        <w:tc>
          <w:tcPr>
            <w:tcW w:w="2423" w:type="dxa"/>
            <w:vAlign w:val="center"/>
          </w:tcPr>
          <w:p>
            <w:pPr>
              <w:spacing w:before="0" w:after="0" w:line="240" w:lineRule="auto"/>
              <w:jc w:val="center"/>
            </w:pPr>
            <w:r>
              <w:rPr>
                <w:rFonts w:ascii="Times New Roman" w:hAnsi="Times New Roman" w:cs="Times New Roman"/>
                <w:sz w:val="22"/>
                <w:szCs w:val="22"/>
              </w:rPr>
              <w:t xml:space="preserve">Arzon uy-joy bilan taʼminlash, kommunal xizmatlar sifatini oshirish</w:t>
            </w:r>
          </w:p>
        </w:tc>
        <w:tc>
          <w:tcPr>
            <w:tcW w:w="2423" w:type="dxa"/>
            <w:vAlign w:val="center"/>
          </w:tcPr>
          <w:p>
            <w:pPr>
              <w:spacing w:before="0" w:after="0" w:line="240" w:lineRule="auto"/>
              <w:jc w:val="center"/>
            </w:pPr>
            <w:r>
              <w:rPr>
                <w:rFonts w:ascii="Times New Roman" w:hAnsi="Times New Roman" w:cs="Times New Roman"/>
                <w:sz w:val="22"/>
                <w:szCs w:val="22"/>
              </w:rPr>
              <w:t xml:space="preserve">Qurilish va uy-joy kommunal xoʻjaligi vazirligi</w:t>
            </w:r>
          </w:p>
        </w:tc>
        <w:tc>
          <w:tcPr>
            <w:tcW w:w="2423" w:type="dxa"/>
            <w:vAlign w:val="center"/>
          </w:tcPr>
          <w:p>
            <w:pPr>
              <w:spacing w:before="0" w:after="0" w:line="240" w:lineRule="auto"/>
              <w:jc w:val="center"/>
            </w:pPr>
            <w:r>
              <w:rPr>
                <w:rFonts w:ascii="Times New Roman" w:hAnsi="Times New Roman" w:cs="Times New Roman"/>
                <w:sz w:val="22"/>
                <w:szCs w:val="22"/>
              </w:rPr>
              <w:t xml:space="preserve">Yosh oilalar, uy-joyga muhtoj fuqarolar</w:t>
            </w:r>
          </w:p>
        </w:tc>
      </w:tr>
    </w:tbl>
    <w:p>
      <w:pPr>
        <w:spacing w:before="0" w:after="0" w:line="360" w:lineRule="auto"/>
        <w:ind w:firstLine="720"/>
        <w:jc w:val="both"/>
      </w:pPr>
      <w:r>
        <w:rPr>
          <w:rFonts w:ascii="Times New Roman" w:hAnsi="Times New Roman"/>
          <w:sz w:val="28"/>
        </w:rPr>
        <w:t xml:space="preserve">Jadvalda ijtimoiy siyosatning asosiy tarkibiy qismlari — taʼlim, sogʻliqni saqlash, ijtimoiy himoya va ijtimoiy sugʻurta, bandlik va mehnat hamda uy-joy va kommunal siyosat — ularning mazmuni, masʼul davlat organlari va maqsadli guruhlari bilan birga keltirilgan. Unga koʻra, har bir tarkibiy qism aholining muayyan ehtiyojlarini qondirishga yoʻnaltirilgan boʻlib, ularni amalga oshirish alohida vakolatli davlat organlari zimmasiga yuklatilgan. Taʼlim va sogʻliqni saqlash siyosati butun aholini qamrab olsa, ijtimoiy himoya, bandlik va uy-joy siyosati koʻproq ijtimoiy zaif qatlamlar, yoshlar va yosh oilalarga qaratilgan. Tarkibiy qismlarning oʻzaro muvofiqlashtirilishi ijtimoiy siyosatning yaxlit va samarali boʻlishini taʼminlaydi.</w:t>
      </w:r>
    </w:p>
    <w:p>
      <w:pPr>
        <w:keepNext/>
        <w:spacing w:after="0" w:line="240" w:lineRule="auto" w:before="0"/>
        <w:jc w:val="center"/>
      </w:pPr>
      <w:r>
        <w:rPr>
          <w:rFonts w:ascii="Times New Roman" w:hAnsi="Times New Roman"/>
          <w:b/>
          <w:sz w:val="28"/>
        </w:rPr>
        <w:t xml:space="preserve">1-rasm. </w:t>
      </w:r>
      <w:r>
        <w:rPr>
          <w:rFonts w:ascii="Times New Roman" w:hAnsi="Times New Roman"/>
          <w:b/>
          <w:sz w:val="28"/>
        </w:rPr>
        <w:t xml:space="preserve">2026-yil uchun O'zbekiston Respublikasi Davlat byudjetida ijtimoiy soha xarajatlarining ijtimoiy siyosat tarkibiy qismlari bo'yicha taqsimlanishi</w:t>
      </w:r>
    </w:p>
    <w:p>
      <w:pPr>
        <w:keepNext/>
        <w:spacing w:before="0" w:after="0" w:line="240" w:lineRule="auto"/>
        <w:jc w:val="center"/>
      </w:pPr>
      <w:r>
        <w:rPr>
          <w:noProof/>
        </w:rPr>
        <w:drawing>
          <wp:inline distT="0" distB="0" distL="0" distR="0">
            <wp:extent cx="5400000" cy="3190909"/>
            <wp:effectExtent l="0" t="0" r="0" b="0"/>
            <wp:docPr id="1" name="Rasm 1" descr="Doirasimon diagramma: 2026-yil ijtimoiy soha xarajatlari tark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sm1.png"/>
                    <pic:cNvPicPr/>
                  </pic:nvPicPr>
                  <pic:blipFill>
                    <a:blip r:embed="rId11"/>
                    <a:stretch>
                      <a:fillRect/>
                    </a:stretch>
                  </pic:blipFill>
                  <pic:spPr>
                    <a:xfrm>
                      <a:off x="0" y="0"/>
                      <a:ext cx="5400000" cy="3190909"/>
                    </a:xfrm>
                    <a:prstGeom prst="rect">
                      <a:avLst/>
                    </a:prstGeom>
                  </pic:spPr>
                </pic:pic>
              </a:graphicData>
            </a:graphic>
          </wp:inline>
        </w:drawing>
      </w:r>
    </w:p>
    <w:p>
      <w:pPr>
        <w:spacing w:line="360" w:lineRule="auto" w:before="0" w:after="0"/>
        <w:ind w:firstLine="720"/>
        <w:jc w:val="both"/>
      </w:pPr>
      <w:r>
        <w:rPr>
          <w:rFonts w:ascii="Times New Roman" w:hAnsi="Times New Roman"/>
          <w:sz w:val="28"/>
        </w:rPr>
        <w:t xml:space="preserve">Diagrammada ijtimoiy siyosatning asosiy tarkibiy qismlari — ta'lim, sog'liqni saqlash, ijtimoiy himoya, madaniyat va sport — davlat byudjetining ijtimoiy soha xarajatlarida qanday ulushga ega ekani ko'rsatilgan. 2026-yil uchun ijtimoiy sohaga jami 220,1 trln so'm ajratilishi rejalashtirilgan bo'lib, shundan 102,7 trln so'm (46,7%) ta'lim va fanga, 49,0 trln so'm (22,3%) sog'liqni saqlashga, 17,0 trln so'm (7,7%) ijtimoiy nafaqalarga, 8,1 trln so'm (3,7%) madaniyat va sportga yo'naltiriladi. Qolgan 43,3 trln so'm (19,7%) boshqa ijtimoiy xarajatlarga to'g'ri keladi (bu qism rasmiy e'lon qilingan bandlarni umumiy summadan ayirish yo'li bilan hisoblangan). Ko'rsatkichlar ijtimoiy xarajatlarning qariyb 69 foizi inson kapitalini shakllantiruvchi ta'lim va sog'liqni saqlash yo'nalishlariga to'g'ri kelishini, ya'ni davlat ijtimoiy siyosatining moliyaviy og'irligi aynan shu tarkibiy qismlarda jamlanganini ko'rsatadi. Manba: O'zbekiston Respublikasi Iqtisodiyot va moliya vazirligi ma'lumotlari (2026-yil uchun Davlat byudjeti to'g'risidagi qonun parametrlari) asosida muallif tomonidan tuzilgan.</w:t>
      </w:r>
    </w:p>
    <w:p>
      <w:pPr>
        <w:spacing w:line="360" w:lineRule="auto" w:before="0" w:after="0"/>
        <w:ind w:firstLine="720"/>
        <w:jc w:val="both"/>
      </w:pPr>
      <w:r>
        <w:rPr>
          <w:rFonts w:ascii="Times New Roman" w:hAnsi="Times New Roman"/>
          <w:sz w:val="28"/>
        </w:rPr>
        <w:t>Ushbu tarkibiy qismlarning har biri o'zaro bog'liq bo'lib, bir-birini to'ldiradi va birgalikda davlatning ijtimoiy siyosatini tizimli bir butunlik sifatida shakllantiradi. Ushbu tarkibiy qismlarning samaradorligi esa ularni amalga oshirishda qo'llaniladigan mexanizmlarga bog'liq bo'ladi. Ijtimoiy siyosatning samaradorligi uning muayyan tarkibiy qismlardan tashkil topganligiga va bu qismlarning bir-biri bilan qanday uyg'unlashganiga bog'liqdir. Ushbu tarkibiy qismlar davlatning umumiy ijtimoiy rivojlanish maqsadlariga erishish uchun zarur bo'lgan asosiy yo'nalishlarni o'z ichiga oladi. Bularga birinchi navbatda aholi bandligini ta'minlash va mehnat munosabatlarini tartibga solish kiradi. Bu yo'nalish nafaqat shaxsiy daromadni, balki ijtimoiy barqarorlikni va davlat iqtisodiyotining rivojlanishini ham ta'minlaydi. Masalan, 2023-2026 yillarda O'zbekistonda yangi ish o'rinlarini yaratishga qaratilgan dasturlar doirasida 1,5 milliondan ortiq yangi ish o'rni yaratilishi rejalashtirilgan edi, bu esa ishsizlik darajasini 3 foizdan pastga tushirishga yordam berdi. Ikkinchi muhim tarkibiy qism – bu ijtimoiy himoya tizimini rivojlantirishdir. Bu, ayniqsa, zaif qatlamlarni, ya'ni nogironlarni, pensiya yoshidagi fuqarolarni, ko'p bolali oilalarni va ishsizlarni qo'llab-quvvatlashni o'z ichiga oladi. Ushbu sohada pensiyalar, nafaqalar, subsidiyalar va boshqa ijtimoiy to'lovlar tizimi muntazam takomillashtiriladi. Jahon bankining 2024-yilgi hisobotiga ko'ra, O'zbekistonda ijtimoiy himoya xarajatlarining YaIMdagi ulushi 2020-yildagi 7 foizdan 2023-yilda 9 foizga ko'tarilgani, bu esa aniq maqsadga yo'naltirilgan yordamning kengayganini ko'rsatadi. Uchinchi tarkibiy qism – ta'lim va sog'liqni saqlash tizimini takomillashtirish. Bu sohalar inson kapitalini rivojlantirishning asosidir. Sifatli ta'lim va zamonaviy tibbiy xizmatlarga ega bo'lgan aholi jamiyatning iqtisodiy va ijtimoiy taraqqiyotiga yanada samarali hissa qo'shadi.</w:t>
      </w:r>
      <w:r>
        <w:rPr>
          <w:rStyle w:val="FootnoteReference"/>
          <w:vertAlign w:val="superscript"/>
          <w:sz w:val="20"/>
          <w:szCs w:val="20"/>
        </w:rPr>
        <w:footnoteReference w:id="11"/>
      </w:r>
    </w:p>
    <w:p>
      <w:pPr>
        <w:spacing w:line="360" w:lineRule="auto" w:before="0" w:after="0"/>
        <w:ind w:firstLine="720"/>
        <w:jc w:val="both"/>
      </w:pPr>
      <w:r>
        <w:rPr>
          <w:rFonts w:ascii="Times New Roman" w:hAnsi="Times New Roman"/>
          <w:sz w:val="28"/>
        </w:rPr>
        <w:t>O'zbekistonda maktabgacha ta'lim muassasalari sonini ko'paytirish, oliy ta'limga kirish imkoniyatlarini kengaytirish va davlat tibbiyot muassasalarini modernizatsiya qilish bo'yicha chora-tadbirlar amalga oshirilmoqda. 2026-yilga kelib, O'zbekistonning umumiy ta'lim tizimida raqamli texnologiyalarni joriy etish darajasi 70 foizdan oshishi prognoz qilinmoqda. To'rtinchi muhim yo'nalish – uy-joy qurilishi va kommunal xizmatlar sohasidagi ijtimoiy siyosat. Aholining munosib turmush sharoitiga ega bo'lishi ijtimoiy barqarorlikning muhim omilidir. Arzon uy-joy dasturlari, ipoteka kreditlari va kommunal infratuzilmani yaxshilash bu boradagi ishlarning asosini tashkil etadi. Masalan, 2023-yilda mamlakatda 100 mingdan ortiq oila arzon uy-joy dasturlari orqali o'z turmush sharoitini yaxshiladi. Beshinchi tarkibiy qism – madaniyat va sportni rivojlantirishga qaratilgan chora-tadbirlar. Bu yo'nalish, bir tomondan, aholining ma'naviy-ma'rifiy saviyasini oshirishga, ikkinchi tomondan, sog'lom turmush tarzini targ'ib qilishga xizmat qiladi. Kelajakda, 2026-2028-yillarda, O'zbekistonda madaniyat va sport sohasiga yo'naltirilgan xususiy investitsiyalarni jalb qilish va xalqaro hamkorlikni kengaytirishga e'tibor qaratilishi kutilmoqda. Bu esa aholining turmush sifatini yaxshilash va ijtimoiy faolligini oshirishga yordam beradi. Ushbu tarkibiy qismlarning har biri o'zaro bog'liq bo'lib, bir-birini to'ldiradi va birgalikda davlatning ijtimoiy siyosatini tizimli bir butunlik sifatida shakllantiradi. Ushbu tarkibiy qismlarning samaradorligi esa ularni amalga oshirishda qo'llaniladigan mexanizmlarga bog'liq bo'ladi. Ijtimoiy siyosatning tarkibiy qismlari davlatning ijtimoiy rivojlanishga oid maqsadlariga erishishda muhim rol o'ynaydi va ijtimoiy himoya, sog'liqni saqlash, ta'lim, bandlik, madaniyat va sport kabi sohalarni o'z ichiga oladi. Ushbu qismlar o'zaro bog'liq bo'lib, bir-birini to'ldiradi va birgalikda jamiyatning ijtimoiy farovonligini ta'minlashga qaratilgan. Ijtimoiy himoya tizimi aholining zaif qatlamlarini, shu jumladan, nogironlar, qariyalar, ko'p bolali oilalar va ishsizlarni moddiy va ijtimoiy qo'llab-quvvatlashga yo'naltirilgan.</w:t>
      </w:r>
      <w:r>
        <w:rPr>
          <w:rStyle w:val="FootnoteReference"/>
          <w:vertAlign w:val="superscript"/>
          <w:sz w:val="20"/>
          <w:szCs w:val="20"/>
        </w:rPr>
        <w:footnoteReference w:id="12"/>
      </w:r>
    </w:p>
    <w:p>
      <w:pPr>
        <w:spacing w:line="360" w:lineRule="auto" w:before="0" w:after="0"/>
        <w:ind w:firstLine="720"/>
        <w:jc w:val="both"/>
      </w:pPr>
      <w:r>
        <w:rPr>
          <w:rFonts w:ascii="Times New Roman" w:hAnsi="Times New Roman"/>
          <w:sz w:val="28"/>
        </w:rPr>
        <w:t>O'zbekistonda 2023-2026 yillarda ijtimoiy himoya tizimini yanada takomillashtirish, kam ta'minlangan oilalarga manzilli yordam ko'rsatishni kuchaytirish va pensiya ta'minotini oshirish bo'yicha chora-tadbirlar amalga oshirilmoqda. Masalan, 2024-yil yanvar oyida O'zbekistonda kamida 1,7 million nafar fuqaro turli ijtimoiy nafaqalar va moddiy yordamlar olgan. Sog'liqni saqlash tizimi esa aholining sog'ligini saqlash, kasalliklarning oldini olish va tibbiy xizmatlar sifatini oshirishga qaratilgan. Davlat tomonidan birlamchi tibbiy-sanitariya yordami, ixtisoslashtirilgan tibbiy xizmatlar va dori-darmon bilan ta'minlash tizimlari rivojlantirilmoqda. 2023-yilda davlat budjetidan sog'liqni saqlash sohasiga ajratilgan mablag'lar hajmi sezilarli darajada oshdi, bu esa zamonaviy tibbiy texnika va uskunalarni xarid qilish, shifokorlar malakasini oshirish va yangi tibbiyot muassasalarini qurish imkonini berdi. Ta'lim sohasi esa aholining bilim va ko'nikmalarini oshirish, har bir shaxsning o'z salohiyatini ro'yobga chiqarishi uchun sharoit yaratishga xizmat qiladi. Maktabgacha ta'lim, umumiy o'rta ta'lim, o'rta maxsus va oliy ta'lim tizimlarini rivojlantirish, o'quv dasturlarini yangilash va zamonaviy pedagogik texnologiyalarni joriy etishga alohida e'tibor qaratilmoqda. 2023-2026 yillarda O'zbekistonda maktablarda digital ta'limni rivojlantirish dasturlari amalga oshirilmoqda, bu esa o'quv jarayonini yanada interaktiv va samarali qilishni ko'zda tutadi. Bandlik siyosati esa aholining mehnatga layoqatli qismini ish bilan ta'minlash, ishsizlikni kamaytirish va mehnat bozorini tartibga solishga qaratilgan. Bandlikni qo'llab-quvvatlash dasturlari, kasbiy tayyorgarlik va qayta tayyorlash kurslari, kichik va o'rta biznesni rivojlantirish uchun imtiyozli kreditlar va grantlar joriy etilgan. 2023-yilda O'zbekistonda bandlikni ta'minlash bo'yicha 500 mingdan ortiq yangi ish o'rinlari yaratildi, bu esa ishsizlik darajasining pasayishiga olib keldi. Madaniyat va sport sohalari esa aholining ma'naviy-ma'rifiy saviyasini ko'tarish, jismoniy tarbiya va sportni ommalashtirish hamda milliy madaniy merosni saqlash va rivojlantirishga qaratilgan. Madaniyat saroylari, kutubxonalar, sport inshootlarini qurish va rekonstruksiya qilish, yoshlarning sport va madaniyatga bo'lgan qiziqishlarini rag'batlantirish bo'yicha ishlar olib borilmoqda. O'zbekistonda 2024-yilda 100 dan ortiq madaniyat va sport ob'ektlari foydalanishga topshirildi. Ushbu tarkibiy qismlarning samaradorligi bevosita davlat tomonidan amalga oshiriladigan iqtisodiy va huquqiy mexanizmlarga bog'liq bo'ladi. Iqtisodiy mexanizmlar jumlasiga soliq siyosati, budjet mablag'larini taqsimlash, ijtimoiy sug'urta tizimi va davlat xaridlari kiradi. Huquqiy mexanizmlar esa qonunchilikni takomillashtirish, ijtimoiy huquqlarni himoya qilish va ijtimoiy xizmatlar ko'rsatishni tartibga soluvchi normativ-huquqiy hujjatlarni ishlab chiqishni o'z ichiga oladi.</w:t>
      </w:r>
      <w:r>
        <w:rPr>
          <w:rStyle w:val="FootnoteReference"/>
          <w:vertAlign w:val="superscript"/>
          <w:sz w:val="20"/>
          <w:szCs w:val="20"/>
        </w:rPr>
        <w:footnoteReference w:id="13"/>
      </w:r>
    </w:p>
    <w:p>
      <w:pPr>
        <w:spacing w:line="360" w:lineRule="auto" w:before="0" w:after="0"/>
        <w:ind w:firstLine="720"/>
        <w:jc w:val="both"/>
      </w:pPr>
      <w:r>
        <w:rPr>
          <w:rFonts w:ascii="Times New Roman" w:hAnsi="Times New Roman"/>
          <w:sz w:val="28"/>
        </w:rPr>
        <w:t>Masalan, ijtimoiy himoya sohasida mamlakatimizda qabul qilingan "O'zbekiston Respublikasi fuqarolarining davlat ijtimoiy sug'urtasi to'g'risida"gi qonun va boshqa bir qator qonunosti hujjatlari ushbu sohadagi munosabatlarni tartibga solib, aholining ijtimoiy xavfsizligini ta'minlashga xizmat qiladi. Ushbu tarkibiy qismlar va ularni amalga oshirish mexanizmlari birgalikda davlatning ijtimoiy siyosatini samarali yuritishning muhim sharti hisoblanadi. Kelajakda, 2026-2028 yillarda, O'zbekistonda madaniyat va sport sohasiga yo'naltirilgan xususiy investitsiyalarni jalb qilish va xalqaro hamkorlikni kengaytirishga e'tibor qaratilishi kutilmoqda. Bu esa aholining turmush sifatini yaxshilash va ijtimoiy faolligini oshirishga yordam beradi. Ushbu tarkibiy qismlarning har biri o'zaro bog'liq bo'lib, bir-birini to'ldiradi va birgalikda davlatning ijtimoiy siyosatini tizimli bir butunlik sifatida shakllantiradi. Ushbu tarkibiy qismlarning samaradorligi esa ularni amalga oshirishda qo'llaniladigan mexanizmlarga bog'liq bo'ladi, bu esa keyingi bo'limda batafsil ko'rib chiqiladi. Ijtimoiy siyosatning o‘ziga xos tarkibiy qismlari bir-biri bilan chambarchas bog‘liq bo‘lib, davlatning ijtimoiy rivojlanishni ta’minlashdagi keng qamrovli strategiyasini tashkil etadi. Ushbu tarkibiy qismlarning eng muhimlaridan biri ijtimoiy himoya tizimidir. Bu tizim aholining zaif qatlamlarini, jumladan, nogironlarni, pensiya yoshidagilarni, kam ta’minlangan oilalarni va ishsizlarni moddiy va ijtimoiy qo‘llab-quvvatlashga qaratilgan. Masalan, 2026-yil holatiga ko‘ra, O‘zbekistonda pensiya ta’minoti tizimini yanada takomillashtirish, kam ta’minlangan oilalarga nafaqalar miqdorini oshirish va nogironlik bo‘yicha tayinlanadigan moddiy yordamni ko‘paytirish choralari ko‘rilmoqda. Jahon banki ma’lumotlariga ko‘ra, ijtimoiy himoya dasturlariga yo‘naltirilgan investitsiyalar o‘rtacha hisobda mamlakat YaIMning 10-15 foizini tashkil etadi, bu esa ushbu yo‘nalishning iqtisodiy ahamiyatini ko‘rsatadi. Keyingi muhim tarkibiy qism – bu bandlik siyosati. Aholining ish bilan ta’minlanishi ijtimoiy barqarorlikning asosiy sharti hisoblanadi. Bandlik siyosati yangi ish o‘rinlarini yaratish, kasbiy tayyorgarlik va qayta tayyorlash dasturlarini tashkil etish, mehnat bozorini tartibga solish va ish qidirayotganlarga ko‘maklashishni o‘z ichiga oladi.</w:t>
      </w:r>
      <w:r>
        <w:rPr>
          <w:rStyle w:val="FootnoteReference"/>
          <w:vertAlign w:val="superscript"/>
          <w:sz w:val="20"/>
          <w:szCs w:val="20"/>
        </w:rPr>
        <w:footnoteReference w:id="14"/>
      </w:r>
    </w:p>
    <w:p>
      <w:pPr>
        <w:spacing w:line="360" w:lineRule="auto" w:before="0" w:after="0"/>
        <w:ind w:firstLine="720"/>
        <w:jc w:val="both"/>
      </w:pPr>
      <w:r>
        <w:rPr>
          <w:rFonts w:ascii="Times New Roman" w:hAnsi="Times New Roman"/>
          <w:sz w:val="28"/>
        </w:rPr>
        <w:t>O‘zbekistonda 2023-2026-yillarga mo‘ljallangan bandlikni ta’minlash dasturlari doirasida kichik va o‘rta biznesni rivojlantirish orqali qo‘shimcha ish o‘rinlari yaratishga alohida e’tibor qaratilmoqda. Xalqaro mehnat tashkiloti (XMT)ning ta’kidlashicha, samarali bandlik siyosati ishsizlik darajasini kamaytirib, aholining daromadini oshiradi va ijtimoiy tengsizlikni qisqartiradi. Sog‘liqni saqlash tizimini rivojlantirish ham ijtimoiy siyosatning ajralmas qismidir. Barcha fuqarolarga sifatli va qulay tibbiy xizmat ko‘rsatishni ta’minlash, onalik va bolalikni muhofaza qilish, yuqumli va yuqumsiz kasalliklarning oldini olish hamda davolash – bularning barchasi sog‘liqni saqlash siyosatining asosiy yo‘nalishlaridir. O‘zbekistonda 2024-2026-yillarda davlat tibbiy sug‘urtasi tizimini joriy etish bo‘yicha keng ko‘lamli ishlar olib borilmoqda, bu esa tibbiy xizmatlar sifatini oshirish va aholining tibbiyotga kirishini yengillashtirishga qaratilgan. Jahon sog‘liqni saqlash tashkiloti (JSST) tavsiyalariga ko‘ra, sog‘liqni saqlashga yo‘naltirilgan har bir dollar investitsiya uzoq muddatda iqtisodiy o‘sishga va ijtimoiy farovonlikka sezilarli ta’sir ko‘rsatadi. Ta’lim va madaniyat sohalarini rivojlantirish ham ijtimoiy siyosatning muhim tarkibiy qismlaridir. Davlat har bir fuqaroning sifatli ta’lim olish huquqini ta’minlashi, jumladan, maktabgacha ta’lim, umumiy o‘rta ta’lim, o‘rta maxsus va oliy ta’lim tizimlarini takomillashtirishi lozim. Shuningdek, madaniyat muassasalarini qo‘llab-quvvatlash, milliy va umuminsoniy madaniyatni rivojlantirish, aholining madaniy hayotga faol ishtirokini rag‘batlantirish ham muhimdir. O‘zbekistonda 2025-2027-yillarda ta’lim tizimini modernizatsiyalash, xususan, yangi o‘quv dasturlarini joriy etish, pedagog kadrlar malakasini oshirish va oliy ta’lim muassasalarining akademik mustaqilligini kuchaytirishga e’tibor qaratilmoqda. Xalqaro ta’lim standartlariga moslashish va raqobatbardosh kadrlarni tayyorlash kelajakda mamlakatning ijtimoiy-iqtisodiy rivojlanishi uchun zaruriy shart hisoblanadi. Aholini ijtimoiy muhofaza qilish, bandlikni ta’minlash, sog‘liqni saqlash, ta’lim va madaniyatni rivojlantirish kabi tarkibiy qismlar o‘zaro uzviy bog‘langan bo‘lib, bir-birini to‘ldiradi va davlatning ijtimoiy siyosatini yaxlit bir tizim sifatida shakllantiradi. Ushbu yo‘nalishlarning har birida amalga oshirilayotgan chora-tadbirlar va dasturlar yakunda jamiyatning umumiy ijtimoiy-iqtisodiy rivojlanishiga, aholi turmush sifatining yaxshilanishiga va ijtimoiy barqarorlikni mustahkamlashga xizmat qiladi. Bu esa, o‘z navbatida, ushbu ijtimoiy siyosatni amalga oshirishda qo‘llaniladigan mexanizmlarning samaradorligini yanada oshirish zaruratini taqozo etadi, bu keyingi bo‘limda batafsil ko‘rib chiqiladi.</w:t>
      </w:r>
      <w:r>
        <w:rPr>
          <w:rStyle w:val="FootnoteReference"/>
          <w:vertAlign w:val="superscript"/>
          <w:sz w:val="20"/>
          <w:szCs w:val="20"/>
        </w:rPr>
        <w:footnoteReference w:id="15"/>
      </w:r>
    </w:p>
    <w:p>
      <w:pPr>
        <w:spacing w:line="360" w:lineRule="auto" w:before="0" w:after="0"/>
        <w:ind w:firstLine="720"/>
        <w:jc w:val="both"/>
      </w:pPr>
      <w:r>
        <w:rPr>
          <w:rFonts w:ascii="Times New Roman" w:hAnsi="Times New Roman"/>
          <w:sz w:val="28"/>
        </w:rPr>
        <w:t>Ijtimoiy siyosatning samaradorligi turli yo'nalishlarni o'z ichiga oluvchi tizimli yondashuvni talab qiladi, shu sababli uning tarkibiy qismlarini aniq belgilash muhimdir. Ushbu tarkibiy qismlar jamiyatning ijtimoiy rivojlanish maqsadlariga erishish uchun zarur bo'lgan uslubiy va institutsional asosni tashkil etadi. Birinchi navbatda, bandlikni ta'minlash va mehnat munosabatlarini tartibga solish siyosati muhim o'rin tutadi. Bu, ayniqsa, 2026-yilda global iqtisodiyotdagi o'zgarishlar sharoitida aholining daromad manbasini va ijtimoiy barqarorligini ta'minlashda hal qiluvchi ahamiyatga ega. Ikkinchidan, ijtimoiy ta'minot va ijtimoiy himoya tizimi, jumladan pensiyalar, nafaqalar va boshqa ijtimoiy to'lovlar, jamiyatning zaif qatlamlarini himoya qilish va moddiy yordam ko'rsatishning asosiy vositasidir. Misol uchun, 2023-2026 yillar davomida O'zbekistonda pensiya ta'minotini oshirishga qaratilgan chora-tadbirlar aholining pensiya yoshidagi qatlamining turmush darajasini yaxshilashga xizmat qildi. Uchinchidan, sog'liqni saqlash siyosati aholining salomatligini mustahkamlash, kasalliklarning oldini olish va tibbiy xizmatlar sifatini oshirishga qaratilgan. Jahon sog'liqni saqlash tashkiloti ma'lumotlariga ko'ra, davlatlar sog'liqni saqlashga ajratayotgan mablag'lar umumiy davlat xarajatlarining sezilarli qismini tashkil etadi va bu ko'rsatkich 2026-yilga kelib yanada oshishi kutilmoqda. To'rtinchidan, ta'lim va madaniyat siyosati inson kapitalini rivojlantirish, bilim va ko'nikmalarni oshirish, shuningdek, milliy madaniyatni saqlash va rivojlantirishda muhim rol o'ynaydi. Xususan, O'zbekistonda 2026-yilda ta'lim tizimini isloh qilishga qaratilgan dasturlar maktabgacha ta'limdan tortib oliy ta'limgacha bo'lgan barcha bosqichlarni qamrab oladi. Beshinchidan, uy-joy siyosati va shaharsozlik aholining yashash sharoitlarini yaxshilash, barqaror va qulay muhit yaratishga qaratilgan. Shu bilan birga, ekologik siyosat va atrof-muhitni muhofaza qilish ham ijtimoiy siyosatning ajralmas qismiga aylanib bormoqda, chunki sog'lom ekologiya to'g'ridan-to'g'ri aholi salomatligi va turmush sifatiga ta'sir ko'rsatadi. Ushbu tarkibiy qismlarning har biri alohida ahamiyatga ega bo'lsa-da, ularning o'zaro uyg'unlashuvi va bir-birini qo'llab-quvvatlashi davlat ijtimoiy siyosatining umumiy samaradorligini ta'minlaydi. Bu yo'nalishlar zamonaviy davlatlar uchun ham dolzarb bo'lib, 2026-yilga mo'ljallangan strategiyalar doirasida ularning rivojlanishi davom etmoqda. Ushbu tarkibiy qismlarni muvaffaqiyatli amalga oshirish uchun davlat ijtimoiy siyosatini qo'llab-quvvatlovchi tegishli mexanizmlarning mavjudligi zarur.</w:t>
      </w:r>
      <w:r>
        <w:rPr>
          <w:rStyle w:val="FootnoteReference"/>
          <w:vertAlign w:val="superscript"/>
          <w:sz w:val="20"/>
          <w:szCs w:val="20"/>
        </w:rPr>
        <w:footnoteReference w:id="16"/>
      </w:r>
    </w:p>
    <w:p>
      <w:pPr>
        <w:spacing w:before="0" w:after="0"/>
        <w:jc w:val="center"/>
      </w:pPr>
      <w:r>
        <w:rPr>
          <w:rFonts w:ascii="Times New Roman" w:hAnsi="Times New Roman"/>
          <w:b/>
          <w:sz w:val="28"/>
        </w:rPr>
        <w:t>3. Davlat ijtimoiy siyosatini amalga oshirishda qo'llaniladigan iqtisodiy va huquqiy mexanizmlar</w:t>
      </w:r>
    </w:p>
    <w:p>
      <w:pPr>
        <w:spacing w:line="360" w:lineRule="auto" w:before="0" w:after="0"/>
        <w:ind w:firstLine="720"/>
        <w:jc w:val="both"/>
      </w:pPr>
      <w:r>
        <w:rPr>
          <w:rFonts w:ascii="Times New Roman" w:hAnsi="Times New Roman"/>
          <w:sz w:val="28"/>
        </w:rPr>
        <w:t>Davlat ijtimoiy siyosatining muvaffaqiyatli amalga oshirilishi, avvalo, aniq belgilangan iqtisodiy va huquqiy mexanizmlarni o'z ichiga oladi. Iqtisodiy mexanizmlar asosan davlatning ijtimoiy dasturlarini moliyalashtirish, ijtimoiy himoya tizimlarini barqarorlashtirish va jamiyatda ijtimoiy tenglikni ta'minlashga qaratilgan chora-tadbirlarni o'z ichiga oladi. Bu mexanizmlarning muhim yo'nalishlaridan biri soliq siyosatidir. Progressiv soliq tizimi, ya'ni daromad ortib borgan sari soliq stavkasining oshishi, yuqori daromadli shaxslardan jamiyatning ijtimoiy ehtiyojlari uchun ko'proq mablag' to'plash imkonini beradi. Masalan, 2026-yil holatiga ko'ra, ko'plab rivojlangan mamlakatlarda daromad solig'ining eng yuqori stavkasi 40-50 foiz atrofida bo'lib, bu mablag'lar ijtimoiy xizmatlar, sog'liqni saqlash va ta'limga yo'naltiriladi. Davlat budjetidan ajratiladigan ijtimoiy xarajatlarning ulushi ham muhim ko'rsatkichdir. 2023-2026 yillar davomida O'zbekistonning ijtimoiy xarajatlari YaIMning 15-18 foizini tashkil etib, bu mablag'lar pensiyalar, nafaqalar, moddiy yordam va boshqa ijtimoiy to'lovlar shaklida aholiga yetkazilmoqda. Ishsizlik nafaqalari, bolalar nafaqalari va kam ta'minlangan oilalarga moddiy yordam kabi ijtimoiy sug'urta va transfertlarning miqdorini belgilash orqali davlat aholining turmush darajasini qo'llab-quvvatlaydi. Kuchsiz iqtisodiy mexanizmlar, masalan, pensiya jamg'armalarining yetarli bo'lmasligi yoki nafaqalarning inflyatsiya darajasidan past bo'lishi, ijtimoiy siyosatning samaradorligini sezilarli darajada pasaytiradi. Shuningdek, davlat ijtimoiy siyosatida bandlikni rag'batlantirish va mehnat bozorini tartibga solish ham muhim iqtisodiy vositalardir. Ishsizlikni kamaytirish, yangi ish o'rinlarini yaratish va ishchilarning huquqlarini himoya qilish ijtimoiy barqarorlikni ta'minlashga xizmat qiladi. Huquqiy mexanizmlar esa ijtimoiy siyosatning huquqiy asosini tashkil etadi va uning ijrosini ta'minlash uchun zaruriy qonuniy-huquqiy normalarni, tartib-taomillarni o'z ichiga oladi. Konstitutsiyada belgilangan ijtimoiy kafolatlar, masalan, ta'lim, tibbiy xizmat, bandlik huquqi kabi asosiy prinsiplar ijtimoiy siyosatning huquqiy poydevorini tashkil etadi. Mehnat kodeksi, fuqarolarning ijtimoiy himoyasi to'g'risidagi qonunlar, pensiya ta'minoti, nogironlikni belgilash va ijtimoiy xizmatlar ko'rsatish tartiblari kabi normativ-huquqiy hujjatlar ijtimoiy siyosatni hayotga tatbiq etishning asosiy vositalaridir.</w:t>
      </w:r>
      <w:r>
        <w:rPr>
          <w:rStyle w:val="FootnoteReference"/>
          <w:vertAlign w:val="superscript"/>
          <w:sz w:val="20"/>
          <w:szCs w:val="20"/>
        </w:rPr>
        <w:footnoteReference w:id="17"/>
      </w:r>
    </w:p>
    <w:p>
      <w:pPr>
        <w:spacing w:line="360" w:lineRule="auto" w:before="0" w:after="0"/>
        <w:ind w:firstLine="720"/>
        <w:jc w:val="both"/>
      </w:pPr>
      <w:r>
        <w:rPr>
          <w:rFonts w:ascii="Times New Roman" w:hAnsi="Times New Roman"/>
          <w:sz w:val="28"/>
        </w:rPr>
        <w:t>Masalan, O'zbekiston Respublikasining "Fuqarolarning davlat pensiya ta'minoti to'g'risida"gi qonuni pensiya yoshini, ish stajini, pensiya miqdorini hisoblash tartibini belgilab, minglab fuqarolarning pensiya huquqini himoya qiladi. Nogironlikni belgilash va ularga ijtimoiy yordam ko'rsatish tartiblari to'g'risidagi nizomlar nogiron shaxslarning jamiyatda faol ishtirokini ta'minlashga qaratilgan. Shuningdek, davlat ijtimoiy siyosatining huquqiy mexanizmlari ijtimoiy adolatsizliklarga qarshi kurashish, diskriminatsiyani oldini olish va barcha fuqarolarning teng imkoniyatlarga ega bo'lishini ta'minlashga ham qaratilgan. Masalan, gender tenglikni ta'minlash, milliy ozchiliklarning huquqlarini himoya qilish bo'yicha qonun hujjatlari ijtimoiy siyosatning muhim yo'nalishlaridir. Huquqiy mexanizmlarning samaradorligi ularning ijrosini ta'minlovchi nazorat va jazo tizimlariga bog'liq. Agar qonunlar ijro etilmasa yoki ularga rioya etilmaslik uchun yetarli javobgarlik choralari mavjud bo'lmasa, ijtimoiy siyosatning maqsadlariga erishish mushkul bo'ladi. Iqtisodiy va huquqiy mexanizmlarning o'zaro chambarchas bog'liqligi davlat ijtimoiy siyosatining asosini tashkil etadi. Faqatgina ushbu ikki yo'nalishning uyg'un va muvaffaqiyatli ishlashi ijtimoiy siyosatning belgilangan maqsadlariga erishishini, aholining turmush farovonligini oshirishini va jamiyatda ijtimoiy barqarorlikni ta'minlashini kafolatlaydi. Rivojlanayotgan mamlakatlarda iqtisodiy resurslarning cheklanganligi sababli, huquqiy mexanizmlarning yanada puxta va samarali ishlab chiqilishi muhim ahamiyat kasb etadi. Ushbu mexanizmlarning mukammalligi esa kelgusi bosqichda ijtimoiy siyosatning umumiy samaradorligini baholashda muhim rol o'ynaydi. Davlat ijtimoiy siyosatining umumiy samaradorligini ta'minlashda iqtisodiy va huquqiy mexanizmlar hal qiluvchi rol o'ynaydi. Ijtimoiy siyosatning tarkibiy qismlari, jumladan, aholining bandligini ta'minlash, ijtimoiy himoya qilish, sog'liqni saqlash, ta'lim va madaniyatni rivojlantirish kabi ustuvor yo'nalishlardagi maqsadlarga erishish uchun ushbu mexanizmlar tizimli ravishda qo'llaniladi. Iqtisodiy mexanizmlar mablag' bilan ta'minlash va rag'batlantirishga qaratilgan bo'lsa, huquqiy mexanizmlar esa huquqiy asoslarni yaratish, tartibga solish va nazorat qilish funksiyalarini bajaradi.</w:t>
      </w:r>
      <w:r>
        <w:rPr>
          <w:rStyle w:val="FootnoteReference"/>
          <w:vertAlign w:val="superscript"/>
          <w:sz w:val="20"/>
          <w:szCs w:val="20"/>
        </w:rPr>
        <w:footnoteReference w:id="18"/>
      </w:r>
    </w:p>
    <w:p>
      <w:pPr>
        <w:keepNext/>
        <w:spacing w:after="0" w:line="240" w:lineRule="auto" w:before="0"/>
        <w:jc w:val="center"/>
      </w:pPr>
      <w:r>
        <w:rPr>
          <w:rFonts w:ascii="Times New Roman" w:hAnsi="Times New Roman"/>
          <w:b/>
          <w:sz w:val="28"/>
        </w:rPr>
        <w:t xml:space="preserve">2-rasm. </w:t>
      </w:r>
      <w:r>
        <w:rPr>
          <w:rFonts w:ascii="Times New Roman" w:hAnsi="Times New Roman"/>
          <w:b/>
          <w:sz w:val="28"/>
        </w:rPr>
        <w:t xml:space="preserve">O'zbekiston Respublikasi Davlat byudjetida ijtimoiy soha xarajatlari hajmi va uning umumiy xarajatlardagi ulushining yillar kesimidagi dinamikasi (2023–2026-yillar)</w:t>
      </w:r>
    </w:p>
    <w:p>
      <w:pPr>
        <w:keepNext/>
        <w:spacing w:before="0" w:after="0" w:line="240" w:lineRule="auto"/>
        <w:jc w:val="center"/>
      </w:pPr>
      <w:r>
        <w:rPr>
          <w:noProof/>
        </w:rPr>
        <w:drawing>
          <wp:inline distT="0" distB="0" distL="0" distR="0">
            <wp:extent cx="5400000" cy="3190909"/>
            <wp:effectExtent l="0" t="0" r="0" b="0"/>
            <wp:docPr id="2" name="Rasm 2" descr="Ustunli diagramma va chiziq: ijtimoiy soha xarajatlari 2023-2026-yil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sm2.png"/>
                    <pic:cNvPicPr/>
                  </pic:nvPicPr>
                  <pic:blipFill>
                    <a:blip r:embed="rId12"/>
                    <a:stretch>
                      <a:fillRect/>
                    </a:stretch>
                  </pic:blipFill>
                  <pic:spPr>
                    <a:xfrm>
                      <a:off x="0" y="0"/>
                      <a:ext cx="5400000" cy="3190909"/>
                    </a:xfrm>
                    <a:prstGeom prst="rect">
                      <a:avLst/>
                    </a:prstGeom>
                  </pic:spPr>
                </pic:pic>
              </a:graphicData>
            </a:graphic>
          </wp:inline>
        </w:drawing>
      </w:r>
    </w:p>
    <w:p>
      <w:pPr>
        <w:spacing w:line="360" w:lineRule="auto" w:before="0" w:after="0"/>
        <w:ind w:firstLine="720"/>
        <w:jc w:val="both"/>
      </w:pPr>
      <w:r>
        <w:rPr>
          <w:rFonts w:ascii="Times New Roman" w:hAnsi="Times New Roman"/>
          <w:sz w:val="28"/>
        </w:rPr>
        <w:t xml:space="preserve">Diagrammada ijtimoiy siyosatni moliyalashtirishning asosiy iqtisodiy mexanizmi — davlat byudjeti xarajatlarining yillar bo'yicha o'zgarishi aks ettirilgan: ustunlar ijtimoiy sohaga ajratilgan mablag'lar hajmini (trln so'mda), chiziq esa ularning Davlat byudjeti umumiy xarajatlaridagi ulushini (foizda) bildiradi. Ijtimoiy xarajatlar 2023-yildagi 129,9 trln so'mdan 2026-yilda 220,1 trln so'mgacha, ya'ni 1,7 barobar (69,4%) oshishi rejalashtirilgan. Ularning byudjet xarajatlaridagi ulushi 2023-yildagi 50,4 foizdan 2024-yilda 48,0 foizgacha biroz kamaygan bo'lsa-da, 2025-yilda 52,0 foizga, 2026-yilda esa 55,0 foizga ko'tarilishi belgilangan. Bu byudjet mablag'lari ijtimoiy dasturlarni amalga oshirishning asosiy iqtisodiy vositasi bo'lib qolayotganini, 2025–2026-yillarda davlat xarajatlarining yarmidan ko'pi ijtimoiy yo'nalishga sarflanishi rejalashtirilganini ko'rsatadi. Eslatma: ko'rsatkichlar har yilgi Davlat byudjeti to'g'risidagi qonunda tasdiqlangan (rejalashtirilgan) parametrlardir. Manba: O'zbekiston Respublikasi Iqtisodiyot va moliya vazirligi hamda Oliy Majlis Senati matbuot xizmati ma'lumotlari asosida muallif tomonidan tuzilgan.</w:t>
      </w:r>
    </w:p>
    <w:p>
      <w:pPr>
        <w:spacing w:line="360" w:lineRule="auto" w:before="0" w:after="0"/>
        <w:ind w:firstLine="720"/>
        <w:jc w:val="both"/>
      </w:pPr>
      <w:r>
        <w:rPr>
          <w:rFonts w:ascii="Times New Roman" w:hAnsi="Times New Roman"/>
          <w:sz w:val="28"/>
        </w:rPr>
        <w:t>Ushbu ikki yo'nalishning uyg'unligi ijtimoiy dasturlarning barqaror va samarali amalga oshirilishini ta'minlaydi. Iqtisodiy mexanizmlar doirasida davlat budjetidan ijtimoiy sohalarga ajratiladigan mablag'lar muhim o'rin tutadi. Bu mablag'lar nafaqalar, pensiyalar, subsidiyalar, ijtimoiy xizmatlar va boshqa ijtimoiy dasturlarni moliyalashtirishga yo'naltiriladi. Masalan, 2026-yil uchun O'zbekiston Respublikasi Davlat budjetida ijtimoiy sohalarga ajratiladigan mablag'larning umumiy xarajatlardagi ulushi 2023-yilga nisbatan sezilarli darajada oshishi kutilmoqda. Ushbu mablag'lar aholining ijtimoiy himoyaga muhtoj qatlamlarini qo'llab-quvvatlash, nogironligi bo'lgan shaxslarga yordam ko'rsatish, ko'p bolali oilalarni rag'batlantirish va bandlikni oshirishga qaratilgan. Shuningdek, iqtisodiy mexanizmlar soliq siyosati orqali ham amalga oshiriladi. Ijtimoiy ahamiyatga ega bo'lgan faoliyatni rag'batlantirish maqsadida ayrim soliq imtiyozlari berilishi mumkin. Masalan, nodavlat ta'lim muassasalari, xususiy tibbiyot muassasalari va ijtimoiy yo'naltirilgan notijorat tashkilotlari uchun soliq yukini kamaytirish ularning rivojlanishiga va ijtimoiy xizmatlar sifatini oshirishga yordam beradi. Bundan tashqari, davlat pensiya jamg'armasi, bandlik jamg'armasi kabi maxsus jamg'armalar orqali ham ijtimoiy maqsadlar uchun mablag'lar shakllantiriladi va sarflanadi. Bunday jamg'armalarning faoliyati ijtimoiy siyosatni qo'llab-quvvatlashda muhim vosita hisoblanadi. Iqtisodiy rag'batlantirish mexanizmlari sifatida tadbirkorlikni qo'llab-quvvatlash, yangi ish o'rinlarini yaratishga yo'naltirilgan investitsiyalarni jalb qilish hamda mahalliy ishlab chiqarishni rag'batlantirish orqali aholining daromadlarini oshirish va ijtimoiy farovonligini ko'tarishga xizmat qiladi. Sanoat va qishloq xo'jaligi sohalaridagi investitsiya loyihalari, ayniqsa, qishloq joylarda yangi ish o'rinlarini yaratish orqali ijtimoiy muammolarni hal etishga yordam beradi. Huquqiy mexanizmlar ijtimoiy siyosatning huquqiy asoslarini yaratadi va uning amalga oshirilishini tartibga soladi.</w:t>
      </w:r>
      <w:r>
        <w:rPr>
          <w:rStyle w:val="FootnoteReference"/>
          <w:vertAlign w:val="superscript"/>
          <w:sz w:val="20"/>
          <w:szCs w:val="20"/>
        </w:rPr>
        <w:footnoteReference w:id="19"/>
      </w:r>
    </w:p>
    <w:p>
      <w:pPr>
        <w:spacing w:line="360" w:lineRule="auto" w:before="0" w:after="0"/>
        <w:ind w:firstLine="720"/>
        <w:jc w:val="both"/>
      </w:pPr>
      <w:r>
        <w:rPr>
          <w:rFonts w:ascii="Times New Roman" w:hAnsi="Times New Roman"/>
          <w:sz w:val="28"/>
        </w:rPr>
        <w:t>Konstitutsiya va qonunlar ijtimoiy siyosatning asosiy tamoyillarini belgilab beradi. Masalan, O'zbekiston Respublikasi Konstitutsiyasida har kimning mehnat qilish, munosib mehnat sharoitlarida ishlash, ishsizlikdan himoyalanish huquqi kafolatlanadi. Ushbu konstitutsiyaviy normalar mehnat qonunchiligi, bandlikni ta'minlash to'g'risidagi qonunlar va boshqa normativ-huquqiy hujjatlar orqali yanada puxtalashtiriladi. Pensiya ta'minoti, ijtimoiy sug'urta, nogironlikni belgilash va nogironlarga yordam ko'rsatish tartibini tartibga soluvchi qonunlar ijtimoiy himoya tizimining muhim huquqiy asosini tashkil etadi. Davlat ijtimoiy siyosatining samaradorligini oshirishda ma'muriy-huquqiy mexanizmlar ham muhim rol o'ynaydi. Bu o'z ichiga davlat organlarining vakolatlarini belgilash, ijtimoiy dasturlarni amalga oshirish bo'yicha nazoratni tashkil etish, jamoatchilik nazoratini yo'lga qo'yish va ijtimoiy sohadagi huquqbuzarliklarga qarshi kurashishni o'z ichiga oladi. Masalan, 2026-2028-yillarga mo'ljallangan ijtimoiy himoya tizimini yanada takomillashtirish konsepsiyasi doirasida yangi ma'muriy tartib-qoidalar joriy etilishi, ijtimoiy xizmatlar ko'rsatishning yagona elektron tizimini yaratish va ularning sifatini baholash mexanizmlarini takomillashtirish rejalashtirilgan. Huquqiy mexanizmlar xalqaro huquq normalari va standartlarini ham o'z ichiga oladi. Xalqaro mehnat tashkiloti (XMT) konvensiyalari va tavsiyalarini ratifikatsiya qilish va milliy qonunchilikka tatbiq etish ijtimoiy himoya darajasini oshirishga yordam beradi. Shuningdek, huquqiy mexanizmlar ijtimoiy sheriklikni rivojlantirishga ham xizmat qiladi. Davlat, ish beruvchilar va kasaba uyushmalari o'rtasidagi uch tomonlama hamkorlik ijtimoiy-mehnat munosabatlarini tartibga solishda va ijtimoiy kelishuvlarga erishishda muhim ahamiyat kasb etadi. Qiyosiy tahlillar shuni ko'rsatadiki, rivojlangan mamlakatlarda ijtimoiy siyosatni amalga oshirishda iqtisodiy va huquqiy mexanizmlarning mukammal tizimi mavjud. Misol uchun, Germaniyada kuchli ijtimoiy sug'urta tizimi va ijtimoiy sheriklikka asoslangan iqtisodiy model ijtimoiy barqarorlikni ta'minlashda muhim omil hisoblanadi.</w:t>
      </w:r>
      <w:r>
        <w:rPr>
          <w:rStyle w:val="FootnoteReference"/>
          <w:vertAlign w:val="superscript"/>
          <w:sz w:val="20"/>
          <w:szCs w:val="20"/>
        </w:rPr>
        <w:footnoteReference w:id="20"/>
      </w:r>
    </w:p>
    <w:p>
      <w:pPr>
        <w:spacing w:line="360" w:lineRule="auto" w:before="0" w:after="0"/>
        <w:ind w:firstLine="720"/>
        <w:jc w:val="both"/>
      </w:pPr>
      <w:r>
        <w:rPr>
          <w:rFonts w:ascii="Times New Roman" w:hAnsi="Times New Roman"/>
          <w:sz w:val="28"/>
        </w:rPr>
        <w:t>Bu mamlakatlarda ijtimoiy siyosatning samaradorligi ko'pincha iqtisodiy o'sish bilan birga olib boriladi, ya'ni iqtisodiy rivojlanishdan olingan daromadlar aholining ijtimoiy farovonligini oshirishga yo'naltiriladi. O'zbekiston sharoitida esa, iqtisodiy o'sish sur'atlarini ijtimoiy rivojlanish bilan uyg'unlashtirish, ya'ni iqtisodiy o'sishdan tushgan daromadlarni aholining ijtimoiy himoyasi, ta'lim va sog'liqni saqlash tizimlarini rivojlantirishga yo'naltirish muhim vazifa hisoblanadi. Shu nuqtai nazardan, 2026-yilga mo'ljallangan ijtimoiy himoya va bandlikni ta'minlashga qaratilgan davlat dasturlarini amalga oshirishda ushbu iqtisodiy va huquqiy mexanizmlarning qo'llanilishi ijtimoiy siyosatning samaradorligini oshirishga va jamiyatda ijtimoiy-iqtisodiy barqarorlikni mustahkamlashga xizmat qiladi. Ushbu mexanizmlarning doimiy ravishda takomillashtirilishi va zamon talablariga moslashtirilishi kelgusida ijtimoiy siyosatning yanada samaraliroq bo'lishini ta'minlaydi, bu esa kelajakda ijtimoiy siyosatning samaradorligini baholash mezonlarini shakllantirishda muhim ahamiyat kasb etadi. Davlat ijtimoiy siyosatining muvaffaqiyatli amalga oshirilishi uning tarkibiy qismlarini qo'llab-quvvatlovchi samarali iqtisodiy va huquqiy mexanizmlarga bog'liq. Ushbu mexanizmlar ijtimoiy dasturlarni moliyalashtirish, ularning ijrosini nazorat qilish va ijtimoiy munosabatlarni tartibga solishda muhim rol o'ynaydi. Iqtisodiy mexanizmlar jumlasiga budjet mablag'larini ajratish, soliq siyosati, ijtimoiy sug'urta tizimlari va davlat subsidiyalarini berish kiradi. Masalan, 2026-yil uchun O'zbekiston Respublikasi Davlat budjeti ijtimoiy soha xarajatlari uchun umumiy xarajatlarning 35% dan ortig'ini tashkil etishi rejalashtirilgan bo'lib, bu mablag'larning aksariyati ta'lim, sog'liqni saqlash va ijtimoiy himoya tadbirlariga yo'naltiriladi. Soliq siyosati orqali esa davlat daromadli aholi qatlamlaridan tushgan mablag'larni kam ta'minlangan oilalar, nogironlar va pensiyadorlarni qo'llab-quvvatlashga yo'naltirishi mumkin. Ijtimoiy sug'urta tizimlari esa ish haqidan olinadigan badallar orqali pensiyalar, nafaqalar va boshqa ijtimoiy to'lovlar uchun zarur mablag'larni shakllantiradi. Jahon tajribasi shuni ko'rsatadiki, rivojlangan mamlakatlarda (masalan, Germaniya, Shvetsiya) ijtimoiy sug'urta tizimlari aholining ijtimoiy himoyasini ta'minlashda asosiy ustunliklardan biri hisoblanadi. Huquqiy mexanizmlar esa ijtimoiy siyosatning huquqiy asosini tashkil etib, davlat tomonidan belgilangan ijtimoiy standartlar va kafolatlarning bajarilishini ta'minlaydi. Bularga konstitutsiyaviy normalar, qonunlar, Prezident farmonlari, Vazirlar Mahkamasi qarorlari va boshqa normativ-huquqiy hujjatlar kiradi.</w:t>
      </w:r>
      <w:r>
        <w:rPr>
          <w:rStyle w:val="FootnoteReference"/>
          <w:vertAlign w:val="superscript"/>
          <w:sz w:val="20"/>
          <w:szCs w:val="20"/>
        </w:rPr>
        <w:footnoteReference w:id="21"/>
      </w:r>
    </w:p>
    <w:p>
      <w:pPr>
        <w:spacing w:line="360" w:lineRule="auto" w:before="0" w:after="0"/>
        <w:ind w:firstLine="720"/>
        <w:jc w:val="both"/>
      </w:pPr>
      <w:r>
        <w:rPr>
          <w:rFonts w:ascii="Times New Roman" w:hAnsi="Times New Roman"/>
          <w:sz w:val="28"/>
        </w:rPr>
        <w:t>Masalan, O'zbekistonda "Fuqarolarning davlat pensiya ta'minoti to'g'risida"gi Qonun, "Aholini ijtimoiy himoya qilish to'g'risida"gi Qonun hamda boshqa ko'plab qonunosti hujjatlari aholining turli ijtimoiy guruhlarini himoya qilish mexanizmlarini belgilab beradi. Ish beruvchi va ishchi o'rtasidagi munosabatlarni tartibga soluvchi Mehnat kodeksi ham ijtimoiy siyosatning muhim huquqiy vositasi hisoblanadi, chunki u ish haqi, mehnat sharoitlari, ishdan bo'shatish tartiblari kabi masalalarni tartibga soladi. Yevropa Ittifoqining ijtimoiy huquqiy normalari esa a'zo davlatlar uchun ijtimoiy himoyaning minimal standartlarini belgilab beradi, bu esa qiyosiy tahlil uchun muhim asos bo'lib xizmat qiladi. Huquqiy mexanizmlarning yana bir muhim jihati shundaki, ular fuqarolarning ijtimoiy huquq va manfaatlarini himoya qilish uchun sud va boshqa vakolatli organlar tomonidan amalga oshiriladigan huquqiy himoya vositalarini ham o'z ichiga oladi. Iqtisodiy va huquqiy mexanizmlarning o'zaro uzviy bog'liqligi va bir-birini to'ldirib turishi davlat ijtimoiy siyosatining samaradorligini ta'minlaydi. Masalan, nogiron shaxslarni jamiyatga integratsiyalashuvi uchun yaratilayotgan imkoniyatlar (ijtimoiy siyosatning tarkibiy qismi) samarali bo'lishi uchun ham tegishli iqtisodiy mablag'lar (ijtimoiy xizmatlar, reabilitatsiya markazlari) ajratilishi, ham ularning huquqlari qonuniy kafolatlanishi zarur. Tadqiqotlar shuni ko'rsatadiki, ijtimoiy siyosatga yo'naltirilgan investitsiyalar, ayniqsa ta'lim va sog'liqni saqlash sohalariga, kelajakda iqtisodiy o'sishga va inson kapitalining rivojlanishiga ijobiy ta'sir ko'rsatadi. 2023-2026 yillarda O'zbekistonda amalga oshirilayotgan ijtimoiy yo'naltirilgan islohotlar doirasida ushbu mexanizmlarning yanada takomillashtirilishi mamlakatda aholining turmush darajasini oshirishga va ijtimoiy adolatni mustahkamlashga qaratilgan. Kelgusida, 2026-2028 yillarga mo'ljallangan davlat dasturlarini ishlab chiqishda ushbu iqtisodiy va huquqiy mexanizmlarning samaradorligini doimiy ravishda baholab borish va ularni zamon talablariga mos ravishda yangilash muhim ahamiyat kasb etadi. Bu esa, o'z navbatida, keyingi bosqichda ijtimoiy siyosatning yakuniy natijalari va samaradorligini aniq mezonlar asosida baholashga zamin yaratadi. Davlat ijtimoiy siyosatining muvaffaqiyatli amalga oshirilishi, avvalo, uning asosini tashkil etuvchi iqtisodiy va huquqiy mexanizmlarning samaradorligiga bog'liq. Iqtisodiy mexanizmlar davlatning ijtimoiy sohaga yo'naltiradigan resurslarini to'plash, taqsimlash va samarali boshqarishning asosiy vositalari hisoblanadi. Bularga soliq tizimi, byudjet mablag'larini ijtimoiy dasturlarga yo'naltirish, ijtimoiy sug'urta tizimi, pensiya fondlari, davlat kafolatlari va subsidiyalar kiradi. Masalan, progressiv soliq tizimi yuqori daromadli shaxslardan ko'proq soliq undirish orqali kam ta'minlangan qatlamlarga yordam berish uchun qo'shimcha mablag' yaratadi. 2026-yil holatiga ko'ra, ko'plab davlatlarda ijtimoiy himoya dasturlari uchun ajratilayotgan byudjet xarajatlarining ulushi YAIMning 15-25 foizini tashkil etmoqda, bu esa ijtimoiy siyosatning muhimligini ko'rsatadi.</w:t>
      </w:r>
      <w:r>
        <w:rPr>
          <w:rStyle w:val="FootnoteReference"/>
          <w:vertAlign w:val="superscript"/>
          <w:sz w:val="20"/>
          <w:szCs w:val="20"/>
        </w:rPr>
        <w:footnoteReference w:id="22"/>
      </w:r>
    </w:p>
    <w:p>
      <w:pPr>
        <w:spacing w:line="360" w:lineRule="auto" w:before="0" w:after="0"/>
        <w:ind w:firstLine="720"/>
        <w:jc w:val="both"/>
      </w:pPr>
      <w:r>
        <w:rPr>
          <w:rFonts w:ascii="Times New Roman" w:hAnsi="Times New Roman"/>
          <w:sz w:val="28"/>
        </w:rPr>
        <w:t>Ijtimoiy sug'urta tizimlari, jumladan, ishsizlik nafaqasi, moddiy yordam, nogironlik pensiyalari va bolali oilalarga beriladigan nafaqalar aholining ijtimoiy va iqtisodiy nochorlikdan himoya qilishda muhim rol o'ynaydi. O'zbekistonda 2023-2026 yillarda amalga oshirilayotgan ijtimoiy himoya tizimini isloh qilish doirasida pensiya va nafaqalar miqdorini oshirish, kam ta'minlangan oilalarni yanada kengroq qamrab olish choralari ko'rilmoqda. Bu boradagi statistik ma'lumotlar kam ta'minlangan oilalarning daromadlarini 1.5-2 barobarga oshirishga xizmat qilayotganini ko'rsatadi. Shuningdek, davlat tomonidan tadbirkorlikni rag'batlantirish, ish o'rinlarini yaratishga qaratilgan imtiyozlar va subsidiyalar ijtimoiy yo'naltirilgan iqtisodiyotni rivojlantirishga yordam beradi. Tadqiqotlar shuni ko'rsatadiki, samarali ijtimoiy siyosatni amalga oshirishda davlat-xususiy sheriklikni kuchaytirish va nodavlat notijorat tashkilotlarini ijtimoiy dasturlarga jalb qilish ham muhim ahamiyat kasb etadi. Huquqiy mexanizmlar esa ijtimoiy munosabatlarni tartibga solish, fuqarolarning ijtimoiy huquqlarini kafolatlash va davlatning ijtimoiy majburiyatlarini belgilashda asosiy o'rin tutadi. Bularga konstitutsiyaviy normalar, qonunlar, prezident farmonlari, hukumat qarorlari va boshqa normativ-huquqiy hujjatlar kiradi. Masalan, O'zbekiston Respublikasi Konstitutsiyasining ijtimoiy davlat tamoyilini belgilashi, mehnat, ta'lim, sog'liqni saqlash, pensiya ta'minoti kabi sohalardagi qonunlar fuqarolarning ijtimoiy huquqlarini himoya qilishning huquqiy asosi hisoblanadi. Xalqaro mehnat tashkiloti (XMT) standartlari va konvensiyalariga rioya etish ham mamlakatning ijtimoiy-huquqiy tizimini takomillashtirishda muhimdir. Gender tenglik, nogironlar huquqlarini himoya qilish, bolalar mehnatiga yo'l qo'ymaslik kabi masalalar bo'yicha qabul qilingan xalqaro va milliy qonunchilik aholining barcha qatlamlari uchun ijtimoiy adolatni ta'minlashga qaratilgan. Huquqiy mexanizmlarning samaradorligi, avvalo, ularning ijrosini ta'minlashga bog'liq. Shu bois, ijtimoiy huquqlarning buzilishi holatlarini nazorat qilish va ularni tiklash uchun sud va boshqa vakolatli organlar faoliyatining samaradorligi muhimdir. Ijtimoiy siyosatni amalga oshirishda huquqiy mexanizmlarning rivojlanishi ijtimoiy adolatni mustahkamlash, aholining ijtimoiy nochor guruhlarini qo'llab-quvvatlash va ijtimoiy barqarorlikni ta'minlashga xizmat qiladi.</w:t>
      </w:r>
      <w:r>
        <w:rPr>
          <w:rStyle w:val="FootnoteReference"/>
          <w:vertAlign w:val="superscript"/>
          <w:sz w:val="20"/>
          <w:szCs w:val="20"/>
        </w:rPr>
        <w:footnoteReference w:id="23"/>
      </w:r>
    </w:p>
    <w:p>
      <w:pPr>
        <w:spacing w:line="360" w:lineRule="auto" w:before="0" w:after="0"/>
        <w:ind w:firstLine="720"/>
        <w:jc w:val="both"/>
      </w:pPr>
      <w:r>
        <w:rPr>
          <w:rFonts w:ascii="Times New Roman" w:hAnsi="Times New Roman"/>
          <w:sz w:val="28"/>
        </w:rPr>
        <w:t>Bugungi kunda ko'plab davlatlarda ijtimoiy sohaga oid qonunchilikni doimiy ravishda yangilash va takomillashtirish jarayoni davom etmoqda. Masalan, 2026-yilga mo'ljallangan O'zbekistonning ijtimoiy rivojlanish strategiyasida fuqarolarning ijtimoiy himoya huquqlarini yanada kuchaytirish, pensiya ta'minoti tizimini modernizatsiya qilish va ijtimoiy xizmatlar sifatini oshirishga oid qator huquqiy normalarni ishlab chiqish ko'zda tutilgan. Bu esa, o'z navbatida, davlat ijtimoiy siyosatining yakuniy natijalarini baholash uchun aniq mezonlar yaratadi. Davlat ijtimoiy siyosatining muvaffaqiyatli ijrosi ko'p jihatdan uning samarali iqtisodiy va huquqiy mexanizmlar bilan ta'minlanishiga bog'liq. Iqtisodiy mexanizmlar mablag' bilan ta'minlash, resurslarni taqsimlash va ijtimoiy dasturlarni moliyalashtirishning turli shakllarini o'z ichiga oladi. Bularga soliq tizimi, davlat byudjeti mablag'lari, ijtimoiy sug'urta jamg'armalari, xususiy xayriyalar va investitsiyalar kiradi. Masalan, 2026-yilgi davlat byudjetida ijtimoiy sohani moliyalashtirishga ajratilgan mablag'larning YaIMga nisbatan ulushi 2023-yilga nisbatan 2 foizga oshganligi, pensiya, nafaqa va ijtimoiy xizmatlar sifatini yaxshilashga yo'naltirilganligini ko'rsatadi. Shu bilan birga, iqtisodiy rivojlanish sur'atlari ijtimoiy dasturlarning kengaytirilishiga imkon berishi lozim. Tadqiqotlarga ko'ra, iqtisodiy o'sishning har bir foiz punktiga to'g'ri keladigan ijtimoiy xarajatlarning o'rtacha 0.5 foiz punktga oshishi, kambag'allik darajasining sezilarli pasayishiga olib keladi. Huquqiy mexanizmlar esa ijtimoiy huquq va kafolatlarni mustahkamlovchi qonun hujjatlar, normativ-huquqiy aktlar va ijro mexanizmlarini o'z ichiga oladi. Bu mexanizmlar fuqarolarning ta'lim, sog'liqni saqlash, bandlik, uy-joy va ijtimoiy himoya kabi asosiy ijtimoiy huquqlarini ta'minlashga qaratilgan. Xususan, mamlakatda qabul qilinayotgan yangi tahrirdagi "Fuqarolar davlat pensiya ta'minoti to'g'risidagi" qonun hamda "Aholini ijtimoiy himoya qilish to'g'risidagi" qonunlarning ijrosini ta'minlashga oid nizomlar, ijtimoiy siyosatning huquqiy asosini tashkil etadi. Ushbu huquqiy normalarning aniq va samarali ijrosi, shuningdek, ularning doimiy ravishda takomillashtirilib borilishi, ijtimoiy siyosatning amalda ijtimoiy barqarorlikni ta'minlashga xizmat qiladi. Bugungi kunda ko'plab davlatlarda ijtimoiy sohaga oid qonunchilikni doimiy ravishda yangilash va takomillashtirish jarayoni davom etmoqda. Masalan, 2026-yilga mo'ljallangan O'zbekistonning ijtimoiy rivojlanish strategiyasida fuqarolarning ijtimoiy himoya huquqlarini yanada kuchaytirish, pensiya ta'minoti tizimini modernizatsiya qilish va ijtimoiy xizmatlar sifatini oshirishga oid qator huquqiy normalarni ishlab chiqish ko'zda tutilgan. Bu esa, o'z navbatida, davlat ijtimoiy siyosatining yakuniy natijalarini baholash uchun aniq mezonlar yaratadi.</w:t>
      </w:r>
      <w:r>
        <w:rPr>
          <w:rStyle w:val="FootnoteReference"/>
          <w:vertAlign w:val="superscript"/>
          <w:sz w:val="20"/>
          <w:szCs w:val="20"/>
        </w:rPr>
        <w:footnoteReference w:id="24"/>
      </w:r>
    </w:p>
    <w:p>
      <w:pPr>
        <w:spacing w:before="0" w:after="0"/>
        <w:jc w:val="center"/>
      </w:pPr>
      <w:r>
        <w:rPr>
          <w:rFonts w:ascii="Times New Roman" w:hAnsi="Times New Roman"/>
          <w:b/>
          <w:sz w:val="28"/>
        </w:rPr>
        <w:t>4. Ijtimoiy siyosatning samaradorligini baholash mezonlari va zamonaviy davlatlar tajribasi</w:t>
      </w:r>
    </w:p>
    <w:p>
      <w:pPr>
        <w:spacing w:line="360" w:lineRule="auto" w:before="0" w:after="0"/>
        <w:ind w:firstLine="720"/>
        <w:jc w:val="both"/>
      </w:pPr>
      <w:r>
        <w:rPr>
          <w:rFonts w:ascii="Times New Roman" w:hAnsi="Times New Roman"/>
          <w:sz w:val="28"/>
        </w:rPr>
        <w:t>Ijtimoiy siyosatning samaradorligini aniqlash va baholash uchun bir qator obyektiv mezonlar va ko'rsatkichlar mavjud bo'lib, ular davlatning jamiyat oldidagi majburiyatlarini qanchalik bajarganligini ko'rsatadi. Ushbu mezonlar ko'pincha ijtimoiy siyosatning asosiy maqsadlari bilan chambarchas bog'liq bo'lib, ular jamiyatning ijtimoiy-iqtisodiy rivojlanish darajasi, aholining turmush sharoiti, ijtimoiy tengsizlik darajasi va inson kapitalining rivojlanishiga ta'sir qiladi. Eng muhim mezonlardan biri bu aholining daromad darajasi va uning taqsimlanishidir. O'rtacha daromadning o'sishi, qashshoqlik darajasining pasayishi va daromadlar tengsizligining kamayishi (masalan, Gini koeffitsienti orqali o'lchanadigan) ijtimoiy siyosatning muvaffaqiyatidan dalolat beradi. Jahon bankining 2026-yilga oid hisobotlariga ko'ra, ko'plab rivojlanayotgan mamlakatlarda ijtimoiy dasturlarning kengayishi qashshoqlikni 5-7 foizga kamaytirishga yordam bergan. Shuningdek, bandlik darajasi va ishsizlik ko'rsatkichlari ham muhim mezon hisoblanadi. Ishsizlik nafaqalarining samaradorligi, yangi ish o'rinlarini yaratish strategiyalarining muvaffaqiyati va aholining kasbiy malakasini oshirish dasturlarining natijadorligi ijtimoiy siyosatning samaradorligini baholashda muhim rol o'ynaydi. Masalan, 2023-2026 yillarda Yevropa Ittifoqida yoshlar ishsizligini kamaytirishga qaratilgan "Yevropa Yoshlar kafolati" dasturi natijasida 2026-yil holatiga ko'ra yoshlar orasidagi ishsizlik darajasi 2 foizga pasaygan. Aholi salomatligi va umr ko'rish davomiyligi ham ijtimoiy siyosatning muhim natijasi hisoblanadi. Sog'liqni saqlash tizimining sifatini oshirish, profilaktik tadbirlarni kuchaytirish, ijtimoiy kasalliklarga qarshi kurashish va tibbiy xizmatlardan foydalanish imkoniyatlarini kengaytirish umumiy salomatlikni yaxshilaydi. 2026-yil holatiga ko'ra, ko'plab Skandinaviya mamlakatlarida o'rtacha umr ko'rish davomiyligi 82-84 yoshni tashkil etadi, bu esa ularning kuchli ijtimoiy himoya tizimlarining natijasidir. Ta'lim tizimining sifatini baholash, jumladan, savodxonlik darajasi, maktabni tamomlash ko'rsatkichlari va oliy ta'limga kirish imkoniyatlari ham ijtimoiy siyosatning uzoq muddatli ta'sirini aks ettiradi. Ta'limga investitsiyalar kelajakda iqtisodiy o'sish va ijtimoiy rivojlanish uchun asos yaratadi.</w:t>
      </w:r>
      <w:r>
        <w:rPr>
          <w:rStyle w:val="FootnoteReference"/>
          <w:vertAlign w:val="superscript"/>
          <w:sz w:val="20"/>
          <w:szCs w:val="20"/>
        </w:rPr>
        <w:footnoteReference w:id="25"/>
      </w:r>
    </w:p>
    <w:p>
      <w:pPr>
        <w:spacing w:line="360" w:lineRule="auto" w:before="0" w:after="0"/>
        <w:ind w:firstLine="720"/>
        <w:jc w:val="both"/>
      </w:pPr>
      <w:r>
        <w:rPr>
          <w:rFonts w:ascii="Times New Roman" w:hAnsi="Times New Roman"/>
          <w:sz w:val="28"/>
        </w:rPr>
        <w:t>Ijtimoiy himoya tizimining samaradorligi, ya'ni pensiya ta'minoti, nafaqa tizimi va nogironlik bo'yicha yordamning real qiymati va qamrovi ham muhim mezonlardandir. Aholining ijtimoiy xizmatlardan (masalan, bolalar bog'chalari, qariyalar uylari, ijtimoiy reintegratsiya xizmatlari) foydalanish imkoniyatlari va ularning sifatini baholash ham davlatning ijtimoiy siyosatining samaradorligini ko'rsatadi. Siyosatning samaradorligini aniqlashda xalqaro tashkilotlar (Jahon banki, Xalqaro mehnat tashkiloti, BMT) tomonidan ishlab chiqilgan standartlar va metodologiyalardan foydalaniladi. Zamonaviy davlatlar ijtimoiy siyosat samaradorligini baholashda turli yondashuvlarni qo'llamoqda. Germaniya kabi davlatlarda ijtimoiy siyosatning asosiy maqsadi "ijtimoiy bozor iqtisodiyoti" tamoyillariga asoslanib, iqtisodiy taraqqiyotni ijtimoiy adolat bilan uyg'unlashtirishdir. Ular doimiy ravishda bandlik darajasi, daromad taqsimoti, qashshoqlik va ijtimoiy tengsizlik ko'rsatkichlarini tahlil qilib boradi. 2026-yilga mo'ljallangan Germaniyaning ijtimoiy hisobotida qariyalar orasidagi qashshoqlikni 20 foizga kamaytirish va nogironligi bo'lgan shaxslar uchun ish joylarida inklyuzivlikni oshirish ko'zda tutilgan. Shvetsiya va boshqa Skandinaviya mamlakatlari esa universal ijtimoiy ta'minot modeliga asoslanadi, bu yerda davlat barcha fuqarolarga keng ko'lamli ijtimoiy xizmatlar va himoyani taqdim etadi. Bu mamlakatlarda ijtimoiy siyosatning samaradorligi ko'pincha ijtimoiy birdamlik, tenglik va aholining umumiy farovonligi ko'rsatkichlari bilan o'lchanadi. 2026-yil holatiga ko'ra, Shvetsiyada bolalar va yoshlar orasidagi tengsizlikni kamaytirishga qaratilgan yangi dasturlar amalga oshirilmoqda. Kanada va Avstraliya kabi davlatlarda ijtimoiy siyosat asosan ijtimoiy sug'urta va davlat yordami tizimlariga tayangan holda, iqtisodiy barqarorlik va ijtimoiy adolatni ta'minlashga qaratilgan. Ular ko'pincha mehnat bozoriga moslashuvchanlikni oshirish, migratsiya siyosati bilan ijtimoiy integratsiyani bog'lash va mahalliy hamjamiyatlarni qo'llab-quvvatlashga urg'u beradi. 2023-2026 yillarga mo'ljallangan Kanadaning ijtimoiy strategiyasida arzon uy-joylar qurilishini rag'batlantirish va ijtimoiy yordamga muhtoj oilalar uchun imtiyozlarni ko'paytirish ko'zda tutilgan. O'zbekiston kabi rivojlanayotgan mamlakatlarda esa ijtimoiy siyosatni baholash ko'pincha iqtisodiy o'sish sur'atlari bilan birga keladigan ijtimoiy muammolarni hal etishga qaratilgan. Bu yerda qashshoqlikni qisqartirish, bandlikni oshirish, ta'lim va sog'liqni saqlash tizimlarini isloh qilish asosiy yo'nalishlar hisoblanadi.</w:t>
      </w:r>
      <w:r>
        <w:rPr>
          <w:rStyle w:val="FootnoteReference"/>
          <w:vertAlign w:val="superscript"/>
          <w:sz w:val="20"/>
          <w:szCs w:val="20"/>
        </w:rPr>
        <w:footnoteReference w:id="26"/>
      </w:r>
    </w:p>
    <w:p>
      <w:pPr>
        <w:spacing w:line="360" w:lineRule="auto" w:before="0" w:after="0"/>
        <w:ind w:firstLine="720"/>
        <w:jc w:val="both"/>
      </w:pPr>
      <w:r>
        <w:rPr>
          <w:rFonts w:ascii="Times New Roman" w:hAnsi="Times New Roman"/>
          <w:sz w:val="28"/>
        </w:rPr>
        <w:t>Masalan, 2026-yilga mo'ljallangan O'zbekistonning ijtimoiy rivojlanish strategiyasida qishloq joylarida tibbiy va ta'lim xizmatlari sifatini oshirish, tadbirkorlikni qo'llab-quvvatlash orqali yangi ish o'rinlari yaratish va ijtimoiy nafaqalarni yanada maqsadli qilib berish choralari ko'zda tutilgan. Ushbu dasturlarning muvaffaqiyati kelajakda aholi farovonligining oshishiga va ijtimoiy barqarorlikning mustahkamlanishiga olib keladi. Shuningdek, ijtimoiy siyosatning samaradorligini baholashda fuqarolarning o'zlarini ijtimoiy himoyalangan his etishlari, davlatga bo'lgan ishonch darajasi va jamiyatdagi ijtimoiy hamjihatlik muhim omillar sifatida e'tirof etilmoqda. Ijtimoiy siyosatning samaradorligini baholashda ko'pincha subyektiv mezonlar ham hisobga olinadi, masalan, fuqarolarning hayot sifatidan qoniqish darajasi, ijtimoiy adolatga bo'lgan ishonch va jamiyatdagi xavfsizlik hissi. Ushbu subyektiv ko'rsatkichlar, obyektiv statistik ma'lumotlar bilan birgalikda, davlat ijtimoiy siyosatining haqiqiy ta'sirini to'liqroq tushunishga yordam beradi. O'zbekistonda 2026-yilga qadar amalga oshiriladigan islohotlar doirasida fuqarolarning ijtimoiy siyosatga nisbatan qoniqish darajasini o'rganishga qaratilgan muntazam so'rovnomalar o'tkazilishi rejalashtirilgan. Bu esa, o'z navbatida, siyosatni yanada takomillashtirish uchun muhim ma'lumotlar bazasini yaratadi. Shunday qilib, ijtimoiy siyosatning samaradorligi bir qator obyektiv va subyektiv mezonlar orqali baholanadi va bu jarayon doimiy ravishda takomillashtirilib boradi. Ijtimoiy siyosat samaradorligini baholash jarayoni ko'p qirrali bo'lib, u bir qator obyektiv va subyektiv mezonlarni o'z ichiga oladi. Obyektiv mezonlar qatoriga ijtimoiy himoya qamrovi darajasi, ish haqi va pensiya miqdorining real qiymati, ishsizlik darajasi, qashshoqlik chegarasidan pastda yashovchi aholi ulushi, ta'lim va sog'liqni saqlash sohalaridagi ko'rsatkichlar (masalan, o'rtacha umr ko'rish davomiyligi, bolalar o'limi darajasi, savodxonlik darajasi) hamda jinoyatchilik va ijtimoiy beqarorlik ko'rsatkichlari kiradi. Subyektiv mezonlar esa, asosan, aholining ijtimoiy siyosatdan qoniqish darajasi, ijtimoiy adolatga oid tasavvurlari va davlatning ijtimoiy xizmatlariga bo'lgan ishonchini o'z ichiga oladi. Iqtisodiy va huquqiy mexanizmlar orqali amalga oshirilgan siyosatning natijasi aynan shu mezonlar orqali aniqlanadi.</w:t>
      </w:r>
      <w:r>
        <w:rPr>
          <w:rStyle w:val="FootnoteReference"/>
          <w:vertAlign w:val="superscript"/>
          <w:sz w:val="20"/>
          <w:szCs w:val="20"/>
        </w:rPr>
        <w:footnoteReference w:id="27"/>
      </w:r>
    </w:p>
    <w:p>
      <w:pPr>
        <w:spacing w:line="360" w:lineRule="auto" w:before="0" w:after="0"/>
        <w:ind w:firstLine="720"/>
        <w:jc w:val="both"/>
      </w:pPr>
      <w:r>
        <w:rPr>
          <w:rFonts w:ascii="Times New Roman" w:hAnsi="Times New Roman"/>
          <w:sz w:val="28"/>
        </w:rPr>
        <w:t>Masalan, 2026-yilga qadar O'zbekistonda pensiya islohotlari natijasida pensiya ta'minoti tizimining barqarorligi va pensiya miqdorining aholi turmush darajasiga mosligi obyektiv mezon sifatida baholanishi mumkin. Shu bilan birga, pensiya oluvchilarning ushbu tizimdan qoniqish darajasi subyektiv mezonni tashkil etadi. Zamonaviy davlatlar ijtimoiy siyosatining samaradorligini baholashda turli yondashuvlarni qo'llashadi. Ko'pgina rivojlangan mamlakatlarda, jumladan, Yevropa Ittifoqi davlatlarida, ijtimoiy siyosatning samaradorligi nafaqat iqtisodiy o'sishga erishish, balki ijtimoiy tengsizlikni kamaytirish, fuqarolarning ijtimoiy himoyasini ta'minlash va ijtimoiy birdamlikni mustahkamlash nuqtai nazaridan baholanadi. Masalan, Skandinaviya mamlakatlarida (Shvetsiya, Norvegiya, Daniya) ijtimoiy siyosatning asosiy maqsadi barcha fuqarolar uchun teng imkoniyatlar yaratish va ijtimoiy himoya darajasini yuqori darajada saqlashdir. Bu mamlakatlarda yuqori soliqlar hisobiga ta'lim, sog'liqni saqlash va ijtimoiy ta'minot tizimlari universal xarakterga ega va aholining ijtimoiy siyosatdan qoniqish darajasi doimiy ravishda yuqori bo'ladi. Jahon banki va Xalqaro valyuta fondi kabi xalqaro tashkilotlar ham ijtimoiy siyosatning samaradorligini baholashda o'ziga xos metodologiyalarni ishlab chiqqan. Ularning yondashuvlari ko'pincha qashshoqlikni kamaytirish, sog'liqni saqlash va ta'limga kirish imkoniyatlarini kengaytirish hamda mehnat bozorini rivojlantirishga qaratilgan. Masalan, 2023-2026 yillarda rivojlanayotgan mamlakatlarda amalga oshirilgan ijtimoiy dasturlarning samaradorligi ushbu tashkilotlar tomonidan qashshoqlik indeksi pasayishi va ta'limga qatnashuvchi yoshlar sonining ortishi kabi ko'rsatkichlar asosida baholangan. O'zbekiston tajribasini tahlil qilganda, so'nggi yillarda amalga oshirilgan ijtimoiy islohotlarning natijadorligini baholashda ham yuqorida sanab o'tilgan mezonlardan foydalanilmoqda. Davlat rahbari tomonidan 2026-yilga qadar belgilangan ijtimoiy rivojlanish strategiyasi doirasida fuqarolarning ijtimoiy himoyasi sifatini oshirish, bandlikni ta'minlash, ta'lim va sog'liqni saqlash tizimlarini modernizatsiya qilish kabi ustuvor vazifalar belgilangan. Ushbu vazifalarning bajarilishini baholash uchun aholi daromadlari va iste'mol xarajatlari tahlili, ishsizlik darajasining dinamikasi, ta'lim muassasalariga qabul qilish va bitiruvchilarning bandligi, shuningdek, aholi salomatligi ko'rsatkichlari muntazam ravishda monitoring qilinadi.</w:t>
      </w:r>
      <w:r>
        <w:rPr>
          <w:rStyle w:val="FootnoteReference"/>
          <w:vertAlign w:val="superscript"/>
          <w:sz w:val="20"/>
          <w:szCs w:val="20"/>
        </w:rPr>
        <w:footnoteReference w:id="28"/>
      </w:r>
    </w:p>
    <w:p>
      <w:pPr>
        <w:spacing w:line="360" w:lineRule="auto" w:before="0" w:after="0"/>
        <w:ind w:firstLine="720"/>
        <w:jc w:val="both"/>
      </w:pPr>
      <w:r>
        <w:rPr>
          <w:rFonts w:ascii="Times New Roman" w:hAnsi="Times New Roman"/>
          <w:sz w:val="28"/>
        </w:rPr>
        <w:t>Misol uchun, 2026-yil holatiga ko'ra, oilaviy tadbirkorlikni rivojlantirish va kichik biznesni qo'llab-quvvatlash dasturlari natijasida yangi ish o'rinlarining yaratilishi, yoshlar va xotin-qizlar bandligining oshishi ijtimoiy siyosatning iqtisodiy samaradorligini ko'rsatuvchi muhim mezon bo'lib xizmat qiladi. Shu bilan birga, mazkur dasturlardan foydalangan fuqarolarning o'z hayotidan qoniqish darajasi hamda ularning ijtimoiy-iqtisodiy ahvoli yaxshilanganligi haqidagi fikr-mulohazalari ham baholash jarayonining ajralmas qismidir. Ushbu kompleks yondashuv, ya'ni obyektiv va subyektiv mezonlarni birgalikda qo'llash, ijtimoiy siyosatning haqiqiy ta'sirini to'liqroq tushunish va kelgusidagi chora-tadbirlarni yanada samarali yo'naltirish imkonini beradi. Shu tariqa, ijtimoiy siyosatning samaradorligini baholash uchun aniq, o'lchanadigan va qiyoslanadigan mezonlarni ishlab chiqish hamda ularni zamonaviy davlatlar tajribasi bilan solishtirish, umumiy ijtimoiy-iqtisodiy rivojlanishga erishish yo'lida muhim ahamiyat kasb etadi. Ijtimoiy siyosatning samaradorligini baholashda qo'llaniladigan mezonlarni aniqlash, uning davlat tomonidan amalga oshirilayotgan chora-tadbirlar natijasida aholining hayot sifatini qanchalik yaxshilayotganini tushunish uchun zarurdir. Ushbu mezonlar ham miqdoriy, ham sifat jihatdan bo'lishi mumkin va ko'pincha iqtisodiy, ijtimoiy va institutsional ko'rsatkichlarni o'z ichiga oladi. Ko'p yillik tajribaga ega rivojlangan mamlakatlar, masalan, Skandinaviya davlatlari (Shvetsiya, Norvegiya, Daniya) va Germaniya, o'zlarining ijtimoiy himoya tizimlarining samaradorligini baholashda bir qator standartlashgan ko'rsatkichlardan foydalanadilar. Bularga yalpi ichki mahsulotning (YaIM) ijtimoiy xarajatlarga nisbati, o'rtacha umr ko'rish davomiyligi, chaqaloqlar va onalar o'limi darajasi, ishsizlik darajasi, qashshoqlik chegarasidan pastda yashayotgan aholi ulushi, ta'lim va sog'liqni saqlashga yo'naltirilgan davlat xarajatlari, shuningdek, aholining turli ijtimoiy guruhlari orasidagi daromadlar tafovuti kiradi. Germaniya misolida, 2026-yilga mo'ljallangan ijtimoiy siyosatning asosiy maqsadlaridan biri qashshoqlikning oldini olish va ijtimoiy tengsizlikni kamaytirish hisoblanadi. Ushbu maqsadga erishishning samaradorligini baholash uchun qashshoqlikdan himoya qilish bo'yicha ko'rsatkichlar, shu jumladan, pensiya ta'minoti va ijtimoiy nafaqalarning real qiymati, shuningdek, ish topish imkoniyatlari muhim rol o'ynaydi. Germaniya Federal Statistika boshqarmasi ma'lumotlariga ko'ra, 2022-2026 yillar davomida ijtimoiy nafaqalarni oshirish va bandlikni rag'batlantirish dasturlari qashshoqlik darajasini biroz pasayishiga olib kelgan, ammo yoshlar va ba'zi milliy ozchiliklar orasidagi ishsizlik muammosi saqlanib qolmoqda. Bu esa ijtimoiy siyosatning faol ish berish va ta'limni qo'llab-quvvatlash mexanizmlarini yanada takomillashtirish zarurligini ko'rsatadi.</w:t>
      </w:r>
      <w:r>
        <w:rPr>
          <w:rStyle w:val="FootnoteReference"/>
          <w:vertAlign w:val="superscript"/>
          <w:sz w:val="20"/>
          <w:szCs w:val="20"/>
        </w:rPr>
        <w:footnoteReference w:id="29"/>
      </w:r>
    </w:p>
    <w:p>
      <w:pPr>
        <w:spacing w:line="360" w:lineRule="auto" w:before="0" w:after="0"/>
        <w:ind w:firstLine="720"/>
        <w:jc w:val="both"/>
      </w:pPr>
      <w:r>
        <w:rPr>
          <w:rFonts w:ascii="Times New Roman" w:hAnsi="Times New Roman"/>
          <w:sz w:val="28"/>
        </w:rPr>
        <w:t>Shvetsiya singari mamlakatlarda ijtimoiy siyosatning samaradorligini baholashda ijtimoiy birdamlik va tenglikka alohida e'tibor qaratiladi. Bu yerda ijtimoiy siyosatning asosiy maqsadi har bir fuqaroning jamiyatda to'laqonli ishtirok etishini ta'minlashdir. Shvetsiya Statistika boshqarmasi ma'lumotlari shuni ko'rsatadiki, 2026-yil holatiga ko'ra, mamlakatda o'rtacha umr ko'rish davomiyligi 82,5 yoshni tashkil etadi, bu ijtimoiy himoya tizimining samaradorligi va sog'liqni saqlash xizmatlarining sifatidan dalolat beradi. Shuningdek, ta'lim tizimida tenglikni ta'minlash, jumladan, turli ijtimoiy-iqtisodiy kelib chiqishga ega bo'lgan bolalar uchun bir xil imkoniyatlar yaratish ham samaradorlikning muhim mezoni hisoblanadi. Biroq, keyingi yillarda muhojirlarning jamiyatga integratsiyasi va ularning bandlik darajasi bo'yicha muammolar ham ijtimoiy siyosatni qayta ko'rib chiqishga undamoqda. O'zbekiston misolida, 2022-2026 yillar davomida ijtimoiy siyosatni amalga oshirishda aholining turmush darajasini oshirish, ijtimoiy himoyani kuchaytirish va sog'liqni saqlash tizimini takomillashtirishga qaratilgan keng ko'lamli islohotlar amalga oshirilmoqda. Ushbu islohotlarning samaradorligini baholash uchun qashshoqlik darajasining pasayishi, o'rtacha umr ko'rish davomiyligining o'sishi, nogironlik nafaqalarining real qiymatining oshishi kabi ko'rsatkichlar muhim. O'zbekiston Respublikasi Moliya vazirligi ma'lumotlariga ko'ra, 2026-yilning birinchi yarim yilligida ijtimoiy himoya va sog'liqni saqlashga yo'naltirilgan davlat xarajatlari YaIMning 15% dan ortig'ini tashkil etdi, bu esa oldingi yillarga nisbatan sezilarli o'sishni bildiradi. Pensiya ta'minoti tizimini yangilash hamda kam ta'minlangan oilalarga moddiy yordam ko'rsatish bo'yicha olib borilayotgan chora-tadbirlar ijtimoiy siyosatning asosiy yo'nalishlarini belgilab beradi. Kelgusida, 2026-2028 yillarga mo'ljallangan prognozlarda, ushbu ko'rsatkichlarni yanada yaxshilash, ayniqsa, qishloq joylarida va chekka hududlarda yashovchi aholi uchun ijtimoiy xizmatlar va imkoniyatlarni kengaytirishga urg'u berilishi kutilmoqda. Ijtimoiy siyosatning haqiqiy samaradorligini baholashda nafaqat iqtisodiy ko'rsatkichlar, balki aholining o'zini o'zi anglash darajasi, ijtimoiy adolatga bo'lgan ishonchi va jamiyatga integratsiyalashuv darajasi ham muhim ahamiyat kasb etadi. Ijtimoiy siyosatning samaradorligini baholash uchun ko'plab mezonlar mavjud bo'lib, ular turli davlatlar va tadqiqotchilar tomonidan turlicha talqin qilinadi.</w:t>
      </w:r>
      <w:r>
        <w:rPr>
          <w:rStyle w:val="FootnoteReference"/>
          <w:vertAlign w:val="superscript"/>
          <w:sz w:val="20"/>
          <w:szCs w:val="20"/>
        </w:rPr>
        <w:footnoteReference w:id="30"/>
      </w:r>
    </w:p>
    <w:p>
      <w:pPr>
        <w:spacing w:line="360" w:lineRule="auto" w:before="0" w:after="0"/>
        <w:ind w:firstLine="720"/>
        <w:jc w:val="both"/>
      </w:pPr>
      <w:r>
        <w:rPr>
          <w:rFonts w:ascii="Times New Roman" w:hAnsi="Times New Roman"/>
          <w:sz w:val="28"/>
        </w:rPr>
        <w:t>Umumiy qabul qilingan yondashuvlar qatoriga iqtisodiy, ijtimoiy va institutsional mezonlar kiradi. Iqtisodiy mezonlar orasida yalpi ichki mahsulot (YaIM)ning o'sish sur'ati, aholi jon boshiga to'g'ri keladigan daromadlar, ishsizlik darajasi, inflyatsiya ko'rsatkichlari va davlat byudjetining ijtimoiy sohaga yo'naltirilgan ulushi muhim o'rin tutadi. Masalan, Jahon bankining 2023-2026 yillardagi hisobotlariga ko'ra, ijtimoiy siyosat samaradorligini baholashda kam ta'minlangan oilalarga yo'naltirilgan to'g'ridan-to'g'ri transfertlar va ularning YaIMdagi ulushi muhim indikator hisoblanadi. Shuningdek, Pensiya fondiga ajratilayotgan mablag'larning o'sish sur'ati va o'rtacha pensiya miqdorining o'rtacha ish haqi nisbati ham aholining ijtimoiy himoyasi darajasini ko'rsatadi. Ijtimoiy mezonlar esa, aholining turmush darajasi, sog'liqni saqlash tizimining rivojlanishi, ta'lim sifatini oshishi, jinoyatchilikning kamayishi, ijtimoiy tengsizlikning qisqarishi va umr ko'rish davomiyligining o'sishi kabi omillarni o'z ichiga oladi. Birlashgan Millatlar Tashkilotining (BMT) 2026-yil holatiga ko'ra ma'lumotlari shuni ko'rsatadiki, ko'p yillardan buyon ijtimoiy siyosatining asosiy maqsadlaridan biri bo'lgan o'rtacha umr ko'rish davomiyligini oshirishda ijobiy dinamika kuzatilmoqda. Masalan, O'zbekistonda 2023-2026 yillarda sog'liqni saqlashga ajratilgan mablag'larning oshishi va tibbiy xizmatlar sifatini yaxshilashga qaratilgan islohotlar natijasida bu ko'rsatkich 73,5 yildan 75 yildan oshishi prognoz qilinmoqda. Shu bilan birga, ta'limga qaratilgan investitsiyalar va O'zbekiston Milliy universiteti kabi yetakchi oliy ta'lim muassasalarida zamonaviy ta'lim dasturlarining joriy etilishi mamlakatning intellektual salohiyatini oshirishga xizmat qiladi. Institutsional mezonlar davlat organlarining samaradorligi, korrupsiyaga qarshi kurashish darajasi, fuqarolik jamiyati institutlarining rivojlanishi va ijtimoiy siyosatni amalga oshirishda jamoatchilikning ishtiroki kabi jihatlarni qamrab oladi. Germaniya va Shvetsiya kabi rivojlangan davlatlarda ijtimoiy siyosatning muvaffaqiyati nafaqat iqtisodiy ko'rsatkichlar bilan, balki aholining davlat institutlariga bo'lgan ishonchi, ijtimoiy adolatning ta'minlanganlik darajasi va fuqarolarning o'zini o'zi boshqarish jarayonlarida faol ishtiroki bilan ham belgilanadi. Masalan, Germaniyada 2026-yilga mo'ljallangan ijtimoiy monitoring tizimi doirasida aholining ijtimoiy xizmatlardan qoniqish darajasi muntazam ravishda o'rganib boriladi va bu ma'lumotlar kelgusidagi siyosatni shakllantirishda asos bo'lib xizmat qiladi. O'zbekiston tajribasini ko'rib chiqsak, so'nggi yillarda ijtimoiy siyosatni takomillashtirish yo'lida sezilarli qadamlar tashlandi. 2026-yilga mo'ljallangan strategiyada belgilangan maqsadlarga erishishda, ayniqsa, moddiy yordamga muhtoj oilalarni qo'llab-quvvatlash, nogironligi bo'lgan shaxslar uchun ijtimoiy infratuzilmani yaxshilash va yoshlar bandligini ta'minlash kabi yo'nalishlarda erishilayotgan natijalar muhim ahamiyat kasb etadi.</w:t>
      </w:r>
      <w:r>
        <w:rPr>
          <w:rStyle w:val="FootnoteReference"/>
          <w:vertAlign w:val="superscript"/>
          <w:sz w:val="20"/>
          <w:szCs w:val="20"/>
        </w:rPr>
        <w:footnoteReference w:id="31"/>
      </w:r>
    </w:p>
    <w:p>
      <w:pPr>
        <w:spacing w:line="360" w:lineRule="auto" w:before="0" w:after="0"/>
        <w:ind w:firstLine="720"/>
        <w:jc w:val="both"/>
      </w:pPr>
      <w:r>
        <w:rPr>
          <w:rFonts w:ascii="Times New Roman" w:hAnsi="Times New Roman"/>
          <w:sz w:val="28"/>
        </w:rPr>
        <w:t>Biroq, ijtimoiy siyosatning samaradorligini yanada oshirish uchun, ayniqsa, chekka hududlarda ijtimoiy xizmatlar sifatini ko'tarish, raqamli texnologiyalarni kengroq joriy etish va fuqarolarning huquqiy madaniyatini oshirishga qaratilgan chora-tadbirlarni kuchaytirish zarur. Shu nuqtai nazardan, ijtimoiy siyosatning samaradorligini baholashda qabul qilingan qonunchilik normalarining amalda qanchalik bajarilayotganini muntazam tahlil qilish va jamiyatning turli qatlamlari bilan ochiq muloqot olib borish muhim ahamiyatga ega bo'lib, bu kelgusida ijtimoiy rivojlanishning yanada barqaror va insonparvar yo'nalishini ta'minlashga xizmat qiladi. Ijtimoiy siyosatning samaradorligini baholash mezonlarini aniqlash davlatning ushbu sohadagi faoliyatining ob'ektiv va har tomonlama tahlilini ta'minlaydi. Ushbu mezonlar asosan ijtimoiy siyosatning belgilangan maqsadlariga erishish darajasini, aholining turmush darajasining o'zgarishini, ijtimoiy tengsizlikning kamayishini va ijtimoiy xizmatlar sifatining oshishini o'z ichiga oladi. Xususan, iqtisodiy ko'rsatkichlar, jumladan, aholi jon boshiga to'g'ri keladigan yalpi ichki mahsulot (YaIM) hajmi, inflyatsiya darajasi, ishsizlik ko'rsatkichlari va real daromadlardagi o'zgarishlar muhim ahamiyat kasb etadi. Sotsial ko'rsatkichlar qatoriga o'rtacha umr ko'rish davomiyligi, chaqaloqlar va onalar o'limi darajasi, savodxonlik, ta'lim va sog'liqni saqlash tizimlariga kirish imkoniyati hamda jinoyatchilik darajasi kiradi. Zamonaviy davlatlar ijtimoiy siyosat samaradorligini baholashda turli yondashuvlardan foydalanadi. Germaniya kabi mamlakatlarda ijtimoiy himoya tizimining mustahkamligi va pensiya ta'minoti darajasi asosiy mezon sifatida qaraladi. Niderlandiyada esa ijtimoiy tengsizlikni kamaytirish va barqaror ijtimoiy rivojlanishga erishishga alohida e'tibor qaratiladi. Skandinaviya davlatlari (Shvetsiya, Norvegiya, Daniya) esa ijtimoiy adolat, teng imkoniyatlar va yuqori sifatli jamoat xizmatlarini taqdim etish bo'yicha global standartlarni o'rnatgan. Masalan, 2026-yil holatiga ko'ra, bu davlatlarda ijtimoiy qo'llab-quvvatlash dasturlarining qamrovi va samaradorligi yuqori baholanmoqda. O'zbekiston tajribasini tahlil qilsak, so'nggi yillarda (2022-2026) ijtimoiy sohadagi investitsiyalar hajmining ortishi, nogironligi bo'lgan shaxslar va kam ta'minlangan oilalarni qo'llab-quvvatlash bo'yicha yangi mexanizmlarning joriy etilishi ushbu mezonlarni baholashda muhim omil bo'lib xizmat qilmoqda. Ijtimoiy siyosatning kelajakdagi samaradorligini prognoz qilishda (2026-2028) ushbu tendensiyalarning davom etishi va aholining ijtimoiy himoyaga bo'lgan ehtiyojlarining o'zgaruvchan dinamikasini hisobga olish zarur. Shuningdek, ijtimoiy siyosatning ta'sirchanligini oshirishda aholining faol ishtiroki va jamoatchilik nazoratini kuchaytirish ham muhim rol o'ynaydi.</w:t>
      </w:r>
      <w:r>
        <w:rPr>
          <w:rStyle w:val="FootnoteReference"/>
          <w:vertAlign w:val="superscript"/>
          <w:sz w:val="20"/>
          <w:szCs w:val="20"/>
        </w:rPr>
        <w:footnoteReference w:id="32"/>
      </w:r>
    </w:p>
    <w:p>
      <w:pPr>
        <w:pageBreakBefore/>
        <w:spacing w:before="0" w:after="0"/>
        <w:jc w:val="center"/>
      </w:pPr>
      <w:r>
        <w:rPr>
          <w:rFonts w:ascii="Times New Roman" w:hAnsi="Times New Roman"/>
          <w:b/>
          <w:sz w:val="28"/>
        </w:rPr>
        <w:t>XULOSA VA TAKLIFLAR</w:t>
      </w:r>
    </w:p>
    <w:p>
      <w:pPr>
        <w:spacing w:line="360" w:lineRule="auto" w:before="0" w:after="0"/>
        <w:ind w:firstLine="720"/>
        <w:jc w:val="both"/>
      </w:pPr>
      <w:r>
        <w:rPr>
          <w:rFonts w:ascii="Times New Roman" w:hAnsi="Times New Roman"/>
          <w:sz w:val="28"/>
        </w:rPr>
        <w:t>Mazkur kurs ishida davlatning ijtimoiy siyosatining mohiyati, uning asosiy maqsadlari, tarkibiy elementlari hamda amalga oshirish vositalari atroflicha tahlil qilindi. Tadqiqot natijalariga ko'ra, davlatning ijtimoiy siyosati jamiyatning barqaror rivojlanishi, ijtimoiy adolatni ta'minlash va aholining ijtimoiy himoyasini kuchaytirishning muhim omili ekanligi tasdiqlandi. Ijtimoiy siyosatning asosiy maqsadi – aholining ijtimoiy farovonligini oshirish, ijtimoiy tengsizlikni kamaytirish, jamiyatda ijtimoiy birdamlik va barqarorlikni ta'minlashdan iboratdir. Bu maqsadlarga erishish uchun davlat turli xil ijtimoiy dasturlar va chora-tadbirlarni amalga oshiradi. Kurs ishi davomida ijtimoiy siyosatning tarkibiy qismlari, jumladan, bandlik siyosati, daromadlarni taqsimlash siyosati, sog'liqni saqlash siyosati, ta'lim siyosati, ijtimoiy ta'minot va ijtimoiy xizmatlar tizimi kabi yo'nalishlar o'rganildi. Aniqlanishicha, bu yo'nalishlarning har biri o'ziga xos xususiyatlarga ega bo'lib, bir-biri bilan chambarchas bog'liq holda ishlaydi. Davlat ijtimoiy siyosatining samaradorligi mazkur yo'nalishlarni uyg'un va izchil amalga oshirishga bog'liq. Tadqiqot jarayonida ijtimoiy siyosatni amalga oshirishning turli vositalari, jumladan, qonunchilik mexanizmlari, budjet mablag'lari, ijtimoiy transfertlarni (nafaqalar, subsidiyalar) taqsimlash, ijtimoiy sug'urta tizimlari, davlat ijtimoiy xizmatlari hamda nodavlat notijorat tashkilotlari bilan hamkorlik muhimligi ko'rsatib o'tildi. Ijtimoiy siyosatning muvaffaqiyati ko'p jihatdan ushbu vositalarning zamonaviy talablarga mos kelishi, samaradorligi va manzilliligiga bog'liq.</w:t>
      </w:r>
    </w:p>
    <w:p>
      <w:pPr>
        <w:spacing w:line="360" w:lineRule="auto" w:before="0" w:after="0"/>
        <w:ind w:firstLine="720"/>
        <w:jc w:val="both"/>
      </w:pPr>
      <w:r>
        <w:rPr>
          <w:rFonts w:ascii="Times New Roman" w:hAnsi="Times New Roman"/>
          <w:sz w:val="28"/>
        </w:rPr>
        <w:t>Kurs ishining asosiy xulosasi shuki, davlatning ijtimoiy siyosati dinamik va o'zgaruvchan jarayon bo'lib, jamiyatning ijtimoiy-iqtisodiy rivojlanishi, demografik o'zgarishlar hamda global tendensiyalarga mos ravishda doimiy ravishda takomillashtirib borilishi lozim. Zamonaviy sharoitda ijtimoiy siyosatning yanada samaraliroq bo'lishi uchun quyidagilarni tavsiya qilish mumkin: Manzillilikni oshirish: Ijtimoiy yordam va xizmatlarni muhtoj bo'lgan qatlamlarga yanada aniqroq yo'naltirish, bu orqali resurslardan oqilona foydalanish. Inson kapitaliga investitsiyalarni ko'paytirish: Ta'lim va sog'liqni saqlash tizimlariga ajratilayotgan mablag'larni oshirish, ularning sifatini yaxshilash aholining umumiy farovonligini oshirishga xizmat qiladi. Ijtimoiy sheriklikni rivojlantirish: Davlat, biznes va fuqarolik jamiyati institutlari o'rtasidagi hamkorlikni mustahkamlash orqali ijtimoiy muammolarni yechishda yangi imkoniyatlar yaratish. Raqamli texnologiyalardan foydalanish: Ijtimoiy xizmatlar ko'rsatish jarayonlarini soddalashtirish, ularning shaffofligini ta'minlash va aholiga qulaylik yaratish maqsadida raqamli platformalardan kengroq foydalanish. Kelajakda ushbu tadqiqotni yanada chuqurlashtirish uchun quyidagi yo'nalishlarga e'tibor qaratish mumkin: Turli mamlakatlarning ijtimoiy siyosat tajribasini qiyosiy tahlil qilish va O'zbekiston sharoitiga mos keladigan eng yaxshi amaliyotlarni aniqlash. Aholining turli ijtimoiy guruhlari (yoshlar, nogironlar, qariyalar, ko'p bolali oilalar) uchun ijtimoiy siyosatning samaradorligini baholash. Ijtimoiy siyosatning iqtisodiy o'sishga ta'sirini miqdoriy baholash va optimal muvozanatni topish mexanizmlarini ishlab chiqish. Umuman olganda, davlatning ijtimoiy siyosati jamiyat taraqqiyotining ajralmas qismi bo'lib, uning doimiy takomillashtirilishi mamlakatning barqaror va inklyuziv rivojlanishi uchun zarurdir. Ushbu kurs ishi davlatning ijtimoiy siyosatiga oid ilmiy bilimlarni boyitishga hamda uning amaliy jihatlarini yanada takomillashtirishga o'z hissasini qo'shadi.</w:t>
      </w:r>
    </w:p>
    <w:p>
      <w:pPr>
        <w:spacing w:before="0" w:after="0"/>
      </w:pPr>
      <w:r>
        <w:br w:type="page"/>
      </w:r>
    </w:p>
    <w:p>
      <w:pPr>
        <w:spacing w:before="0" w:after="0"/>
        <w:jc w:val="center"/>
      </w:pPr>
      <w:r>
        <w:rPr>
          <w:rFonts w:ascii="Times New Roman" w:hAnsi="Times New Roman"/>
          <w:b/>
          <w:sz w:val="28"/>
        </w:rPr>
        <w:t>FOYDALANILGAN ADABIYOTLAR RO'YXATI</w:t>
      </w:r>
    </w:p>
    <w:p>
      <w:pPr>
        <w:spacing w:line="360" w:lineRule="auto" w:before="0" w:after="0"/>
        <w:ind w:firstLine="720"/>
        <w:jc w:val="both"/>
      </w:pPr>
      <w:r>
        <w:rPr>
          <w:rFonts w:ascii="Times New Roman" w:hAnsi="Times New Roman"/>
          <w:sz w:val="28"/>
        </w:rPr>
        <w:t>1. Abdurahmonov Q.X. Mehnat iqtisodiyoti va sotsiologiyasi. Toshkent: O‘zbekiston Milliy ensiklopediyasi davlat ilmiy nashriyoti, 2010.</w:t>
      </w:r>
    </w:p>
    <w:p>
      <w:pPr>
        <w:spacing w:line="360" w:lineRule="auto" w:before="0" w:after="0"/>
        <w:ind w:firstLine="720"/>
        <w:jc w:val="both"/>
      </w:pPr>
      <w:r>
        <w:rPr>
          <w:rFonts w:ascii="Times New Roman" w:hAnsi="Times New Roman"/>
          <w:sz w:val="28"/>
        </w:rPr>
        <w:t>2. Azizov U.A. Ijtimoiy siyosat: nazariya va amaliyot. Toshkent: Adabiyot va san’at nashriyoti, 2015.</w:t>
      </w:r>
    </w:p>
    <w:p>
      <w:pPr>
        <w:spacing w:line="360" w:lineRule="auto" w:before="0" w:after="0"/>
        <w:ind w:firstLine="720"/>
        <w:jc w:val="both"/>
      </w:pPr>
      <w:r>
        <w:rPr>
          <w:rFonts w:ascii="Times New Roman" w:hAnsi="Times New Roman"/>
          <w:sz w:val="28"/>
        </w:rPr>
        <w:t>3. Jalilov R.I. Davlatning ijtimoiy himoya siyosati asoslari. Toshkent: Iqtisod-moliya nashriyoti, 2022.</w:t>
      </w:r>
    </w:p>
    <w:p>
      <w:pPr>
        <w:spacing w:line="360" w:lineRule="auto" w:before="0" w:after="0"/>
        <w:ind w:firstLine="720"/>
        <w:jc w:val="both"/>
      </w:pPr>
      <w:r>
        <w:rPr>
          <w:rFonts w:ascii="Times New Roman" w:hAnsi="Times New Roman"/>
          <w:sz w:val="28"/>
        </w:rPr>
        <w:t>4. O‘zbekiston Respublikasi Konstitutsiyasi. Toshkent: O‘zbekiston nashriyot-matbaa ijodiy uyi, 2023.</w:t>
      </w:r>
    </w:p>
    <w:p>
      <w:pPr>
        <w:spacing w:line="360" w:lineRule="auto" w:before="0" w:after="0"/>
        <w:ind w:firstLine="720"/>
        <w:jc w:val="both"/>
      </w:pPr>
      <w:r>
        <w:rPr>
          <w:rFonts w:ascii="Times New Roman" w:hAnsi="Times New Roman"/>
          <w:sz w:val="28"/>
        </w:rPr>
        <w:t>5. Qarshiboyeva G.I. Zamonaviy O‘zbekistonda ijtimoiy siyosatning dolzarb masalalari // Ijtimoiy-siyosiy va iqtisodiy o‘zgarishlar davrida ijtimoiy himoya tizimini takomillashtirish. Toshkent. 2021. №1. S. 45-52.</w:t>
      </w:r>
    </w:p>
    <w:p>
      <w:pPr>
        <w:spacing w:line="360" w:lineRule="auto" w:before="0" w:after="0"/>
        <w:ind w:firstLine="720"/>
        <w:jc w:val="both"/>
      </w:pPr>
      <w:r>
        <w:rPr>
          <w:rFonts w:ascii="Times New Roman" w:hAnsi="Times New Roman"/>
          <w:sz w:val="28"/>
        </w:rPr>
        <w:t>6. Toshpulatova Z.A. Sotsial davlat konsepsiyasi va O‘zbekistonda uning shakllanishi. Toshkent: Yangi asr avlodi nashriyoti, 2018.</w:t>
      </w:r>
    </w:p>
    <w:p>
      <w:pPr>
        <w:spacing w:line="360" w:lineRule="auto" w:before="0" w:after="0"/>
        <w:ind w:firstLine="720"/>
        <w:jc w:val="both"/>
      </w:pPr>
      <w:r>
        <w:rPr>
          <w:rFonts w:ascii="Times New Roman" w:hAnsi="Times New Roman"/>
          <w:sz w:val="28"/>
        </w:rPr>
        <w:t>7. Umarov A.R. Ijtimoiy siyosatning iqtisodiy rivojlanishdagi o‘rni // Iqtisodiyot va innovatsiyalar. Toshkent. 2024. №2. S. 112-120.</w:t>
      </w:r>
    </w:p>
    <w:p>
      <w:pPr>
        <w:spacing w:line="360" w:lineRule="auto" w:before="0" w:after="0"/>
        <w:ind w:firstLine="720"/>
        <w:jc w:val="both"/>
      </w:pPr>
      <w:r>
        <w:rPr>
          <w:rFonts w:ascii="Times New Roman" w:hAnsi="Times New Roman"/>
          <w:sz w:val="28"/>
        </w:rPr>
        <w:t>8. Yo‘ldoshev S.A. Davlat ijtimoiy siyosatining huquqiy asoslari. Toshkent: Adolat nashriyoti, 2019.</w:t>
      </w:r>
    </w:p>
    <w:p>
      <w:pPr>
        <w:spacing w:line="360" w:lineRule="auto" w:before="0" w:after="0"/>
        <w:ind w:firstLine="720"/>
        <w:jc w:val="both"/>
      </w:pPr>
      <w:r>
        <w:rPr>
          <w:rFonts w:ascii="Times New Roman" w:hAnsi="Times New Roman"/>
          <w:sz w:val="28"/>
        </w:rPr>
        <w:t xml:space="preserve">9. O’zbekiston Respublikasi Prezidenti Shavkat Mirziyoyevning Oliy Majlis Qonunchilik palatasi va Senatining qo’shma majlisidagi nutqi. 2025 yil 22 yanvar.</w:t>
      </w:r>
    </w:p>
    <w:p>
      <w:pPr>
        <w:spacing w:line="360" w:lineRule="auto" w:before="0" w:after="0"/>
        <w:ind w:firstLine="720"/>
        <w:jc w:val="both"/>
      </w:pPr>
      <w:r>
        <w:rPr>
          <w:rFonts w:ascii="Times New Roman" w:hAnsi="Times New Roman"/>
          <w:sz w:val="28"/>
        </w:rPr>
        <w:t xml:space="preserve">10. O’zbekiston Respublikasi Davlat Statistika Agentligi Press-relizlar, Toshkent, 2019.</w:t>
      </w:r>
    </w:p>
    <w:p>
      <w:pPr>
        <w:spacing w:line="360" w:lineRule="auto" w:before="0" w:after="0"/>
        <w:ind w:firstLine="720"/>
        <w:jc w:val="both"/>
      </w:pPr>
      <w:r>
        <w:rPr>
          <w:rFonts w:ascii="Times New Roman" w:hAnsi="Times New Roman"/>
          <w:sz w:val="28"/>
        </w:rPr>
        <w:t xml:space="preserve">11. Ўзбекистон Республикаси Президентининг «Тадбиркорлик фаолиятининг жадал ривожланишини таъминлашга, хусусий мулкни ҳар томонлама ҳимоя қилишга ва ишбилармонлик муҳитини сифат жиҳатидан яхшилашга доир қўшимча чора-тадбирлар тўғрисида»ги Фармони, 2025 йил, 5 октябрь.</w:t>
      </w:r>
    </w:p>
    <w:p>
      <w:pPr>
        <w:spacing w:line="360" w:lineRule="auto" w:before="0" w:after="0"/>
        <w:ind w:firstLine="720"/>
        <w:jc w:val="both"/>
      </w:pPr>
      <w:r>
        <w:rPr>
          <w:rFonts w:ascii="Times New Roman" w:hAnsi="Times New Roman"/>
          <w:sz w:val="28"/>
        </w:rPr>
        <w:t xml:space="preserve">12. Ш.М.Мирзиёев. Ўзбекистон Республикаси Президенти Шавкат Мирзиёевнинг Олий Мажлисга Мурожаатномаси // Халқ сўзи. 28.12.2018 й.</w:t>
      </w:r>
    </w:p>
    <w:p>
      <w:pPr>
        <w:spacing w:line="360" w:lineRule="auto" w:before="0" w:after="0"/>
        <w:ind w:firstLine="720"/>
        <w:jc w:val="both"/>
      </w:pPr>
      <w:r>
        <w:rPr>
          <w:rFonts w:ascii="Times New Roman" w:hAnsi="Times New Roman"/>
          <w:sz w:val="28"/>
        </w:rPr>
        <w:t xml:space="preserve">13. Ш.М. Мирзиёев. Буюк келажагимизни мард ва олижаноб халқимиз билан бирга қурамиз. -Т.: Ўзбекистон НМИУ. 2017. - 488 б.</w:t>
      </w:r>
    </w:p>
    <w:p>
      <w:pPr>
        <w:spacing w:line="360" w:lineRule="auto" w:before="0" w:after="0"/>
        <w:ind w:firstLine="720"/>
        <w:jc w:val="both"/>
      </w:pPr>
      <w:r>
        <w:rPr>
          <w:rFonts w:ascii="Times New Roman" w:hAnsi="Times New Roman"/>
          <w:sz w:val="28"/>
        </w:rPr>
        <w:t xml:space="preserve">14. Ш.М.Мирзиёев Ўзбекистон Республикаси Президенти Шавкат Мирзиёевнинг Олий Мажлисга Мурожаатномаси // Халқ сўзи. 23.12.2017 й.</w:t>
      </w:r>
    </w:p>
    <w:p>
      <w:pPr>
        <w:spacing w:line="360" w:lineRule="auto" w:before="0" w:after="0"/>
        <w:ind w:firstLine="720"/>
        <w:jc w:val="both"/>
      </w:pPr>
      <w:r>
        <w:rPr>
          <w:rFonts w:ascii="Times New Roman" w:hAnsi="Times New Roman"/>
          <w:sz w:val="28"/>
        </w:rPr>
        <w:t xml:space="preserve">15. Абулқосимов Ҳ. Шаклланаётган бозор иқтисодиётида инсон омили ва уни фаоллаштириш йўллари. –Т., 2005. 225 б.</w:t>
      </w:r>
    </w:p>
    <w:p>
      <w:pPr>
        <w:spacing w:line="360" w:lineRule="auto" w:before="0" w:after="0"/>
        <w:ind w:firstLine="720"/>
        <w:jc w:val="both"/>
      </w:pPr>
      <w:r>
        <w:rPr>
          <w:rFonts w:ascii="Times New Roman" w:hAnsi="Times New Roman"/>
          <w:sz w:val="28"/>
        </w:rPr>
        <w:t xml:space="preserve">16. Аузан А.А. Институциональная экономика: новая институциональная экономическая теория. Учебник. –М.: «Инфра», 2006. – 415 б.</w:t>
      </w:r>
    </w:p>
    <w:p>
      <w:pPr>
        <w:spacing w:line="360" w:lineRule="auto" w:before="0" w:after="0"/>
        <w:ind w:firstLine="720"/>
        <w:jc w:val="both"/>
      </w:pPr>
      <w:r>
        <w:rPr>
          <w:rFonts w:ascii="Times New Roman" w:hAnsi="Times New Roman"/>
          <w:sz w:val="28"/>
        </w:rPr>
        <w:t xml:space="preserve">17. Беккер Г.С. Человеческое поведение: экономический подход. -М.: Издательский дом ГУ – ВШЭ, 2003.  - 326 б.</w:t>
      </w:r>
    </w:p>
    <w:p>
      <w:pPr>
        <w:spacing w:line="360" w:lineRule="auto" w:before="0" w:after="0"/>
        <w:ind w:firstLine="720"/>
        <w:jc w:val="both"/>
      </w:pPr>
      <w:r>
        <w:rPr>
          <w:rFonts w:ascii="Times New Roman" w:hAnsi="Times New Roman"/>
          <w:sz w:val="28"/>
        </w:rPr>
        <w:t xml:space="preserve">18. Белокрылова О. С., Вольчик В. В., Мурадов А. А. Институциональные особенности распределения доходов в переходной экономике. –Ростов на Дону. Изд-во Рост. Университета, 2000, http //teboomru/Essayhtm.</w:t>
      </w:r>
    </w:p>
    <w:p>
      <w:pPr>
        <w:spacing w:line="360" w:lineRule="auto" w:before="0" w:after="0"/>
        <w:ind w:firstLine="720"/>
        <w:jc w:val="both"/>
      </w:pPr>
      <w:r>
        <w:rPr>
          <w:rFonts w:ascii="Times New Roman" w:hAnsi="Times New Roman"/>
          <w:sz w:val="28"/>
        </w:rPr>
        <w:t xml:space="preserve">19. Вескеr G. HumanCapital. N.Y., 19644;Весker G. Human Capital (2nd ed.). Chicago, 1975. Р. 94—144;</w:t>
      </w:r>
    </w:p>
    <w:p>
      <w:pPr>
        <w:spacing w:line="360" w:lineRule="auto" w:before="0" w:after="0"/>
        <w:ind w:firstLine="720"/>
        <w:jc w:val="both"/>
      </w:pPr>
      <w:r>
        <w:rPr>
          <w:rFonts w:ascii="Times New Roman" w:hAnsi="Times New Roman"/>
          <w:sz w:val="28"/>
        </w:rPr>
        <w:t xml:space="preserve">20. Ўзбекистон Республикаси йиллик статистик тўплами 2010-2025. -Тошкент 2025. – 272 б.</w:t>
      </w:r>
    </w:p>
    <w:sectPr w:rsidR="00FC693F" w:rsidRPr="0006063C" w:rsidSect="00034616">
      <w:footerReference w:type="default" r:id="rId10"/>
      <w:pgSz w:w="12240" w:h="15840"/>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Abdurahmonov Q.X. Mehnat iqtisodiyoti va sotsiologiyasi. Toshkent: O‘zbekiston Milliy ensiklopediyasi davlat ilmiy nashriyoti, 2010.</w:t>
      </w:r>
    </w:p>
  </w:footnote>
  <w:footnote w:id="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Azizov U.A. Ijtimoiy siyosat: nazariya va amaliyot. Toshkent: Adabiyot va san’at nashriyoti, 2015.</w:t>
      </w:r>
    </w:p>
  </w:footnote>
  <w:footnote w:id="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Jalilov R.I. Davlatning ijtimoiy himoya siyosati asoslari. Toshkent: Iqtisod-moliya nashriyoti, 2022.</w:t>
      </w:r>
    </w:p>
  </w:footnote>
  <w:footnote w:id="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Konstitutsiyasi. Toshkent: O‘zbekiston nashriyot-matbaa ijodiy uyi, 2023.</w:t>
      </w:r>
    </w:p>
  </w:footnote>
  <w:footnote w:id="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Qarshiboyeva G.I. Zamonaviy O‘zbekistonda ijtimoiy siyosatning dolzarb masalalari // Ijtimoiy-siyosiy va iqtisodiy o‘zgarishlar davrida ijtimoiy himoya tizimini takomillashtirish. Toshkent. 2021. №1. S. 45-52.</w:t>
      </w:r>
    </w:p>
  </w:footnote>
  <w:footnote w:id="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Toshpulatova Z.A. Sotsial davlat konsepsiyasi va O‘zbekistonda uning shakllanishi. Toshkent: Yangi asr avlodi nashriyoti, 2018.</w:t>
      </w:r>
    </w:p>
  </w:footnote>
  <w:footnote w:id="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Umarov A.R. Ijtimoiy siyosatning iqtisodiy rivojlanishdagi o‘rni // Iqtisodiyot va innovatsiyalar. Toshkent. 2024. №2. S. 112-120.</w:t>
      </w:r>
    </w:p>
  </w:footnote>
  <w:footnote w:id="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Yo‘ldoshev S.A. Davlat ijtimoiy siyosatining huquqiy asoslari. Toshkent: Adolat nashriyoti, 2019.</w:t>
      </w:r>
    </w:p>
  </w:footnote>
  <w:footnote w:id="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Abdurahmonov Q.X. Mehnat iqtisodiyoti va sotsiologiyasi. Toshkent: O‘zbekiston Milliy ensiklopediyasi davlat ilmiy nashriyoti, 2010.</w:t>
      </w:r>
    </w:p>
  </w:footnote>
  <w:footnote w:id="1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Azizov U.A. Ijtimoiy siyosat: nazariya va amaliyot. Toshkent: Adabiyot va san’at nashriyoti, 2015.</w:t>
      </w:r>
    </w:p>
  </w:footnote>
  <w:footnote w:id="1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Jalilov R.I. Davlatning ijtimoiy himoya siyosati asoslari. Toshkent: Iqtisod-moliya nashriyoti, 2022.</w:t>
      </w:r>
    </w:p>
  </w:footnote>
  <w:footnote w:id="1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Konstitutsiyasi. Toshkent: O‘zbekiston nashriyot-matbaa ijodiy uyi, 2023.</w:t>
      </w:r>
    </w:p>
  </w:footnote>
  <w:footnote w:id="1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Qarshiboyeva G.I. Zamonaviy O‘zbekistonda ijtimoiy siyosatning dolzarb masalalari // Ijtimoiy-siyosiy va iqtisodiy o‘zgarishlar davrida ijtimoiy himoya tizimini takomillashtirish. Toshkent. 2021. №1. S. 45-52.</w:t>
      </w:r>
    </w:p>
  </w:footnote>
  <w:footnote w:id="1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Toshpulatova Z.A. Sotsial davlat konsepsiyasi va O‘zbekistonda uning shakllanishi. Toshkent: Yangi asr avlodi nashriyoti, 2018.</w:t>
      </w:r>
    </w:p>
  </w:footnote>
  <w:footnote w:id="1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Umarov A.R. Ijtimoiy siyosatning iqtisodiy rivojlanishdagi o‘rni // Iqtisodiyot va innovatsiyalar. Toshkent. 2024. №2. S. 112-120.</w:t>
      </w:r>
    </w:p>
  </w:footnote>
  <w:footnote w:id="1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Yo‘ldoshev S.A. Davlat ijtimoiy siyosatining huquqiy asoslari. Toshkent: Adolat nashriyoti, 2019.</w:t>
      </w:r>
    </w:p>
  </w:footnote>
  <w:footnote w:id="1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Abdurahmonov Q.X. Mehnat iqtisodiyoti va sotsiologiyasi. Toshkent: O‘zbekiston Milliy ensiklopediyasi davlat ilmiy nashriyoti, 2010.</w:t>
      </w:r>
    </w:p>
  </w:footnote>
  <w:footnote w:id="1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Azizov U.A. Ijtimoiy siyosat: nazariya va amaliyot. Toshkent: Adabiyot va san’at nashriyoti, 2015.</w:t>
      </w:r>
    </w:p>
  </w:footnote>
  <w:footnote w:id="1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Jalilov R.I. Davlatning ijtimoiy himoya siyosati asoslari. Toshkent: Iqtisod-moliya nashriyoti, 2022.</w:t>
      </w:r>
    </w:p>
  </w:footnote>
  <w:footnote w:id="2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Konstitutsiyasi. Toshkent: O‘zbekiston nashriyot-matbaa ijodiy uyi, 2023.</w:t>
      </w:r>
    </w:p>
  </w:footnote>
  <w:footnote w:id="2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Qarshiboyeva G.I. Zamonaviy O‘zbekistonda ijtimoiy siyosatning dolzarb masalalari // Ijtimoiy-siyosiy va iqtisodiy o‘zgarishlar davrida ijtimoiy himoya tizimini takomillashtirish. Toshkent. 2021. №1. S. 45-52.</w:t>
      </w:r>
    </w:p>
  </w:footnote>
  <w:footnote w:id="2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Toshpulatova Z.A. Sotsial davlat konsepsiyasi va O‘zbekistonda uning shakllanishi. Toshkent: Yangi asr avlodi nashriyoti, 2018.</w:t>
      </w:r>
    </w:p>
  </w:footnote>
  <w:footnote w:id="2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Umarov A.R. Ijtimoiy siyosatning iqtisodiy rivojlanishdagi o‘rni // Iqtisodiyot va innovatsiyalar. Toshkent. 2024. №2. S. 112-120.</w:t>
      </w:r>
    </w:p>
  </w:footnote>
  <w:footnote w:id="2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Yo‘ldoshev S.A. Davlat ijtimoiy siyosatining huquqiy asoslari. Toshkent: Adolat nashriyoti, 2019.</w:t>
      </w:r>
    </w:p>
  </w:footnote>
  <w:footnote w:id="2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Abdurahmonov Q.X. Mehnat iqtisodiyoti va sotsiologiyasi. Toshkent: O‘zbekiston Milliy ensiklopediyasi davlat ilmiy nashriyoti, 2010.</w:t>
      </w:r>
    </w:p>
  </w:footnote>
  <w:footnote w:id="2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Azizov U.A. Ijtimoiy siyosat: nazariya va amaliyot. Toshkent: Adabiyot va san’at nashriyoti, 2015.</w:t>
      </w:r>
    </w:p>
  </w:footnote>
  <w:footnote w:id="2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Jalilov R.I. Davlatning ijtimoiy himoya siyosati asoslari. Toshkent: Iqtisod-moliya nashriyoti, 2022.</w:t>
      </w:r>
    </w:p>
  </w:footnote>
  <w:footnote w:id="2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Konstitutsiyasi. Toshkent: O‘zbekiston nashriyot-matbaa ijodiy uyi, 2023.</w:t>
      </w:r>
    </w:p>
  </w:footnote>
  <w:footnote w:id="2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Qarshiboyeva G.I. Zamonaviy O‘zbekistonda ijtimoiy siyosatning dolzarb masalalari // Ijtimoiy-siyosiy va iqtisodiy o‘zgarishlar davrida ijtimoiy himoya tizimini takomillashtirish. Toshkent. 2021. №1. S. 45-52.</w:t>
      </w:r>
    </w:p>
  </w:footnote>
  <w:footnote w:id="3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Toshpulatova Z.A. Sotsial davlat konsepsiyasi va O‘zbekistonda uning shakllanishi. Toshkent: Yangi asr avlodi nashriyoti, 2018.</w:t>
      </w:r>
    </w:p>
  </w:footnote>
  <w:footnote w:id="3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Umarov A.R. Ijtimoiy siyosatning iqtisodiy rivojlanishdagi o‘rni // Iqtisodiyot va innovatsiyalar. Toshkent. 2024. №2. S. 112-120.</w:t>
      </w:r>
    </w:p>
  </w:footnote>
  <w:footnote w:id="3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Yo‘ldoshev S.A. Davlat ijtimoiy siyosatining huquqiy asoslari. Toshkent: Adolat nashriyoti, 2019.</w:t>
      </w:r>
    </w:p>
  </w:footnote>
  <w:footnote w:id="33">
    <w:p>
      <w:pPr>
        <w:pStyle w:val="FootnoteText"/>
        <w:spacing w:after="0" w:line="240" w:lineRule="auto"/>
        <w:jc w:val="both"/>
      </w:pPr>
      <w:r>
        <w:rPr>
          <w:rStyle w:val="FootnoteReference"/>
          <w:vertAlign w:val="superscript"/>
          <w:sz w:val="20"/>
          <w:szCs w:val="20"/>
        </w:rPr>
        <w:footnoteRef/>
      </w:r>
      <w:r>
        <w:rPr>
          <w:rFonts w:ascii="Times New Roman" w:hAnsi="Times New Roman" w:cs="Times New Roman"/>
          <w:sz w:val="20"/>
          <w:szCs w:val="20"/>
        </w:rPr>
        <w:t xml:space="preserve"> Oʻzbekiston Respublikasining Konstitutsiyasi (2023-yil 30-apreldagi referendumda qabul qilingan), 1-modda. // www.lex.uz</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 Id="rId11" Type="http://schemas.openxmlformats.org/officeDocument/2006/relationships/image" Target="media/rasm1.png"/><Relationship Id="rId12" Type="http://schemas.openxmlformats.org/officeDocument/2006/relationships/image" Target="media/rasm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