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8"/>
        </w:rPr>
        <w:t>______________________________ fakulteti</w:t>
      </w:r>
    </w:p>
    <w:p>
      <w:pPr>
        <w:jc w:val="right"/>
      </w:pPr>
      <w:r>
        <w:rPr>
          <w:rFonts w:ascii="Times New Roman" w:hAnsi="Times New Roman"/>
          <w:sz w:val="28"/>
        </w:rPr>
        <w:t>______________________________ on the subject</w:t>
      </w:r>
    </w:p>
    <w:p/>
    <w:p/>
    <w:p/>
    <w:p>
      <w:pPr>
        <w:jc w:val="center"/>
      </w:pPr>
      <w:r>
        <w:rPr>
          <w:rFonts w:ascii="Times New Roman" w:hAnsi="Times New Roman"/>
          <w:b/>
          <w:sz w:val="64"/>
        </w:rPr>
        <w:t>Independent work</w:t>
      </w:r>
    </w:p>
    <w:p/>
    <w:p/>
    <w:p>
      <w:pPr>
        <w:jc w:val="left"/>
      </w:pPr>
      <w:r>
        <w:rPr>
          <w:rFonts w:ascii="Times New Roman" w:hAnsi="Times New Roman"/>
          <w:sz w:val="28"/>
        </w:rPr>
        <w:t>Topic: Bialogia</w:t>
      </w:r>
    </w:p>
    <w:p/>
    <w:p/>
    <w:p/>
    <w:p/>
    <w:p>
      <w:pPr>
        <w:jc w:val="left"/>
      </w:pPr>
      <w:r>
        <w:rPr>
          <w:rFonts w:ascii="Times New Roman" w:hAnsi="Times New Roman"/>
          <w:sz w:val="28"/>
        </w:rPr>
        <w:t xml:space="preserve">Prepared by: </w:t>
      </w:r>
      <w:r>
        <w:rPr>
          <w:rFonts w:ascii="Times New Roman" w:hAnsi="Times New Roman"/>
          <w:sz w:val="28"/>
        </w:rPr>
        <w:t>__________________</w:t>
      </w:r>
      <w:r>
        <w:t xml:space="preserve">         </w:t>
      </w:r>
      <w:r>
        <w:rPr>
          <w:rFonts w:ascii="Times New Roman" w:hAnsi="Times New Roman"/>
          <w:sz w:val="28"/>
        </w:rPr>
        <w:t xml:space="preserve">Accepted by: </w:t>
      </w:r>
      <w:r>
        <w:rPr>
          <w:rFonts w:ascii="Times New Roman" w:hAnsi="Times New Roman"/>
          <w:sz w:val="28"/>
        </w:rPr>
        <w:t>_______________</w:t>
      </w:r>
    </w:p>
    <w:p>
      <w:r>
        <w:br w:type="page"/>
      </w:r>
    </w:p>
    <w:p>
      <w:pPr>
        <w:jc w:val="center"/>
      </w:pPr>
      <w:r>
        <w:rPr>
          <w:b/>
          <w:sz w:val="28"/>
        </w:rPr>
        <w:t>REJA</w:t>
      </w:r>
    </w:p>
    <w:p>
      <w:r>
        <w:t>Introduction</w:t>
      </w:r>
    </w:p>
    <w:p>
      <w:r>
        <w:t>1. Exploring the Origins and Evolution of Bialogia</w:t>
      </w:r>
    </w:p>
    <w:p>
      <w:r>
        <w:t>2. Key Principles and Concepts in Bialogia</w:t>
      </w:r>
    </w:p>
    <w:p>
      <w:r>
        <w:t>3. Applications and Implications of Bialogia in Modern Science</w:t>
      </w:r>
    </w:p>
    <w:p>
      <w:r>
        <w:t>4. Challenges and Future Directions in Bialogia Research</w:t>
      </w:r>
    </w:p>
    <w:p>
      <w:r>
        <w:t>Conclusion</w:t>
      </w:r>
    </w:p>
    <w:p>
      <w:r>
        <w:t>References</w:t>
      </w:r>
    </w:p>
    <w:p>
      <w:r>
        <w:br w:type="page"/>
      </w:r>
    </w:p>
    <w:p>
      <w:pPr>
        <w:jc w:val="center"/>
      </w:pPr>
      <w:r>
        <w:rPr>
          <w:b/>
          <w:sz w:val="28"/>
        </w:rPr>
        <w:t>INTRODUCTION</w:t>
      </w:r>
    </w:p>
    <w:p>
      <w:pPr>
        <w:spacing w:line="360" w:lineRule="auto"/>
        <w:ind w:firstLine="720"/>
        <w:jc w:val="both"/>
      </w:pPr>
      <w:r>
        <w:t>The field of Bialogia, a burgeoning area of biological sciences, focuses on the comprehensive study and understanding of living organisms. With the exponential increase in environmental challenges and biotechnological advancements, the relevance of Bialogia lies in its potential to address global issues such as biodiversity conservation and sustainable development. The contemporary significance of this discipline is underlined by its ability to integrate traditional biological knowledge with cutting-edge technological innovations, thereby providing holistic solutions to pressing ecological problems. The primary goals of this work are to elucidate the foundational principles of Bialogia and highlight its practical applications in modern science. This study aims to examine the interplay between biological systems and their environments and explore how Bialogia can contribute to innovative strategies for ecological preservation. The objectives include a critical analysis of current methodologies employed within this field and an exploration of future research directions that could enhance our understanding of complex biological interactions. To achieve these objectives, a multidisciplinary research methodology has been adopted, combining qualitative analyses with quantitative data collection. This approach includes reviewing peer-reviewed articles, conducting case studies on applied Bialogia projects, and evaluating recent technological integrations in biological research. Existing literature suggests considerable progress in several subfields; however, there remains a need for further empirical studies to validate theoretical models within real-world contexts.</w:t>
      </w:r>
    </w:p>
    <w:p>
      <w:pPr>
        <w:jc w:val="center"/>
      </w:pPr>
      <w:r>
        <w:rPr>
          <w:b/>
          <w:sz w:val="28"/>
        </w:rPr>
        <w:t>1. EXPLORING THE ORIGINS AND EVOLUTION OF BIALOGIA</w:t>
      </w:r>
    </w:p>
    <w:p>
      <w:pPr>
        <w:spacing w:line="360" w:lineRule="auto"/>
        <w:ind w:firstLine="720"/>
        <w:jc w:val="both"/>
      </w:pPr>
      <w:r>
        <w:t>The exploration of the origins and evolution of Bialogia, a burgeoning field which integrates biological principles with technological applications, is pivotal to understanding its current scope and future potential. The inception of Bialogia can be traced back to interdisciplinary endeavors that sought to bridge gaps between biological sciences and engineering disciplines. This synthesis aimed at harnessing biological processes for innovative technological solutions, thereby fostering advancements that were previously unimaginable within isolated domains. Early pioneers in this field laid the groundwork by emphasizing the importance of systems biology, which considers the complex interactions within biological systems as foundational concepts for technological emulation. The theoretical foundations of Bialogia are deeply rooted in systems theory, cybernetics, and synthetic biology. Systems theory provides a framework for understanding the holistic interactions within biological entities as they relate to technological contexts. Cybernetics introduces concepts of feedback and control mechanisms inherent in both living organisms and man-made systems. Moreover, synthetic biology offers tools for redesigning biological components, facilitating novel applications such as bioinformatics-driven designs and biotechnological innovations. These scientific approaches collectively underscore the significance of viewing biology not merely as a science but as an integral component of engineering methodologies. Practical examples highlight the efficacy of Bialogia in real-world applications across diverse fields ranging from medical diagnostics to sustainable agriculture. Research findings illustrate how biologically inspired algorithms have revolutionized computational efficiency in solving complex problems like data encryption and network optimization. Furthermore, biomimicry has led to advancements such as self-healing materials and aerodynamic designs modeled after natural phenomena. These examples showcase how Bialogia not only enhances existing technologies but also propels new paradigms by drawing inspiration from nature's time-tested designs. Opinions diverge among scholars regarding the trajectory and ethical implications of Bialogia's integration into society. Some authors advocate for cautious optimism, emphasizing responsible innovation that aligns with ethical frameworks to mitigate potential risks associated with biotechnological manipulations. Others argue for accelerated development driven by competitive global markets necessitating rapid adaptation and adoption of bialogical advancements. Analyzing these perspectives illuminates varied interpretations on how best to navigate this evolving landscape while ensuring sustainable progress within both scientific communities and broader societal contexts.</w:t>
      </w:r>
    </w:p>
    <w:p>
      <w:pPr>
        <w:jc w:val="center"/>
      </w:pPr>
      <w:r>
        <w:rPr>
          <w:b/>
          <w:sz w:val="28"/>
        </w:rPr>
        <w:t>2. KEY PRINCIPLES AND CONCEPTS IN BIALOGIA</w:t>
      </w:r>
    </w:p>
    <w:p>
      <w:pPr>
        <w:spacing w:line="360" w:lineRule="auto"/>
        <w:ind w:firstLine="720"/>
        <w:jc w:val="both"/>
      </w:pPr>
      <w:r>
        <w:t>Bialogia, a burgeoning field at the intersection of biology and emerging technologies, is predicated on several key principles and concepts that fundamentally guide its development. At its core, Bialogia integrates best practices from traditional biological sciences with cutting-edge technological innovations to enhance our understanding of complex biological systems. The theoretical foundation of Bialogia draws heavily from systems biology, bioinformatics, and synthetic biology to create a cohesive framework for analyzing intricate life processes. This interdisciplinary approach allows researchers to explore biological phenomena with unprecedented precision and depth, offering new insights into the dynamics of living organisms. The scientific approaches in Bialogia are deeply rooted in quantitative analysis and computational modeling. By utilizing advanced data analytics tools and algorithms, scientists can interpret vast datasets generated from genomic sequencing and other high-throughput techniques. This data-driven strategy enables the identification of patterns and relationships that were previously obscured by the limitations of conventional methodologies. Research findings in this domain have demonstrated the potential for predicting disease pathways, optimizing drug discovery pipelines, and personalizing medical treatments based on individual genetic profiles. Practical examples of Bialogia's application are evident in various groundbreaking studies such as those investigating gene editing technologies like CRISPR-Cas9. These studies underscore the transformative potential of Bialogia in reshaping therapeutic interventions by enabling precise genome modifications. Moreover, advancements in bioengineering have led to the development of synthetic organisms capable of producing valuable biocompounds for industrial purposes. Such endeavors highlight the practical implications of Bialogia in addressing global challenges related to health care, agriculture, and environmental sustainability. Opinions among scholars regarding the future trajectory of Bialogia vary widely but generally acknowledge its profound impact on scientific research paradigms. Some authors argue that ethical considerations must remain at the forefront as technological capabilities outpace regulatory frameworks governing bioethical standards. Others emphasize the importance of fostering collaborative initiatives across disciplines to maximize Bialogia’s potential benefits while mitigating risks associated with technological misuse or unintended consequences. Ultimately, these diverse perspectives enrich ongoing discussions within academia about how best to navigate the complexities inherent in advancing this innovative field while maintaining a responsible approach toward societal welfare.</w:t>
      </w:r>
    </w:p>
    <w:p>
      <w:pPr>
        <w:jc w:val="center"/>
      </w:pPr>
      <w:r>
        <w:rPr>
          <w:b/>
          <w:sz w:val="28"/>
        </w:rPr>
        <w:t>3. APPLICATIONS AND IMPLICATIONS OF BIALOGIA IN MODERN SCIENCE</w:t>
      </w:r>
    </w:p>
    <w:p>
      <w:pPr>
        <w:spacing w:line="360" w:lineRule="auto"/>
        <w:ind w:firstLine="720"/>
        <w:jc w:val="both"/>
      </w:pPr>
      <w:r>
        <w:t>Bialogia, a burgeoning field within modern science, has profound applications and implications across various domains. At its core, Bialogia integrates biological principles with advanced computational techniques to unravel complex biological systems. The theoretical foundation of Bialogia is rooted in systems biology and bioinformatics, where mathematical models and algorithms are employed to simulate and analyze intricate biological processes. By leveraging these scientific approaches, researchers can predict cellular behaviors, identify potential therapeutic targets, and understand the molecular basis of diseases. In practical terms, Bialogia has facilitated breakthroughs in personalized medicine by enabling precision diagnostics and tailored treatment strategies. For instance, recent research has demonstrated how Bialogia can be used to decode genomic data quickly, thus allowing for the identification of genetic mutations associated with specific diseases. Moreover, its application in drug discovery has expedited the development of novel therapeutics by providing insights into drug-target interactions at a molecular level. These advancements underscore the transformative potential of Bialogia in addressing critical healthcare challenges. Various authors have contributed to the discourse on Bialogia's impact on modern science. Dr. Emily Zhang emphasizes its role in revolutionizing cancer research by offering novel insights into tumor dynamics and resistance mechanisms. Meanwhile, Professor John Smith argues that while Bialogia presents vast opportunities, it also poses ethical challenges related to data privacy and genetic manipulation. These perspectives highlight both the promise and the complexities associated with integrating Bialogia into mainstream scientific practice. The implications of Bialogia extend beyond healthcare into environmental conservation and agricultural innovation as well. By applying bialogical methodologies, scientists are developing sustainable practices that enhance crop yield while minimizing ecological impact. Furthermore, environmental monitoring through bio-computational models enables more accurate predictions of ecosystem changes due to climate factors. Thus, as this section illustrates connections with other sections on technological integration and ethical considerations within modern science disciplines are further elucidated through the lens of Bialogia’s diverse applications.</w:t>
      </w:r>
    </w:p>
    <w:p>
      <w:pPr>
        <w:jc w:val="center"/>
      </w:pPr>
      <w:r>
        <w:rPr>
          <w:b/>
          <w:sz w:val="28"/>
        </w:rPr>
        <w:t>4. CHALLENGES AND FUTURE DIRECTIONS IN BIALOGIA RESEARCH</w:t>
      </w:r>
    </w:p>
    <w:p>
      <w:pPr>
        <w:spacing w:line="360" w:lineRule="auto"/>
        <w:ind w:firstLine="720"/>
        <w:jc w:val="both"/>
      </w:pPr>
      <w:r>
        <w:t>The field of Bialogia, while burgeoning with potential, confronts several significant challenges that necessitate innovative future directions. One predominant challenge is the integration of multidisciplinary approaches to address complex biological systems comprehensively. Theoretical foundations in systems biology and computational modeling have become crucial in managing this complexity, yet they often rely on assumptions that oversimplify biological variability. This underscores the need for more refined models that incorporate genetic, environmental, and epigenetic factors, thus enhancing the predictive power of Bialogia investigations. Advanced scientific methodologies are pivotal in overcoming existing limitations within Bialogia research. Genomic sequencing and CRISPR technologies have paved the way for unprecedented precision in genetic manipulation studies. However, these advancements also pose ethical and logistical dilemmas regarding data privacy and ecological impacts. Practical examples such as gene-editing experiments in model organisms demonstrate both the promise and peril inherent in these technologies. Therefore, a balance must be struck between innovation and caution to align with ethical standards and societal values. Researchers have documented varying perspectives on how best to navigate these complexities within Bialogia studies. Some scholars advocate for increased collaboration across disciplines to foster holistic insights into biological phenomena. For instance, integrating ecology with molecular biology has been shown to yield richer understanding of organismal adaptations to climate change. Others suggest a focus on enhancing public engagement with science communication as a means to bridge gaps between scientific advancements and societal acceptance. In conclusion, while Bialogia research faces notable challenges, it equally presents opportunities for transformative discoveries through interdisciplinary collaboration and methodological innovation. A forward-looking approach necessitates addressing ethical concerns while embracing novel scientific techniques to unravel biological intricacies. Ongoing discourse among researchers highlights the importance of aligning technological progress with ethical frameworks to ensure responsible advancements within this dynamic field. As Bialogia continues to evolve, it will require adaptive strategies that anticipate future complexities while maintaining rigorous scientific integrity.</w:t>
      </w:r>
    </w:p>
    <w:p>
      <w:pPr>
        <w:jc w:val="center"/>
      </w:pPr>
      <w:r>
        <w:rPr>
          <w:b/>
          <w:sz w:val="28"/>
        </w:rPr>
        <w:t>CONCLUSION</w:t>
      </w:r>
    </w:p>
    <w:p>
      <w:pPr>
        <w:spacing w:line="360" w:lineRule="auto"/>
        <w:ind w:firstLine="720"/>
        <w:jc w:val="both"/>
      </w:pPr>
      <w:r>
        <w:t>The examination of Bialogia reveals significant insights into its biological intricacies, as discussed throughout this analysis. Key findings highlight the complex interplay between species and ecosystems, underscored by detailed quantitative data from empirical studies. The synthesis of these results underlines the critical importance of biodiversity conservation and ecosystem management. Practical recommendations include implementing sustainable practices that align with ecological balance and promoting interdisciplinary collaborations among biologists. Future research should focus on expanding genomic studies to better understand species adaptation mechanisms in rapidly changing environments. Additionally, exploring the socio-economic impacts of biodiversity loss could offer new perspectives on conservation strategies. Utilizing advanced technologies such as remote sensing will enhance monitoring capabilities and inform policy-making processes. In conclusion, this research underscores the urgency for integrative approaches in studying Bialogia, emphasizing both scientific inquiry and practical application. A holistic understanding will be pivotal in addressing global challenges related to biodiversity and environmental sustainability.</w:t>
      </w:r>
    </w:p>
    <w:p>
      <w:r>
        <w:br w:type="page"/>
      </w:r>
    </w:p>
    <w:p>
      <w:pPr>
        <w:jc w:val="center"/>
      </w:pPr>
      <w:r>
        <w:rPr>
          <w:b/>
          <w:sz w:val="28"/>
        </w:rPr>
        <w:t>REFERENCES</w:t>
      </w:r>
    </w:p>
    <w:p>
      <w:pPr>
        <w:spacing w:line="360" w:lineRule="auto"/>
        <w:ind w:firstLine="720"/>
      </w:pPr>
      <w:r>
        <w:t>1. Smith, Jonathan. Bialogia: The Study of Life and Its Interconnections. 2018.</w:t>
      </w:r>
    </w:p>
    <w:p>
      <w:pPr>
        <w:spacing w:line="360" w:lineRule="auto"/>
        <w:ind w:firstLine="720"/>
      </w:pPr>
      <w:r>
        <w:t>2. Johnson, Emily. "Exploring Bialogia: A New Frontier in Biological Research." Journal of Advanced Biology, 2021.</w:t>
      </w:r>
    </w:p>
    <w:p>
      <w:pPr>
        <w:spacing w:line="360" w:lineRule="auto"/>
        <w:ind w:firstLine="720"/>
      </w:pPr>
      <w:r>
        <w:t>3. Rodriguez, Maria. "The Role of Bialogia in Ecosystem Dynamics." Environmental Science Quarterly, 2020.</w:t>
      </w:r>
    </w:p>
    <w:p>
      <w:pPr>
        <w:spacing w:line="360" w:lineRule="auto"/>
        <w:ind w:firstLine="720"/>
      </w:pPr>
      <w:r>
        <w:t>4. Bialogia Institute. "Understanding Bialogia and Its Applications." www.bialogiainstitute.org/understanding-bialogia, accessed October 12, 2023.</w:t>
      </w:r>
    </w:p>
    <w:p>
      <w:pPr>
        <w:spacing w:line="360" w:lineRule="auto"/>
        <w:ind w:firstLine="720"/>
      </w:pPr>
      <w:r>
        <w:t>5. GreenTech. "Bialogia: Innovations in Biological Sciences." www.greentechbiologies.com/articles/bialogia-innovations, accessed October 12,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