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REFERAT</w:t>
      </w:r>
    </w:p>
    <w:p/>
    <w:p>
      <w:pPr>
        <w:jc w:val="center"/>
      </w:pPr>
      <w:r>
        <w:rPr>
          <w:b/>
          <w:sz w:val="28"/>
        </w:rPr>
        <w:t>Iqtisodiyot va bialogia</w:t>
      </w:r>
    </w:p>
    <w:p>
      <w:r>
        <w:br w:type="page"/>
      </w:r>
    </w:p>
    <w:p>
      <w:pPr>
        <w:jc w:val="center"/>
      </w:pPr>
      <w:r>
        <w:rPr>
          <w:b/>
          <w:sz w:val="28"/>
        </w:rPr>
        <w:t>REJA</w:t>
      </w:r>
    </w:p>
    <w:p/>
    <w:p>
      <w:pPr>
        <w:ind w:firstLine="720"/>
      </w:pPr>
      <w:r>
        <w:t>1. Section 1</w:t>
      </w:r>
    </w:p>
    <w:p>
      <w:pPr>
        <w:ind w:firstLine="720"/>
      </w:pPr>
      <w:r>
        <w:t>2. Section 2</w:t>
      </w:r>
    </w:p>
    <w:p>
      <w:pPr>
        <w:ind w:firstLine="720"/>
      </w:pPr>
      <w:r>
        <w:t>3. Section 3</w:t>
      </w:r>
    </w:p>
    <w:p>
      <w:pPr>
        <w:ind w:firstLine="720"/>
      </w:pPr>
      <w:r>
        <w:t>4. Section 4</w:t>
      </w:r>
    </w:p>
    <w:p>
      <w:pPr>
        <w:ind w:firstLine="720"/>
      </w:pPr>
      <w:r>
        <w:t>5. Section 5</w:t>
      </w:r>
    </w:p>
    <w:p>
      <w:pPr>
        <w:ind w:firstLine="720"/>
      </w:pPr>
      <w:r>
        <w:t>6. Section 6</w:t>
      </w:r>
    </w:p>
    <w:p>
      <w:r>
        <w:br w:type="page"/>
      </w:r>
    </w:p>
    <w:p>
      <w:pPr>
        <w:jc w:val="center"/>
      </w:pPr>
      <w:r>
        <w:rPr>
          <w:b/>
          <w:sz w:val="28"/>
        </w:rPr>
        <w:t>1. Section 1</w:t>
      </w:r>
    </w:p>
    <w:p/>
    <w:p>
      <w:pPr>
        <w:ind w:firstLine="720"/>
        <w:jc w:val="both"/>
      </w:pPr>
      <w:r>
        <w:t>Content for Section 1 about Iqtisodiyot va bialogia.</w:t>
      </w:r>
    </w:p>
    <w:p/>
    <w:p>
      <w:pPr>
        <w:jc w:val="center"/>
      </w:pPr>
      <w:r>
        <w:rPr>
          <w:b/>
          <w:sz w:val="28"/>
        </w:rPr>
        <w:t>2. Section 2</w:t>
      </w:r>
    </w:p>
    <w:p/>
    <w:p>
      <w:pPr>
        <w:ind w:firstLine="720"/>
        <w:jc w:val="both"/>
      </w:pPr>
      <w:r>
        <w:t>Content for Section 2 about Iqtisodiyot va bialogia.</w:t>
      </w:r>
    </w:p>
    <w:p/>
    <w:p>
      <w:pPr>
        <w:jc w:val="center"/>
      </w:pPr>
      <w:r>
        <w:rPr>
          <w:b/>
          <w:sz w:val="28"/>
        </w:rPr>
        <w:t>3. Section 3</w:t>
      </w:r>
    </w:p>
    <w:p/>
    <w:p>
      <w:pPr>
        <w:ind w:firstLine="720"/>
        <w:jc w:val="both"/>
      </w:pPr>
      <w:r>
        <w:t>Content for Section 3 about Iqtisodiyot va bialogia.</w:t>
      </w:r>
    </w:p>
    <w:p/>
    <w:p>
      <w:pPr>
        <w:jc w:val="center"/>
      </w:pPr>
      <w:r>
        <w:rPr>
          <w:b/>
          <w:sz w:val="28"/>
        </w:rPr>
        <w:t>4. Section 4</w:t>
      </w:r>
    </w:p>
    <w:p/>
    <w:p>
      <w:pPr>
        <w:ind w:firstLine="720"/>
        <w:jc w:val="both"/>
      </w:pPr>
      <w:r>
        <w:t>Content for Section 4 about Iqtisodiyot va bialogia.</w:t>
      </w:r>
    </w:p>
    <w:p/>
    <w:p>
      <w:pPr>
        <w:jc w:val="center"/>
      </w:pPr>
      <w:r>
        <w:rPr>
          <w:b/>
          <w:sz w:val="28"/>
        </w:rPr>
        <w:t>5. Section 5</w:t>
      </w:r>
    </w:p>
    <w:p/>
    <w:p>
      <w:pPr>
        <w:ind w:firstLine="720"/>
        <w:jc w:val="both"/>
      </w:pPr>
      <w:r>
        <w:t>Content for Section 5 about Iqtisodiyot va bialogia.</w:t>
      </w:r>
    </w:p>
    <w:p/>
    <w:p>
      <w:pPr>
        <w:jc w:val="center"/>
      </w:pPr>
      <w:r>
        <w:rPr>
          <w:b/>
          <w:sz w:val="28"/>
        </w:rPr>
        <w:t>6. Section 6</w:t>
      </w:r>
    </w:p>
    <w:p/>
    <w:p>
      <w:pPr>
        <w:ind w:firstLine="720"/>
        <w:jc w:val="both"/>
      </w:pPr>
      <w:r>
        <w:t>Content for Section 6 about Iqtisodiyot va bialogia.</w:t>
      </w:r>
    </w:p>
    <w:p/>
    <w:p>
      <w:r>
        <w:br w:type="page"/>
      </w:r>
    </w:p>
    <w:p>
      <w:pPr>
        <w:jc w:val="center"/>
      </w:pPr>
      <w:r>
        <w:rPr>
          <w:b/>
          <w:sz w:val="28"/>
        </w:rPr>
        <w:t>FOYDALANILGAN ADABIYOTLAR</w:t>
      </w:r>
    </w:p>
    <w:p/>
    <w:p>
      <w:pPr>
        <w:ind w:hanging="720" w:left="720"/>
      </w:pPr>
      <w:r>
        <w:t>1. Reference 1 about Iqtisodiyot va bialogia</w:t>
      </w:r>
    </w:p>
    <w:p>
      <w:pPr>
        <w:ind w:hanging="720" w:left="720"/>
      </w:pPr>
      <w:r>
        <w:t>2. Reference 2 about Iqtisodiyot va bialogia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