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C49" w:rsidRDefault="00831C49" w:rsidP="00831C49">
      <w:pPr>
        <w:pStyle w:val="Heading2"/>
      </w:pPr>
      <w:r>
        <w:t>Use Case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3"/>
        <w:gridCol w:w="6667"/>
      </w:tblGrid>
      <w:tr w:rsidR="00831C49" w:rsidTr="00831C49">
        <w:tc>
          <w:tcPr>
            <w:tcW w:w="2718" w:type="dxa"/>
          </w:tcPr>
          <w:p w:rsidR="00831C49" w:rsidRDefault="00831C49">
            <w:r>
              <w:t>Name</w:t>
            </w:r>
          </w:p>
        </w:tc>
        <w:tc>
          <w:tcPr>
            <w:tcW w:w="6858" w:type="dxa"/>
          </w:tcPr>
          <w:p w:rsidR="00831C49" w:rsidRDefault="000D2F01">
            <w:r>
              <w:t>Create</w:t>
            </w:r>
            <w:r w:rsidR="008D711D">
              <w:t xml:space="preserve"> Purchase Order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id</w:t>
            </w:r>
          </w:p>
        </w:tc>
        <w:tc>
          <w:tcPr>
            <w:tcW w:w="6858" w:type="dxa"/>
          </w:tcPr>
          <w:p w:rsidR="00831C49" w:rsidRDefault="008D711D">
            <w:r>
              <w:t>3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Scope</w:t>
            </w:r>
          </w:p>
        </w:tc>
        <w:tc>
          <w:tcPr>
            <w:tcW w:w="6858" w:type="dxa"/>
          </w:tcPr>
          <w:p w:rsidR="00831C49" w:rsidRDefault="008D711D">
            <w:r>
              <w:t>Quote System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Priority</w:t>
            </w:r>
          </w:p>
        </w:tc>
        <w:tc>
          <w:tcPr>
            <w:tcW w:w="6858" w:type="dxa"/>
          </w:tcPr>
          <w:p w:rsidR="00831C49" w:rsidRDefault="008D711D">
            <w:r>
              <w:t>High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Summary</w:t>
            </w:r>
          </w:p>
        </w:tc>
        <w:tc>
          <w:tcPr>
            <w:tcW w:w="6858" w:type="dxa"/>
          </w:tcPr>
          <w:p w:rsidR="00831C49" w:rsidRDefault="00E019E4">
            <w:r>
              <w:t>Allows The Clerk to apply final discounts and c</w:t>
            </w:r>
            <w:r w:rsidR="008D711D">
              <w:t xml:space="preserve">onverts a </w:t>
            </w:r>
            <w:r>
              <w:t>sanctioned q</w:t>
            </w:r>
            <w:r w:rsidR="008D711D">
              <w:t xml:space="preserve">uote </w:t>
            </w:r>
            <w:r w:rsidR="00EA6CC7">
              <w:t>in</w:t>
            </w:r>
            <w:r>
              <w:t>to a purchase o</w:t>
            </w:r>
            <w:r w:rsidR="008D711D">
              <w:t>rder</w:t>
            </w:r>
            <w:r>
              <w:t>.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Primary Actor</w:t>
            </w:r>
          </w:p>
        </w:tc>
        <w:tc>
          <w:tcPr>
            <w:tcW w:w="6858" w:type="dxa"/>
          </w:tcPr>
          <w:p w:rsidR="00831C49" w:rsidRDefault="00EA6CC7">
            <w:r>
              <w:t>The Clerk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Supporting Actor(s)</w:t>
            </w:r>
          </w:p>
        </w:tc>
        <w:tc>
          <w:tcPr>
            <w:tcW w:w="6858" w:type="dxa"/>
          </w:tcPr>
          <w:p w:rsidR="00831C49" w:rsidRDefault="008D711D">
            <w:r>
              <w:t>Processing System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Stakeholders</w:t>
            </w:r>
          </w:p>
        </w:tc>
        <w:tc>
          <w:tcPr>
            <w:tcW w:w="6858" w:type="dxa"/>
          </w:tcPr>
          <w:p w:rsidR="00831C49" w:rsidRDefault="008D711D">
            <w:r>
              <w:t>n/a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Generalization</w:t>
            </w:r>
          </w:p>
        </w:tc>
        <w:tc>
          <w:tcPr>
            <w:tcW w:w="6858" w:type="dxa"/>
          </w:tcPr>
          <w:p w:rsidR="00831C49" w:rsidRDefault="008D711D">
            <w:r>
              <w:t>n/a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Include</w:t>
            </w:r>
          </w:p>
        </w:tc>
        <w:tc>
          <w:tcPr>
            <w:tcW w:w="6858" w:type="dxa"/>
          </w:tcPr>
          <w:p w:rsidR="00831C49" w:rsidRDefault="008D711D">
            <w:r>
              <w:t>n/a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Extend</w:t>
            </w:r>
          </w:p>
        </w:tc>
        <w:tc>
          <w:tcPr>
            <w:tcW w:w="6858" w:type="dxa"/>
          </w:tcPr>
          <w:p w:rsidR="00831C49" w:rsidRDefault="008D711D">
            <w:r>
              <w:t>n/a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Precondition</w:t>
            </w:r>
          </w:p>
        </w:tc>
        <w:tc>
          <w:tcPr>
            <w:tcW w:w="6858" w:type="dxa"/>
          </w:tcPr>
          <w:p w:rsidR="00831C49" w:rsidRDefault="00D326B0">
            <w:r>
              <w:t>none</w:t>
            </w:r>
            <w:bookmarkStart w:id="0" w:name="_GoBack"/>
            <w:bookmarkEnd w:id="0"/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Trigger</w:t>
            </w:r>
          </w:p>
        </w:tc>
        <w:tc>
          <w:tcPr>
            <w:tcW w:w="6858" w:type="dxa"/>
          </w:tcPr>
          <w:p w:rsidR="00831C49" w:rsidRDefault="005E7EEB">
            <w:r>
              <w:t>none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Normal Flow</w:t>
            </w:r>
          </w:p>
        </w:tc>
        <w:tc>
          <w:tcPr>
            <w:tcW w:w="6858" w:type="dxa"/>
          </w:tcPr>
          <w:p w:rsidR="00C263B8" w:rsidRDefault="00EA6CC7" w:rsidP="00EA6CC7">
            <w:r>
              <w:t>See Activity Diagram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Sub-Flows</w:t>
            </w:r>
          </w:p>
        </w:tc>
        <w:tc>
          <w:tcPr>
            <w:tcW w:w="6858" w:type="dxa"/>
          </w:tcPr>
          <w:p w:rsidR="00831C49" w:rsidRDefault="009D43AD">
            <w:r>
              <w:t>See Activity Diagram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Alternate Flow/Exceptions</w:t>
            </w:r>
          </w:p>
        </w:tc>
        <w:tc>
          <w:tcPr>
            <w:tcW w:w="6858" w:type="dxa"/>
          </w:tcPr>
          <w:p w:rsidR="00831C49" w:rsidRDefault="009D43AD">
            <w:r>
              <w:t>See Activity Diagram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Postcondition</w:t>
            </w:r>
          </w:p>
        </w:tc>
        <w:tc>
          <w:tcPr>
            <w:tcW w:w="6858" w:type="dxa"/>
          </w:tcPr>
          <w:p w:rsidR="00831C49" w:rsidRDefault="00831C49"/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Open Issues</w:t>
            </w:r>
          </w:p>
        </w:tc>
        <w:tc>
          <w:tcPr>
            <w:tcW w:w="6858" w:type="dxa"/>
          </w:tcPr>
          <w:p w:rsidR="00831C49" w:rsidRDefault="00831C49"/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Source</w:t>
            </w:r>
          </w:p>
        </w:tc>
        <w:tc>
          <w:tcPr>
            <w:tcW w:w="6858" w:type="dxa"/>
          </w:tcPr>
          <w:p w:rsidR="00831C49" w:rsidRDefault="009D43AD">
            <w:r>
              <w:t>Problem Statement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Author</w:t>
            </w:r>
          </w:p>
        </w:tc>
        <w:tc>
          <w:tcPr>
            <w:tcW w:w="6858" w:type="dxa"/>
          </w:tcPr>
          <w:p w:rsidR="00831C49" w:rsidRDefault="009D43AD">
            <w:r>
              <w:t>Mitch Myers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Revision and Date</w:t>
            </w:r>
          </w:p>
        </w:tc>
        <w:tc>
          <w:tcPr>
            <w:tcW w:w="6858" w:type="dxa"/>
          </w:tcPr>
          <w:p w:rsidR="00831C49" w:rsidRDefault="008F488E">
            <w:r>
              <w:t>Rev</w:t>
            </w:r>
            <w:r w:rsidR="002440C5">
              <w:t>.</w:t>
            </w:r>
            <w:r w:rsidR="00EA6CC7">
              <w:t xml:space="preserve"> 3 – 7/12</w:t>
            </w:r>
            <w:r w:rsidR="009D43AD">
              <w:t>/17</w:t>
            </w:r>
          </w:p>
        </w:tc>
      </w:tr>
    </w:tbl>
    <w:p w:rsidR="003174CB" w:rsidRDefault="003174CB"/>
    <w:sectPr w:rsidR="00317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5FBB" w:rsidRDefault="00715FBB" w:rsidP="00831C49">
      <w:pPr>
        <w:spacing w:after="0" w:line="240" w:lineRule="auto"/>
      </w:pPr>
      <w:r>
        <w:separator/>
      </w:r>
    </w:p>
  </w:endnote>
  <w:endnote w:type="continuationSeparator" w:id="0">
    <w:p w:rsidR="00715FBB" w:rsidRDefault="00715FBB" w:rsidP="00831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5FBB" w:rsidRDefault="00715FBB" w:rsidP="00831C49">
      <w:pPr>
        <w:spacing w:after="0" w:line="240" w:lineRule="auto"/>
      </w:pPr>
      <w:r>
        <w:separator/>
      </w:r>
    </w:p>
  </w:footnote>
  <w:footnote w:type="continuationSeparator" w:id="0">
    <w:p w:rsidR="00715FBB" w:rsidRDefault="00715FBB" w:rsidP="00831C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BD7F83"/>
    <w:multiLevelType w:val="hybridMultilevel"/>
    <w:tmpl w:val="4F0CD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F48"/>
    <w:rsid w:val="000D2F01"/>
    <w:rsid w:val="001C119F"/>
    <w:rsid w:val="002440C5"/>
    <w:rsid w:val="0024596A"/>
    <w:rsid w:val="003174CB"/>
    <w:rsid w:val="004E4889"/>
    <w:rsid w:val="00547F48"/>
    <w:rsid w:val="005E7EEB"/>
    <w:rsid w:val="00715FBB"/>
    <w:rsid w:val="007F7CB4"/>
    <w:rsid w:val="00831C49"/>
    <w:rsid w:val="008919C9"/>
    <w:rsid w:val="008D711D"/>
    <w:rsid w:val="008F488E"/>
    <w:rsid w:val="00966814"/>
    <w:rsid w:val="00980747"/>
    <w:rsid w:val="009D43AD"/>
    <w:rsid w:val="00A0304A"/>
    <w:rsid w:val="00A97085"/>
    <w:rsid w:val="00AA5CAF"/>
    <w:rsid w:val="00B77163"/>
    <w:rsid w:val="00C263B8"/>
    <w:rsid w:val="00C42A40"/>
    <w:rsid w:val="00C45B39"/>
    <w:rsid w:val="00D326B0"/>
    <w:rsid w:val="00D470B1"/>
    <w:rsid w:val="00D91734"/>
    <w:rsid w:val="00DA09A4"/>
    <w:rsid w:val="00E019E4"/>
    <w:rsid w:val="00EA6CC7"/>
    <w:rsid w:val="00F06852"/>
    <w:rsid w:val="00FA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0FAAF"/>
  <w15:docId w15:val="{20D1DF95-18DB-449F-99B9-DC5348232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C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C49"/>
  </w:style>
  <w:style w:type="paragraph" w:styleId="Footer">
    <w:name w:val="footer"/>
    <w:basedOn w:val="Normal"/>
    <w:link w:val="Foot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C49"/>
  </w:style>
  <w:style w:type="character" w:customStyle="1" w:styleId="Heading2Char">
    <w:name w:val="Heading 2 Char"/>
    <w:basedOn w:val="DefaultParagraphFont"/>
    <w:link w:val="Heading2"/>
    <w:uiPriority w:val="9"/>
    <w:rsid w:val="00831C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D7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ECI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Raimund Ege</dc:creator>
  <cp:keywords/>
  <dc:description/>
  <cp:lastModifiedBy>Mitch Myers</cp:lastModifiedBy>
  <cp:revision>20</cp:revision>
  <dcterms:created xsi:type="dcterms:W3CDTF">2017-07-08T21:48:00Z</dcterms:created>
  <dcterms:modified xsi:type="dcterms:W3CDTF">2017-07-13T21:53:00Z</dcterms:modified>
</cp:coreProperties>
</file>