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EEFBF" w14:textId="0D401B94" w:rsidR="000846C5" w:rsidRDefault="0016199E" w:rsidP="000846C5">
      <w:pPr>
        <w:jc w:val="center"/>
      </w:pPr>
      <w:r>
        <w:rPr>
          <w:noProof/>
        </w:rPr>
        <w:drawing>
          <wp:anchor distT="0" distB="0" distL="114300" distR="114300" simplePos="0" relativeHeight="251657728" behindDoc="0" locked="0" layoutInCell="1" allowOverlap="1" wp14:anchorId="3A29E24B" wp14:editId="6537157C">
            <wp:simplePos x="0" y="0"/>
            <wp:positionH relativeFrom="column">
              <wp:posOffset>1913255</wp:posOffset>
            </wp:positionH>
            <wp:positionV relativeFrom="paragraph">
              <wp:posOffset>-529590</wp:posOffset>
            </wp:positionV>
            <wp:extent cx="2125980" cy="7861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5980" cy="786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8054EA" w14:textId="77777777" w:rsidR="000846C5" w:rsidRDefault="000846C5" w:rsidP="000846C5">
      <w:pPr>
        <w:jc w:val="center"/>
      </w:pPr>
    </w:p>
    <w:p w14:paraId="79468FD0" w14:textId="77777777" w:rsidR="000846C5" w:rsidRDefault="000846C5" w:rsidP="000846C5">
      <w:pPr>
        <w:tabs>
          <w:tab w:val="left" w:pos="3195"/>
        </w:tabs>
      </w:pPr>
      <w:r>
        <w:tab/>
      </w:r>
    </w:p>
    <w:p w14:paraId="230813AD" w14:textId="77777777" w:rsidR="000846C5" w:rsidRDefault="000846C5" w:rsidP="000846C5">
      <w:pPr>
        <w:tabs>
          <w:tab w:val="center" w:pos="4320"/>
          <w:tab w:val="left" w:pos="5340"/>
        </w:tabs>
      </w:pPr>
      <w:r>
        <w:tab/>
      </w:r>
      <w:r>
        <w:tab/>
      </w:r>
    </w:p>
    <w:p w14:paraId="07E7AA18" w14:textId="77777777" w:rsidR="000846C5" w:rsidRDefault="000846C5" w:rsidP="000846C5">
      <w:pPr>
        <w:rPr>
          <w:rFonts w:ascii="Calibri" w:hAnsi="Calibri" w:cs="Calibri"/>
          <w:sz w:val="22"/>
          <w:szCs w:val="22"/>
        </w:rPr>
      </w:pPr>
    </w:p>
    <w:p w14:paraId="5D7510D1" w14:textId="77777777" w:rsidR="000846C5" w:rsidRDefault="000846C5" w:rsidP="000846C5">
      <w:pPr>
        <w:rPr>
          <w:rFonts w:ascii="Calibri" w:hAnsi="Calibri" w:cs="Calibri"/>
          <w:sz w:val="22"/>
          <w:szCs w:val="22"/>
        </w:rPr>
      </w:pPr>
    </w:p>
    <w:p w14:paraId="6F13014F" w14:textId="2BA3E833" w:rsidR="004E0384" w:rsidRPr="003E7555" w:rsidRDefault="00E8287A" w:rsidP="004E0384">
      <w:pPr>
        <w:rPr>
          <w:rFonts w:ascii="Calibri" w:hAnsi="Calibri" w:cs="Calibri"/>
          <w:sz w:val="22"/>
          <w:szCs w:val="22"/>
        </w:rPr>
      </w:pPr>
      <w:r>
        <w:rPr>
          <w:rFonts w:ascii="Calibri" w:hAnsi="Calibri" w:cs="Calibri"/>
          <w:sz w:val="22"/>
          <w:szCs w:val="22"/>
        </w:rPr>
        <w:t xml:space="preserve">February </w:t>
      </w:r>
      <w:r w:rsidR="003C11D7">
        <w:rPr>
          <w:rFonts w:ascii="Calibri" w:hAnsi="Calibri" w:cs="Calibri"/>
          <w:sz w:val="22"/>
          <w:szCs w:val="22"/>
        </w:rPr>
        <w:t>26</w:t>
      </w:r>
      <w:r>
        <w:rPr>
          <w:rFonts w:ascii="Calibri" w:hAnsi="Calibri" w:cs="Calibri"/>
          <w:sz w:val="22"/>
          <w:szCs w:val="22"/>
        </w:rPr>
        <w:t>, 2021</w:t>
      </w:r>
    </w:p>
    <w:p w14:paraId="4726164E" w14:textId="77777777" w:rsidR="004E0384" w:rsidRPr="003E7555" w:rsidRDefault="004E0384" w:rsidP="004E0384">
      <w:pPr>
        <w:rPr>
          <w:rFonts w:ascii="Calibri" w:hAnsi="Calibri" w:cs="Calibri"/>
          <w:sz w:val="22"/>
          <w:szCs w:val="22"/>
        </w:rPr>
      </w:pPr>
    </w:p>
    <w:p w14:paraId="1B3289AD" w14:textId="3EFD0538" w:rsidR="004E0384" w:rsidRPr="003E7555" w:rsidRDefault="004E0384" w:rsidP="004E0384">
      <w:pPr>
        <w:rPr>
          <w:rFonts w:ascii="Calibri" w:hAnsi="Calibri" w:cs="Calibri"/>
          <w:sz w:val="22"/>
          <w:szCs w:val="22"/>
        </w:rPr>
      </w:pPr>
      <w:r w:rsidRPr="003E7555">
        <w:rPr>
          <w:rFonts w:ascii="Calibri" w:hAnsi="Calibri" w:cs="Calibri"/>
          <w:sz w:val="22"/>
          <w:szCs w:val="22"/>
        </w:rPr>
        <w:tab/>
      </w:r>
      <w:r>
        <w:rPr>
          <w:rFonts w:ascii="Calibri" w:hAnsi="Calibri" w:cs="Calibri"/>
          <w:sz w:val="22"/>
          <w:szCs w:val="22"/>
        </w:rPr>
        <w:t>With the recent completion of laboratory analysis</w:t>
      </w:r>
      <w:r w:rsidR="00E8287A">
        <w:rPr>
          <w:rFonts w:ascii="Calibri" w:hAnsi="Calibri" w:cs="Calibri"/>
          <w:sz w:val="22"/>
          <w:szCs w:val="22"/>
        </w:rPr>
        <w:t>, data entry and organization</w:t>
      </w:r>
      <w:r>
        <w:rPr>
          <w:rFonts w:ascii="Calibri" w:hAnsi="Calibri" w:cs="Calibri"/>
          <w:sz w:val="22"/>
          <w:szCs w:val="22"/>
        </w:rPr>
        <w:t xml:space="preserve"> from samples gathered last </w:t>
      </w:r>
      <w:r w:rsidR="00E8287A">
        <w:rPr>
          <w:rFonts w:ascii="Calibri" w:hAnsi="Calibri" w:cs="Calibri"/>
          <w:sz w:val="22"/>
          <w:szCs w:val="22"/>
        </w:rPr>
        <w:t xml:space="preserve">winter and </w:t>
      </w:r>
      <w:r>
        <w:rPr>
          <w:rFonts w:ascii="Calibri" w:hAnsi="Calibri" w:cs="Calibri"/>
          <w:sz w:val="22"/>
          <w:szCs w:val="22"/>
        </w:rPr>
        <w:t xml:space="preserve">spring, we are now prepared to share the </w:t>
      </w:r>
      <w:r w:rsidR="002A74F7">
        <w:rPr>
          <w:rFonts w:ascii="Calibri" w:hAnsi="Calibri" w:cs="Calibri"/>
          <w:sz w:val="22"/>
          <w:szCs w:val="22"/>
        </w:rPr>
        <w:t>results</w:t>
      </w:r>
      <w:r>
        <w:rPr>
          <w:rFonts w:ascii="Calibri" w:hAnsi="Calibri" w:cs="Calibri"/>
          <w:sz w:val="22"/>
          <w:szCs w:val="22"/>
        </w:rPr>
        <w:t xml:space="preserve"> obtained during our</w:t>
      </w:r>
      <w:r w:rsidR="00E8287A">
        <w:rPr>
          <w:rFonts w:ascii="Calibri" w:hAnsi="Calibri" w:cs="Calibri"/>
          <w:sz w:val="22"/>
          <w:szCs w:val="22"/>
        </w:rPr>
        <w:t xml:space="preserve"> intensive</w:t>
      </w:r>
      <w:r>
        <w:rPr>
          <w:rFonts w:ascii="Calibri" w:hAnsi="Calibri" w:cs="Calibri"/>
          <w:sz w:val="22"/>
          <w:szCs w:val="22"/>
        </w:rPr>
        <w:t xml:space="preserve"> bedding and mastitis risk study o</w:t>
      </w:r>
      <w:r w:rsidR="009C023C">
        <w:rPr>
          <w:rFonts w:ascii="Calibri" w:hAnsi="Calibri" w:cs="Calibri"/>
          <w:sz w:val="22"/>
          <w:szCs w:val="22"/>
        </w:rPr>
        <w:t>n</w:t>
      </w:r>
      <w:r>
        <w:rPr>
          <w:rFonts w:ascii="Calibri" w:hAnsi="Calibri" w:cs="Calibri"/>
          <w:sz w:val="22"/>
          <w:szCs w:val="22"/>
        </w:rPr>
        <w:t xml:space="preserve"> </w:t>
      </w:r>
      <w:r w:rsidR="00E8287A">
        <w:rPr>
          <w:rFonts w:ascii="Calibri" w:hAnsi="Calibri" w:cs="Calibri"/>
          <w:sz w:val="22"/>
          <w:szCs w:val="22"/>
        </w:rPr>
        <w:t xml:space="preserve">10 </w:t>
      </w:r>
      <w:r>
        <w:rPr>
          <w:rFonts w:ascii="Calibri" w:hAnsi="Calibri" w:cs="Calibri"/>
          <w:sz w:val="22"/>
          <w:szCs w:val="22"/>
        </w:rPr>
        <w:t>organic dairy farms</w:t>
      </w:r>
      <w:r w:rsidR="00E8287A">
        <w:rPr>
          <w:rFonts w:ascii="Calibri" w:hAnsi="Calibri" w:cs="Calibri"/>
          <w:sz w:val="22"/>
          <w:szCs w:val="22"/>
        </w:rPr>
        <w:t>.</w:t>
      </w:r>
      <w:r>
        <w:rPr>
          <w:rFonts w:ascii="Calibri" w:hAnsi="Calibri" w:cs="Calibri"/>
          <w:sz w:val="22"/>
          <w:szCs w:val="22"/>
        </w:rPr>
        <w:t xml:space="preserve"> </w:t>
      </w:r>
      <w:r w:rsidR="00E8287A">
        <w:rPr>
          <w:rFonts w:ascii="Calibri" w:hAnsi="Calibri" w:cs="Calibri"/>
          <w:sz w:val="22"/>
          <w:szCs w:val="22"/>
        </w:rPr>
        <w:t>Five</w:t>
      </w:r>
      <w:r w:rsidR="00601FCA">
        <w:rPr>
          <w:rFonts w:ascii="Calibri" w:hAnsi="Calibri" w:cs="Calibri"/>
          <w:sz w:val="22"/>
          <w:szCs w:val="22"/>
        </w:rPr>
        <w:t xml:space="preserve"> participating</w:t>
      </w:r>
      <w:r w:rsidR="00E8287A">
        <w:rPr>
          <w:rFonts w:ascii="Calibri" w:hAnsi="Calibri" w:cs="Calibri"/>
          <w:sz w:val="22"/>
          <w:szCs w:val="22"/>
        </w:rPr>
        <w:t xml:space="preserve"> farms used a bedded pack system for housing their cows during the winter, and five farms used a </w:t>
      </w:r>
      <w:proofErr w:type="spellStart"/>
      <w:r w:rsidR="00E8287A">
        <w:rPr>
          <w:rFonts w:ascii="Calibri" w:hAnsi="Calibri" w:cs="Calibri"/>
          <w:sz w:val="22"/>
          <w:szCs w:val="22"/>
        </w:rPr>
        <w:t>tiestall</w:t>
      </w:r>
      <w:proofErr w:type="spellEnd"/>
      <w:r w:rsidR="00E8287A">
        <w:rPr>
          <w:rFonts w:ascii="Calibri" w:hAnsi="Calibri" w:cs="Calibri"/>
          <w:sz w:val="22"/>
          <w:szCs w:val="22"/>
        </w:rPr>
        <w:t xml:space="preserve"> barn with wood shavings or sawdust bedding.</w:t>
      </w:r>
      <w:r>
        <w:rPr>
          <w:rFonts w:ascii="Calibri" w:hAnsi="Calibri" w:cs="Calibri"/>
          <w:sz w:val="22"/>
          <w:szCs w:val="22"/>
        </w:rPr>
        <w:t xml:space="preserve"> </w:t>
      </w:r>
      <w:r w:rsidR="00F84154">
        <w:rPr>
          <w:rFonts w:ascii="Calibri" w:hAnsi="Calibri" w:cs="Calibri"/>
          <w:sz w:val="22"/>
          <w:szCs w:val="22"/>
        </w:rPr>
        <w:t>Although our study was interrupted due to COVID-19 before we were able to complete our goal of four farm visits</w:t>
      </w:r>
      <w:r w:rsidR="0037721B">
        <w:rPr>
          <w:rFonts w:ascii="Calibri" w:hAnsi="Calibri" w:cs="Calibri"/>
          <w:sz w:val="22"/>
          <w:szCs w:val="22"/>
        </w:rPr>
        <w:t xml:space="preserve"> for all 10 farms</w:t>
      </w:r>
      <w:r w:rsidR="00F84154">
        <w:rPr>
          <w:rFonts w:ascii="Calibri" w:hAnsi="Calibri" w:cs="Calibri"/>
          <w:sz w:val="22"/>
          <w:szCs w:val="22"/>
        </w:rPr>
        <w:t xml:space="preserve">, we were still able to complete at least three visits for each farm. After taking stock of the data gathered </w:t>
      </w:r>
      <w:r w:rsidR="0037721B">
        <w:rPr>
          <w:rFonts w:ascii="Calibri" w:hAnsi="Calibri" w:cs="Calibri"/>
          <w:sz w:val="22"/>
          <w:szCs w:val="22"/>
        </w:rPr>
        <w:t>during</w:t>
      </w:r>
      <w:r w:rsidR="00F84154">
        <w:rPr>
          <w:rFonts w:ascii="Calibri" w:hAnsi="Calibri" w:cs="Calibri"/>
          <w:sz w:val="22"/>
          <w:szCs w:val="22"/>
        </w:rPr>
        <w:t xml:space="preserve"> the summer, </w:t>
      </w:r>
      <w:r w:rsidR="00CC1741">
        <w:rPr>
          <w:rFonts w:ascii="Calibri" w:hAnsi="Calibri" w:cs="Calibri"/>
          <w:sz w:val="22"/>
          <w:szCs w:val="22"/>
        </w:rPr>
        <w:t>we</w:t>
      </w:r>
      <w:r w:rsidR="00F84154">
        <w:rPr>
          <w:rFonts w:ascii="Calibri" w:hAnsi="Calibri" w:cs="Calibri"/>
          <w:sz w:val="22"/>
          <w:szCs w:val="22"/>
        </w:rPr>
        <w:t xml:space="preserve"> came to the decision that we had sufficient information to answer the questions our study set out to explore. </w:t>
      </w:r>
      <w:r>
        <w:rPr>
          <w:rFonts w:ascii="Calibri" w:hAnsi="Calibri" w:cs="Calibri"/>
          <w:sz w:val="22"/>
          <w:szCs w:val="22"/>
        </w:rPr>
        <w:t>We would like to thank you for</w:t>
      </w:r>
      <w:r w:rsidRPr="003E7555">
        <w:rPr>
          <w:rFonts w:ascii="Calibri" w:hAnsi="Calibri" w:cs="Calibri"/>
          <w:sz w:val="22"/>
          <w:szCs w:val="22"/>
        </w:rPr>
        <w:t xml:space="preserve"> generously allowing us to visit your farm to conduct our research</w:t>
      </w:r>
      <w:r w:rsidR="00E8287A">
        <w:rPr>
          <w:rFonts w:ascii="Calibri" w:hAnsi="Calibri" w:cs="Calibri"/>
          <w:sz w:val="22"/>
          <w:szCs w:val="22"/>
        </w:rPr>
        <w:t xml:space="preserve"> </w:t>
      </w:r>
      <w:r w:rsidR="0037721B">
        <w:rPr>
          <w:rFonts w:ascii="Calibri" w:hAnsi="Calibri" w:cs="Calibri"/>
          <w:sz w:val="22"/>
          <w:szCs w:val="22"/>
        </w:rPr>
        <w:t xml:space="preserve">(especially </w:t>
      </w:r>
      <w:r w:rsidR="00E8287A">
        <w:rPr>
          <w:rFonts w:ascii="Calibri" w:hAnsi="Calibri" w:cs="Calibri"/>
          <w:sz w:val="22"/>
          <w:szCs w:val="22"/>
        </w:rPr>
        <w:t>during milking</w:t>
      </w:r>
      <w:r w:rsidR="00CC1741">
        <w:rPr>
          <w:rFonts w:ascii="Calibri" w:hAnsi="Calibri" w:cs="Calibri"/>
          <w:sz w:val="22"/>
          <w:szCs w:val="22"/>
        </w:rPr>
        <w:t xml:space="preserve"> time</w:t>
      </w:r>
      <w:r w:rsidR="0037721B">
        <w:rPr>
          <w:rFonts w:ascii="Calibri" w:hAnsi="Calibri" w:cs="Calibri"/>
          <w:sz w:val="22"/>
          <w:szCs w:val="22"/>
        </w:rPr>
        <w:t>!)</w:t>
      </w:r>
      <w:r w:rsidRPr="003E7555">
        <w:rPr>
          <w:rFonts w:ascii="Calibri" w:hAnsi="Calibri" w:cs="Calibri"/>
          <w:sz w:val="22"/>
          <w:szCs w:val="22"/>
        </w:rPr>
        <w:t xml:space="preserve">; with your participation, we </w:t>
      </w:r>
      <w:r>
        <w:rPr>
          <w:rFonts w:ascii="Calibri" w:hAnsi="Calibri" w:cs="Calibri"/>
          <w:sz w:val="22"/>
          <w:szCs w:val="22"/>
        </w:rPr>
        <w:t>will be closer to understanding the complex relationship between bacteria living in bedding material and a cow’s risk of getting mastitis.</w:t>
      </w:r>
      <w:r w:rsidR="00F84154">
        <w:rPr>
          <w:rFonts w:ascii="Calibri" w:hAnsi="Calibri" w:cs="Calibri"/>
          <w:sz w:val="22"/>
          <w:szCs w:val="22"/>
        </w:rPr>
        <w:t xml:space="preserve"> </w:t>
      </w:r>
    </w:p>
    <w:p w14:paraId="7CD8756E" w14:textId="77777777" w:rsidR="004E0384" w:rsidRPr="003E7555" w:rsidRDefault="004E0384" w:rsidP="004E0384">
      <w:pPr>
        <w:rPr>
          <w:rFonts w:ascii="Calibri" w:hAnsi="Calibri" w:cs="Calibri"/>
          <w:sz w:val="22"/>
          <w:szCs w:val="22"/>
        </w:rPr>
      </w:pPr>
    </w:p>
    <w:p w14:paraId="25EA6046" w14:textId="097EBB2A" w:rsidR="0065343D" w:rsidRDefault="004E0384" w:rsidP="00BF10C8">
      <w:pPr>
        <w:rPr>
          <w:rFonts w:ascii="Calibri" w:hAnsi="Calibri" w:cs="Calibri"/>
          <w:sz w:val="22"/>
          <w:szCs w:val="22"/>
        </w:rPr>
      </w:pPr>
      <w:r w:rsidRPr="003E7555">
        <w:rPr>
          <w:rFonts w:ascii="Calibri" w:hAnsi="Calibri" w:cs="Calibri"/>
          <w:sz w:val="22"/>
          <w:szCs w:val="22"/>
        </w:rPr>
        <w:tab/>
      </w:r>
      <w:r w:rsidR="00E8287A">
        <w:rPr>
          <w:rFonts w:ascii="Calibri" w:hAnsi="Calibri" w:cs="Calibri"/>
          <w:sz w:val="22"/>
          <w:szCs w:val="22"/>
        </w:rPr>
        <w:t>Included</w:t>
      </w:r>
      <w:r w:rsidR="00B86BC4">
        <w:rPr>
          <w:rFonts w:ascii="Calibri" w:hAnsi="Calibri" w:cs="Calibri"/>
          <w:sz w:val="22"/>
          <w:szCs w:val="22"/>
        </w:rPr>
        <w:t xml:space="preserve"> in this packet</w:t>
      </w:r>
      <w:r w:rsidR="00E8287A">
        <w:rPr>
          <w:rFonts w:ascii="Calibri" w:hAnsi="Calibri" w:cs="Calibri"/>
          <w:sz w:val="22"/>
          <w:szCs w:val="22"/>
        </w:rPr>
        <w:t>,</w:t>
      </w:r>
      <w:r w:rsidRPr="003E7555">
        <w:rPr>
          <w:rFonts w:ascii="Calibri" w:hAnsi="Calibri" w:cs="Calibri"/>
          <w:sz w:val="22"/>
          <w:szCs w:val="22"/>
        </w:rPr>
        <w:t xml:space="preserve"> you will find </w:t>
      </w:r>
      <w:r>
        <w:rPr>
          <w:rFonts w:ascii="Calibri" w:hAnsi="Calibri" w:cs="Calibri"/>
          <w:sz w:val="22"/>
          <w:szCs w:val="22"/>
        </w:rPr>
        <w:t>bedding culture</w:t>
      </w:r>
      <w:r w:rsidR="007915E0">
        <w:rPr>
          <w:rFonts w:ascii="Calibri" w:hAnsi="Calibri" w:cs="Calibri"/>
          <w:sz w:val="22"/>
          <w:szCs w:val="22"/>
        </w:rPr>
        <w:t xml:space="preserve"> results, </w:t>
      </w:r>
      <w:r w:rsidRPr="003E7555">
        <w:rPr>
          <w:rFonts w:ascii="Calibri" w:hAnsi="Calibri" w:cs="Calibri"/>
          <w:sz w:val="22"/>
          <w:szCs w:val="22"/>
        </w:rPr>
        <w:t xml:space="preserve">bulk tank milk </w:t>
      </w:r>
      <w:r w:rsidR="00E8287A">
        <w:rPr>
          <w:rFonts w:ascii="Calibri" w:hAnsi="Calibri" w:cs="Calibri"/>
          <w:sz w:val="22"/>
          <w:szCs w:val="22"/>
        </w:rPr>
        <w:t xml:space="preserve">culture </w:t>
      </w:r>
      <w:r w:rsidRPr="003E7555">
        <w:rPr>
          <w:rFonts w:ascii="Calibri" w:hAnsi="Calibri" w:cs="Calibri"/>
          <w:sz w:val="22"/>
          <w:szCs w:val="22"/>
        </w:rPr>
        <w:t>results</w:t>
      </w:r>
      <w:r w:rsidR="00E8287A">
        <w:rPr>
          <w:rFonts w:ascii="Calibri" w:hAnsi="Calibri" w:cs="Calibri"/>
          <w:sz w:val="22"/>
          <w:szCs w:val="22"/>
        </w:rPr>
        <w:t>, and quarter-milk culture results from all sampled cows</w:t>
      </w:r>
      <w:r w:rsidRPr="003E7555">
        <w:rPr>
          <w:rFonts w:ascii="Calibri" w:hAnsi="Calibri" w:cs="Calibri"/>
          <w:sz w:val="22"/>
          <w:szCs w:val="22"/>
        </w:rPr>
        <w:t xml:space="preserve"> from </w:t>
      </w:r>
      <w:r>
        <w:rPr>
          <w:rFonts w:ascii="Calibri" w:hAnsi="Calibri" w:cs="Calibri"/>
          <w:sz w:val="22"/>
          <w:szCs w:val="22"/>
        </w:rPr>
        <w:t>farm visit</w:t>
      </w:r>
      <w:r w:rsidR="00E8287A">
        <w:rPr>
          <w:rFonts w:ascii="Calibri" w:hAnsi="Calibri" w:cs="Calibri"/>
          <w:sz w:val="22"/>
          <w:szCs w:val="22"/>
        </w:rPr>
        <w:t>s</w:t>
      </w:r>
      <w:r>
        <w:rPr>
          <w:rFonts w:ascii="Calibri" w:hAnsi="Calibri" w:cs="Calibri"/>
          <w:sz w:val="22"/>
          <w:szCs w:val="22"/>
        </w:rPr>
        <w:t xml:space="preserve"> last </w:t>
      </w:r>
      <w:r w:rsidR="00E8287A">
        <w:rPr>
          <w:rFonts w:ascii="Calibri" w:hAnsi="Calibri" w:cs="Calibri"/>
          <w:sz w:val="22"/>
          <w:szCs w:val="22"/>
        </w:rPr>
        <w:t xml:space="preserve">winter and </w:t>
      </w:r>
      <w:r>
        <w:rPr>
          <w:rFonts w:ascii="Calibri" w:hAnsi="Calibri" w:cs="Calibri"/>
          <w:sz w:val="22"/>
          <w:szCs w:val="22"/>
        </w:rPr>
        <w:t>spring</w:t>
      </w:r>
      <w:r w:rsidRPr="003E7555">
        <w:rPr>
          <w:rFonts w:ascii="Calibri" w:hAnsi="Calibri" w:cs="Calibri"/>
          <w:sz w:val="22"/>
          <w:szCs w:val="22"/>
        </w:rPr>
        <w:t xml:space="preserve">. </w:t>
      </w:r>
      <w:r w:rsidR="00F84154">
        <w:rPr>
          <w:rFonts w:ascii="Calibri" w:hAnsi="Calibri" w:cs="Calibri"/>
          <w:sz w:val="22"/>
          <w:szCs w:val="22"/>
        </w:rPr>
        <w:t>We realize</w:t>
      </w:r>
      <w:r w:rsidR="00F84154" w:rsidRPr="00CE2F27">
        <w:rPr>
          <w:rFonts w:ascii="Calibri" w:hAnsi="Calibri" w:cs="Calibri"/>
          <w:sz w:val="22"/>
          <w:szCs w:val="22"/>
        </w:rPr>
        <w:t xml:space="preserve"> these </w:t>
      </w:r>
      <w:r w:rsidR="00F84154">
        <w:rPr>
          <w:rFonts w:ascii="Calibri" w:hAnsi="Calibri" w:cs="Calibri"/>
          <w:sz w:val="22"/>
          <w:szCs w:val="22"/>
        </w:rPr>
        <w:t xml:space="preserve">individual </w:t>
      </w:r>
      <w:r w:rsidR="00F84154" w:rsidRPr="00CE2F27">
        <w:rPr>
          <w:rFonts w:ascii="Calibri" w:hAnsi="Calibri" w:cs="Calibri"/>
          <w:sz w:val="22"/>
          <w:szCs w:val="22"/>
        </w:rPr>
        <w:t xml:space="preserve">results </w:t>
      </w:r>
      <w:r w:rsidR="00F84154">
        <w:rPr>
          <w:rFonts w:ascii="Calibri" w:hAnsi="Calibri" w:cs="Calibri"/>
          <w:sz w:val="22"/>
          <w:szCs w:val="22"/>
        </w:rPr>
        <w:t>are</w:t>
      </w:r>
      <w:r w:rsidR="0061771F">
        <w:rPr>
          <w:rFonts w:ascii="Calibri" w:hAnsi="Calibri" w:cs="Calibri"/>
          <w:sz w:val="22"/>
          <w:szCs w:val="22"/>
        </w:rPr>
        <w:t xml:space="preserve"> roughly</w:t>
      </w:r>
      <w:r w:rsidR="00F84154">
        <w:rPr>
          <w:rFonts w:ascii="Calibri" w:hAnsi="Calibri" w:cs="Calibri"/>
          <w:sz w:val="22"/>
          <w:szCs w:val="22"/>
        </w:rPr>
        <w:t xml:space="preserve"> a year old</w:t>
      </w:r>
      <w:r w:rsidR="00B536BC">
        <w:rPr>
          <w:rFonts w:ascii="Calibri" w:hAnsi="Calibri" w:cs="Calibri"/>
          <w:sz w:val="22"/>
          <w:szCs w:val="22"/>
        </w:rPr>
        <w:t>. The amount of data generated from this study was enormous</w:t>
      </w:r>
      <w:r w:rsidR="00770277">
        <w:rPr>
          <w:rFonts w:ascii="Calibri" w:hAnsi="Calibri" w:cs="Calibri"/>
          <w:sz w:val="22"/>
          <w:szCs w:val="22"/>
        </w:rPr>
        <w:t>;</w:t>
      </w:r>
      <w:r w:rsidR="0061771F">
        <w:rPr>
          <w:rFonts w:ascii="Calibri" w:hAnsi="Calibri" w:cs="Calibri"/>
          <w:sz w:val="22"/>
          <w:szCs w:val="22"/>
        </w:rPr>
        <w:t xml:space="preserve"> </w:t>
      </w:r>
      <w:r w:rsidR="009C023C">
        <w:rPr>
          <w:rFonts w:ascii="Calibri" w:hAnsi="Calibri" w:cs="Calibri"/>
          <w:sz w:val="22"/>
          <w:szCs w:val="22"/>
        </w:rPr>
        <w:t xml:space="preserve">in addition to bulk tank and bedding cultures from all visits, </w:t>
      </w:r>
      <w:r w:rsidR="00B536BC">
        <w:rPr>
          <w:rFonts w:ascii="Calibri" w:hAnsi="Calibri" w:cs="Calibri"/>
          <w:sz w:val="22"/>
          <w:szCs w:val="22"/>
        </w:rPr>
        <w:t xml:space="preserve">8,400 </w:t>
      </w:r>
      <w:r w:rsidR="00CC1741">
        <w:rPr>
          <w:rFonts w:ascii="Calibri" w:hAnsi="Calibri" w:cs="Calibri"/>
          <w:sz w:val="22"/>
          <w:szCs w:val="22"/>
        </w:rPr>
        <w:t>quarter-milk</w:t>
      </w:r>
      <w:r w:rsidR="00B536BC">
        <w:rPr>
          <w:rFonts w:ascii="Calibri" w:hAnsi="Calibri" w:cs="Calibri"/>
          <w:sz w:val="22"/>
          <w:szCs w:val="22"/>
        </w:rPr>
        <w:t xml:space="preserve"> </w:t>
      </w:r>
      <w:r w:rsidR="00CC1741">
        <w:rPr>
          <w:rFonts w:ascii="Calibri" w:hAnsi="Calibri" w:cs="Calibri"/>
          <w:sz w:val="22"/>
          <w:szCs w:val="22"/>
        </w:rPr>
        <w:t>sample</w:t>
      </w:r>
      <w:r w:rsidR="00B536BC">
        <w:rPr>
          <w:rFonts w:ascii="Calibri" w:hAnsi="Calibri" w:cs="Calibri"/>
          <w:sz w:val="22"/>
          <w:szCs w:val="22"/>
        </w:rPr>
        <w:t xml:space="preserve">s were </w:t>
      </w:r>
      <w:r w:rsidR="00CC1741">
        <w:rPr>
          <w:rFonts w:ascii="Calibri" w:hAnsi="Calibri" w:cs="Calibri"/>
          <w:sz w:val="22"/>
          <w:szCs w:val="22"/>
        </w:rPr>
        <w:t>cultured</w:t>
      </w:r>
      <w:r w:rsidR="00B536BC">
        <w:rPr>
          <w:rFonts w:ascii="Calibri" w:hAnsi="Calibri" w:cs="Calibri"/>
          <w:sz w:val="22"/>
          <w:szCs w:val="22"/>
        </w:rPr>
        <w:t>, interpreted, entered into digital records, edited, and formatted into reports</w:t>
      </w:r>
      <w:r w:rsidR="0061771F">
        <w:rPr>
          <w:rFonts w:ascii="Calibri" w:hAnsi="Calibri" w:cs="Calibri"/>
          <w:sz w:val="22"/>
          <w:szCs w:val="22"/>
        </w:rPr>
        <w:t xml:space="preserve"> suitable for sharing</w:t>
      </w:r>
      <w:r w:rsidR="00B536BC">
        <w:rPr>
          <w:rFonts w:ascii="Calibri" w:hAnsi="Calibri" w:cs="Calibri"/>
          <w:sz w:val="22"/>
          <w:szCs w:val="22"/>
        </w:rPr>
        <w:t>. From these 8,400 cultures, over 1,300 bacterial isolates were obtained, all</w:t>
      </w:r>
      <w:r w:rsidR="0061771F">
        <w:rPr>
          <w:rFonts w:ascii="Calibri" w:hAnsi="Calibri" w:cs="Calibri"/>
          <w:sz w:val="22"/>
          <w:szCs w:val="22"/>
        </w:rPr>
        <w:t xml:space="preserve"> </w:t>
      </w:r>
      <w:r w:rsidR="009C023C">
        <w:rPr>
          <w:rFonts w:ascii="Calibri" w:hAnsi="Calibri" w:cs="Calibri"/>
          <w:sz w:val="22"/>
          <w:szCs w:val="22"/>
        </w:rPr>
        <w:t xml:space="preserve">of which </w:t>
      </w:r>
      <w:r w:rsidR="0061771F">
        <w:rPr>
          <w:rFonts w:ascii="Calibri" w:hAnsi="Calibri" w:cs="Calibri"/>
          <w:sz w:val="22"/>
          <w:szCs w:val="22"/>
        </w:rPr>
        <w:t>needed to be</w:t>
      </w:r>
      <w:r w:rsidR="00B536BC">
        <w:rPr>
          <w:rFonts w:ascii="Calibri" w:hAnsi="Calibri" w:cs="Calibri"/>
          <w:sz w:val="22"/>
          <w:szCs w:val="22"/>
        </w:rPr>
        <w:t xml:space="preserve"> identified </w:t>
      </w:r>
      <w:r w:rsidR="009C023C">
        <w:rPr>
          <w:rFonts w:ascii="Calibri" w:hAnsi="Calibri" w:cs="Calibri"/>
          <w:sz w:val="22"/>
          <w:szCs w:val="22"/>
        </w:rPr>
        <w:t>with</w:t>
      </w:r>
      <w:r w:rsidR="00B536BC">
        <w:rPr>
          <w:rFonts w:ascii="Calibri" w:hAnsi="Calibri" w:cs="Calibri"/>
          <w:sz w:val="22"/>
          <w:szCs w:val="22"/>
        </w:rPr>
        <w:t xml:space="preserve"> lab tests</w:t>
      </w:r>
      <w:r w:rsidR="0061771F">
        <w:rPr>
          <w:rFonts w:ascii="Calibri" w:hAnsi="Calibri" w:cs="Calibri"/>
          <w:sz w:val="22"/>
          <w:szCs w:val="22"/>
        </w:rPr>
        <w:t xml:space="preserve"> </w:t>
      </w:r>
      <w:r w:rsidR="00B536BC">
        <w:rPr>
          <w:rFonts w:ascii="Calibri" w:hAnsi="Calibri" w:cs="Calibri"/>
          <w:sz w:val="22"/>
          <w:szCs w:val="22"/>
        </w:rPr>
        <w:t xml:space="preserve">and put into long-term storage. </w:t>
      </w:r>
      <w:r w:rsidR="009C023C">
        <w:rPr>
          <w:rFonts w:ascii="Calibri" w:hAnsi="Calibri" w:cs="Calibri"/>
          <w:sz w:val="22"/>
          <w:szCs w:val="22"/>
        </w:rPr>
        <w:t>T</w:t>
      </w:r>
      <w:r w:rsidR="0061771F">
        <w:rPr>
          <w:rFonts w:ascii="Calibri" w:hAnsi="Calibri" w:cs="Calibri"/>
          <w:sz w:val="22"/>
          <w:szCs w:val="22"/>
        </w:rPr>
        <w:t>hank</w:t>
      </w:r>
      <w:r w:rsidR="009C023C">
        <w:rPr>
          <w:rFonts w:ascii="Calibri" w:hAnsi="Calibri" w:cs="Calibri"/>
          <w:sz w:val="22"/>
          <w:szCs w:val="22"/>
        </w:rPr>
        <w:t>s</w:t>
      </w:r>
      <w:r w:rsidR="0061771F">
        <w:rPr>
          <w:rFonts w:ascii="Calibri" w:hAnsi="Calibri" w:cs="Calibri"/>
          <w:sz w:val="22"/>
          <w:szCs w:val="22"/>
        </w:rPr>
        <w:t xml:space="preserve"> for your patience in sharing our results!</w:t>
      </w:r>
      <w:r w:rsidR="00F301EB">
        <w:rPr>
          <w:rFonts w:ascii="Calibri" w:hAnsi="Calibri" w:cs="Calibri"/>
          <w:sz w:val="22"/>
          <w:szCs w:val="22"/>
        </w:rPr>
        <w:t xml:space="preserve"> </w:t>
      </w:r>
    </w:p>
    <w:p w14:paraId="5658AFA3" w14:textId="77777777" w:rsidR="0065343D" w:rsidRDefault="0065343D" w:rsidP="00BF10C8">
      <w:pPr>
        <w:rPr>
          <w:rFonts w:ascii="Calibri" w:hAnsi="Calibri" w:cs="Calibri"/>
          <w:sz w:val="22"/>
          <w:szCs w:val="22"/>
        </w:rPr>
      </w:pPr>
    </w:p>
    <w:p w14:paraId="2804D356" w14:textId="69B91ED0" w:rsidR="00B536BC" w:rsidRDefault="00F301EB" w:rsidP="0065343D">
      <w:pPr>
        <w:ind w:firstLine="720"/>
        <w:rPr>
          <w:rFonts w:ascii="Calibri" w:hAnsi="Calibri" w:cs="Calibri"/>
          <w:sz w:val="22"/>
          <w:szCs w:val="22"/>
        </w:rPr>
      </w:pPr>
      <w:r>
        <w:rPr>
          <w:rFonts w:ascii="Calibri" w:hAnsi="Calibri" w:cs="Calibri"/>
          <w:sz w:val="22"/>
          <w:szCs w:val="22"/>
        </w:rPr>
        <w:t xml:space="preserve">Although we couldn’t share </w:t>
      </w:r>
      <w:r w:rsidR="00CC1741">
        <w:rPr>
          <w:rFonts w:ascii="Calibri" w:hAnsi="Calibri" w:cs="Calibri"/>
          <w:sz w:val="22"/>
          <w:szCs w:val="22"/>
        </w:rPr>
        <w:t>information</w:t>
      </w:r>
      <w:r>
        <w:rPr>
          <w:rFonts w:ascii="Calibri" w:hAnsi="Calibri" w:cs="Calibri"/>
          <w:sz w:val="22"/>
          <w:szCs w:val="22"/>
        </w:rPr>
        <w:t xml:space="preserve"> in a time-frame suitable for making decisions </w:t>
      </w:r>
      <w:r w:rsidR="00D04CD7">
        <w:rPr>
          <w:rFonts w:ascii="Calibri" w:hAnsi="Calibri" w:cs="Calibri"/>
          <w:sz w:val="22"/>
          <w:szCs w:val="22"/>
        </w:rPr>
        <w:t>on</w:t>
      </w:r>
      <w:r>
        <w:rPr>
          <w:rFonts w:ascii="Calibri" w:hAnsi="Calibri" w:cs="Calibri"/>
          <w:sz w:val="22"/>
          <w:szCs w:val="22"/>
        </w:rPr>
        <w:t xml:space="preserve"> individual cows</w:t>
      </w:r>
      <w:r w:rsidR="00BF10C8">
        <w:rPr>
          <w:rFonts w:ascii="Calibri" w:hAnsi="Calibri" w:cs="Calibri"/>
          <w:sz w:val="22"/>
          <w:szCs w:val="22"/>
        </w:rPr>
        <w:t xml:space="preserve"> or truckloads of shavings</w:t>
      </w:r>
      <w:r>
        <w:rPr>
          <w:rFonts w:ascii="Calibri" w:hAnsi="Calibri" w:cs="Calibri"/>
          <w:sz w:val="22"/>
          <w:szCs w:val="22"/>
        </w:rPr>
        <w:t xml:space="preserve">, we hope this information can serve as a representative picture of </w:t>
      </w:r>
      <w:r w:rsidR="009C023C">
        <w:rPr>
          <w:rFonts w:ascii="Calibri" w:hAnsi="Calibri" w:cs="Calibri"/>
          <w:sz w:val="22"/>
          <w:szCs w:val="22"/>
        </w:rPr>
        <w:t>udder health</w:t>
      </w:r>
      <w:r>
        <w:rPr>
          <w:rFonts w:ascii="Calibri" w:hAnsi="Calibri" w:cs="Calibri"/>
          <w:sz w:val="22"/>
          <w:szCs w:val="22"/>
        </w:rPr>
        <w:t xml:space="preserve"> on your farm: </w:t>
      </w:r>
      <w:r w:rsidR="00BF10C8">
        <w:rPr>
          <w:rFonts w:ascii="Calibri" w:hAnsi="Calibri" w:cs="Calibri"/>
          <w:sz w:val="22"/>
          <w:szCs w:val="22"/>
        </w:rPr>
        <w:t xml:space="preserve">although certain cows may freshen in and others get sold, the overall trends of where a farm is excelling with milk quality and what are some areas of opportunity </w:t>
      </w:r>
      <w:r w:rsidR="00770277">
        <w:rPr>
          <w:rFonts w:ascii="Calibri" w:hAnsi="Calibri" w:cs="Calibri"/>
          <w:sz w:val="22"/>
          <w:szCs w:val="22"/>
        </w:rPr>
        <w:t>can often</w:t>
      </w:r>
      <w:r w:rsidR="00BF10C8">
        <w:rPr>
          <w:rFonts w:ascii="Calibri" w:hAnsi="Calibri" w:cs="Calibri"/>
          <w:sz w:val="22"/>
          <w:szCs w:val="22"/>
        </w:rPr>
        <w:t xml:space="preserve"> remain the same. Additionally, although the bedding culture results are dated, having </w:t>
      </w:r>
      <w:r w:rsidR="00CC1741">
        <w:rPr>
          <w:rFonts w:ascii="Calibri" w:hAnsi="Calibri" w:cs="Calibri"/>
          <w:sz w:val="22"/>
          <w:szCs w:val="22"/>
        </w:rPr>
        <w:t>data</w:t>
      </w:r>
      <w:r w:rsidR="00BF10C8">
        <w:rPr>
          <w:rFonts w:ascii="Calibri" w:hAnsi="Calibri" w:cs="Calibri"/>
          <w:sz w:val="22"/>
          <w:szCs w:val="22"/>
        </w:rPr>
        <w:t xml:space="preserve"> from three different time points over the winter gives a good general idea of what kinds of bacteria are present in the bedding you use on your farm, and </w:t>
      </w:r>
      <w:r w:rsidR="00CC1741">
        <w:rPr>
          <w:rFonts w:ascii="Calibri" w:hAnsi="Calibri" w:cs="Calibri"/>
          <w:sz w:val="22"/>
          <w:szCs w:val="22"/>
        </w:rPr>
        <w:t>what range of numbers you can typically expect to see.</w:t>
      </w:r>
    </w:p>
    <w:p w14:paraId="739A509B" w14:textId="77777777" w:rsidR="004E0384" w:rsidRDefault="004E0384" w:rsidP="004E0384">
      <w:pPr>
        <w:rPr>
          <w:rFonts w:ascii="Calibri" w:hAnsi="Calibri" w:cs="Calibri"/>
          <w:b/>
          <w:sz w:val="22"/>
          <w:szCs w:val="22"/>
        </w:rPr>
      </w:pPr>
    </w:p>
    <w:p w14:paraId="29780FE3" w14:textId="680E9250" w:rsidR="004E0384" w:rsidRPr="00BB00C5" w:rsidRDefault="004E0384" w:rsidP="0065343D">
      <w:pPr>
        <w:ind w:firstLine="720"/>
        <w:rPr>
          <w:rFonts w:ascii="Calibri" w:hAnsi="Calibri" w:cs="Calibri"/>
          <w:sz w:val="22"/>
          <w:szCs w:val="22"/>
        </w:rPr>
      </w:pPr>
      <w:r w:rsidRPr="00E2294A">
        <w:rPr>
          <w:rFonts w:ascii="Calibri" w:hAnsi="Calibri" w:cs="Calibri"/>
          <w:b/>
          <w:sz w:val="22"/>
          <w:szCs w:val="22"/>
        </w:rPr>
        <w:t>If you would like more time-sensitive diagnostic testing for your herd, we are happy to discuss further options with you.</w:t>
      </w:r>
      <w:r w:rsidRPr="00CE2F27">
        <w:rPr>
          <w:rFonts w:ascii="Calibri" w:hAnsi="Calibri" w:cs="Calibri"/>
          <w:sz w:val="22"/>
          <w:szCs w:val="22"/>
        </w:rPr>
        <w:t xml:space="preserve"> </w:t>
      </w:r>
      <w:r w:rsidRPr="003E7555">
        <w:rPr>
          <w:rFonts w:ascii="Calibri" w:hAnsi="Calibri" w:cs="Calibri"/>
          <w:sz w:val="22"/>
          <w:szCs w:val="22"/>
        </w:rPr>
        <w:t xml:space="preserve">We encourage you to share these results with your herd veterinarian, and </w:t>
      </w:r>
      <w:r>
        <w:rPr>
          <w:rFonts w:ascii="Calibri" w:hAnsi="Calibri" w:cs="Calibri"/>
          <w:sz w:val="22"/>
          <w:szCs w:val="22"/>
        </w:rPr>
        <w:t xml:space="preserve">with your permission </w:t>
      </w:r>
      <w:r w:rsidRPr="003E7555">
        <w:rPr>
          <w:rFonts w:ascii="Calibri" w:hAnsi="Calibri" w:cs="Calibri"/>
          <w:sz w:val="22"/>
          <w:szCs w:val="22"/>
        </w:rPr>
        <w:t xml:space="preserve">we </w:t>
      </w:r>
      <w:r>
        <w:rPr>
          <w:rFonts w:ascii="Calibri" w:hAnsi="Calibri" w:cs="Calibri"/>
          <w:sz w:val="22"/>
          <w:szCs w:val="22"/>
        </w:rPr>
        <w:t>would be happy to provide them with a copy.</w:t>
      </w:r>
      <w:r w:rsidR="0065343D">
        <w:rPr>
          <w:rFonts w:ascii="Calibri" w:hAnsi="Calibri" w:cs="Calibri"/>
          <w:sz w:val="22"/>
          <w:szCs w:val="22"/>
        </w:rPr>
        <w:t xml:space="preserve"> </w:t>
      </w:r>
      <w:r w:rsidRPr="003E7555">
        <w:rPr>
          <w:rFonts w:ascii="Calibri" w:hAnsi="Calibri" w:cs="Calibri"/>
          <w:sz w:val="22"/>
          <w:szCs w:val="22"/>
        </w:rPr>
        <w:t xml:space="preserve">Again, thank you for participating.  Our goal is to support </w:t>
      </w:r>
      <w:r w:rsidR="00AF7452">
        <w:rPr>
          <w:rFonts w:ascii="Calibri" w:hAnsi="Calibri" w:cs="Calibri"/>
          <w:sz w:val="22"/>
          <w:szCs w:val="22"/>
        </w:rPr>
        <w:t>organic milk</w:t>
      </w:r>
      <w:r w:rsidRPr="003E7555">
        <w:rPr>
          <w:rFonts w:ascii="Calibri" w:hAnsi="Calibri" w:cs="Calibri"/>
          <w:sz w:val="22"/>
          <w:szCs w:val="22"/>
        </w:rPr>
        <w:t xml:space="preserve"> production through animal health and milk quality research. We hope that you find this summary useful, and </w:t>
      </w:r>
      <w:r>
        <w:rPr>
          <w:rFonts w:ascii="Calibri" w:hAnsi="Calibri" w:cs="Calibri"/>
          <w:sz w:val="22"/>
          <w:szCs w:val="22"/>
        </w:rPr>
        <w:t xml:space="preserve">we </w:t>
      </w:r>
      <w:r w:rsidRPr="003E7555">
        <w:rPr>
          <w:rFonts w:ascii="Calibri" w:hAnsi="Calibri" w:cs="Calibri"/>
          <w:sz w:val="22"/>
          <w:szCs w:val="22"/>
        </w:rPr>
        <w:t xml:space="preserve">encourage you to contact us directly </w:t>
      </w:r>
      <w:r>
        <w:rPr>
          <w:rFonts w:ascii="Calibri" w:hAnsi="Calibri" w:cs="Calibri"/>
          <w:sz w:val="22"/>
          <w:szCs w:val="22"/>
        </w:rPr>
        <w:t xml:space="preserve">with </w:t>
      </w:r>
      <w:r w:rsidRPr="003E7555">
        <w:rPr>
          <w:rFonts w:ascii="Calibri" w:hAnsi="Calibri" w:cs="Calibri"/>
          <w:sz w:val="22"/>
          <w:szCs w:val="22"/>
        </w:rPr>
        <w:t>any questions.</w:t>
      </w:r>
      <w:r>
        <w:rPr>
          <w:rFonts w:ascii="Calibri" w:hAnsi="Calibri" w:cs="Calibri"/>
          <w:sz w:val="22"/>
          <w:szCs w:val="22"/>
        </w:rPr>
        <w:t xml:space="preserve"> </w:t>
      </w:r>
      <w:r w:rsidR="00AF7452">
        <w:rPr>
          <w:rFonts w:ascii="Calibri" w:hAnsi="Calibri" w:cs="Calibri"/>
          <w:sz w:val="22"/>
          <w:szCs w:val="22"/>
        </w:rPr>
        <w:t xml:space="preserve">Caitlin can be reached by email at </w:t>
      </w:r>
      <w:hyperlink r:id="rId8" w:history="1">
        <w:r w:rsidR="00AF7452" w:rsidRPr="00BB00C5">
          <w:rPr>
            <w:rStyle w:val="Hyperlink"/>
            <w:rFonts w:ascii="Calibri" w:hAnsi="Calibri" w:cs="Calibri"/>
            <w:color w:val="auto"/>
            <w:sz w:val="22"/>
            <w:szCs w:val="22"/>
          </w:rPr>
          <w:t>caitlin.jeffrey@uvm.edu</w:t>
        </w:r>
      </w:hyperlink>
      <w:r w:rsidR="00AF7452" w:rsidRPr="00BB00C5">
        <w:rPr>
          <w:rFonts w:ascii="Calibri" w:hAnsi="Calibri" w:cs="Calibri"/>
          <w:sz w:val="22"/>
          <w:szCs w:val="22"/>
        </w:rPr>
        <w:t xml:space="preserve">, and </w:t>
      </w:r>
      <w:r w:rsidRPr="00BB00C5">
        <w:rPr>
          <w:rFonts w:ascii="Calibri" w:hAnsi="Calibri" w:cs="Calibri"/>
          <w:sz w:val="22"/>
          <w:szCs w:val="22"/>
        </w:rPr>
        <w:t xml:space="preserve">John can be reached by phone at 802-656-1395, or by email at </w:t>
      </w:r>
      <w:hyperlink r:id="rId9" w:history="1">
        <w:r w:rsidRPr="00BB00C5">
          <w:rPr>
            <w:rStyle w:val="Hyperlink"/>
            <w:rFonts w:ascii="Calibri" w:hAnsi="Calibri" w:cs="Calibri"/>
            <w:color w:val="auto"/>
            <w:sz w:val="22"/>
            <w:szCs w:val="22"/>
          </w:rPr>
          <w:t>john.barlow@uvm.edu</w:t>
        </w:r>
      </w:hyperlink>
      <w:r w:rsidRPr="00BB00C5">
        <w:rPr>
          <w:rFonts w:ascii="Calibri" w:hAnsi="Calibri" w:cs="Calibri"/>
          <w:sz w:val="22"/>
          <w:szCs w:val="22"/>
        </w:rPr>
        <w:t>.</w:t>
      </w:r>
    </w:p>
    <w:p w14:paraId="7E0640BE" w14:textId="77777777" w:rsidR="004E0384" w:rsidRPr="003E7555" w:rsidRDefault="004E0384" w:rsidP="004E0384">
      <w:pPr>
        <w:rPr>
          <w:rFonts w:ascii="Calibri" w:hAnsi="Calibri" w:cs="Calibri"/>
          <w:sz w:val="22"/>
          <w:szCs w:val="22"/>
        </w:rPr>
      </w:pPr>
    </w:p>
    <w:p w14:paraId="50EEAB97" w14:textId="77777777" w:rsidR="004E0384" w:rsidRPr="003E7555" w:rsidRDefault="004E0384" w:rsidP="004E0384">
      <w:pPr>
        <w:ind w:left="720"/>
        <w:rPr>
          <w:rFonts w:ascii="Calibri" w:hAnsi="Calibri" w:cs="Calibri"/>
          <w:sz w:val="22"/>
          <w:szCs w:val="22"/>
        </w:rPr>
      </w:pPr>
      <w:r w:rsidRPr="003E7555">
        <w:rPr>
          <w:rFonts w:ascii="Calibri" w:hAnsi="Calibri" w:cs="Calibri"/>
          <w:sz w:val="22"/>
          <w:szCs w:val="22"/>
        </w:rPr>
        <w:t>Sincerely,</w:t>
      </w:r>
    </w:p>
    <w:p w14:paraId="6F398F5A" w14:textId="511E057A" w:rsidR="00AF7452" w:rsidRDefault="004E0384" w:rsidP="00AF7452">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AF7452">
        <w:rPr>
          <w:rFonts w:ascii="Calibri" w:hAnsi="Calibri" w:cs="Calibri"/>
          <w:sz w:val="22"/>
          <w:szCs w:val="22"/>
        </w:rPr>
        <w:t>Caitlin Jeffrey</w:t>
      </w:r>
    </w:p>
    <w:p w14:paraId="07C4F7BC" w14:textId="2A6095AE" w:rsidR="00BB00C5" w:rsidRDefault="00BB00C5" w:rsidP="00BB00C5">
      <w:pPr>
        <w:ind w:left="1440" w:firstLine="720"/>
        <w:rPr>
          <w:rFonts w:ascii="Calibri" w:hAnsi="Calibri" w:cs="Calibri"/>
          <w:sz w:val="22"/>
          <w:szCs w:val="22"/>
        </w:rPr>
      </w:pPr>
      <w:r w:rsidRPr="00D627E5">
        <w:rPr>
          <w:rFonts w:ascii="Calibri" w:hAnsi="Calibri" w:cs="Calibri"/>
          <w:sz w:val="22"/>
          <w:szCs w:val="22"/>
        </w:rPr>
        <w:t>John Barlow</w:t>
      </w:r>
    </w:p>
    <w:p w14:paraId="0E3D6530" w14:textId="77777777" w:rsidR="00AF7452" w:rsidRDefault="00AF7452" w:rsidP="00AF7452">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Tucker Andrews</w:t>
      </w:r>
    </w:p>
    <w:p w14:paraId="47BD4E19" w14:textId="7B96B82A" w:rsidR="00E57E6A" w:rsidRPr="00D627E5" w:rsidRDefault="00D627E5" w:rsidP="000846C5">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Deborah </w:t>
      </w:r>
      <w:proofErr w:type="spellStart"/>
      <w:r>
        <w:rPr>
          <w:rFonts w:ascii="Calibri" w:hAnsi="Calibri" w:cs="Calibri"/>
          <w:sz w:val="22"/>
          <w:szCs w:val="22"/>
        </w:rPr>
        <w:t>Neher</w:t>
      </w:r>
      <w:proofErr w:type="spellEnd"/>
      <w:r w:rsidRPr="00D627E5">
        <w:rPr>
          <w:rFonts w:ascii="Calibri" w:hAnsi="Calibri" w:cs="Calibri"/>
          <w:sz w:val="22"/>
          <w:szCs w:val="22"/>
        </w:rPr>
        <w:tab/>
      </w:r>
      <w:r w:rsidRPr="00D627E5">
        <w:rPr>
          <w:rFonts w:ascii="Calibri" w:hAnsi="Calibri" w:cs="Calibri"/>
          <w:sz w:val="22"/>
          <w:szCs w:val="22"/>
        </w:rPr>
        <w:tab/>
      </w:r>
      <w:r w:rsidRPr="00D627E5">
        <w:rPr>
          <w:rFonts w:ascii="Calibri" w:hAnsi="Calibri" w:cs="Calibri"/>
          <w:sz w:val="22"/>
          <w:szCs w:val="22"/>
        </w:rPr>
        <w:tab/>
      </w:r>
    </w:p>
    <w:p w14:paraId="4469E5B4" w14:textId="77777777" w:rsidR="000846C5" w:rsidRPr="00790EC3" w:rsidRDefault="00474441" w:rsidP="000846C5">
      <w:pPr>
        <w:rPr>
          <w:rFonts w:ascii="Calibri" w:hAnsi="Calibri" w:cs="Calibri"/>
          <w:b/>
          <w:sz w:val="28"/>
          <w:szCs w:val="22"/>
          <w:u w:val="single"/>
        </w:rPr>
      </w:pPr>
      <w:r>
        <w:rPr>
          <w:rFonts w:ascii="Calibri" w:hAnsi="Calibri" w:cs="Calibri"/>
          <w:b/>
          <w:sz w:val="28"/>
          <w:szCs w:val="22"/>
          <w:u w:val="single"/>
        </w:rPr>
        <w:lastRenderedPageBreak/>
        <w:t>Organic Herds</w:t>
      </w:r>
      <w:r w:rsidR="000846C5" w:rsidRPr="00790EC3">
        <w:rPr>
          <w:rFonts w:ascii="Calibri" w:hAnsi="Calibri" w:cs="Calibri"/>
          <w:b/>
          <w:sz w:val="28"/>
          <w:szCs w:val="22"/>
          <w:u w:val="single"/>
        </w:rPr>
        <w:t xml:space="preserve"> Bulk Tank Milk Analysis</w:t>
      </w:r>
      <w:r>
        <w:rPr>
          <w:rFonts w:ascii="Calibri" w:hAnsi="Calibri" w:cs="Calibri"/>
          <w:b/>
          <w:sz w:val="28"/>
          <w:szCs w:val="22"/>
          <w:u w:val="single"/>
        </w:rPr>
        <w:t xml:space="preserve"> and Bedding Cultures</w:t>
      </w:r>
    </w:p>
    <w:p w14:paraId="79EECA4A" w14:textId="77777777" w:rsidR="000846C5" w:rsidRDefault="000846C5" w:rsidP="000846C5">
      <w:pPr>
        <w:rPr>
          <w:rFonts w:ascii="Calibri" w:hAnsi="Calibri" w:cs="Calibri"/>
          <w:sz w:val="22"/>
          <w:szCs w:val="22"/>
        </w:rPr>
      </w:pPr>
    </w:p>
    <w:p w14:paraId="58D38539" w14:textId="77777777" w:rsidR="000846C5" w:rsidRPr="0052544A" w:rsidRDefault="005010F6" w:rsidP="00D47D93">
      <w:pPr>
        <w:spacing w:line="276" w:lineRule="auto"/>
        <w:rPr>
          <w:rFonts w:ascii="Calibri" w:hAnsi="Calibri" w:cs="Calibri"/>
          <w:b/>
          <w:i/>
          <w:iCs/>
          <w:sz w:val="28"/>
          <w:szCs w:val="28"/>
        </w:rPr>
      </w:pPr>
      <w:r w:rsidRPr="0052544A">
        <w:rPr>
          <w:rFonts w:ascii="Calibri" w:hAnsi="Calibri" w:cs="Calibri"/>
          <w:b/>
          <w:i/>
          <w:iCs/>
          <w:sz w:val="28"/>
          <w:szCs w:val="28"/>
        </w:rPr>
        <w:t>Introduction</w:t>
      </w:r>
    </w:p>
    <w:p w14:paraId="2A18CE74" w14:textId="0C262528" w:rsidR="00D04CD7" w:rsidRPr="0045143B" w:rsidRDefault="002C757A" w:rsidP="007C13D7">
      <w:pPr>
        <w:rPr>
          <w:rFonts w:ascii="Calibri" w:hAnsi="Calibri" w:cs="Calibri"/>
        </w:rPr>
      </w:pPr>
      <w:r w:rsidRPr="0045143B">
        <w:rPr>
          <w:rFonts w:ascii="Calibri" w:hAnsi="Calibri" w:cs="Calibri"/>
        </w:rPr>
        <w:t>Our lab is interested in quantifying the relationship between bulk tank milk quality</w:t>
      </w:r>
      <w:r w:rsidR="0045143B" w:rsidRPr="0045143B">
        <w:rPr>
          <w:rFonts w:ascii="Calibri" w:hAnsi="Calibri" w:cs="Calibri"/>
        </w:rPr>
        <w:t>, mastitis risk,</w:t>
      </w:r>
      <w:r w:rsidRPr="0045143B">
        <w:rPr>
          <w:rFonts w:ascii="Calibri" w:hAnsi="Calibri" w:cs="Calibri"/>
        </w:rPr>
        <w:t xml:space="preserve"> and </w:t>
      </w:r>
      <w:r w:rsidR="0045143B" w:rsidRPr="0045143B">
        <w:rPr>
          <w:rFonts w:ascii="Calibri" w:hAnsi="Calibri" w:cs="Calibri"/>
        </w:rPr>
        <w:t>bedding material</w:t>
      </w:r>
      <w:r w:rsidRPr="0045143B">
        <w:rPr>
          <w:rFonts w:ascii="Calibri" w:hAnsi="Calibri" w:cs="Calibri"/>
        </w:rPr>
        <w:t xml:space="preserve"> on </w:t>
      </w:r>
      <w:r w:rsidR="0045143B" w:rsidRPr="0045143B">
        <w:rPr>
          <w:rFonts w:ascii="Calibri" w:hAnsi="Calibri" w:cs="Calibri"/>
        </w:rPr>
        <w:t xml:space="preserve">organic dairy </w:t>
      </w:r>
      <w:r w:rsidRPr="0045143B">
        <w:rPr>
          <w:rFonts w:ascii="Calibri" w:hAnsi="Calibri" w:cs="Calibri"/>
        </w:rPr>
        <w:t>farms</w:t>
      </w:r>
      <w:r w:rsidR="0045143B" w:rsidRPr="0045143B">
        <w:rPr>
          <w:rFonts w:ascii="Calibri" w:hAnsi="Calibri" w:cs="Calibri"/>
        </w:rPr>
        <w:t xml:space="preserve"> throughout the state</w:t>
      </w:r>
      <w:r w:rsidRPr="0045143B">
        <w:rPr>
          <w:rFonts w:ascii="Calibri" w:hAnsi="Calibri" w:cs="Calibri"/>
        </w:rPr>
        <w:t xml:space="preserve">. </w:t>
      </w:r>
      <w:r w:rsidR="00D04CD7">
        <w:rPr>
          <w:rFonts w:ascii="Calibri" w:hAnsi="Calibri" w:cs="Calibri"/>
        </w:rPr>
        <w:t>This 10-herd study represented the second phase of our three-year USDA project,</w:t>
      </w:r>
      <w:r w:rsidR="007925CF">
        <w:rPr>
          <w:rFonts w:ascii="Calibri" w:hAnsi="Calibri" w:cs="Calibri"/>
        </w:rPr>
        <w:t xml:space="preserve"> where we visited five organic dairies in Vermont using a bedded pack to house cows over the winter, and five farms using a </w:t>
      </w:r>
      <w:proofErr w:type="spellStart"/>
      <w:r w:rsidR="007925CF">
        <w:rPr>
          <w:rFonts w:ascii="Calibri" w:hAnsi="Calibri" w:cs="Calibri"/>
        </w:rPr>
        <w:t>tiestall</w:t>
      </w:r>
      <w:proofErr w:type="spellEnd"/>
      <w:r w:rsidR="007925CF">
        <w:rPr>
          <w:rFonts w:ascii="Calibri" w:hAnsi="Calibri" w:cs="Calibri"/>
        </w:rPr>
        <w:t xml:space="preserve"> barn with wood shavings or sawdust. Farms were visited at least three times (except for one seasonal herd), with 4-6 weeks in between each farm visit. At each visit, quarter-milk samples were collected from 35 enrolled study cows in duplicate, as well as used bedding material and bulk tank milk. Teat skin swabs were also collected from enrolled study cows</w:t>
      </w:r>
      <w:r w:rsidR="00770277">
        <w:rPr>
          <w:rFonts w:ascii="Calibri" w:hAnsi="Calibri" w:cs="Calibri"/>
        </w:rPr>
        <w:t>.</w:t>
      </w:r>
      <w:r w:rsidR="007925CF">
        <w:rPr>
          <w:rFonts w:ascii="Calibri" w:hAnsi="Calibri" w:cs="Calibri"/>
        </w:rPr>
        <w:t xml:space="preserve"> </w:t>
      </w:r>
      <w:r w:rsidR="00770277">
        <w:rPr>
          <w:rFonts w:ascii="Calibri" w:hAnsi="Calibri" w:cs="Calibri"/>
        </w:rPr>
        <w:t>A</w:t>
      </w:r>
      <w:r w:rsidR="007925CF">
        <w:rPr>
          <w:rFonts w:ascii="Calibri" w:hAnsi="Calibri" w:cs="Calibri"/>
        </w:rPr>
        <w:t xml:space="preserve"> sub-set of </w:t>
      </w:r>
      <w:r w:rsidR="00770277">
        <w:rPr>
          <w:rFonts w:ascii="Calibri" w:hAnsi="Calibri" w:cs="Calibri"/>
        </w:rPr>
        <w:t>these teat skin swabs</w:t>
      </w:r>
      <w:r w:rsidR="007925CF">
        <w:rPr>
          <w:rFonts w:ascii="Calibri" w:hAnsi="Calibri" w:cs="Calibri"/>
        </w:rPr>
        <w:t xml:space="preserve"> will be submitted </w:t>
      </w:r>
      <w:r w:rsidR="00770277">
        <w:rPr>
          <w:rFonts w:ascii="Calibri" w:hAnsi="Calibri" w:cs="Calibri"/>
        </w:rPr>
        <w:t xml:space="preserve">at a </w:t>
      </w:r>
      <w:r w:rsidR="007925CF">
        <w:rPr>
          <w:rFonts w:ascii="Calibri" w:hAnsi="Calibri" w:cs="Calibri"/>
        </w:rPr>
        <w:t>later</w:t>
      </w:r>
      <w:r w:rsidR="00770277">
        <w:rPr>
          <w:rFonts w:ascii="Calibri" w:hAnsi="Calibri" w:cs="Calibri"/>
        </w:rPr>
        <w:t xml:space="preserve"> date</w:t>
      </w:r>
      <w:r w:rsidR="007925CF">
        <w:rPr>
          <w:rFonts w:ascii="Calibri" w:hAnsi="Calibri" w:cs="Calibri"/>
        </w:rPr>
        <w:t xml:space="preserve"> for analysis of the genetic material present to identify what kind of microbes inhabit the teat skin of cows. These teat skin swabs will not be analyzed using traditional aerobic culture techniques, as was done for bedding, bulk tank milk, and quarter-milk samples.</w:t>
      </w:r>
    </w:p>
    <w:p w14:paraId="423FBF4E" w14:textId="77777777" w:rsidR="002C757A" w:rsidRPr="00FF736D" w:rsidRDefault="002C757A" w:rsidP="007C13D7">
      <w:pPr>
        <w:rPr>
          <w:rFonts w:ascii="Calibri" w:hAnsi="Calibri" w:cs="Calibri"/>
          <w:sz w:val="22"/>
          <w:szCs w:val="22"/>
        </w:rPr>
      </w:pPr>
    </w:p>
    <w:p w14:paraId="229AF3C5" w14:textId="611E8B45" w:rsidR="000846C5" w:rsidRDefault="0045143B" w:rsidP="007C13D7">
      <w:pPr>
        <w:rPr>
          <w:rFonts w:ascii="Calibri" w:hAnsi="Calibri" w:cs="Calibri"/>
          <w:szCs w:val="22"/>
        </w:rPr>
      </w:pPr>
      <w:r w:rsidRPr="00A43179">
        <w:rPr>
          <w:rFonts w:ascii="Calibri" w:hAnsi="Calibri" w:cs="Calibri"/>
          <w:szCs w:val="22"/>
        </w:rPr>
        <w:t xml:space="preserve">The </w:t>
      </w:r>
      <w:r>
        <w:rPr>
          <w:rFonts w:ascii="Calibri" w:hAnsi="Calibri" w:cs="Calibri"/>
          <w:szCs w:val="22"/>
        </w:rPr>
        <w:t>bedding</w:t>
      </w:r>
      <w:r w:rsidRPr="00A43179">
        <w:rPr>
          <w:rFonts w:ascii="Calibri" w:hAnsi="Calibri" w:cs="Calibri"/>
          <w:szCs w:val="22"/>
        </w:rPr>
        <w:t xml:space="preserve"> </w:t>
      </w:r>
      <w:r w:rsidR="00E62F65">
        <w:rPr>
          <w:rFonts w:ascii="Calibri" w:hAnsi="Calibri" w:cs="Calibri"/>
          <w:szCs w:val="22"/>
        </w:rPr>
        <w:t xml:space="preserve">and bulk tank milk </w:t>
      </w:r>
      <w:r w:rsidRPr="00A43179">
        <w:rPr>
          <w:rFonts w:ascii="Calibri" w:hAnsi="Calibri" w:cs="Calibri"/>
          <w:szCs w:val="22"/>
        </w:rPr>
        <w:t xml:space="preserve">samples </w:t>
      </w:r>
      <w:r>
        <w:rPr>
          <w:rFonts w:ascii="Calibri" w:hAnsi="Calibri" w:cs="Calibri"/>
          <w:szCs w:val="22"/>
        </w:rPr>
        <w:t xml:space="preserve">collected at your farm were sent to the </w:t>
      </w:r>
      <w:r w:rsidRPr="0045143B">
        <w:rPr>
          <w:rFonts w:ascii="Calibri" w:hAnsi="Calibri" w:cs="Calibri"/>
          <w:szCs w:val="22"/>
        </w:rPr>
        <w:t>Veterinary Diagnostic Laboratory</w:t>
      </w:r>
      <w:r>
        <w:rPr>
          <w:rFonts w:ascii="Calibri" w:hAnsi="Calibri" w:cs="Calibri"/>
          <w:szCs w:val="22"/>
        </w:rPr>
        <w:t xml:space="preserve"> at the University of Minnesota</w:t>
      </w:r>
      <w:r w:rsidR="00E62F65">
        <w:rPr>
          <w:rFonts w:ascii="Calibri" w:hAnsi="Calibri" w:cs="Calibri"/>
          <w:szCs w:val="22"/>
        </w:rPr>
        <w:t>. The individual quarter-milk samples from cows on your farm were cultured in</w:t>
      </w:r>
      <w:r w:rsidR="00A358FD">
        <w:rPr>
          <w:rFonts w:ascii="Calibri" w:hAnsi="Calibri" w:cs="Calibri"/>
          <w:szCs w:val="22"/>
        </w:rPr>
        <w:t xml:space="preserve"> our lab</w:t>
      </w:r>
      <w:r w:rsidR="00E62F65">
        <w:rPr>
          <w:rFonts w:ascii="Calibri" w:hAnsi="Calibri" w:cs="Calibri"/>
          <w:szCs w:val="22"/>
        </w:rPr>
        <w:t xml:space="preserve"> at UVM</w:t>
      </w:r>
      <w:r w:rsidR="00A358FD">
        <w:rPr>
          <w:rFonts w:ascii="Calibri" w:hAnsi="Calibri" w:cs="Calibri"/>
          <w:szCs w:val="22"/>
        </w:rPr>
        <w:t>.</w:t>
      </w:r>
    </w:p>
    <w:p w14:paraId="2D869DA4" w14:textId="77777777" w:rsidR="00B201A1" w:rsidRDefault="00B201A1" w:rsidP="007C13D7">
      <w:pPr>
        <w:rPr>
          <w:rFonts w:ascii="Calibri" w:hAnsi="Calibri" w:cs="Calibri"/>
          <w:szCs w:val="22"/>
        </w:rPr>
      </w:pPr>
    </w:p>
    <w:p w14:paraId="205A6496" w14:textId="77777777" w:rsidR="00B201A1" w:rsidRPr="0052544A" w:rsidRDefault="00B201A1" w:rsidP="007C13D7">
      <w:pPr>
        <w:rPr>
          <w:rFonts w:ascii="Calibri" w:hAnsi="Calibri" w:cs="Calibri"/>
          <w:b/>
          <w:i/>
          <w:iCs/>
          <w:sz w:val="28"/>
          <w:szCs w:val="28"/>
        </w:rPr>
      </w:pPr>
      <w:r w:rsidRPr="0052544A">
        <w:rPr>
          <w:rFonts w:ascii="Calibri" w:hAnsi="Calibri" w:cs="Calibri"/>
          <w:b/>
          <w:i/>
          <w:iCs/>
          <w:sz w:val="28"/>
          <w:szCs w:val="28"/>
        </w:rPr>
        <w:t>How to use milk quality testing and the results from this analysis</w:t>
      </w:r>
    </w:p>
    <w:p w14:paraId="71A713E8" w14:textId="5382437D" w:rsidR="00B201A1" w:rsidRDefault="00B201A1" w:rsidP="007C13D7">
      <w:pPr>
        <w:rPr>
          <w:rFonts w:ascii="Calibri" w:hAnsi="Calibri" w:cs="Calibri"/>
          <w:szCs w:val="22"/>
        </w:rPr>
      </w:pPr>
      <w:r w:rsidRPr="00B201A1">
        <w:rPr>
          <w:rFonts w:ascii="Calibri" w:hAnsi="Calibri" w:cs="Calibri"/>
          <w:szCs w:val="22"/>
        </w:rPr>
        <w:t>Consistency is the key to milk quality. Serial testing is the best way to evaluate consistent milk quality.  A single milk quality test panel should be interpreted with caution as one random test result may not reflect the overall trend. We recommend producers develop a routine bulk tank milk testing program to monitor trends in milk quality.</w:t>
      </w:r>
    </w:p>
    <w:p w14:paraId="31B3936F" w14:textId="77777777" w:rsidR="00F41D6F" w:rsidRDefault="00F41D6F" w:rsidP="007C13D7">
      <w:pPr>
        <w:rPr>
          <w:rFonts w:ascii="Calibri" w:hAnsi="Calibri" w:cs="Calibri"/>
          <w:szCs w:val="22"/>
        </w:rPr>
      </w:pPr>
    </w:p>
    <w:p w14:paraId="512BCF62" w14:textId="3C88557F" w:rsidR="00094377" w:rsidRDefault="00B201A1" w:rsidP="007C13D7">
      <w:pPr>
        <w:rPr>
          <w:rFonts w:ascii="Calibri" w:hAnsi="Calibri" w:cs="Calibri"/>
          <w:b/>
          <w:szCs w:val="22"/>
        </w:rPr>
      </w:pPr>
      <w:r w:rsidRPr="00B201A1">
        <w:rPr>
          <w:rFonts w:ascii="Calibri" w:hAnsi="Calibri" w:cs="Calibri"/>
          <w:b/>
          <w:szCs w:val="22"/>
        </w:rPr>
        <w:t>Th</w:t>
      </w:r>
      <w:r w:rsidR="00A358FD">
        <w:rPr>
          <w:rFonts w:ascii="Calibri" w:hAnsi="Calibri" w:cs="Calibri"/>
          <w:b/>
          <w:szCs w:val="22"/>
        </w:rPr>
        <w:t>e bulk tank</w:t>
      </w:r>
      <w:r w:rsidR="000877BB">
        <w:rPr>
          <w:rFonts w:ascii="Calibri" w:hAnsi="Calibri" w:cs="Calibri"/>
          <w:b/>
          <w:szCs w:val="22"/>
        </w:rPr>
        <w:t xml:space="preserve"> milk</w:t>
      </w:r>
      <w:r w:rsidRPr="00B201A1">
        <w:rPr>
          <w:rFonts w:ascii="Calibri" w:hAnsi="Calibri" w:cs="Calibri"/>
          <w:b/>
          <w:szCs w:val="22"/>
        </w:rPr>
        <w:t xml:space="preserve"> report</w:t>
      </w:r>
      <w:r w:rsidR="00A358FD">
        <w:rPr>
          <w:rFonts w:ascii="Calibri" w:hAnsi="Calibri" w:cs="Calibri"/>
          <w:b/>
          <w:szCs w:val="22"/>
        </w:rPr>
        <w:t xml:space="preserve">s represent a snapshot from 3 (or 2, or 4) </w:t>
      </w:r>
      <w:r w:rsidR="000877BB">
        <w:rPr>
          <w:rFonts w:ascii="Calibri" w:hAnsi="Calibri" w:cs="Calibri"/>
          <w:b/>
          <w:szCs w:val="22"/>
        </w:rPr>
        <w:t xml:space="preserve">farm visits </w:t>
      </w:r>
      <w:r w:rsidRPr="00B201A1">
        <w:rPr>
          <w:rFonts w:ascii="Calibri" w:hAnsi="Calibri" w:cs="Calibri"/>
          <w:b/>
          <w:szCs w:val="22"/>
        </w:rPr>
        <w:t xml:space="preserve">and may not accurately reflect your </w:t>
      </w:r>
      <w:r w:rsidR="00063A7D">
        <w:rPr>
          <w:rFonts w:ascii="Calibri" w:hAnsi="Calibri" w:cs="Calibri"/>
          <w:b/>
          <w:szCs w:val="22"/>
        </w:rPr>
        <w:t xml:space="preserve">individual </w:t>
      </w:r>
      <w:r w:rsidRPr="00B201A1">
        <w:rPr>
          <w:rFonts w:ascii="Calibri" w:hAnsi="Calibri" w:cs="Calibri"/>
          <w:b/>
          <w:szCs w:val="22"/>
        </w:rPr>
        <w:t xml:space="preserve">milk quality trends. </w:t>
      </w:r>
      <w:r w:rsidR="00063A7D">
        <w:rPr>
          <w:rFonts w:ascii="Calibri" w:hAnsi="Calibri" w:cs="Calibri"/>
          <w:b/>
          <w:szCs w:val="22"/>
        </w:rPr>
        <w:t xml:space="preserve">The purpose of this study is to understand </w:t>
      </w:r>
      <w:r w:rsidR="003B229E">
        <w:rPr>
          <w:rFonts w:ascii="Calibri" w:hAnsi="Calibri" w:cs="Calibri"/>
          <w:b/>
          <w:szCs w:val="22"/>
        </w:rPr>
        <w:t xml:space="preserve">mastitis </w:t>
      </w:r>
      <w:r w:rsidR="00912912">
        <w:rPr>
          <w:rFonts w:ascii="Calibri" w:hAnsi="Calibri" w:cs="Calibri"/>
          <w:b/>
          <w:szCs w:val="22"/>
        </w:rPr>
        <w:t xml:space="preserve">risk </w:t>
      </w:r>
      <w:r w:rsidR="000877BB">
        <w:rPr>
          <w:rFonts w:ascii="Calibri" w:hAnsi="Calibri" w:cs="Calibri"/>
          <w:b/>
          <w:szCs w:val="22"/>
        </w:rPr>
        <w:t>on</w:t>
      </w:r>
      <w:r w:rsidR="003B229E">
        <w:rPr>
          <w:rFonts w:ascii="Calibri" w:hAnsi="Calibri" w:cs="Calibri"/>
          <w:b/>
          <w:szCs w:val="22"/>
        </w:rPr>
        <w:t xml:space="preserve"> a population of dairy farms</w:t>
      </w:r>
      <w:r w:rsidR="00063A7D">
        <w:rPr>
          <w:rFonts w:ascii="Calibri" w:hAnsi="Calibri" w:cs="Calibri"/>
          <w:b/>
          <w:szCs w:val="22"/>
        </w:rPr>
        <w:t>. Care must be taken when evaluating</w:t>
      </w:r>
      <w:r w:rsidR="003B229E">
        <w:rPr>
          <w:rFonts w:ascii="Calibri" w:hAnsi="Calibri" w:cs="Calibri"/>
          <w:b/>
          <w:szCs w:val="22"/>
        </w:rPr>
        <w:t xml:space="preserve"> the individual farm results from this study. We are providing your individual results so that you might compare them to the population averages and extremes. </w:t>
      </w:r>
      <w:r w:rsidRPr="00B201A1">
        <w:rPr>
          <w:rFonts w:ascii="Calibri" w:hAnsi="Calibri" w:cs="Calibri"/>
          <w:b/>
          <w:szCs w:val="22"/>
        </w:rPr>
        <w:t xml:space="preserve">We </w:t>
      </w:r>
      <w:r w:rsidR="003B229E">
        <w:rPr>
          <w:rFonts w:ascii="Calibri" w:hAnsi="Calibri" w:cs="Calibri"/>
          <w:b/>
          <w:szCs w:val="22"/>
        </w:rPr>
        <w:t xml:space="preserve">are also providing a </w:t>
      </w:r>
      <w:r w:rsidRPr="00B201A1">
        <w:rPr>
          <w:rFonts w:ascii="Calibri" w:hAnsi="Calibri" w:cs="Calibri"/>
          <w:b/>
          <w:szCs w:val="22"/>
        </w:rPr>
        <w:t xml:space="preserve">summary of </w:t>
      </w:r>
      <w:r w:rsidR="003B229E">
        <w:rPr>
          <w:rFonts w:ascii="Calibri" w:hAnsi="Calibri" w:cs="Calibri"/>
          <w:b/>
          <w:szCs w:val="22"/>
        </w:rPr>
        <w:t>the</w:t>
      </w:r>
      <w:r w:rsidR="00F41D6F">
        <w:rPr>
          <w:rFonts w:ascii="Calibri" w:hAnsi="Calibri" w:cs="Calibri"/>
          <w:b/>
          <w:szCs w:val="22"/>
        </w:rPr>
        <w:t xml:space="preserve"> specific</w:t>
      </w:r>
      <w:r w:rsidR="003B229E">
        <w:rPr>
          <w:rFonts w:ascii="Calibri" w:hAnsi="Calibri" w:cs="Calibri"/>
          <w:b/>
          <w:szCs w:val="22"/>
        </w:rPr>
        <w:t xml:space="preserve"> tests</w:t>
      </w:r>
      <w:r w:rsidR="00F41D6F">
        <w:rPr>
          <w:rFonts w:ascii="Calibri" w:hAnsi="Calibri" w:cs="Calibri"/>
          <w:b/>
          <w:szCs w:val="22"/>
        </w:rPr>
        <w:t xml:space="preserve"> and how they can be used to diagnose milk quality problems.</w:t>
      </w:r>
    </w:p>
    <w:p w14:paraId="18BFB613" w14:textId="77777777" w:rsidR="00045975" w:rsidRDefault="00045975" w:rsidP="007C13D7">
      <w:pPr>
        <w:rPr>
          <w:rFonts w:ascii="Calibri" w:hAnsi="Calibri" w:cs="Calibri"/>
          <w:b/>
          <w:szCs w:val="22"/>
        </w:rPr>
      </w:pPr>
    </w:p>
    <w:p w14:paraId="4F0A707D" w14:textId="3535BCF6" w:rsidR="00C97699" w:rsidRDefault="00C97699" w:rsidP="007C13D7">
      <w:pPr>
        <w:rPr>
          <w:rFonts w:ascii="Calibri" w:hAnsi="Calibri" w:cs="Calibri"/>
          <w:b/>
          <w:szCs w:val="22"/>
        </w:rPr>
      </w:pPr>
    </w:p>
    <w:p w14:paraId="699EF4E5" w14:textId="1225D2A1" w:rsidR="00F14288" w:rsidRDefault="00F14288" w:rsidP="007C13D7">
      <w:pPr>
        <w:rPr>
          <w:rFonts w:ascii="Calibri" w:hAnsi="Calibri" w:cs="Calibri"/>
          <w:b/>
          <w:szCs w:val="22"/>
        </w:rPr>
      </w:pPr>
    </w:p>
    <w:p w14:paraId="500E315F" w14:textId="4B88DCE8" w:rsidR="00F14288" w:rsidRDefault="00F14288" w:rsidP="007C13D7">
      <w:pPr>
        <w:rPr>
          <w:rFonts w:ascii="Calibri" w:hAnsi="Calibri" w:cs="Calibri"/>
          <w:b/>
          <w:szCs w:val="22"/>
        </w:rPr>
      </w:pPr>
    </w:p>
    <w:p w14:paraId="7C3B9B24" w14:textId="431D8A42" w:rsidR="00C97699" w:rsidRDefault="00C97699" w:rsidP="007C13D7">
      <w:pPr>
        <w:rPr>
          <w:rFonts w:ascii="Calibri" w:hAnsi="Calibri" w:cs="Calibri"/>
          <w:b/>
          <w:szCs w:val="22"/>
        </w:rPr>
      </w:pPr>
    </w:p>
    <w:p w14:paraId="5F4DD9E5" w14:textId="4763FAC9" w:rsidR="00D47D93" w:rsidRDefault="00D47D93" w:rsidP="007C13D7">
      <w:pPr>
        <w:rPr>
          <w:rFonts w:ascii="Calibri" w:hAnsi="Calibri" w:cs="Calibri"/>
          <w:b/>
          <w:szCs w:val="22"/>
        </w:rPr>
      </w:pPr>
    </w:p>
    <w:p w14:paraId="6198CBD5" w14:textId="3DD089EA" w:rsidR="007C13D7" w:rsidRDefault="007C13D7" w:rsidP="007C13D7">
      <w:pPr>
        <w:rPr>
          <w:rFonts w:ascii="Calibri" w:hAnsi="Calibri" w:cs="Calibri"/>
          <w:b/>
          <w:szCs w:val="22"/>
        </w:rPr>
      </w:pPr>
    </w:p>
    <w:p w14:paraId="0447A031" w14:textId="4AD92488" w:rsidR="007C13D7" w:rsidRDefault="007C13D7" w:rsidP="007C13D7">
      <w:pPr>
        <w:rPr>
          <w:rFonts w:ascii="Calibri" w:hAnsi="Calibri" w:cs="Calibri"/>
          <w:b/>
          <w:szCs w:val="22"/>
        </w:rPr>
      </w:pPr>
    </w:p>
    <w:p w14:paraId="075B601C" w14:textId="5782B876" w:rsidR="007C13D7" w:rsidRDefault="007C13D7" w:rsidP="007C13D7">
      <w:pPr>
        <w:rPr>
          <w:rFonts w:ascii="Calibri" w:hAnsi="Calibri" w:cs="Calibri"/>
          <w:b/>
          <w:szCs w:val="22"/>
        </w:rPr>
      </w:pPr>
    </w:p>
    <w:p w14:paraId="4CEB59BD" w14:textId="7BDE7D73" w:rsidR="007C13D7" w:rsidRDefault="007C13D7" w:rsidP="007C13D7">
      <w:pPr>
        <w:rPr>
          <w:rFonts w:ascii="Calibri" w:hAnsi="Calibri" w:cs="Calibri"/>
          <w:b/>
          <w:szCs w:val="22"/>
        </w:rPr>
      </w:pPr>
    </w:p>
    <w:p w14:paraId="217FA428" w14:textId="77777777" w:rsidR="007C13D7" w:rsidRDefault="007C13D7" w:rsidP="007C13D7">
      <w:pPr>
        <w:rPr>
          <w:rFonts w:ascii="Calibri" w:hAnsi="Calibri" w:cs="Calibri"/>
          <w:b/>
          <w:szCs w:val="22"/>
        </w:rPr>
      </w:pPr>
    </w:p>
    <w:p w14:paraId="42747C84" w14:textId="77777777" w:rsidR="00D47D93" w:rsidRDefault="00D47D93" w:rsidP="007C13D7">
      <w:pPr>
        <w:rPr>
          <w:rFonts w:ascii="Calibri" w:hAnsi="Calibri" w:cs="Calibri"/>
          <w:b/>
          <w:sz w:val="28"/>
          <w:szCs w:val="22"/>
          <w:u w:val="single"/>
        </w:rPr>
      </w:pPr>
    </w:p>
    <w:p w14:paraId="2996008A" w14:textId="01448934" w:rsidR="00C97699" w:rsidRDefault="00F25DF0" w:rsidP="007C13D7">
      <w:pPr>
        <w:rPr>
          <w:rFonts w:ascii="Calibri" w:hAnsi="Calibri" w:cs="Calibri"/>
          <w:b/>
          <w:sz w:val="28"/>
          <w:szCs w:val="22"/>
          <w:u w:val="single"/>
        </w:rPr>
      </w:pPr>
      <w:r w:rsidRPr="00F25DF0">
        <w:rPr>
          <w:rFonts w:ascii="Calibri" w:hAnsi="Calibri" w:cs="Calibri"/>
          <w:b/>
          <w:noProof/>
          <w:sz w:val="28"/>
          <w:szCs w:val="22"/>
        </w:rPr>
        <w:lastRenderedPageBreak/>
        <w:drawing>
          <wp:inline distT="0" distB="0" distL="0" distR="0" wp14:anchorId="4EF9DC7B" wp14:editId="2ED9D4A7">
            <wp:extent cx="302455" cy="302455"/>
            <wp:effectExtent l="0" t="0" r="2540" b="0"/>
            <wp:docPr id="3" name="Graphic 3"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C97699" w:rsidRPr="00A43179">
        <w:rPr>
          <w:rFonts w:ascii="Calibri" w:hAnsi="Calibri" w:cs="Calibri"/>
          <w:b/>
          <w:sz w:val="28"/>
          <w:szCs w:val="22"/>
          <w:u w:val="single"/>
        </w:rPr>
        <w:t>Bulk Tank Analysis</w:t>
      </w:r>
      <w:r w:rsidR="00C97699">
        <w:rPr>
          <w:rFonts w:ascii="Calibri" w:hAnsi="Calibri" w:cs="Calibri"/>
          <w:b/>
          <w:sz w:val="28"/>
          <w:szCs w:val="22"/>
          <w:u w:val="single"/>
        </w:rPr>
        <w:t xml:space="preserve"> from U</w:t>
      </w:r>
      <w:r w:rsidR="00D47D93">
        <w:rPr>
          <w:rFonts w:ascii="Calibri" w:hAnsi="Calibri" w:cs="Calibri"/>
          <w:b/>
          <w:sz w:val="28"/>
          <w:szCs w:val="22"/>
          <w:u w:val="single"/>
        </w:rPr>
        <w:t>niv.</w:t>
      </w:r>
      <w:r w:rsidR="00C97699">
        <w:rPr>
          <w:rFonts w:ascii="Calibri" w:hAnsi="Calibri" w:cs="Calibri"/>
          <w:b/>
          <w:sz w:val="28"/>
          <w:szCs w:val="22"/>
          <w:u w:val="single"/>
        </w:rPr>
        <w:t xml:space="preserve"> of Minnesota</w:t>
      </w:r>
      <w:r w:rsidR="00C97699" w:rsidRPr="00A43179">
        <w:rPr>
          <w:rFonts w:ascii="Calibri" w:hAnsi="Calibri" w:cs="Calibri"/>
          <w:b/>
          <w:sz w:val="28"/>
          <w:szCs w:val="22"/>
          <w:u w:val="single"/>
        </w:rPr>
        <w:t xml:space="preserve"> – Methods and Interpretation</w:t>
      </w:r>
    </w:p>
    <w:p w14:paraId="7A9F6ED5" w14:textId="0852BDE7" w:rsidR="00C97699" w:rsidRDefault="00C97699" w:rsidP="007C13D7">
      <w:pPr>
        <w:rPr>
          <w:rFonts w:ascii="Calibri" w:hAnsi="Calibri" w:cs="Calibri"/>
          <w:bCs/>
          <w:i/>
          <w:iCs/>
          <w:color w:val="000000"/>
          <w:sz w:val="22"/>
          <w:szCs w:val="22"/>
        </w:rPr>
      </w:pPr>
      <w:r w:rsidRPr="00461821">
        <w:rPr>
          <w:rFonts w:ascii="Calibri" w:hAnsi="Calibri" w:cs="Calibri"/>
          <w:bCs/>
          <w:i/>
          <w:iCs/>
          <w:sz w:val="22"/>
          <w:szCs w:val="22"/>
        </w:rPr>
        <w:t xml:space="preserve">Adapted from “Interpretation and Use of Laboratory Culture Results” from Minnesota DHIA </w:t>
      </w:r>
      <w:r w:rsidRPr="00D14F1D">
        <w:rPr>
          <w:rFonts w:ascii="Calibri" w:hAnsi="Calibri" w:cs="Calibri"/>
          <w:bCs/>
          <w:i/>
          <w:iCs/>
          <w:color w:val="000000"/>
          <w:sz w:val="22"/>
          <w:szCs w:val="22"/>
        </w:rPr>
        <w:t>(</w:t>
      </w:r>
      <w:r w:rsidR="00BD7041" w:rsidRPr="00BD7041">
        <w:rPr>
          <w:rFonts w:ascii="Calibri" w:hAnsi="Calibri" w:cs="Calibri"/>
          <w:bCs/>
          <w:i/>
          <w:iCs/>
          <w:color w:val="000000"/>
          <w:sz w:val="22"/>
          <w:szCs w:val="22"/>
        </w:rPr>
        <w:t>https://www.mndhia.org/uploads/5/0/3/6/50366013/interpretingcultureresults.pdf</w:t>
      </w:r>
      <w:r w:rsidR="00BD7041">
        <w:rPr>
          <w:rFonts w:ascii="Calibri" w:hAnsi="Calibri" w:cs="Calibri"/>
          <w:bCs/>
          <w:i/>
          <w:iCs/>
          <w:color w:val="000000"/>
          <w:sz w:val="22"/>
          <w:szCs w:val="22"/>
        </w:rPr>
        <w:t>)</w:t>
      </w:r>
      <w:r w:rsidR="00BD7041" w:rsidRPr="00BD7041">
        <w:rPr>
          <w:rFonts w:ascii="Calibri" w:hAnsi="Calibri" w:cs="Calibri"/>
          <w:bCs/>
          <w:i/>
          <w:iCs/>
          <w:color w:val="000000"/>
          <w:sz w:val="22"/>
          <w:szCs w:val="22"/>
        </w:rPr>
        <w:t xml:space="preserve"> </w:t>
      </w:r>
      <w:r w:rsidR="005621A6">
        <w:rPr>
          <w:rFonts w:ascii="Calibri" w:hAnsi="Calibri" w:cs="Calibri"/>
          <w:bCs/>
          <w:i/>
          <w:iCs/>
          <w:color w:val="000000"/>
          <w:sz w:val="22"/>
          <w:szCs w:val="22"/>
        </w:rPr>
        <w:t>and University of Minnesota College of Veterinary Medicine Veterinary Diagnostic Lab Factsheets</w:t>
      </w:r>
    </w:p>
    <w:p w14:paraId="6EF5AE57" w14:textId="3084BFCA" w:rsidR="00CC3FCF" w:rsidRPr="005621A6" w:rsidRDefault="005621A6" w:rsidP="007C13D7">
      <w:pPr>
        <w:rPr>
          <w:rFonts w:ascii="Calibri" w:hAnsi="Calibri" w:cs="Calibri"/>
          <w:bCs/>
          <w:i/>
          <w:iCs/>
          <w:color w:val="000000"/>
          <w:sz w:val="22"/>
          <w:szCs w:val="22"/>
        </w:rPr>
      </w:pPr>
      <w:r w:rsidRPr="005621A6">
        <w:rPr>
          <w:rFonts w:ascii="Calibri" w:hAnsi="Calibri" w:cs="Calibri"/>
          <w:bCs/>
          <w:i/>
          <w:iCs/>
          <w:color w:val="000000"/>
          <w:sz w:val="22"/>
          <w:szCs w:val="22"/>
        </w:rPr>
        <w:t>(</w:t>
      </w:r>
      <w:r w:rsidR="00CC3FCF" w:rsidRPr="005621A6">
        <w:rPr>
          <w:rFonts w:ascii="Calibri" w:hAnsi="Calibri" w:cs="Calibri"/>
          <w:bCs/>
          <w:i/>
          <w:iCs/>
          <w:color w:val="000000"/>
          <w:sz w:val="22"/>
          <w:szCs w:val="22"/>
        </w:rPr>
        <w:t>https://www.vdl.umn.edu/services-fees/udder-health-mastitis/factsheets-resources</w:t>
      </w:r>
      <w:r w:rsidRPr="005621A6">
        <w:rPr>
          <w:rFonts w:ascii="Calibri" w:hAnsi="Calibri" w:cs="Calibri"/>
          <w:bCs/>
          <w:i/>
          <w:iCs/>
          <w:color w:val="000000"/>
          <w:sz w:val="22"/>
          <w:szCs w:val="22"/>
        </w:rPr>
        <w:t>)</w:t>
      </w:r>
    </w:p>
    <w:p w14:paraId="21F09093" w14:textId="77777777" w:rsidR="005010F6" w:rsidRDefault="005010F6" w:rsidP="007C13D7">
      <w:pPr>
        <w:rPr>
          <w:rFonts w:ascii="Calibri" w:hAnsi="Calibri" w:cs="Calibri"/>
          <w:b/>
          <w:i/>
          <w:szCs w:val="22"/>
        </w:rPr>
      </w:pPr>
    </w:p>
    <w:p w14:paraId="75DA36B8" w14:textId="6857E576" w:rsidR="00C97699" w:rsidRPr="00A43179" w:rsidRDefault="00C97699" w:rsidP="007C13D7">
      <w:pPr>
        <w:rPr>
          <w:rFonts w:ascii="Calibri" w:hAnsi="Calibri" w:cs="Calibri"/>
          <w:szCs w:val="22"/>
        </w:rPr>
      </w:pPr>
      <w:r w:rsidRPr="00A43179">
        <w:rPr>
          <w:rFonts w:ascii="Calibri" w:hAnsi="Calibri" w:cs="Calibri"/>
          <w:b/>
          <w:i/>
          <w:szCs w:val="22"/>
        </w:rPr>
        <w:t>Lab Pasteurization Count (</w:t>
      </w:r>
      <w:r>
        <w:rPr>
          <w:rFonts w:ascii="Calibri" w:hAnsi="Calibri" w:cs="Calibri"/>
          <w:b/>
          <w:i/>
          <w:szCs w:val="22"/>
        </w:rPr>
        <w:t>LPC</w:t>
      </w:r>
      <w:r w:rsidR="00C13026">
        <w:rPr>
          <w:rFonts w:ascii="Calibri" w:hAnsi="Calibri" w:cs="Calibri"/>
          <w:b/>
          <w:i/>
          <w:szCs w:val="22"/>
        </w:rPr>
        <w:t>) colonies</w:t>
      </w:r>
      <w:r w:rsidR="00C13026" w:rsidRPr="00A43179">
        <w:rPr>
          <w:rFonts w:ascii="Calibri" w:hAnsi="Calibri" w:cs="Calibri"/>
          <w:b/>
          <w:i/>
          <w:szCs w:val="22"/>
        </w:rPr>
        <w:t>/mL:</w:t>
      </w:r>
      <w:r w:rsidR="00C13026" w:rsidRPr="00A43179">
        <w:rPr>
          <w:rFonts w:ascii="Calibri" w:hAnsi="Calibri" w:cs="Calibri"/>
          <w:b/>
          <w:szCs w:val="22"/>
        </w:rPr>
        <w:t xml:space="preserve"> </w:t>
      </w:r>
      <w:r w:rsidRPr="00A43179">
        <w:rPr>
          <w:rFonts w:ascii="Calibri" w:hAnsi="Calibri" w:cs="Calibri"/>
          <w:szCs w:val="22"/>
        </w:rPr>
        <w:t>This is a count of the number of colonies of bacteria that are able to survive laboratory pasteurization at 143</w:t>
      </w:r>
      <w:r w:rsidRPr="00A43179">
        <w:rPr>
          <w:rFonts w:ascii="Calibri" w:hAnsi="Calibri" w:cs="Calibri"/>
          <w:szCs w:val="22"/>
        </w:rPr>
        <w:sym w:font="Symbol" w:char="F0B0"/>
      </w:r>
      <w:r w:rsidRPr="00A43179">
        <w:rPr>
          <w:rFonts w:ascii="Calibri" w:hAnsi="Calibri" w:cs="Calibri"/>
          <w:szCs w:val="22"/>
        </w:rPr>
        <w:t>F for 30 minutes.</w:t>
      </w:r>
      <w:r>
        <w:rPr>
          <w:rFonts w:ascii="Calibri" w:hAnsi="Calibri" w:cs="Calibri"/>
          <w:szCs w:val="22"/>
        </w:rPr>
        <w:t xml:space="preserve"> This is also called a pasteurized count.</w:t>
      </w:r>
      <w:r w:rsidRPr="00A43179">
        <w:rPr>
          <w:rFonts w:ascii="Calibri" w:hAnsi="Calibri" w:cs="Calibri"/>
          <w:szCs w:val="22"/>
        </w:rPr>
        <w:t xml:space="preserve"> </w:t>
      </w:r>
      <w:r w:rsidR="00C13026" w:rsidRPr="00A43179">
        <w:rPr>
          <w:rFonts w:ascii="Calibri" w:hAnsi="Calibri" w:cs="Calibri"/>
          <w:szCs w:val="22"/>
        </w:rPr>
        <w:t>This value is expressed as the number of bacterial colonies formed per mL of milk (in other words</w:t>
      </w:r>
      <w:r w:rsidR="00383B84">
        <w:rPr>
          <w:rFonts w:ascii="Calibri" w:hAnsi="Calibri" w:cs="Calibri"/>
          <w:szCs w:val="22"/>
        </w:rPr>
        <w:t>,</w:t>
      </w:r>
      <w:r w:rsidR="00C13026" w:rsidRPr="00A43179">
        <w:rPr>
          <w:rFonts w:ascii="Calibri" w:hAnsi="Calibri" w:cs="Calibri"/>
          <w:szCs w:val="22"/>
        </w:rPr>
        <w:t xml:space="preserve"> the number of colony</w:t>
      </w:r>
      <w:r w:rsidR="00770277">
        <w:rPr>
          <w:rFonts w:ascii="Calibri" w:hAnsi="Calibri" w:cs="Calibri"/>
          <w:szCs w:val="22"/>
        </w:rPr>
        <w:t>-</w:t>
      </w:r>
      <w:r w:rsidR="00C13026" w:rsidRPr="00A43179">
        <w:rPr>
          <w:rFonts w:ascii="Calibri" w:hAnsi="Calibri" w:cs="Calibri"/>
          <w:szCs w:val="22"/>
        </w:rPr>
        <w:t xml:space="preserve">forming units </w:t>
      </w:r>
      <w:r w:rsidR="00383B84">
        <w:rPr>
          <w:rFonts w:ascii="Calibri" w:hAnsi="Calibri" w:cs="Calibri"/>
          <w:szCs w:val="22"/>
        </w:rPr>
        <w:t xml:space="preserve">or </w:t>
      </w:r>
      <w:r w:rsidR="00C13026">
        <w:rPr>
          <w:rFonts w:ascii="Calibri" w:hAnsi="Calibri" w:cs="Calibri"/>
          <w:szCs w:val="22"/>
        </w:rPr>
        <w:t>CFU</w:t>
      </w:r>
      <w:r w:rsidR="00C13026" w:rsidRPr="00A43179">
        <w:rPr>
          <w:rFonts w:ascii="Calibri" w:hAnsi="Calibri" w:cs="Calibri"/>
          <w:szCs w:val="22"/>
        </w:rPr>
        <w:t xml:space="preserve"> per ml)</w:t>
      </w:r>
      <w:r w:rsidR="00383B84">
        <w:rPr>
          <w:rFonts w:ascii="Calibri" w:hAnsi="Calibri" w:cs="Calibri"/>
          <w:szCs w:val="22"/>
        </w:rPr>
        <w:t>.</w:t>
      </w:r>
      <w:r w:rsidR="00C13026" w:rsidRPr="00A43179">
        <w:rPr>
          <w:rFonts w:ascii="Calibri" w:hAnsi="Calibri" w:cs="Calibri"/>
          <w:szCs w:val="22"/>
        </w:rPr>
        <w:t xml:space="preserve"> </w:t>
      </w:r>
      <w:r w:rsidRPr="00A43179">
        <w:rPr>
          <w:rFonts w:ascii="Calibri" w:hAnsi="Calibri" w:cs="Calibri"/>
          <w:i/>
          <w:szCs w:val="22"/>
        </w:rPr>
        <w:t>A</w:t>
      </w:r>
      <w:r w:rsidR="00383B84">
        <w:rPr>
          <w:rFonts w:ascii="Calibri" w:hAnsi="Calibri" w:cs="Calibri"/>
          <w:i/>
          <w:szCs w:val="22"/>
        </w:rPr>
        <w:t>n</w:t>
      </w:r>
      <w:r w:rsidRPr="00A43179">
        <w:rPr>
          <w:rFonts w:ascii="Calibri" w:hAnsi="Calibri" w:cs="Calibri"/>
          <w:i/>
          <w:szCs w:val="22"/>
        </w:rPr>
        <w:t xml:space="preserve"> </w:t>
      </w:r>
      <w:r>
        <w:rPr>
          <w:rFonts w:ascii="Calibri" w:hAnsi="Calibri" w:cs="Calibri"/>
          <w:i/>
          <w:szCs w:val="22"/>
        </w:rPr>
        <w:t>LPC</w:t>
      </w:r>
      <w:r w:rsidRPr="00A43179">
        <w:rPr>
          <w:rFonts w:ascii="Calibri" w:hAnsi="Calibri" w:cs="Calibri"/>
          <w:i/>
          <w:szCs w:val="22"/>
        </w:rPr>
        <w:t xml:space="preserve"> of under 100 is considered excellent; a count from 100-200 is acceptable, and a count of over 200 is concerning.</w:t>
      </w:r>
      <w:r w:rsidRPr="00A43179">
        <w:rPr>
          <w:rFonts w:ascii="Calibri" w:hAnsi="Calibri" w:cs="Calibri"/>
          <w:szCs w:val="22"/>
        </w:rPr>
        <w:t xml:space="preserve">  Because most mastitis-caus</w:t>
      </w:r>
      <w:r>
        <w:rPr>
          <w:rFonts w:ascii="Calibri" w:hAnsi="Calibri" w:cs="Calibri"/>
          <w:szCs w:val="22"/>
        </w:rPr>
        <w:t xml:space="preserve">ing bacteria are killed in the pasteurization </w:t>
      </w:r>
      <w:r w:rsidRPr="00A43179">
        <w:rPr>
          <w:rFonts w:ascii="Calibri" w:hAnsi="Calibri" w:cs="Calibri"/>
          <w:szCs w:val="22"/>
        </w:rPr>
        <w:t xml:space="preserve">process, this test is a good indicator of function and cleanliness of the milking equipment and udder hygiene. </w:t>
      </w:r>
    </w:p>
    <w:p w14:paraId="24E71B97" w14:textId="77777777" w:rsidR="000846C5" w:rsidRPr="00A43179" w:rsidRDefault="000846C5" w:rsidP="007C13D7">
      <w:pPr>
        <w:rPr>
          <w:rFonts w:ascii="Calibri" w:hAnsi="Calibri" w:cs="Calibri"/>
          <w:szCs w:val="22"/>
        </w:rPr>
      </w:pPr>
    </w:p>
    <w:p w14:paraId="77EBEA72" w14:textId="070C8A08" w:rsidR="000846C5" w:rsidRPr="00C13026" w:rsidRDefault="00C97699" w:rsidP="007C13D7">
      <w:pPr>
        <w:rPr>
          <w:rFonts w:ascii="Calibri" w:hAnsi="Calibri" w:cs="Calibri"/>
          <w:i/>
          <w:szCs w:val="22"/>
        </w:rPr>
      </w:pPr>
      <w:r>
        <w:rPr>
          <w:rFonts w:ascii="Calibri" w:hAnsi="Calibri" w:cs="Calibri"/>
          <w:b/>
          <w:i/>
          <w:szCs w:val="22"/>
        </w:rPr>
        <w:t>Standard Plate</w:t>
      </w:r>
      <w:r w:rsidR="000846C5" w:rsidRPr="00A43179">
        <w:rPr>
          <w:rFonts w:ascii="Calibri" w:hAnsi="Calibri" w:cs="Calibri"/>
          <w:b/>
          <w:i/>
          <w:szCs w:val="22"/>
        </w:rPr>
        <w:t xml:space="preserve"> Count (</w:t>
      </w:r>
      <w:r>
        <w:rPr>
          <w:rFonts w:ascii="Calibri" w:hAnsi="Calibri" w:cs="Calibri"/>
          <w:b/>
          <w:i/>
          <w:szCs w:val="22"/>
        </w:rPr>
        <w:t>SPC</w:t>
      </w:r>
      <w:r w:rsidR="00C13026">
        <w:rPr>
          <w:rFonts w:ascii="Calibri" w:hAnsi="Calibri" w:cs="Calibri"/>
          <w:b/>
          <w:i/>
          <w:szCs w:val="22"/>
        </w:rPr>
        <w:t>) colonies</w:t>
      </w:r>
      <w:r w:rsidR="00C13026" w:rsidRPr="00A43179">
        <w:rPr>
          <w:rFonts w:ascii="Calibri" w:hAnsi="Calibri" w:cs="Calibri"/>
          <w:b/>
          <w:i/>
          <w:szCs w:val="22"/>
        </w:rPr>
        <w:t>/mL:</w:t>
      </w:r>
      <w:r w:rsidR="00C13026" w:rsidRPr="00A43179">
        <w:rPr>
          <w:rFonts w:ascii="Calibri" w:hAnsi="Calibri" w:cs="Calibri"/>
          <w:b/>
          <w:szCs w:val="22"/>
        </w:rPr>
        <w:t xml:space="preserve"> </w:t>
      </w:r>
      <w:r w:rsidR="000846C5" w:rsidRPr="00A43179">
        <w:rPr>
          <w:rFonts w:ascii="Calibri" w:hAnsi="Calibri" w:cs="Calibri"/>
          <w:szCs w:val="22"/>
        </w:rPr>
        <w:t xml:space="preserve">This is an estimate of total number of bacteria present in the bulk tank milk and able to grow in the presence of oxygen.  </w:t>
      </w:r>
      <w:r w:rsidR="000846C5" w:rsidRPr="00A43179">
        <w:rPr>
          <w:rFonts w:ascii="Calibri" w:hAnsi="Calibri" w:cs="Calibri"/>
          <w:i/>
          <w:szCs w:val="22"/>
        </w:rPr>
        <w:t xml:space="preserve">A </w:t>
      </w:r>
      <w:r w:rsidR="00F11035">
        <w:rPr>
          <w:rFonts w:ascii="Calibri" w:hAnsi="Calibri" w:cs="Calibri"/>
          <w:i/>
          <w:szCs w:val="22"/>
        </w:rPr>
        <w:t>CFU</w:t>
      </w:r>
      <w:r w:rsidR="000846C5" w:rsidRPr="00A43179">
        <w:rPr>
          <w:rFonts w:ascii="Calibri" w:hAnsi="Calibri" w:cs="Calibri"/>
          <w:i/>
          <w:szCs w:val="22"/>
        </w:rPr>
        <w:t xml:space="preserve"> count of under 5,000 is considered excellent; a count of 5,000 to 10,000 is acceptable, and a count of over 10,000 is concerning.</w:t>
      </w:r>
      <w:r w:rsidR="001D6810">
        <w:rPr>
          <w:rFonts w:ascii="Calibri" w:hAnsi="Calibri" w:cs="Calibri"/>
          <w:szCs w:val="22"/>
        </w:rPr>
        <w:t xml:space="preserve">  R</w:t>
      </w:r>
      <w:r w:rsidR="000846C5" w:rsidRPr="00A43179">
        <w:rPr>
          <w:rFonts w:ascii="Calibri" w:hAnsi="Calibri" w:cs="Calibri"/>
          <w:szCs w:val="22"/>
        </w:rPr>
        <w:t xml:space="preserve">aw, </w:t>
      </w:r>
      <w:r>
        <w:rPr>
          <w:rFonts w:ascii="Calibri" w:hAnsi="Calibri" w:cs="Calibri"/>
          <w:szCs w:val="22"/>
        </w:rPr>
        <w:t>total bacteria count</w:t>
      </w:r>
      <w:r w:rsidR="001D6810">
        <w:rPr>
          <w:rFonts w:ascii="Calibri" w:hAnsi="Calibri" w:cs="Calibri"/>
          <w:szCs w:val="22"/>
        </w:rPr>
        <w:t>, and aerobic counts are</w:t>
      </w:r>
      <w:r w:rsidR="000846C5" w:rsidRPr="00A43179">
        <w:rPr>
          <w:rFonts w:ascii="Calibri" w:hAnsi="Calibri" w:cs="Calibri"/>
          <w:szCs w:val="22"/>
        </w:rPr>
        <w:t xml:space="preserve"> all different names and methods for counting total bacteria. Increases in the total bacteria count can be caused by poor milking hygiene, unclean or </w:t>
      </w:r>
      <w:proofErr w:type="spellStart"/>
      <w:r w:rsidR="000846C5" w:rsidRPr="00A43179">
        <w:rPr>
          <w:rFonts w:ascii="Calibri" w:hAnsi="Calibri" w:cs="Calibri"/>
          <w:szCs w:val="22"/>
        </w:rPr>
        <w:t>unsanitized</w:t>
      </w:r>
      <w:proofErr w:type="spellEnd"/>
      <w:r w:rsidR="000846C5" w:rsidRPr="00A43179">
        <w:rPr>
          <w:rFonts w:ascii="Calibri" w:hAnsi="Calibri" w:cs="Calibri"/>
          <w:szCs w:val="22"/>
        </w:rPr>
        <w:t xml:space="preserve"> milking equipment, improper cooling of milk, and</w:t>
      </w:r>
      <w:r w:rsidR="00F4194C">
        <w:rPr>
          <w:rFonts w:ascii="Calibri" w:hAnsi="Calibri" w:cs="Calibri"/>
          <w:szCs w:val="22"/>
        </w:rPr>
        <w:t xml:space="preserve"> cows with</w:t>
      </w:r>
      <w:r w:rsidR="000846C5" w:rsidRPr="00A43179">
        <w:rPr>
          <w:rFonts w:ascii="Calibri" w:hAnsi="Calibri" w:cs="Calibri"/>
          <w:szCs w:val="22"/>
        </w:rPr>
        <w:t xml:space="preserve"> cases of mastitis</w:t>
      </w:r>
      <w:r w:rsidR="001D6810">
        <w:rPr>
          <w:rFonts w:ascii="Calibri" w:hAnsi="Calibri" w:cs="Calibri"/>
          <w:szCs w:val="22"/>
        </w:rPr>
        <w:t xml:space="preserve"> shedding bacteria in milk</w:t>
      </w:r>
      <w:r w:rsidR="000846C5" w:rsidRPr="00A43179">
        <w:rPr>
          <w:rFonts w:ascii="Calibri" w:hAnsi="Calibri" w:cs="Calibri"/>
          <w:szCs w:val="22"/>
        </w:rPr>
        <w:t>.</w:t>
      </w:r>
    </w:p>
    <w:p w14:paraId="3D289177" w14:textId="77777777" w:rsidR="000846C5" w:rsidRPr="00A43179" w:rsidRDefault="000846C5" w:rsidP="007C13D7">
      <w:pPr>
        <w:rPr>
          <w:rFonts w:ascii="Calibri" w:hAnsi="Calibri" w:cs="Calibri"/>
          <w:szCs w:val="22"/>
        </w:rPr>
      </w:pPr>
    </w:p>
    <w:p w14:paraId="58615AB8" w14:textId="43BC557D" w:rsidR="000846C5" w:rsidRPr="00A43179" w:rsidRDefault="000846C5" w:rsidP="007C13D7">
      <w:pPr>
        <w:rPr>
          <w:rFonts w:ascii="Calibri" w:hAnsi="Calibri" w:cs="Calibri"/>
          <w:szCs w:val="22"/>
        </w:rPr>
      </w:pPr>
      <w:r w:rsidRPr="00A43179">
        <w:rPr>
          <w:rFonts w:ascii="Calibri" w:hAnsi="Calibri" w:cs="Calibri"/>
          <w:b/>
          <w:i/>
          <w:szCs w:val="22"/>
        </w:rPr>
        <w:t>Preliminary Incubation Count (PI</w:t>
      </w:r>
      <w:r w:rsidR="00C13026">
        <w:rPr>
          <w:rFonts w:ascii="Calibri" w:hAnsi="Calibri" w:cs="Calibri"/>
          <w:b/>
          <w:i/>
          <w:szCs w:val="22"/>
        </w:rPr>
        <w:t>C)</w:t>
      </w:r>
      <w:r w:rsidR="00F11035">
        <w:rPr>
          <w:rFonts w:ascii="Calibri" w:hAnsi="Calibri" w:cs="Calibri"/>
          <w:b/>
          <w:i/>
          <w:szCs w:val="22"/>
        </w:rPr>
        <w:t xml:space="preserve"> </w:t>
      </w:r>
      <w:r w:rsidR="00C13026">
        <w:rPr>
          <w:rFonts w:ascii="Calibri" w:hAnsi="Calibri" w:cs="Calibri"/>
          <w:b/>
          <w:i/>
          <w:szCs w:val="22"/>
        </w:rPr>
        <w:t>colonies</w:t>
      </w:r>
      <w:r w:rsidR="00C13026" w:rsidRPr="00A43179">
        <w:rPr>
          <w:rFonts w:ascii="Calibri" w:hAnsi="Calibri" w:cs="Calibri"/>
          <w:b/>
          <w:i/>
          <w:szCs w:val="22"/>
        </w:rPr>
        <w:t>/mL</w:t>
      </w:r>
      <w:r w:rsidRPr="00A43179">
        <w:rPr>
          <w:rFonts w:ascii="Calibri" w:hAnsi="Calibri" w:cs="Calibri"/>
          <w:b/>
          <w:i/>
          <w:szCs w:val="22"/>
        </w:rPr>
        <w:t>:</w:t>
      </w:r>
      <w:r w:rsidRPr="00A43179">
        <w:rPr>
          <w:rFonts w:ascii="Calibri" w:hAnsi="Calibri" w:cs="Calibri"/>
          <w:szCs w:val="22"/>
        </w:rPr>
        <w:t xml:space="preserve"> This is a mea</w:t>
      </w:r>
      <w:r w:rsidR="00A054F7">
        <w:rPr>
          <w:rFonts w:ascii="Calibri" w:hAnsi="Calibri" w:cs="Calibri"/>
          <w:szCs w:val="22"/>
        </w:rPr>
        <w:t xml:space="preserve">sure of the bacterial colonies counted </w:t>
      </w:r>
      <w:r w:rsidRPr="00A43179">
        <w:rPr>
          <w:rFonts w:ascii="Calibri" w:hAnsi="Calibri" w:cs="Calibri"/>
          <w:szCs w:val="22"/>
        </w:rPr>
        <w:t>after the sample is allowed to sit at 55°F for 18 hours. This test measures bacteria in the milk that originate from the environment outside of the udder such as from soiled surfaces. These bacteria can often</w:t>
      </w:r>
      <w:r w:rsidR="00A054F7">
        <w:rPr>
          <w:rFonts w:ascii="Calibri" w:hAnsi="Calibri" w:cs="Calibri"/>
          <w:szCs w:val="22"/>
        </w:rPr>
        <w:t xml:space="preserve"> survive in cold environments. </w:t>
      </w:r>
      <w:r w:rsidRPr="00A43179">
        <w:rPr>
          <w:rFonts w:ascii="Calibri" w:hAnsi="Calibri" w:cs="Calibri"/>
          <w:szCs w:val="22"/>
        </w:rPr>
        <w:t xml:space="preserve">This count is generally higher than the RAW </w:t>
      </w:r>
      <w:r w:rsidR="00F11035">
        <w:rPr>
          <w:rFonts w:ascii="Calibri" w:hAnsi="Calibri" w:cs="Calibri"/>
          <w:szCs w:val="22"/>
        </w:rPr>
        <w:t>CFU</w:t>
      </w:r>
      <w:r w:rsidR="00A054F7">
        <w:rPr>
          <w:rFonts w:ascii="Calibri" w:hAnsi="Calibri" w:cs="Calibri"/>
          <w:szCs w:val="22"/>
        </w:rPr>
        <w:t xml:space="preserve"> count;</w:t>
      </w:r>
      <w:r w:rsidRPr="00A43179">
        <w:rPr>
          <w:rFonts w:ascii="Calibri" w:hAnsi="Calibri" w:cs="Calibri"/>
          <w:szCs w:val="22"/>
        </w:rPr>
        <w:t xml:space="preserve"> however, if the PI count is 3 to 4</w:t>
      </w:r>
      <w:r w:rsidR="00383B84">
        <w:rPr>
          <w:rFonts w:ascii="Calibri" w:hAnsi="Calibri" w:cs="Calibri"/>
          <w:szCs w:val="22"/>
        </w:rPr>
        <w:t xml:space="preserve"> times</w:t>
      </w:r>
      <w:r w:rsidRPr="00A43179">
        <w:rPr>
          <w:rFonts w:ascii="Calibri" w:hAnsi="Calibri" w:cs="Calibri"/>
          <w:szCs w:val="22"/>
        </w:rPr>
        <w:t xml:space="preserve"> higher than the RAW count, this is a concern. </w:t>
      </w:r>
      <w:r w:rsidRPr="00A054F7">
        <w:rPr>
          <w:rFonts w:ascii="Calibri" w:hAnsi="Calibri" w:cs="Calibri"/>
          <w:i/>
          <w:szCs w:val="22"/>
        </w:rPr>
        <w:t xml:space="preserve">Under 10,000 </w:t>
      </w:r>
      <w:r w:rsidR="00F11035" w:rsidRPr="00A054F7">
        <w:rPr>
          <w:rFonts w:ascii="Calibri" w:hAnsi="Calibri" w:cs="Calibri"/>
          <w:i/>
          <w:szCs w:val="22"/>
        </w:rPr>
        <w:t>CFU</w:t>
      </w:r>
      <w:r w:rsidRPr="00A054F7">
        <w:rPr>
          <w:rFonts w:ascii="Calibri" w:hAnsi="Calibri" w:cs="Calibri"/>
          <w:i/>
          <w:szCs w:val="22"/>
        </w:rPr>
        <w:t xml:space="preserve">/mL is considered an excellent count; 10,000-50,000 </w:t>
      </w:r>
      <w:r w:rsidR="00F11035" w:rsidRPr="00A054F7">
        <w:rPr>
          <w:rFonts w:ascii="Calibri" w:hAnsi="Calibri" w:cs="Calibri"/>
          <w:i/>
          <w:szCs w:val="22"/>
        </w:rPr>
        <w:t>CFU</w:t>
      </w:r>
      <w:r w:rsidRPr="00A054F7">
        <w:rPr>
          <w:rFonts w:ascii="Calibri" w:hAnsi="Calibri" w:cs="Calibri"/>
          <w:i/>
          <w:szCs w:val="22"/>
        </w:rPr>
        <w:t xml:space="preserve">/mL (or 3-4x the RAW </w:t>
      </w:r>
      <w:r w:rsidR="00F11035" w:rsidRPr="00A054F7">
        <w:rPr>
          <w:rFonts w:ascii="Calibri" w:hAnsi="Calibri" w:cs="Calibri"/>
          <w:i/>
          <w:szCs w:val="22"/>
        </w:rPr>
        <w:t>CFU</w:t>
      </w:r>
      <w:r w:rsidRPr="00A054F7">
        <w:rPr>
          <w:rFonts w:ascii="Calibri" w:hAnsi="Calibri" w:cs="Calibri"/>
          <w:i/>
          <w:szCs w:val="22"/>
        </w:rPr>
        <w:t xml:space="preserve"> count) is acceptable, and over 50,000 </w:t>
      </w:r>
      <w:r w:rsidR="00F11035" w:rsidRPr="00A054F7">
        <w:rPr>
          <w:rFonts w:ascii="Calibri" w:hAnsi="Calibri" w:cs="Calibri"/>
          <w:i/>
          <w:szCs w:val="22"/>
        </w:rPr>
        <w:t>CFU</w:t>
      </w:r>
      <w:r w:rsidRPr="00A054F7">
        <w:rPr>
          <w:rFonts w:ascii="Calibri" w:hAnsi="Calibri" w:cs="Calibri"/>
          <w:i/>
          <w:szCs w:val="22"/>
        </w:rPr>
        <w:t xml:space="preserve"> or over 3-4x the RAW </w:t>
      </w:r>
      <w:r w:rsidR="00F11035" w:rsidRPr="00A054F7">
        <w:rPr>
          <w:rFonts w:ascii="Calibri" w:hAnsi="Calibri" w:cs="Calibri"/>
          <w:i/>
          <w:szCs w:val="22"/>
        </w:rPr>
        <w:t>CFU</w:t>
      </w:r>
      <w:r w:rsidRPr="00A054F7">
        <w:rPr>
          <w:rFonts w:ascii="Calibri" w:hAnsi="Calibri" w:cs="Calibri"/>
          <w:i/>
          <w:szCs w:val="22"/>
        </w:rPr>
        <w:t xml:space="preserve"> count is concerning</w:t>
      </w:r>
      <w:r w:rsidRPr="00A43179">
        <w:rPr>
          <w:rFonts w:ascii="Calibri" w:hAnsi="Calibri" w:cs="Calibri"/>
          <w:szCs w:val="22"/>
        </w:rPr>
        <w:t>.</w:t>
      </w:r>
      <w:r w:rsidRPr="00A43179">
        <w:t xml:space="preserve"> </w:t>
      </w:r>
      <w:r w:rsidR="00B865E5">
        <w:rPr>
          <w:rFonts w:ascii="Calibri" w:hAnsi="Calibri" w:cs="Calibri"/>
          <w:szCs w:val="22"/>
        </w:rPr>
        <w:t>PI count</w:t>
      </w:r>
      <w:r w:rsidR="004B0CD9">
        <w:rPr>
          <w:rFonts w:ascii="Calibri" w:hAnsi="Calibri" w:cs="Calibri"/>
          <w:szCs w:val="22"/>
        </w:rPr>
        <w:t>s</w:t>
      </w:r>
      <w:r w:rsidR="00B865E5">
        <w:rPr>
          <w:rFonts w:ascii="Calibri" w:hAnsi="Calibri" w:cs="Calibri"/>
          <w:szCs w:val="22"/>
        </w:rPr>
        <w:t xml:space="preserve"> above the concern level suggest more attention to cleaning of milking equipment surfaces or udder preparation or milk cooling is indicated.</w:t>
      </w:r>
      <w:r w:rsidR="009F5D2A">
        <w:rPr>
          <w:rFonts w:ascii="Calibri" w:hAnsi="Calibri" w:cs="Calibri"/>
          <w:szCs w:val="22"/>
        </w:rPr>
        <w:t xml:space="preserve"> </w:t>
      </w:r>
      <w:r w:rsidR="004B0CD9">
        <w:rPr>
          <w:rFonts w:ascii="Calibri" w:hAnsi="Calibri" w:cs="Calibri"/>
          <w:szCs w:val="22"/>
        </w:rPr>
        <w:t>If a</w:t>
      </w:r>
      <w:r w:rsidR="006C5918">
        <w:rPr>
          <w:rFonts w:ascii="Calibri" w:hAnsi="Calibri" w:cs="Calibri"/>
          <w:szCs w:val="22"/>
        </w:rPr>
        <w:t xml:space="preserve"> herd had excellent or acceptable LPC counts, herds </w:t>
      </w:r>
      <w:r w:rsidR="004B0CD9">
        <w:rPr>
          <w:rFonts w:ascii="Calibri" w:hAnsi="Calibri" w:cs="Calibri"/>
          <w:szCs w:val="22"/>
        </w:rPr>
        <w:t xml:space="preserve">with </w:t>
      </w:r>
      <w:r w:rsidR="006C5918">
        <w:rPr>
          <w:rFonts w:ascii="Calibri" w:hAnsi="Calibri" w:cs="Calibri"/>
          <w:szCs w:val="22"/>
        </w:rPr>
        <w:t>high PI counts might look into milk cooling deficiencies or challenges.</w:t>
      </w:r>
    </w:p>
    <w:p w14:paraId="29E2328A" w14:textId="77777777" w:rsidR="000846C5" w:rsidRPr="00A43179" w:rsidRDefault="000846C5" w:rsidP="007C13D7">
      <w:pPr>
        <w:rPr>
          <w:rFonts w:ascii="Calibri" w:hAnsi="Calibri" w:cs="Calibri"/>
          <w:szCs w:val="22"/>
        </w:rPr>
      </w:pPr>
    </w:p>
    <w:p w14:paraId="2FD28AFD" w14:textId="42843270" w:rsidR="00C13026" w:rsidRPr="005C1BB4" w:rsidRDefault="00C97699" w:rsidP="007C13D7">
      <w:pPr>
        <w:rPr>
          <w:rFonts w:ascii="Calibri" w:hAnsi="Calibri" w:cs="Calibri"/>
          <w:szCs w:val="22"/>
        </w:rPr>
      </w:pPr>
      <w:r w:rsidRPr="00C97699">
        <w:rPr>
          <w:rFonts w:ascii="Calibri" w:hAnsi="Calibri" w:cs="Calibri"/>
          <w:b/>
          <w:i/>
          <w:szCs w:val="22"/>
        </w:rPr>
        <w:t xml:space="preserve">Coliform count (32 degrees C) </w:t>
      </w:r>
      <w:r w:rsidR="00C13026">
        <w:rPr>
          <w:rFonts w:ascii="Calibri" w:hAnsi="Calibri" w:cs="Calibri"/>
          <w:b/>
          <w:i/>
          <w:szCs w:val="22"/>
        </w:rPr>
        <w:t>colonies</w:t>
      </w:r>
      <w:r w:rsidR="00C13026" w:rsidRPr="00A43179">
        <w:rPr>
          <w:rFonts w:ascii="Calibri" w:hAnsi="Calibri" w:cs="Calibri"/>
          <w:b/>
          <w:i/>
          <w:szCs w:val="22"/>
        </w:rPr>
        <w:t>/mL:</w:t>
      </w:r>
      <w:r w:rsidR="00C13026" w:rsidRPr="00A43179">
        <w:rPr>
          <w:rFonts w:ascii="Calibri" w:hAnsi="Calibri" w:cs="Calibri"/>
          <w:b/>
          <w:szCs w:val="22"/>
        </w:rPr>
        <w:t xml:space="preserve"> </w:t>
      </w:r>
      <w:r w:rsidR="000846C5" w:rsidRPr="00A43179">
        <w:rPr>
          <w:rFonts w:ascii="Calibri" w:hAnsi="Calibri" w:cs="Calibri"/>
          <w:szCs w:val="22"/>
        </w:rPr>
        <w:t>This count measures the colonies of coliform bacteria grown from the milk sample</w:t>
      </w:r>
      <w:r w:rsidR="00383B84">
        <w:rPr>
          <w:rFonts w:ascii="Calibri" w:hAnsi="Calibri" w:cs="Calibri"/>
          <w:szCs w:val="22"/>
        </w:rPr>
        <w:t>, incubated at 32 degrees C</w:t>
      </w:r>
      <w:r w:rsidR="000846C5" w:rsidRPr="00A43179">
        <w:rPr>
          <w:rFonts w:ascii="Calibri" w:hAnsi="Calibri" w:cs="Calibri"/>
          <w:szCs w:val="22"/>
        </w:rPr>
        <w:t>.  Coliform bacteria can be found in several places, but are always found in manure: therefore, coliform counts can be a good indicator of the hygiene practices of the farm.  Manure</w:t>
      </w:r>
      <w:r w:rsidR="00383B84">
        <w:rPr>
          <w:rFonts w:ascii="Calibri" w:hAnsi="Calibri" w:cs="Calibri"/>
          <w:szCs w:val="22"/>
        </w:rPr>
        <w:t>-</w:t>
      </w:r>
      <w:r w:rsidR="000846C5" w:rsidRPr="00A43179">
        <w:rPr>
          <w:rFonts w:ascii="Calibri" w:hAnsi="Calibri" w:cs="Calibri"/>
          <w:szCs w:val="22"/>
        </w:rPr>
        <w:t xml:space="preserve">contaminated bedding is a notorious source of coliform bacteria, and dirty teats can be a source of high coliform counts. High total coliform counts can also be associated with unclean milking equipment and milk residues on milking equipment. Coliform bacteria include </w:t>
      </w:r>
      <w:r w:rsidR="000846C5" w:rsidRPr="00A43179">
        <w:rPr>
          <w:rFonts w:ascii="Calibri" w:hAnsi="Calibri" w:cs="Calibri"/>
          <w:i/>
          <w:szCs w:val="22"/>
        </w:rPr>
        <w:t>E. coli</w:t>
      </w:r>
      <w:r w:rsidR="000846C5" w:rsidRPr="00A43179">
        <w:rPr>
          <w:rFonts w:ascii="Calibri" w:hAnsi="Calibri" w:cs="Calibri"/>
          <w:szCs w:val="22"/>
        </w:rPr>
        <w:t xml:space="preserve">, </w:t>
      </w:r>
      <w:r w:rsidR="000846C5" w:rsidRPr="00A43179">
        <w:rPr>
          <w:rFonts w:ascii="Calibri" w:hAnsi="Calibri" w:cs="Calibri"/>
          <w:i/>
          <w:szCs w:val="22"/>
        </w:rPr>
        <w:t>Klebsiella</w:t>
      </w:r>
      <w:r w:rsidR="000846C5" w:rsidRPr="00A43179">
        <w:rPr>
          <w:rFonts w:ascii="Calibri" w:hAnsi="Calibri" w:cs="Calibri"/>
          <w:szCs w:val="22"/>
        </w:rPr>
        <w:t xml:space="preserve">, </w:t>
      </w:r>
      <w:r w:rsidR="000846C5" w:rsidRPr="00A43179">
        <w:rPr>
          <w:rFonts w:ascii="Calibri" w:hAnsi="Calibri" w:cs="Calibri"/>
          <w:i/>
          <w:szCs w:val="22"/>
        </w:rPr>
        <w:t>Enterobacter</w:t>
      </w:r>
      <w:r w:rsidR="000846C5" w:rsidRPr="00A43179">
        <w:rPr>
          <w:rFonts w:ascii="Calibri" w:hAnsi="Calibri" w:cs="Calibri"/>
          <w:szCs w:val="22"/>
        </w:rPr>
        <w:t xml:space="preserve"> and </w:t>
      </w:r>
      <w:r w:rsidR="000846C5" w:rsidRPr="00A43179">
        <w:rPr>
          <w:rFonts w:ascii="Calibri" w:hAnsi="Calibri" w:cs="Calibri"/>
          <w:i/>
          <w:szCs w:val="22"/>
        </w:rPr>
        <w:t>Citrobacter</w:t>
      </w:r>
      <w:r w:rsidR="000846C5" w:rsidRPr="00A43179">
        <w:rPr>
          <w:rFonts w:ascii="Calibri" w:hAnsi="Calibri" w:cs="Calibri"/>
          <w:szCs w:val="22"/>
        </w:rPr>
        <w:t xml:space="preserve">. </w:t>
      </w:r>
      <w:r w:rsidR="000846C5" w:rsidRPr="00D113E3">
        <w:rPr>
          <w:rFonts w:ascii="Calibri" w:hAnsi="Calibri" w:cs="Calibri"/>
          <w:i/>
          <w:szCs w:val="22"/>
        </w:rPr>
        <w:t xml:space="preserve">Under 10 </w:t>
      </w:r>
      <w:r w:rsidR="00F11035" w:rsidRPr="00D113E3">
        <w:rPr>
          <w:rFonts w:ascii="Calibri" w:hAnsi="Calibri" w:cs="Calibri"/>
          <w:i/>
          <w:szCs w:val="22"/>
        </w:rPr>
        <w:t>CFU</w:t>
      </w:r>
      <w:r w:rsidR="000846C5" w:rsidRPr="00D113E3">
        <w:rPr>
          <w:rFonts w:ascii="Calibri" w:hAnsi="Calibri" w:cs="Calibri"/>
          <w:i/>
          <w:szCs w:val="22"/>
        </w:rPr>
        <w:t xml:space="preserve">/mL is considered an excellent count; 10-50 </w:t>
      </w:r>
      <w:r w:rsidR="00F11035" w:rsidRPr="00D113E3">
        <w:rPr>
          <w:rFonts w:ascii="Calibri" w:hAnsi="Calibri" w:cs="Calibri"/>
          <w:i/>
          <w:szCs w:val="22"/>
        </w:rPr>
        <w:t>CFU</w:t>
      </w:r>
      <w:r w:rsidR="000846C5" w:rsidRPr="00D113E3">
        <w:rPr>
          <w:rFonts w:ascii="Calibri" w:hAnsi="Calibri" w:cs="Calibri"/>
          <w:i/>
          <w:szCs w:val="22"/>
        </w:rPr>
        <w:t xml:space="preserve">/mL is an acceptable count, and over 50 </w:t>
      </w:r>
      <w:r w:rsidR="00F11035" w:rsidRPr="00D113E3">
        <w:rPr>
          <w:rFonts w:ascii="Calibri" w:hAnsi="Calibri" w:cs="Calibri"/>
          <w:i/>
          <w:szCs w:val="22"/>
        </w:rPr>
        <w:t>CFU</w:t>
      </w:r>
      <w:r w:rsidR="000846C5" w:rsidRPr="00D113E3">
        <w:rPr>
          <w:rFonts w:ascii="Calibri" w:hAnsi="Calibri" w:cs="Calibri"/>
          <w:i/>
          <w:szCs w:val="22"/>
        </w:rPr>
        <w:t>/mL is concerning.</w:t>
      </w:r>
      <w:r w:rsidR="000846C5" w:rsidRPr="00A43179">
        <w:rPr>
          <w:rFonts w:ascii="Calibri" w:hAnsi="Calibri" w:cs="Calibri"/>
          <w:szCs w:val="22"/>
        </w:rPr>
        <w:t xml:space="preserve"> </w:t>
      </w:r>
      <w:r w:rsidR="009F5D2A">
        <w:rPr>
          <w:rFonts w:ascii="Calibri" w:hAnsi="Calibri" w:cs="Calibri"/>
          <w:szCs w:val="22"/>
        </w:rPr>
        <w:t>Identifying the species of coliform bacteria may help pin-</w:t>
      </w:r>
      <w:r w:rsidR="00D113E3">
        <w:rPr>
          <w:rFonts w:ascii="Calibri" w:hAnsi="Calibri" w:cs="Calibri"/>
          <w:szCs w:val="22"/>
        </w:rPr>
        <w:t xml:space="preserve">point the cause of high counts. </w:t>
      </w:r>
    </w:p>
    <w:p w14:paraId="2F30B4C1" w14:textId="658976DA" w:rsidR="00C97699" w:rsidRPr="00F82C75" w:rsidRDefault="00C97699" w:rsidP="007C13D7">
      <w:pPr>
        <w:rPr>
          <w:rFonts w:ascii="Calibri" w:hAnsi="Calibri" w:cs="Calibri"/>
          <w:bCs/>
          <w:szCs w:val="22"/>
        </w:rPr>
      </w:pPr>
      <w:r>
        <w:rPr>
          <w:rFonts w:ascii="Calibri" w:hAnsi="Calibri" w:cs="Calibri"/>
          <w:b/>
          <w:i/>
          <w:szCs w:val="22"/>
        </w:rPr>
        <w:lastRenderedPageBreak/>
        <w:t>Coliforms</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b/>
          <w:i/>
          <w:szCs w:val="22"/>
        </w:rPr>
        <w:t>)</w:t>
      </w:r>
      <w:r w:rsidRPr="00A43179">
        <w:rPr>
          <w:rFonts w:ascii="Calibri" w:hAnsi="Calibri" w:cs="Calibri"/>
          <w:b/>
          <w:i/>
          <w:szCs w:val="22"/>
        </w:rPr>
        <w:t>:</w:t>
      </w:r>
      <w:r w:rsidRPr="00A43179">
        <w:rPr>
          <w:rFonts w:ascii="Calibri" w:hAnsi="Calibri" w:cs="Calibri"/>
          <w:b/>
          <w:szCs w:val="22"/>
        </w:rPr>
        <w:t xml:space="preserve"> </w:t>
      </w:r>
      <w:r>
        <w:rPr>
          <w:rFonts w:ascii="Calibri" w:hAnsi="Calibri" w:cs="Calibri"/>
          <w:b/>
          <w:szCs w:val="22"/>
        </w:rPr>
        <w:t xml:space="preserve"> </w:t>
      </w:r>
      <w:r w:rsidRPr="00970662">
        <w:rPr>
          <w:rFonts w:ascii="Calibri" w:hAnsi="Calibri" w:cs="Calibri"/>
          <w:bCs/>
          <w:szCs w:val="22"/>
        </w:rPr>
        <w:t xml:space="preserve">Coliform count is the number of colonies of </w:t>
      </w:r>
      <w:r w:rsidRPr="00970662">
        <w:rPr>
          <w:rFonts w:ascii="Calibri" w:hAnsi="Calibri" w:cs="Calibri"/>
          <w:bCs/>
          <w:i/>
          <w:iCs/>
          <w:szCs w:val="22"/>
        </w:rPr>
        <w:t>E. coli, Klebsiella, Citrobacter, Enterobacter,</w:t>
      </w:r>
      <w:r w:rsidRPr="00970662">
        <w:rPr>
          <w:rFonts w:ascii="Calibri" w:hAnsi="Calibri" w:cs="Calibri"/>
          <w:bCs/>
          <w:szCs w:val="22"/>
        </w:rPr>
        <w:t xml:space="preserve"> and other related gram-negative </w:t>
      </w:r>
      <w:r w:rsidR="00F82C75">
        <w:rPr>
          <w:rFonts w:ascii="Calibri" w:hAnsi="Calibri" w:cs="Calibri"/>
          <w:bCs/>
          <w:szCs w:val="22"/>
        </w:rPr>
        <w:t xml:space="preserve">mastitis </w:t>
      </w:r>
      <w:r w:rsidRPr="00970662">
        <w:rPr>
          <w:rFonts w:ascii="Calibri" w:hAnsi="Calibri" w:cs="Calibri"/>
          <w:bCs/>
          <w:szCs w:val="22"/>
        </w:rPr>
        <w:t>organisms grown from the bulk tank milk</w:t>
      </w:r>
      <w:r w:rsidR="00F82C75">
        <w:rPr>
          <w:rFonts w:ascii="Calibri" w:hAnsi="Calibri" w:cs="Calibri"/>
          <w:bCs/>
          <w:szCs w:val="22"/>
        </w:rPr>
        <w:t xml:space="preserve"> at 37 degrees C for 48 hours (mimicking the temperature of the udder)</w:t>
      </w:r>
      <w:r w:rsidRPr="00970662">
        <w:rPr>
          <w:rFonts w:ascii="Calibri" w:hAnsi="Calibri" w:cs="Calibri"/>
          <w:bCs/>
          <w:szCs w:val="22"/>
        </w:rPr>
        <w:t xml:space="preserve">. </w:t>
      </w:r>
      <w:r w:rsidR="00F82C75">
        <w:rPr>
          <w:rFonts w:ascii="Calibri" w:hAnsi="Calibri" w:cs="Calibri"/>
          <w:bCs/>
          <w:szCs w:val="22"/>
        </w:rPr>
        <w:t xml:space="preserve">This number can be thought of as a measure of the amount of potential </w:t>
      </w:r>
      <w:r w:rsidR="00D5431D">
        <w:rPr>
          <w:rFonts w:ascii="Calibri" w:hAnsi="Calibri" w:cs="Calibri"/>
          <w:bCs/>
          <w:szCs w:val="22"/>
        </w:rPr>
        <w:t>coliform mastitis</w:t>
      </w:r>
      <w:r w:rsidR="00F82C75">
        <w:rPr>
          <w:rFonts w:ascii="Calibri" w:hAnsi="Calibri" w:cs="Calibri"/>
          <w:bCs/>
          <w:szCs w:val="22"/>
        </w:rPr>
        <w:t xml:space="preserve"> organisms, vs. “</w:t>
      </w:r>
      <w:r w:rsidR="00F82C75" w:rsidRPr="00F82C75">
        <w:rPr>
          <w:rFonts w:ascii="Calibri" w:hAnsi="Calibri" w:cs="Calibri"/>
          <w:bCs/>
          <w:szCs w:val="22"/>
        </w:rPr>
        <w:t>Coliform count</w:t>
      </w:r>
      <w:r w:rsidR="00F82C75">
        <w:rPr>
          <w:rFonts w:ascii="Calibri" w:hAnsi="Calibri" w:cs="Calibri"/>
          <w:bCs/>
          <w:szCs w:val="22"/>
        </w:rPr>
        <w:t xml:space="preserve"> (32 degrees C),” which more aims to</w:t>
      </w:r>
      <w:r w:rsidR="00F82C75" w:rsidRPr="00F82C75">
        <w:rPr>
          <w:rFonts w:ascii="Calibri" w:hAnsi="Calibri" w:cs="Calibri"/>
          <w:bCs/>
          <w:szCs w:val="22"/>
        </w:rPr>
        <w:t xml:space="preserve"> estimate the number of bacteria that</w:t>
      </w:r>
      <w:r w:rsidR="00F82C75">
        <w:rPr>
          <w:rFonts w:ascii="Calibri" w:hAnsi="Calibri" w:cs="Calibri"/>
          <w:bCs/>
          <w:szCs w:val="22"/>
        </w:rPr>
        <w:t xml:space="preserve"> </w:t>
      </w:r>
      <w:r w:rsidR="00F82C75" w:rsidRPr="00F82C75">
        <w:rPr>
          <w:rFonts w:ascii="Calibri" w:hAnsi="Calibri" w:cs="Calibri"/>
          <w:bCs/>
          <w:szCs w:val="22"/>
        </w:rPr>
        <w:t xml:space="preserve">originate from manure or a contaminated environment. </w:t>
      </w:r>
      <w:r w:rsidRPr="00970662">
        <w:rPr>
          <w:rFonts w:ascii="Calibri" w:hAnsi="Calibri" w:cs="Calibri"/>
        </w:rPr>
        <w:t>Coliforms are gram-negative bacteri</w:t>
      </w:r>
      <w:r w:rsidR="00D5431D">
        <w:rPr>
          <w:rFonts w:ascii="Calibri" w:hAnsi="Calibri" w:cs="Calibri"/>
        </w:rPr>
        <w:t>a</w:t>
      </w:r>
      <w:r w:rsidRPr="00970662">
        <w:rPr>
          <w:rFonts w:ascii="Calibri" w:hAnsi="Calibri" w:cs="Calibri"/>
        </w:rPr>
        <w:t xml:space="preserve"> commonly found in bedding, manure, water, and soil. </w:t>
      </w:r>
      <w:r w:rsidR="005E1FCE">
        <w:rPr>
          <w:rFonts w:ascii="Calibri" w:hAnsi="Calibri" w:cs="Calibri"/>
        </w:rPr>
        <w:t xml:space="preserve">A high coliform count can be caused by exposure to wet, dirty lots or contaminated bedding, milking wet cows or poor udder prep. </w:t>
      </w:r>
      <w:r w:rsidRPr="00970662">
        <w:rPr>
          <w:rFonts w:ascii="Calibri" w:hAnsi="Calibri" w:cs="Calibri"/>
          <w:i/>
          <w:iCs/>
        </w:rPr>
        <w:t>Klebsiella</w:t>
      </w:r>
      <w:r w:rsidRPr="00970662">
        <w:rPr>
          <w:rFonts w:ascii="Calibri" w:hAnsi="Calibri" w:cs="Calibri"/>
        </w:rPr>
        <w:t xml:space="preserve"> in particular may be associated with the use of green sawdust or recycled manure bedding</w:t>
      </w:r>
      <w:r w:rsidR="00383B84">
        <w:rPr>
          <w:rFonts w:ascii="Calibri" w:hAnsi="Calibri" w:cs="Calibri"/>
        </w:rPr>
        <w:t>. R</w:t>
      </w:r>
      <w:r w:rsidRPr="00970662">
        <w:rPr>
          <w:rFonts w:ascii="Calibri" w:hAnsi="Calibri" w:cs="Calibri"/>
        </w:rPr>
        <w:t xml:space="preserve">ates of new </w:t>
      </w:r>
      <w:r w:rsidR="00383B84">
        <w:rPr>
          <w:rFonts w:ascii="Calibri" w:hAnsi="Calibri" w:cs="Calibri"/>
        </w:rPr>
        <w:t xml:space="preserve">coliform </w:t>
      </w:r>
      <w:r w:rsidRPr="00970662">
        <w:rPr>
          <w:rFonts w:ascii="Calibri" w:hAnsi="Calibri" w:cs="Calibri"/>
        </w:rPr>
        <w:t xml:space="preserve">infections are higher in the summer than in other seasons. </w:t>
      </w:r>
      <w:r w:rsidR="005E1FCE" w:rsidRPr="005E1FCE">
        <w:rPr>
          <w:rFonts w:ascii="Calibri" w:hAnsi="Calibri" w:cs="Calibri"/>
        </w:rPr>
        <w:t xml:space="preserve">Infection occurs when the teat end contacts contaminated material between </w:t>
      </w:r>
      <w:proofErr w:type="spellStart"/>
      <w:r w:rsidR="005E1FCE" w:rsidRPr="005E1FCE">
        <w:rPr>
          <w:rFonts w:ascii="Calibri" w:hAnsi="Calibri" w:cs="Calibri"/>
        </w:rPr>
        <w:t>milkings</w:t>
      </w:r>
      <w:proofErr w:type="spellEnd"/>
      <w:r w:rsidR="005E1FCE">
        <w:rPr>
          <w:rFonts w:ascii="Calibri" w:hAnsi="Calibri" w:cs="Calibri"/>
        </w:rPr>
        <w:t xml:space="preserve">, and </w:t>
      </w:r>
      <w:r w:rsidRPr="00970662">
        <w:rPr>
          <w:rFonts w:ascii="Calibri" w:hAnsi="Calibri" w:cs="Calibri"/>
        </w:rPr>
        <w:t xml:space="preserve">can cause life-threatening illness. </w:t>
      </w:r>
      <w:r w:rsidR="005E1FCE">
        <w:rPr>
          <w:rFonts w:ascii="Calibri" w:hAnsi="Calibri" w:cs="Calibri"/>
        </w:rPr>
        <w:t>Coliform counts can be reduced by improving stall</w:t>
      </w:r>
      <w:r w:rsidR="007B23F9">
        <w:rPr>
          <w:rFonts w:ascii="Calibri" w:hAnsi="Calibri" w:cs="Calibri"/>
        </w:rPr>
        <w:t xml:space="preserve"> (bedding)</w:t>
      </w:r>
      <w:r w:rsidR="005E1FCE">
        <w:rPr>
          <w:rFonts w:ascii="Calibri" w:hAnsi="Calibri" w:cs="Calibri"/>
        </w:rPr>
        <w:t xml:space="preserve"> and lot sanitation, keeping cows standing after milking</w:t>
      </w:r>
      <w:r w:rsidR="00B17B68">
        <w:rPr>
          <w:rFonts w:ascii="Calibri" w:hAnsi="Calibri" w:cs="Calibri"/>
        </w:rPr>
        <w:t xml:space="preserve"> to allow for the teat sphincter to close</w:t>
      </w:r>
      <w:r w:rsidR="005E1FCE">
        <w:rPr>
          <w:rFonts w:ascii="Calibri" w:hAnsi="Calibri" w:cs="Calibri"/>
        </w:rPr>
        <w:t xml:space="preserve">, and keeping milking equipment in good order (avoiding air leaks and liner slips). </w:t>
      </w:r>
      <w:r w:rsidRPr="00D113E3">
        <w:rPr>
          <w:rFonts w:ascii="Calibri" w:hAnsi="Calibri" w:cs="Calibri"/>
          <w:i/>
          <w:szCs w:val="22"/>
        </w:rPr>
        <w:t>Less than 10</w:t>
      </w:r>
      <w:r>
        <w:rPr>
          <w:rFonts w:ascii="Calibri" w:hAnsi="Calibri" w:cs="Calibri"/>
          <w:i/>
          <w:szCs w:val="22"/>
        </w:rPr>
        <w:t>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/mL is considered an excellent</w:t>
      </w:r>
      <w:r>
        <w:rPr>
          <w:rFonts w:ascii="Calibri" w:hAnsi="Calibri" w:cs="Calibri"/>
          <w:i/>
          <w:szCs w:val="22"/>
        </w:rPr>
        <w:t xml:space="preserve"> coliform</w:t>
      </w:r>
      <w:r w:rsidRPr="00D113E3">
        <w:rPr>
          <w:rFonts w:ascii="Calibri" w:hAnsi="Calibri" w:cs="Calibri"/>
          <w:i/>
          <w:szCs w:val="22"/>
        </w:rPr>
        <w:t xml:space="preserve"> count</w:t>
      </w:r>
      <w:r>
        <w:rPr>
          <w:rFonts w:ascii="Calibri" w:hAnsi="Calibri" w:cs="Calibri"/>
          <w:i/>
          <w:szCs w:val="22"/>
        </w:rPr>
        <w:t>,</w:t>
      </w:r>
      <w:r w:rsidRPr="00D113E3">
        <w:rPr>
          <w:rFonts w:ascii="Calibri" w:hAnsi="Calibri" w:cs="Calibri"/>
          <w:i/>
          <w:szCs w:val="22"/>
        </w:rPr>
        <w:t xml:space="preserve"> 1</w:t>
      </w:r>
      <w:r>
        <w:rPr>
          <w:rFonts w:ascii="Calibri" w:hAnsi="Calibri" w:cs="Calibri"/>
          <w:i/>
          <w:szCs w:val="22"/>
        </w:rPr>
        <w:t>00</w:t>
      </w:r>
      <w:r w:rsidRPr="00D113E3">
        <w:rPr>
          <w:rFonts w:ascii="Calibri" w:hAnsi="Calibri" w:cs="Calibri"/>
          <w:i/>
          <w:szCs w:val="22"/>
        </w:rPr>
        <w:t>-</w:t>
      </w:r>
      <w:r>
        <w:rPr>
          <w:rFonts w:ascii="Calibri" w:hAnsi="Calibri" w:cs="Calibri"/>
          <w:i/>
          <w:szCs w:val="22"/>
        </w:rPr>
        <w:t>4</w:t>
      </w:r>
      <w:r w:rsidRPr="00D113E3">
        <w:rPr>
          <w:rFonts w:ascii="Calibri" w:hAnsi="Calibri" w:cs="Calibri"/>
          <w:i/>
          <w:szCs w:val="22"/>
        </w:rPr>
        <w:t xml:space="preserve">00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moderate</w:t>
      </w:r>
      <w:r w:rsidRPr="00D113E3">
        <w:rPr>
          <w:rFonts w:ascii="Calibri" w:hAnsi="Calibri" w:cs="Calibri"/>
          <w:i/>
          <w:szCs w:val="22"/>
        </w:rPr>
        <w:t xml:space="preserve">, </w:t>
      </w:r>
      <w:r>
        <w:rPr>
          <w:rFonts w:ascii="Calibri" w:hAnsi="Calibri" w:cs="Calibri"/>
          <w:i/>
          <w:szCs w:val="22"/>
        </w:rPr>
        <w:t>4</w:t>
      </w:r>
      <w:r w:rsidRPr="00D113E3">
        <w:rPr>
          <w:rFonts w:ascii="Calibri" w:hAnsi="Calibri" w:cs="Calibri"/>
          <w:i/>
          <w:szCs w:val="22"/>
        </w:rPr>
        <w:t>00</w:t>
      </w:r>
      <w:r>
        <w:rPr>
          <w:rFonts w:ascii="Calibri" w:hAnsi="Calibri" w:cs="Calibri"/>
          <w:i/>
          <w:szCs w:val="22"/>
        </w:rPr>
        <w:t>-700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high, and above 700 colonies/mL is very high</w:t>
      </w:r>
      <w:r>
        <w:rPr>
          <w:rFonts w:ascii="Calibri" w:hAnsi="Calibri" w:cs="Calibri"/>
          <w:szCs w:val="22"/>
        </w:rPr>
        <w:t>.</w:t>
      </w:r>
    </w:p>
    <w:p w14:paraId="7A932E12" w14:textId="77777777" w:rsidR="00C97699" w:rsidRPr="00883E56" w:rsidRDefault="00C97699" w:rsidP="007C13D7">
      <w:pPr>
        <w:rPr>
          <w:rFonts w:ascii="Calibri" w:hAnsi="Calibri" w:cs="Calibri"/>
        </w:rPr>
      </w:pPr>
    </w:p>
    <w:p w14:paraId="7B866183" w14:textId="2DE56284" w:rsidR="00C97699" w:rsidRPr="00FD558F" w:rsidRDefault="00C97699" w:rsidP="007C13D7">
      <w:pPr>
        <w:autoSpaceDE w:val="0"/>
        <w:autoSpaceDN w:val="0"/>
        <w:adjustRightInd w:val="0"/>
        <w:rPr>
          <w:rFonts w:ascii="ComputerModern-Regular" w:eastAsia="ComputerModern-Regular" w:cs="ComputerModern-Regular"/>
          <w:sz w:val="21"/>
          <w:szCs w:val="21"/>
        </w:rPr>
      </w:pPr>
      <w:r>
        <w:rPr>
          <w:rFonts w:ascii="Calibri" w:hAnsi="Calibri" w:cs="Calibri"/>
          <w:b/>
          <w:i/>
          <w:szCs w:val="22"/>
        </w:rPr>
        <w:t>Non-ag Strep</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bCs/>
          <w:iCs/>
          <w:szCs w:val="22"/>
        </w:rPr>
        <w:t xml:space="preserve"> </w:t>
      </w:r>
      <w:r w:rsidRPr="00A43179">
        <w:rPr>
          <w:rFonts w:ascii="Calibri" w:hAnsi="Calibri" w:cs="Calibri"/>
          <w:szCs w:val="22"/>
        </w:rPr>
        <w:t xml:space="preserve">This is an indication of the colonies of </w:t>
      </w:r>
      <w:r w:rsidRPr="006B4C6D">
        <w:rPr>
          <w:rFonts w:ascii="Calibri" w:hAnsi="Calibri" w:cs="Calibri"/>
        </w:rPr>
        <w:t>Streptococcus</w:t>
      </w:r>
      <w:r w:rsidR="00EE6B42">
        <w:rPr>
          <w:rFonts w:ascii="Calibri" w:hAnsi="Calibri" w:cs="Calibri"/>
        </w:rPr>
        <w:t xml:space="preserve"> and Streptococcus-like </w:t>
      </w:r>
      <w:r w:rsidR="00EE6B42" w:rsidRPr="00EE6B42">
        <w:rPr>
          <w:rFonts w:asciiTheme="minorHAnsi" w:hAnsiTheme="minorHAnsi" w:cstheme="minorHAnsi"/>
        </w:rPr>
        <w:t xml:space="preserve">organisms </w:t>
      </w:r>
      <w:r w:rsidR="00EE6B42" w:rsidRPr="00EE6B42">
        <w:rPr>
          <w:rFonts w:asciiTheme="minorHAnsi" w:eastAsia="ComputerModern-Regular" w:hAnsiTheme="minorHAnsi" w:cstheme="minorHAnsi"/>
        </w:rPr>
        <w:t>(</w:t>
      </w:r>
      <w:r w:rsidR="00EE6B42">
        <w:rPr>
          <w:rFonts w:asciiTheme="minorHAnsi" w:eastAsia="ComputerModern-Regular" w:hAnsiTheme="minorHAnsi" w:cstheme="minorHAnsi"/>
        </w:rPr>
        <w:t xml:space="preserve">SSLO; </w:t>
      </w:r>
      <w:r w:rsidR="00EE6B42">
        <w:rPr>
          <w:rFonts w:asciiTheme="minorHAnsi" w:eastAsia="ComputerModern-Regular" w:hAnsiTheme="minorHAnsi" w:cstheme="minorHAnsi"/>
          <w:i/>
          <w:iCs/>
        </w:rPr>
        <w:t xml:space="preserve">Streptococcus, </w:t>
      </w:r>
      <w:proofErr w:type="spellStart"/>
      <w:r w:rsidR="00EE6B42" w:rsidRPr="00EE6B42">
        <w:rPr>
          <w:rFonts w:asciiTheme="minorHAnsi" w:eastAsia="ComputerModern-Regular" w:hAnsiTheme="minorHAnsi" w:cstheme="minorHAnsi"/>
          <w:i/>
          <w:iCs/>
        </w:rPr>
        <w:t>Aerococcus</w:t>
      </w:r>
      <w:proofErr w:type="spellEnd"/>
      <w:r w:rsidR="00EE6B42" w:rsidRPr="00EE6B42">
        <w:rPr>
          <w:rFonts w:asciiTheme="minorHAnsi" w:eastAsia="ComputerModern-Regular" w:hAnsiTheme="minorHAnsi" w:cstheme="minorHAnsi"/>
        </w:rPr>
        <w:t xml:space="preserve">, </w:t>
      </w:r>
      <w:r w:rsidR="00EE6B42" w:rsidRPr="00EE6B42">
        <w:rPr>
          <w:rFonts w:asciiTheme="minorHAnsi" w:eastAsia="ComputerModern-Regular" w:hAnsiTheme="minorHAnsi" w:cstheme="minorHAnsi"/>
          <w:i/>
          <w:iCs/>
        </w:rPr>
        <w:t>Enterococcus</w:t>
      </w:r>
      <w:r w:rsidR="00EE6B42" w:rsidRPr="00EE6B42">
        <w:rPr>
          <w:rFonts w:asciiTheme="minorHAnsi" w:eastAsia="ComputerModern-Regular" w:hAnsiTheme="minorHAnsi" w:cstheme="minorHAnsi"/>
        </w:rPr>
        <w:t xml:space="preserve">, </w:t>
      </w:r>
      <w:r w:rsidR="00EE6B42" w:rsidRPr="00EE6B42">
        <w:rPr>
          <w:rFonts w:asciiTheme="minorHAnsi" w:eastAsia="ComputerModern-Regular" w:hAnsiTheme="minorHAnsi" w:cstheme="minorHAnsi"/>
          <w:i/>
          <w:iCs/>
        </w:rPr>
        <w:t>Lactococcus</w:t>
      </w:r>
      <w:r w:rsidR="00EE6B42" w:rsidRPr="00EE6B42">
        <w:rPr>
          <w:rFonts w:asciiTheme="minorHAnsi" w:eastAsia="ComputerModern-Regular" w:hAnsiTheme="minorHAnsi" w:cstheme="minorHAnsi"/>
        </w:rPr>
        <w:t>)</w:t>
      </w:r>
      <w:r w:rsidR="00EE6B42">
        <w:rPr>
          <w:rFonts w:ascii="ComputerModern-Regular" w:eastAsia="ComputerModern-Regular" w:cs="ComputerModern-Regular"/>
          <w:sz w:val="21"/>
          <w:szCs w:val="21"/>
        </w:rPr>
        <w:t xml:space="preserve"> </w:t>
      </w:r>
      <w:r w:rsidRPr="00A43179">
        <w:rPr>
          <w:rFonts w:ascii="Calibri" w:hAnsi="Calibri" w:cs="Calibri"/>
          <w:szCs w:val="22"/>
        </w:rPr>
        <w:t>grown from the bulk tank milk.</w:t>
      </w:r>
      <w:r>
        <w:rPr>
          <w:rFonts w:ascii="Calibri" w:hAnsi="Calibri" w:cs="Calibri"/>
          <w:szCs w:val="22"/>
        </w:rPr>
        <w:t xml:space="preserve"> </w:t>
      </w:r>
      <w:r w:rsidRPr="00970662">
        <w:rPr>
          <w:rFonts w:ascii="Calibri" w:hAnsi="Calibri" w:cs="Calibri"/>
        </w:rPr>
        <w:t xml:space="preserve">The Non-ag streps include </w:t>
      </w:r>
      <w:r w:rsidRPr="00970662">
        <w:rPr>
          <w:rFonts w:ascii="Calibri" w:hAnsi="Calibri" w:cs="Calibri"/>
          <w:i/>
          <w:iCs/>
        </w:rPr>
        <w:t xml:space="preserve">Streptococcus </w:t>
      </w:r>
      <w:proofErr w:type="spellStart"/>
      <w:r>
        <w:rPr>
          <w:rFonts w:ascii="Calibri" w:hAnsi="Calibri" w:cs="Calibri"/>
          <w:i/>
          <w:iCs/>
        </w:rPr>
        <w:t>u</w:t>
      </w:r>
      <w:r w:rsidRPr="00970662">
        <w:rPr>
          <w:rFonts w:ascii="Calibri" w:hAnsi="Calibri" w:cs="Calibri"/>
          <w:i/>
          <w:iCs/>
        </w:rPr>
        <w:t>ber</w:t>
      </w:r>
      <w:r>
        <w:rPr>
          <w:rFonts w:ascii="Calibri" w:hAnsi="Calibri" w:cs="Calibri"/>
          <w:i/>
          <w:iCs/>
        </w:rPr>
        <w:t>i</w:t>
      </w:r>
      <w:r w:rsidRPr="00970662">
        <w:rPr>
          <w:rFonts w:ascii="Calibri" w:hAnsi="Calibri" w:cs="Calibri"/>
          <w:i/>
          <w:iCs/>
        </w:rPr>
        <w:t>s</w:t>
      </w:r>
      <w:proofErr w:type="spellEnd"/>
      <w:r w:rsidRPr="00970662">
        <w:rPr>
          <w:rFonts w:ascii="Calibri" w:hAnsi="Calibri" w:cs="Calibri"/>
          <w:i/>
          <w:iCs/>
        </w:rPr>
        <w:t xml:space="preserve"> </w:t>
      </w:r>
      <w:r w:rsidRPr="00970662">
        <w:rPr>
          <w:rFonts w:ascii="Calibri" w:hAnsi="Calibri" w:cs="Calibri"/>
        </w:rPr>
        <w:t xml:space="preserve">and </w:t>
      </w:r>
      <w:r w:rsidRPr="00970662">
        <w:rPr>
          <w:rFonts w:ascii="Calibri" w:hAnsi="Calibri" w:cs="Calibri"/>
          <w:i/>
          <w:iCs/>
        </w:rPr>
        <w:t xml:space="preserve">Streptococcus </w:t>
      </w:r>
      <w:proofErr w:type="spellStart"/>
      <w:r w:rsidRPr="00970662">
        <w:rPr>
          <w:rFonts w:ascii="Calibri" w:hAnsi="Calibri" w:cs="Calibri"/>
          <w:i/>
          <w:iCs/>
        </w:rPr>
        <w:t>dysgalactiae</w:t>
      </w:r>
      <w:proofErr w:type="spellEnd"/>
      <w:r w:rsidRPr="00970662">
        <w:rPr>
          <w:rFonts w:ascii="Calibri" w:hAnsi="Calibri" w:cs="Calibri"/>
        </w:rPr>
        <w:t xml:space="preserve"> as well as many other species of streptococci and enterococci. These organisms come primarily from the environment. Major sources of these bacteria are bedding material, manure, mud and infected cows. Infections with “environmental streps” frequently occur during the dry period, especially the first 2 weeks following dry off and </w:t>
      </w:r>
      <w:r w:rsidR="00383B84">
        <w:rPr>
          <w:rFonts w:ascii="Calibri" w:hAnsi="Calibri" w:cs="Calibri"/>
        </w:rPr>
        <w:t>the</w:t>
      </w:r>
      <w:r w:rsidRPr="00970662">
        <w:rPr>
          <w:rFonts w:ascii="Calibri" w:hAnsi="Calibri" w:cs="Calibri"/>
        </w:rPr>
        <w:t xml:space="preserve"> 2-3 weeks prior to calving. Minimizing exposure to the bacteria is essential for the prevention of environmental mastitis caused by non-ag</w:t>
      </w:r>
      <w:r w:rsidR="00EE6B42">
        <w:rPr>
          <w:rFonts w:ascii="Calibri" w:hAnsi="Calibri" w:cs="Calibri"/>
        </w:rPr>
        <w:t xml:space="preserve"> S</w:t>
      </w:r>
      <w:r w:rsidRPr="00970662">
        <w:rPr>
          <w:rFonts w:ascii="Calibri" w:hAnsi="Calibri" w:cs="Calibri"/>
        </w:rPr>
        <w:t>treps. Steps to achieve this include adequate amounts of clean, dry bedding in all stalls</w:t>
      </w:r>
      <w:r w:rsidR="00EE6B42">
        <w:rPr>
          <w:rFonts w:ascii="Calibri" w:hAnsi="Calibri" w:cs="Calibri"/>
        </w:rPr>
        <w:t>, and improved lot sanitation</w:t>
      </w:r>
      <w:r w:rsidRPr="00970662">
        <w:rPr>
          <w:rFonts w:ascii="Calibri" w:hAnsi="Calibri" w:cs="Calibri"/>
        </w:rPr>
        <w:t xml:space="preserve">. Well-managed inorganic bedding (sand) is associated with fewer pathogens than organic bedding (straw, shavings, sawdust, etc.). Wet or soiled bedding should be removed at each milking. The back one-third of every stall should be bedded daily when using organic bedding material. </w:t>
      </w:r>
      <w:r w:rsidR="00EE6B42">
        <w:rPr>
          <w:rFonts w:ascii="Calibri" w:hAnsi="Calibri" w:cs="Calibri"/>
        </w:rPr>
        <w:t xml:space="preserve">Additionally, keeping cows standing after milking to allow for the teat sphincter to close, and keeping milking equipment in good order (avoiding air leaks and liner slips) should also help prevent infections with these environmental pathogens. </w:t>
      </w:r>
      <w:r w:rsidRPr="00D113E3">
        <w:rPr>
          <w:rFonts w:ascii="Calibri" w:hAnsi="Calibri" w:cs="Calibri"/>
          <w:i/>
          <w:szCs w:val="22"/>
        </w:rPr>
        <w:t xml:space="preserve">Less </w:t>
      </w:r>
      <w:r>
        <w:rPr>
          <w:rFonts w:ascii="Calibri" w:hAnsi="Calibri" w:cs="Calibri"/>
          <w:i/>
          <w:szCs w:val="22"/>
        </w:rPr>
        <w:t>5</w:t>
      </w:r>
      <w:r w:rsidRPr="00D113E3">
        <w:rPr>
          <w:rFonts w:ascii="Calibri" w:hAnsi="Calibri" w:cs="Calibri"/>
          <w:i/>
          <w:szCs w:val="22"/>
        </w:rPr>
        <w:t>0</w:t>
      </w:r>
      <w:r>
        <w:rPr>
          <w:rFonts w:ascii="Calibri" w:hAnsi="Calibri" w:cs="Calibri"/>
          <w:i/>
          <w:szCs w:val="22"/>
        </w:rPr>
        <w:t>0-700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considered </w:t>
      </w:r>
      <w:r>
        <w:rPr>
          <w:rFonts w:ascii="Calibri" w:hAnsi="Calibri" w:cs="Calibri"/>
          <w:i/>
          <w:szCs w:val="22"/>
        </w:rPr>
        <w:t>low,</w:t>
      </w:r>
      <w:r w:rsidRPr="00D113E3">
        <w:rPr>
          <w:rFonts w:ascii="Calibri" w:hAnsi="Calibri" w:cs="Calibri"/>
          <w:i/>
          <w:szCs w:val="22"/>
        </w:rPr>
        <w:t xml:space="preserve"> </w:t>
      </w:r>
      <w:r>
        <w:rPr>
          <w:rFonts w:ascii="Calibri" w:hAnsi="Calibri" w:cs="Calibri"/>
          <w:i/>
          <w:szCs w:val="22"/>
        </w:rPr>
        <w:t>700</w:t>
      </w:r>
      <w:r w:rsidRPr="00D113E3">
        <w:rPr>
          <w:rFonts w:ascii="Calibri" w:hAnsi="Calibri" w:cs="Calibri"/>
          <w:i/>
          <w:szCs w:val="22"/>
        </w:rPr>
        <w:t>-</w:t>
      </w:r>
      <w:r>
        <w:rPr>
          <w:rFonts w:ascii="Calibri" w:hAnsi="Calibri" w:cs="Calibri"/>
          <w:i/>
          <w:szCs w:val="22"/>
        </w:rPr>
        <w:t>12</w:t>
      </w:r>
      <w:r w:rsidRPr="00D113E3">
        <w:rPr>
          <w:rFonts w:ascii="Calibri" w:hAnsi="Calibri" w:cs="Calibri"/>
          <w:i/>
          <w:szCs w:val="22"/>
        </w:rPr>
        <w:t xml:space="preserve">00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moderate</w:t>
      </w:r>
      <w:r w:rsidRPr="00D113E3">
        <w:rPr>
          <w:rFonts w:ascii="Calibri" w:hAnsi="Calibri" w:cs="Calibri"/>
          <w:i/>
          <w:szCs w:val="22"/>
        </w:rPr>
        <w:t xml:space="preserve">, </w:t>
      </w:r>
      <w:r>
        <w:rPr>
          <w:rFonts w:ascii="Calibri" w:hAnsi="Calibri" w:cs="Calibri"/>
          <w:i/>
          <w:szCs w:val="22"/>
        </w:rPr>
        <w:t>12</w:t>
      </w:r>
      <w:r w:rsidRPr="00D113E3">
        <w:rPr>
          <w:rFonts w:ascii="Calibri" w:hAnsi="Calibri" w:cs="Calibri"/>
          <w:i/>
          <w:szCs w:val="22"/>
        </w:rPr>
        <w:t>00</w:t>
      </w:r>
      <w:r>
        <w:rPr>
          <w:rFonts w:ascii="Calibri" w:hAnsi="Calibri" w:cs="Calibri"/>
          <w:i/>
          <w:szCs w:val="22"/>
        </w:rPr>
        <w:t>-2000</w:t>
      </w:r>
      <w:r w:rsidRPr="00D113E3">
        <w:rPr>
          <w:rFonts w:ascii="Calibri" w:hAnsi="Calibri" w:cs="Calibri"/>
          <w:i/>
          <w:szCs w:val="22"/>
        </w:rPr>
        <w:t xml:space="preserve"> </w:t>
      </w:r>
      <w:r>
        <w:rPr>
          <w:rFonts w:ascii="Calibri" w:hAnsi="Calibri" w:cs="Calibri"/>
          <w:i/>
          <w:szCs w:val="22"/>
        </w:rPr>
        <w:t>colonies</w:t>
      </w:r>
      <w:r w:rsidRPr="00D113E3">
        <w:rPr>
          <w:rFonts w:ascii="Calibri" w:hAnsi="Calibri" w:cs="Calibri"/>
          <w:i/>
          <w:szCs w:val="22"/>
        </w:rPr>
        <w:t xml:space="preserve">/mL is </w:t>
      </w:r>
      <w:r>
        <w:rPr>
          <w:rFonts w:ascii="Calibri" w:hAnsi="Calibri" w:cs="Calibri"/>
          <w:i/>
          <w:szCs w:val="22"/>
        </w:rPr>
        <w:t>high, and above 2000 colonies/mL is very high.</w:t>
      </w:r>
    </w:p>
    <w:p w14:paraId="766B63B7" w14:textId="77777777" w:rsidR="002466C9" w:rsidRDefault="002466C9" w:rsidP="007C13D7">
      <w:pPr>
        <w:rPr>
          <w:rFonts w:ascii="Calibri" w:hAnsi="Calibri" w:cs="Calibri"/>
          <w:b/>
          <w:i/>
          <w:iCs/>
          <w:szCs w:val="22"/>
        </w:rPr>
      </w:pPr>
    </w:p>
    <w:p w14:paraId="2DC9C7F2" w14:textId="7EFE2200" w:rsidR="00F82C75" w:rsidRDefault="00C04888" w:rsidP="007C13D7">
      <w:pPr>
        <w:rPr>
          <w:rFonts w:ascii="Calibri" w:hAnsi="Calibri" w:cs="Calibri"/>
          <w:szCs w:val="22"/>
        </w:rPr>
      </w:pPr>
      <w:r w:rsidRPr="00C04888">
        <w:rPr>
          <w:rFonts w:ascii="Calibri" w:hAnsi="Calibri" w:cs="Calibri"/>
          <w:b/>
          <w:i/>
          <w:iCs/>
          <w:szCs w:val="22"/>
        </w:rPr>
        <w:t>Staph. aureus</w:t>
      </w:r>
      <w:r w:rsidR="00C97699" w:rsidRPr="00A43179">
        <w:rPr>
          <w:rFonts w:ascii="Calibri" w:hAnsi="Calibri" w:cs="Calibri"/>
          <w:b/>
          <w:i/>
          <w:szCs w:val="22"/>
        </w:rPr>
        <w:t xml:space="preserve"> </w:t>
      </w:r>
      <w:r w:rsidR="00C97699">
        <w:rPr>
          <w:rFonts w:ascii="Calibri" w:hAnsi="Calibri" w:cs="Calibri"/>
          <w:b/>
          <w:i/>
          <w:szCs w:val="22"/>
        </w:rPr>
        <w:t>colonies</w:t>
      </w:r>
      <w:r w:rsidR="00C97699" w:rsidRPr="00A43179">
        <w:rPr>
          <w:rFonts w:ascii="Calibri" w:hAnsi="Calibri" w:cs="Calibri"/>
          <w:b/>
          <w:i/>
          <w:szCs w:val="22"/>
        </w:rPr>
        <w:t>/mL:</w:t>
      </w:r>
      <w:r w:rsidR="00C97699" w:rsidRPr="00A43179">
        <w:rPr>
          <w:rFonts w:ascii="Calibri" w:hAnsi="Calibri" w:cs="Calibri"/>
          <w:b/>
          <w:szCs w:val="22"/>
        </w:rPr>
        <w:t xml:space="preserve"> </w:t>
      </w:r>
      <w:r w:rsidR="00F82C75" w:rsidRPr="00A43179">
        <w:rPr>
          <w:rFonts w:ascii="Calibri" w:hAnsi="Calibri" w:cs="Calibri"/>
          <w:szCs w:val="22"/>
        </w:rPr>
        <w:t xml:space="preserve">This is an indication of the colonies of </w:t>
      </w:r>
      <w:r w:rsidRPr="00C04888">
        <w:rPr>
          <w:rFonts w:ascii="Calibri" w:hAnsi="Calibri" w:cs="Calibri"/>
          <w:i/>
          <w:iCs/>
          <w:szCs w:val="22"/>
        </w:rPr>
        <w:t>Staph. aureus</w:t>
      </w:r>
      <w:r w:rsidR="00F82C75" w:rsidRPr="00A43179">
        <w:rPr>
          <w:rFonts w:ascii="Calibri" w:hAnsi="Calibri" w:cs="Calibri"/>
          <w:szCs w:val="22"/>
        </w:rPr>
        <w:t xml:space="preserve"> grown from the bulk tank milk.  </w:t>
      </w:r>
      <w:r w:rsidRPr="00C04888">
        <w:rPr>
          <w:rFonts w:ascii="Calibri" w:hAnsi="Calibri" w:cs="Calibri"/>
          <w:i/>
          <w:iCs/>
          <w:szCs w:val="22"/>
        </w:rPr>
        <w:t>Staph. aureus</w:t>
      </w:r>
      <w:r w:rsidR="00F82C75" w:rsidRPr="00A43179">
        <w:rPr>
          <w:rFonts w:ascii="Calibri" w:hAnsi="Calibri" w:cs="Calibri"/>
          <w:i/>
          <w:szCs w:val="22"/>
        </w:rPr>
        <w:t xml:space="preserve"> </w:t>
      </w:r>
      <w:r w:rsidR="00F82C75">
        <w:rPr>
          <w:rFonts w:ascii="Calibri" w:hAnsi="Calibri" w:cs="Calibri"/>
          <w:szCs w:val="22"/>
        </w:rPr>
        <w:t>is most commonly associated with cases of subclinical mastitis. P</w:t>
      </w:r>
      <w:r w:rsidR="00F82C75" w:rsidRPr="00A43179">
        <w:rPr>
          <w:rFonts w:ascii="Calibri" w:hAnsi="Calibri" w:cs="Calibri"/>
          <w:szCs w:val="22"/>
        </w:rPr>
        <w:t xml:space="preserve">resence of this bacterium </w:t>
      </w:r>
      <w:r w:rsidR="00383B84">
        <w:rPr>
          <w:rFonts w:ascii="Calibri" w:hAnsi="Calibri" w:cs="Calibri"/>
          <w:szCs w:val="22"/>
        </w:rPr>
        <w:t xml:space="preserve">in the bulk tank milk </w:t>
      </w:r>
      <w:r w:rsidR="00F82C75" w:rsidRPr="00A43179">
        <w:rPr>
          <w:rFonts w:ascii="Calibri" w:hAnsi="Calibri" w:cs="Calibri"/>
          <w:szCs w:val="22"/>
        </w:rPr>
        <w:t xml:space="preserve">suggests that at least one animal in the herd </w:t>
      </w:r>
      <w:r w:rsidR="00F82C75">
        <w:rPr>
          <w:rFonts w:ascii="Calibri" w:hAnsi="Calibri" w:cs="Calibri"/>
          <w:szCs w:val="22"/>
        </w:rPr>
        <w:t>has a</w:t>
      </w:r>
      <w:r w:rsidR="00F82C75" w:rsidRPr="00A43179">
        <w:rPr>
          <w:rFonts w:ascii="Calibri" w:hAnsi="Calibri" w:cs="Calibri"/>
          <w:szCs w:val="22"/>
        </w:rPr>
        <w:t xml:space="preserve"> </w:t>
      </w:r>
      <w:r w:rsidRPr="00C04888">
        <w:rPr>
          <w:rFonts w:ascii="Calibri" w:hAnsi="Calibri" w:cs="Calibri"/>
          <w:i/>
          <w:iCs/>
          <w:szCs w:val="22"/>
        </w:rPr>
        <w:t>Staph. aureus</w:t>
      </w:r>
      <w:r w:rsidR="00F82C75">
        <w:rPr>
          <w:rFonts w:ascii="Calibri" w:hAnsi="Calibri" w:cs="Calibri"/>
          <w:szCs w:val="22"/>
        </w:rPr>
        <w:t xml:space="preserve"> intramammary infection. </w:t>
      </w:r>
      <w:r w:rsidR="00F82C75" w:rsidRPr="00A43179">
        <w:rPr>
          <w:rFonts w:ascii="Calibri" w:hAnsi="Calibri" w:cs="Calibri"/>
          <w:szCs w:val="22"/>
        </w:rPr>
        <w:t>This organism is able to live in the udder without showing any physic</w:t>
      </w:r>
      <w:r w:rsidR="00F82C75">
        <w:rPr>
          <w:rFonts w:ascii="Calibri" w:hAnsi="Calibri" w:cs="Calibri"/>
          <w:szCs w:val="22"/>
        </w:rPr>
        <w:t xml:space="preserve">al (clinical) signs of mastitis. Cows with chronic </w:t>
      </w:r>
      <w:r w:rsidRPr="00C04888">
        <w:rPr>
          <w:rFonts w:ascii="Calibri" w:hAnsi="Calibri" w:cs="Calibri"/>
          <w:i/>
          <w:iCs/>
          <w:szCs w:val="22"/>
        </w:rPr>
        <w:t>Staph. aureus</w:t>
      </w:r>
      <w:r w:rsidR="00F82C75">
        <w:rPr>
          <w:rFonts w:ascii="Calibri" w:hAnsi="Calibri" w:cs="Calibri"/>
          <w:szCs w:val="22"/>
        </w:rPr>
        <w:t xml:space="preserve"> infections may show occasional clinical flare-ups of mastitis (abnormal milk).</w:t>
      </w:r>
      <w:r w:rsidR="00F82C75" w:rsidRPr="00A43179">
        <w:rPr>
          <w:rFonts w:ascii="Calibri" w:hAnsi="Calibri" w:cs="Calibri"/>
          <w:szCs w:val="22"/>
        </w:rPr>
        <w:t xml:space="preserve">  </w:t>
      </w:r>
      <w:r w:rsidRPr="00C04888">
        <w:rPr>
          <w:rFonts w:ascii="Calibri" w:hAnsi="Calibri" w:cs="Calibri"/>
          <w:i/>
          <w:iCs/>
          <w:szCs w:val="22"/>
        </w:rPr>
        <w:t>Staph. aureus</w:t>
      </w:r>
      <w:r w:rsidR="00F82C75" w:rsidRPr="00A43179">
        <w:rPr>
          <w:rFonts w:ascii="Calibri" w:hAnsi="Calibri" w:cs="Calibri"/>
          <w:i/>
          <w:szCs w:val="22"/>
        </w:rPr>
        <w:t xml:space="preserve"> </w:t>
      </w:r>
      <w:r w:rsidR="00F82C75">
        <w:rPr>
          <w:rFonts w:ascii="Calibri" w:hAnsi="Calibri" w:cs="Calibri"/>
          <w:szCs w:val="22"/>
        </w:rPr>
        <w:t xml:space="preserve">is </w:t>
      </w:r>
      <w:r w:rsidR="00F82C75" w:rsidRPr="00A43179">
        <w:rPr>
          <w:rFonts w:ascii="Calibri" w:hAnsi="Calibri" w:cs="Calibri"/>
          <w:szCs w:val="22"/>
        </w:rPr>
        <w:t>contagious</w:t>
      </w:r>
      <w:r w:rsidR="00F82C75">
        <w:rPr>
          <w:rFonts w:ascii="Calibri" w:hAnsi="Calibri" w:cs="Calibri"/>
          <w:szCs w:val="22"/>
        </w:rPr>
        <w:t xml:space="preserve"> (can spread from cow to cow, frequently on milking units</w:t>
      </w:r>
      <w:r w:rsidR="001E33E5">
        <w:rPr>
          <w:rFonts w:ascii="Calibri" w:hAnsi="Calibri" w:cs="Calibri"/>
          <w:szCs w:val="22"/>
        </w:rPr>
        <w:t xml:space="preserve">, </w:t>
      </w:r>
      <w:r w:rsidR="00F82C75">
        <w:rPr>
          <w:rFonts w:ascii="Calibri" w:hAnsi="Calibri" w:cs="Calibri"/>
          <w:szCs w:val="22"/>
        </w:rPr>
        <w:t>milkers’ hands</w:t>
      </w:r>
      <w:r w:rsidR="001E33E5">
        <w:rPr>
          <w:rFonts w:ascii="Calibri" w:hAnsi="Calibri" w:cs="Calibri"/>
          <w:szCs w:val="22"/>
        </w:rPr>
        <w:t xml:space="preserve">, or contaminated </w:t>
      </w:r>
      <w:r w:rsidR="009753F8">
        <w:rPr>
          <w:rFonts w:ascii="Calibri" w:hAnsi="Calibri" w:cs="Calibri"/>
          <w:szCs w:val="22"/>
        </w:rPr>
        <w:t xml:space="preserve">common </w:t>
      </w:r>
      <w:r w:rsidR="001E33E5">
        <w:rPr>
          <w:rFonts w:ascii="Calibri" w:hAnsi="Calibri" w:cs="Calibri"/>
          <w:szCs w:val="22"/>
        </w:rPr>
        <w:t>wash rags and towels</w:t>
      </w:r>
      <w:r w:rsidR="00F82C75">
        <w:rPr>
          <w:rFonts w:ascii="Calibri" w:hAnsi="Calibri" w:cs="Calibri"/>
          <w:szCs w:val="22"/>
        </w:rPr>
        <w:t>)</w:t>
      </w:r>
      <w:r w:rsidR="00F82C75" w:rsidRPr="00A43179">
        <w:rPr>
          <w:rFonts w:ascii="Calibri" w:hAnsi="Calibri" w:cs="Calibri"/>
          <w:szCs w:val="22"/>
        </w:rPr>
        <w:t>, so efforts should be made to limit contact between cows</w:t>
      </w:r>
      <w:r w:rsidR="00F82C75">
        <w:rPr>
          <w:rFonts w:ascii="Calibri" w:hAnsi="Calibri" w:cs="Calibri"/>
          <w:szCs w:val="22"/>
        </w:rPr>
        <w:t>. Good milking hygiene</w:t>
      </w:r>
      <w:r w:rsidR="001E33E5">
        <w:rPr>
          <w:rFonts w:ascii="Calibri" w:hAnsi="Calibri" w:cs="Calibri"/>
          <w:szCs w:val="22"/>
        </w:rPr>
        <w:t>,</w:t>
      </w:r>
      <w:r w:rsidR="00F82C75">
        <w:rPr>
          <w:rFonts w:ascii="Calibri" w:hAnsi="Calibri" w:cs="Calibri"/>
          <w:szCs w:val="22"/>
        </w:rPr>
        <w:t xml:space="preserve"> including use of </w:t>
      </w:r>
      <w:r w:rsidR="009753F8">
        <w:rPr>
          <w:rFonts w:ascii="Calibri" w:hAnsi="Calibri" w:cs="Calibri"/>
          <w:szCs w:val="22"/>
        </w:rPr>
        <w:t xml:space="preserve">pre- and </w:t>
      </w:r>
      <w:r w:rsidR="00F82C75">
        <w:rPr>
          <w:rFonts w:ascii="Calibri" w:hAnsi="Calibri" w:cs="Calibri"/>
          <w:szCs w:val="22"/>
        </w:rPr>
        <w:t>post-milking teat disinfection</w:t>
      </w:r>
      <w:r w:rsidR="001E33E5">
        <w:rPr>
          <w:rFonts w:ascii="Calibri" w:hAnsi="Calibri" w:cs="Calibri"/>
          <w:szCs w:val="22"/>
        </w:rPr>
        <w:t xml:space="preserve"> and separate towels for individual cows,</w:t>
      </w:r>
      <w:r w:rsidR="00F82C75">
        <w:rPr>
          <w:rFonts w:ascii="Calibri" w:hAnsi="Calibri" w:cs="Calibri"/>
          <w:szCs w:val="22"/>
        </w:rPr>
        <w:t xml:space="preserve"> is effective at reducing spread of </w:t>
      </w:r>
      <w:r w:rsidRPr="00C04888">
        <w:rPr>
          <w:rFonts w:ascii="Calibri" w:hAnsi="Calibri" w:cs="Calibri"/>
          <w:i/>
          <w:iCs/>
          <w:szCs w:val="22"/>
        </w:rPr>
        <w:t>Staph. aureus</w:t>
      </w:r>
      <w:r w:rsidR="00F82C75">
        <w:rPr>
          <w:rFonts w:ascii="Calibri" w:hAnsi="Calibri" w:cs="Calibri"/>
          <w:szCs w:val="22"/>
        </w:rPr>
        <w:t xml:space="preserve">. Individual cow SCC can be used </w:t>
      </w:r>
      <w:r w:rsidR="00F82C75">
        <w:rPr>
          <w:rFonts w:ascii="Calibri" w:hAnsi="Calibri" w:cs="Calibri"/>
          <w:szCs w:val="22"/>
        </w:rPr>
        <w:lastRenderedPageBreak/>
        <w:t xml:space="preserve">to identify cows with subclinical mastitis, and individual cultures of high SCC cows can be used to identify the cause of subclinical mastitis. Repeated cultures are sometimes needed to determine the pathogen causing cases of subclinical or clinical mastitis. Cow composite or individual quarter culture or PCR test results can be used to support decisions on treating or culling cows. Culture can be an important component of </w:t>
      </w:r>
      <w:r w:rsidRPr="00C04888">
        <w:rPr>
          <w:rFonts w:ascii="Calibri" w:hAnsi="Calibri" w:cs="Calibri"/>
          <w:i/>
          <w:iCs/>
          <w:szCs w:val="22"/>
        </w:rPr>
        <w:t>Staph. aureus</w:t>
      </w:r>
      <w:r w:rsidR="00F82C75">
        <w:rPr>
          <w:rFonts w:ascii="Calibri" w:hAnsi="Calibri" w:cs="Calibri"/>
          <w:szCs w:val="22"/>
        </w:rPr>
        <w:t xml:space="preserve"> mastitis control. For example, i</w:t>
      </w:r>
      <w:r w:rsidR="00F82C75" w:rsidRPr="001D1455">
        <w:rPr>
          <w:rFonts w:ascii="Calibri" w:hAnsi="Calibri" w:cs="Calibri"/>
          <w:szCs w:val="22"/>
        </w:rPr>
        <w:t xml:space="preserve">n tie-stall barns </w:t>
      </w:r>
      <w:r w:rsidRPr="00C04888">
        <w:rPr>
          <w:rFonts w:ascii="Calibri" w:hAnsi="Calibri" w:cs="Calibri"/>
          <w:i/>
          <w:iCs/>
          <w:szCs w:val="22"/>
        </w:rPr>
        <w:t>Staph. aureus</w:t>
      </w:r>
      <w:r w:rsidR="00F82C75" w:rsidRPr="001D1455">
        <w:rPr>
          <w:rFonts w:ascii="Calibri" w:hAnsi="Calibri" w:cs="Calibri"/>
          <w:szCs w:val="22"/>
        </w:rPr>
        <w:t xml:space="preserve"> cows can be milked last </w:t>
      </w:r>
      <w:r w:rsidR="00F82C75">
        <w:rPr>
          <w:rFonts w:ascii="Calibri" w:hAnsi="Calibri" w:cs="Calibri"/>
          <w:szCs w:val="22"/>
        </w:rPr>
        <w:t>(</w:t>
      </w:r>
      <w:r w:rsidR="00383B84">
        <w:rPr>
          <w:rFonts w:ascii="Calibri" w:hAnsi="Calibri" w:cs="Calibri"/>
          <w:szCs w:val="22"/>
        </w:rPr>
        <w:t>i.e.,</w:t>
      </w:r>
      <w:r w:rsidR="00F82C75">
        <w:rPr>
          <w:rFonts w:ascii="Calibri" w:hAnsi="Calibri" w:cs="Calibri"/>
          <w:szCs w:val="22"/>
        </w:rPr>
        <w:t xml:space="preserve"> ‘segregated’ from other cows during milking).  </w:t>
      </w:r>
      <w:r w:rsidR="00F82C75" w:rsidRPr="00D113E3">
        <w:rPr>
          <w:rFonts w:ascii="Calibri" w:hAnsi="Calibri" w:cs="Calibri"/>
          <w:i/>
          <w:szCs w:val="22"/>
        </w:rPr>
        <w:t xml:space="preserve">Less than </w:t>
      </w:r>
      <w:r w:rsidR="00BD7041">
        <w:rPr>
          <w:rFonts w:ascii="Calibri" w:hAnsi="Calibri" w:cs="Calibri"/>
          <w:i/>
          <w:szCs w:val="22"/>
        </w:rPr>
        <w:t>50</w:t>
      </w:r>
      <w:r w:rsidR="00F82C75" w:rsidRPr="00D113E3">
        <w:rPr>
          <w:rFonts w:ascii="Calibri" w:hAnsi="Calibri" w:cs="Calibri"/>
          <w:i/>
          <w:szCs w:val="22"/>
        </w:rPr>
        <w:t xml:space="preserve"> CFU/mL is considered </w:t>
      </w:r>
      <w:r w:rsidR="00BD7041">
        <w:rPr>
          <w:rFonts w:ascii="Calibri" w:hAnsi="Calibri" w:cs="Calibri"/>
          <w:i/>
          <w:szCs w:val="22"/>
        </w:rPr>
        <w:t>a low count,</w:t>
      </w:r>
      <w:r w:rsidR="00F82C75" w:rsidRPr="00D113E3">
        <w:rPr>
          <w:rFonts w:ascii="Calibri" w:hAnsi="Calibri" w:cs="Calibri"/>
          <w:i/>
          <w:szCs w:val="22"/>
        </w:rPr>
        <w:t xml:space="preserve"> </w:t>
      </w:r>
      <w:r w:rsidR="00BD7041">
        <w:rPr>
          <w:rFonts w:ascii="Calibri" w:hAnsi="Calibri" w:cs="Calibri"/>
          <w:i/>
          <w:szCs w:val="22"/>
        </w:rPr>
        <w:t>50</w:t>
      </w:r>
      <w:r w:rsidR="00F82C75" w:rsidRPr="00D113E3">
        <w:rPr>
          <w:rFonts w:ascii="Calibri" w:hAnsi="Calibri" w:cs="Calibri"/>
          <w:i/>
          <w:szCs w:val="22"/>
        </w:rPr>
        <w:t>-1</w:t>
      </w:r>
      <w:r w:rsidR="00BD7041">
        <w:rPr>
          <w:rFonts w:ascii="Calibri" w:hAnsi="Calibri" w:cs="Calibri"/>
          <w:i/>
          <w:szCs w:val="22"/>
        </w:rPr>
        <w:t>50</w:t>
      </w:r>
      <w:r w:rsidR="00F82C75" w:rsidRPr="00D113E3">
        <w:rPr>
          <w:rFonts w:ascii="Calibri" w:hAnsi="Calibri" w:cs="Calibri"/>
          <w:i/>
          <w:szCs w:val="22"/>
        </w:rPr>
        <w:t xml:space="preserve"> CFU/mL is </w:t>
      </w:r>
      <w:r w:rsidR="00BD7041">
        <w:rPr>
          <w:rFonts w:ascii="Calibri" w:hAnsi="Calibri" w:cs="Calibri"/>
          <w:i/>
          <w:szCs w:val="22"/>
        </w:rPr>
        <w:t xml:space="preserve">moderate, </w:t>
      </w:r>
      <w:r w:rsidR="00F82C75" w:rsidRPr="00D113E3">
        <w:rPr>
          <w:rFonts w:ascii="Calibri" w:hAnsi="Calibri" w:cs="Calibri"/>
          <w:i/>
          <w:szCs w:val="22"/>
        </w:rPr>
        <w:t>1</w:t>
      </w:r>
      <w:r w:rsidR="00BD7041">
        <w:rPr>
          <w:rFonts w:ascii="Calibri" w:hAnsi="Calibri" w:cs="Calibri"/>
          <w:i/>
          <w:szCs w:val="22"/>
        </w:rPr>
        <w:t>5</w:t>
      </w:r>
      <w:r w:rsidR="00F82C75" w:rsidRPr="00D113E3">
        <w:rPr>
          <w:rFonts w:ascii="Calibri" w:hAnsi="Calibri" w:cs="Calibri"/>
          <w:i/>
          <w:szCs w:val="22"/>
        </w:rPr>
        <w:t>0</w:t>
      </w:r>
      <w:r w:rsidR="00BD7041">
        <w:rPr>
          <w:rFonts w:ascii="Calibri" w:hAnsi="Calibri" w:cs="Calibri"/>
          <w:i/>
          <w:szCs w:val="22"/>
        </w:rPr>
        <w:t>-250</w:t>
      </w:r>
      <w:r w:rsidR="00F82C75" w:rsidRPr="00D113E3">
        <w:rPr>
          <w:rFonts w:ascii="Calibri" w:hAnsi="Calibri" w:cs="Calibri"/>
          <w:i/>
          <w:szCs w:val="22"/>
        </w:rPr>
        <w:t xml:space="preserve"> CFU/mL is </w:t>
      </w:r>
      <w:r w:rsidR="00BD7041">
        <w:rPr>
          <w:rFonts w:ascii="Calibri" w:hAnsi="Calibri" w:cs="Calibri"/>
          <w:i/>
          <w:szCs w:val="22"/>
        </w:rPr>
        <w:t>high, and over 250 CFU/mL is very high</w:t>
      </w:r>
      <w:r w:rsidR="00F82C75" w:rsidRPr="00B64459">
        <w:rPr>
          <w:rFonts w:ascii="Calibri" w:hAnsi="Calibri" w:cs="Calibri"/>
          <w:szCs w:val="22"/>
        </w:rPr>
        <w:t xml:space="preserve">. </w:t>
      </w:r>
      <w:r w:rsidR="00F82C75">
        <w:rPr>
          <w:rFonts w:ascii="Calibri" w:hAnsi="Calibri" w:cs="Calibri"/>
          <w:szCs w:val="22"/>
        </w:rPr>
        <w:t xml:space="preserve">We will often observe a positive correlation between </w:t>
      </w:r>
      <w:r w:rsidRPr="00C04888">
        <w:rPr>
          <w:rFonts w:ascii="Calibri" w:hAnsi="Calibri" w:cs="Calibri"/>
          <w:i/>
          <w:iCs/>
          <w:szCs w:val="22"/>
        </w:rPr>
        <w:t>Staph. aureus</w:t>
      </w:r>
      <w:r w:rsidR="00F82C75">
        <w:rPr>
          <w:rFonts w:ascii="Calibri" w:hAnsi="Calibri" w:cs="Calibri"/>
          <w:szCs w:val="22"/>
        </w:rPr>
        <w:t xml:space="preserve"> counts and BTM SCC. </w:t>
      </w:r>
    </w:p>
    <w:p w14:paraId="310855A6" w14:textId="77777777" w:rsidR="00F82C75" w:rsidRDefault="00F82C75" w:rsidP="007C13D7">
      <w:pPr>
        <w:rPr>
          <w:rFonts w:ascii="Calibri" w:hAnsi="Calibri" w:cs="Calibri"/>
          <w:szCs w:val="22"/>
        </w:rPr>
      </w:pPr>
    </w:p>
    <w:p w14:paraId="27CA9244" w14:textId="6BFF7E09" w:rsidR="00F82C75" w:rsidRDefault="00F82C75" w:rsidP="007C13D7">
      <w:pPr>
        <w:rPr>
          <w:rFonts w:ascii="Calibri" w:hAnsi="Calibri" w:cs="Calibri"/>
          <w:szCs w:val="22"/>
        </w:rPr>
      </w:pPr>
      <w:r>
        <w:rPr>
          <w:rFonts w:ascii="Calibri" w:hAnsi="Calibri" w:cs="Calibri"/>
          <w:szCs w:val="22"/>
        </w:rPr>
        <w:t>Most</w:t>
      </w:r>
      <w:r w:rsidR="00CB2EFB">
        <w:rPr>
          <w:rFonts w:ascii="Calibri" w:hAnsi="Calibri" w:cs="Calibri"/>
          <w:szCs w:val="22"/>
        </w:rPr>
        <w:t xml:space="preserve"> (7/10)</w:t>
      </w:r>
      <w:r>
        <w:rPr>
          <w:rFonts w:ascii="Calibri" w:hAnsi="Calibri" w:cs="Calibri"/>
          <w:szCs w:val="22"/>
        </w:rPr>
        <w:t xml:space="preserve"> of the farms participating in this study had a</w:t>
      </w:r>
      <w:r w:rsidR="000C419F">
        <w:rPr>
          <w:rFonts w:ascii="Calibri" w:hAnsi="Calibri" w:cs="Calibri"/>
          <w:szCs w:val="22"/>
        </w:rPr>
        <w:t>t least one</w:t>
      </w:r>
      <w:r w:rsidRPr="00A43179">
        <w:rPr>
          <w:rFonts w:ascii="Calibri" w:hAnsi="Calibri" w:cs="Calibri"/>
          <w:szCs w:val="22"/>
        </w:rPr>
        <w:t xml:space="preserve"> positive test </w:t>
      </w:r>
      <w:r>
        <w:rPr>
          <w:rFonts w:ascii="Calibri" w:hAnsi="Calibri" w:cs="Calibri"/>
          <w:szCs w:val="22"/>
        </w:rPr>
        <w:t xml:space="preserve">for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 xml:space="preserve">in their bulk tank milk. If your herd was positive for </w:t>
      </w:r>
      <w:r w:rsidR="00C04888" w:rsidRPr="00C04888">
        <w:rPr>
          <w:rFonts w:ascii="Calibri" w:hAnsi="Calibri" w:cs="Calibri"/>
          <w:i/>
          <w:iCs/>
          <w:szCs w:val="22"/>
        </w:rPr>
        <w:t>Staph. aureus</w:t>
      </w:r>
      <w:r>
        <w:rPr>
          <w:rFonts w:ascii="Calibri" w:hAnsi="Calibri" w:cs="Calibri"/>
          <w:szCs w:val="22"/>
        </w:rPr>
        <w:t xml:space="preserve"> on</w:t>
      </w:r>
      <w:r w:rsidR="00C13026">
        <w:rPr>
          <w:rFonts w:ascii="Calibri" w:hAnsi="Calibri" w:cs="Calibri"/>
          <w:szCs w:val="22"/>
        </w:rPr>
        <w:t xml:space="preserve"> any of these</w:t>
      </w:r>
      <w:r>
        <w:rPr>
          <w:rFonts w:ascii="Calibri" w:hAnsi="Calibri" w:cs="Calibri"/>
          <w:szCs w:val="22"/>
        </w:rPr>
        <w:t xml:space="preserve"> single test</w:t>
      </w:r>
      <w:r w:rsidR="00C13026">
        <w:rPr>
          <w:rFonts w:ascii="Calibri" w:hAnsi="Calibri" w:cs="Calibri"/>
          <w:szCs w:val="22"/>
        </w:rPr>
        <w:t>s</w:t>
      </w:r>
      <w:r>
        <w:rPr>
          <w:rFonts w:ascii="Calibri" w:hAnsi="Calibri" w:cs="Calibri"/>
          <w:szCs w:val="22"/>
        </w:rPr>
        <w:t xml:space="preserve">, we believe this probably indicates that one or more of your cows has a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infection</w:t>
      </w:r>
      <w:r>
        <w:rPr>
          <w:rFonts w:ascii="Calibri" w:hAnsi="Calibri" w:cs="Calibri"/>
          <w:i/>
          <w:szCs w:val="22"/>
        </w:rPr>
        <w:t xml:space="preserve">. </w:t>
      </w:r>
      <w:r w:rsidR="00C04888" w:rsidRPr="00C04888">
        <w:rPr>
          <w:rFonts w:ascii="Calibri" w:hAnsi="Calibri" w:cs="Calibri"/>
          <w:i/>
          <w:iCs/>
          <w:szCs w:val="22"/>
        </w:rPr>
        <w:t>Staph. aureus</w:t>
      </w:r>
      <w:r>
        <w:rPr>
          <w:rFonts w:ascii="Calibri" w:hAnsi="Calibri" w:cs="Calibri"/>
          <w:szCs w:val="22"/>
        </w:rPr>
        <w:t xml:space="preserve"> infections can remain undetected in many cows. Bulk tank milk testing cannot be used to predict how many cows are positive for </w:t>
      </w:r>
      <w:r w:rsidR="00C04888" w:rsidRPr="00C04888">
        <w:rPr>
          <w:rFonts w:ascii="Calibri" w:hAnsi="Calibri" w:cs="Calibri"/>
          <w:i/>
          <w:iCs/>
          <w:szCs w:val="22"/>
        </w:rPr>
        <w:t>Staph. aureus</w:t>
      </w:r>
      <w:r>
        <w:rPr>
          <w:rFonts w:ascii="Calibri" w:hAnsi="Calibri" w:cs="Calibri"/>
          <w:szCs w:val="22"/>
        </w:rPr>
        <w:t xml:space="preserve">, however, if your </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szCs w:val="22"/>
        </w:rPr>
        <w:t xml:space="preserve">numbers are high, this could indicate that you may have several cows in your herd with </w:t>
      </w:r>
      <w:r w:rsidR="00C04888" w:rsidRPr="00C04888">
        <w:rPr>
          <w:rFonts w:ascii="Calibri" w:hAnsi="Calibri" w:cs="Calibri"/>
          <w:i/>
          <w:iCs/>
          <w:szCs w:val="22"/>
        </w:rPr>
        <w:t>Staph. aureus</w:t>
      </w:r>
      <w:r>
        <w:rPr>
          <w:rFonts w:ascii="Calibri" w:hAnsi="Calibri" w:cs="Calibri"/>
          <w:szCs w:val="22"/>
        </w:rPr>
        <w:t xml:space="preserve"> mastitis. </w:t>
      </w:r>
    </w:p>
    <w:p w14:paraId="5BB24A08" w14:textId="77777777" w:rsidR="00C97699" w:rsidRDefault="00C97699" w:rsidP="007C13D7">
      <w:pPr>
        <w:rPr>
          <w:rFonts w:ascii="Calibri" w:hAnsi="Calibri" w:cs="Calibri"/>
          <w:i/>
          <w:szCs w:val="22"/>
        </w:rPr>
      </w:pPr>
    </w:p>
    <w:p w14:paraId="5BB81AE7" w14:textId="7F13920A" w:rsidR="00C97699" w:rsidRPr="00D47D93" w:rsidRDefault="00C97699" w:rsidP="007C13D7">
      <w:pPr>
        <w:rPr>
          <w:rFonts w:ascii="Calibri" w:hAnsi="Calibri" w:cs="Calibri"/>
          <w:bCs/>
          <w:iCs/>
          <w:szCs w:val="22"/>
        </w:rPr>
      </w:pPr>
      <w:r>
        <w:rPr>
          <w:rFonts w:ascii="Calibri" w:hAnsi="Calibri" w:cs="Calibri"/>
          <w:b/>
          <w:i/>
          <w:szCs w:val="22"/>
        </w:rPr>
        <w:t>Staph sp.</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i/>
          <w:szCs w:val="22"/>
        </w:rPr>
        <w:t xml:space="preserve"> </w:t>
      </w:r>
      <w:r w:rsidRPr="00A43179">
        <w:rPr>
          <w:rFonts w:ascii="Calibri" w:hAnsi="Calibri" w:cs="Calibri"/>
          <w:szCs w:val="22"/>
        </w:rPr>
        <w:t xml:space="preserve">This is an indication of the colonies of </w:t>
      </w:r>
      <w:r>
        <w:rPr>
          <w:rFonts w:ascii="Calibri" w:hAnsi="Calibri" w:cs="Calibri"/>
          <w:szCs w:val="22"/>
        </w:rPr>
        <w:t>non-</w:t>
      </w:r>
      <w:r w:rsidR="00C04888" w:rsidRPr="00C04888">
        <w:rPr>
          <w:rFonts w:ascii="Calibri" w:hAnsi="Calibri" w:cs="Calibri"/>
          <w:i/>
          <w:iCs/>
          <w:szCs w:val="22"/>
        </w:rPr>
        <w:t>Staph. aureus</w:t>
      </w:r>
      <w:r>
        <w:rPr>
          <w:rFonts w:ascii="Calibri" w:hAnsi="Calibri" w:cs="Calibri"/>
          <w:i/>
          <w:szCs w:val="22"/>
        </w:rPr>
        <w:t xml:space="preserve"> </w:t>
      </w:r>
      <w:r>
        <w:rPr>
          <w:rFonts w:ascii="Calibri" w:hAnsi="Calibri" w:cs="Calibri"/>
          <w:iCs/>
          <w:szCs w:val="22"/>
        </w:rPr>
        <w:t xml:space="preserve">Staph </w:t>
      </w:r>
      <w:r w:rsidRPr="001E3168">
        <w:rPr>
          <w:rFonts w:ascii="Calibri" w:hAnsi="Calibri" w:cs="Calibri"/>
          <w:iCs/>
          <w:szCs w:val="22"/>
        </w:rPr>
        <w:t>species</w:t>
      </w:r>
      <w:r>
        <w:rPr>
          <w:rFonts w:ascii="Calibri" w:hAnsi="Calibri" w:cs="Calibri"/>
          <w:iCs/>
          <w:szCs w:val="22"/>
        </w:rPr>
        <w:t xml:space="preserve"> </w:t>
      </w:r>
      <w:r w:rsidRPr="00A43179">
        <w:rPr>
          <w:rFonts w:ascii="Calibri" w:hAnsi="Calibri" w:cs="Calibri"/>
          <w:szCs w:val="22"/>
        </w:rPr>
        <w:t xml:space="preserve">grown from the bulk tank milk. </w:t>
      </w:r>
      <w:r w:rsidR="00F579C7">
        <w:rPr>
          <w:rFonts w:ascii="Calibri" w:hAnsi="Calibri" w:cs="Calibri"/>
        </w:rPr>
        <w:t>There are over 50 different species of staphylococci that make up the group known as the C</w:t>
      </w:r>
      <w:r w:rsidRPr="00970662">
        <w:rPr>
          <w:rFonts w:ascii="Calibri" w:hAnsi="Calibri" w:cs="Calibri"/>
        </w:rPr>
        <w:t xml:space="preserve">oagulase-negative </w:t>
      </w:r>
      <w:r w:rsidR="00CD48B4">
        <w:rPr>
          <w:rFonts w:ascii="Calibri" w:hAnsi="Calibri" w:cs="Calibri"/>
        </w:rPr>
        <w:t>staphs</w:t>
      </w:r>
      <w:r w:rsidRPr="00970662">
        <w:rPr>
          <w:rFonts w:ascii="Calibri" w:hAnsi="Calibri" w:cs="Calibri"/>
        </w:rPr>
        <w:t xml:space="preserve"> (CNS, or Staph species)</w:t>
      </w:r>
      <w:r w:rsidR="00F579C7">
        <w:rPr>
          <w:rFonts w:ascii="Calibri" w:hAnsi="Calibri" w:cs="Calibri"/>
        </w:rPr>
        <w:t>. Some of the most common</w:t>
      </w:r>
      <w:r w:rsidR="00CD48B4">
        <w:rPr>
          <w:rFonts w:ascii="Calibri" w:hAnsi="Calibri" w:cs="Calibri"/>
        </w:rPr>
        <w:t xml:space="preserve"> Staph species</w:t>
      </w:r>
      <w:r w:rsidR="00F579C7">
        <w:rPr>
          <w:rFonts w:ascii="Calibri" w:hAnsi="Calibri" w:cs="Calibri"/>
        </w:rPr>
        <w:t xml:space="preserve"> isolated from mammary glands are </w:t>
      </w:r>
      <w:r w:rsidR="00F579C7">
        <w:rPr>
          <w:rFonts w:ascii="Calibri" w:hAnsi="Calibri" w:cs="Calibri"/>
          <w:i/>
          <w:iCs/>
        </w:rPr>
        <w:t xml:space="preserve">Staph. </w:t>
      </w:r>
      <w:proofErr w:type="spellStart"/>
      <w:r w:rsidR="00F579C7">
        <w:rPr>
          <w:rFonts w:ascii="Calibri" w:hAnsi="Calibri" w:cs="Calibri"/>
          <w:i/>
          <w:iCs/>
        </w:rPr>
        <w:t>chromogenes</w:t>
      </w:r>
      <w:proofErr w:type="spellEnd"/>
      <w:r w:rsidR="00F579C7">
        <w:rPr>
          <w:rFonts w:ascii="Calibri" w:hAnsi="Calibri" w:cs="Calibri"/>
          <w:i/>
          <w:iCs/>
        </w:rPr>
        <w:t xml:space="preserve">, Staph. </w:t>
      </w:r>
      <w:proofErr w:type="spellStart"/>
      <w:r w:rsidR="00F579C7">
        <w:rPr>
          <w:rFonts w:ascii="Calibri" w:hAnsi="Calibri" w:cs="Calibri"/>
          <w:i/>
          <w:iCs/>
        </w:rPr>
        <w:t>simulans</w:t>
      </w:r>
      <w:proofErr w:type="spellEnd"/>
      <w:r w:rsidR="00F579C7">
        <w:rPr>
          <w:rFonts w:ascii="Calibri" w:hAnsi="Calibri" w:cs="Calibri"/>
          <w:i/>
          <w:iCs/>
        </w:rPr>
        <w:t xml:space="preserve">, Staph. </w:t>
      </w:r>
      <w:proofErr w:type="spellStart"/>
      <w:r w:rsidR="00F579C7">
        <w:rPr>
          <w:rFonts w:ascii="Calibri" w:hAnsi="Calibri" w:cs="Calibri"/>
          <w:i/>
          <w:iCs/>
        </w:rPr>
        <w:t>hemolyticus</w:t>
      </w:r>
      <w:proofErr w:type="spellEnd"/>
      <w:r w:rsidR="00F579C7">
        <w:rPr>
          <w:rFonts w:ascii="Calibri" w:hAnsi="Calibri" w:cs="Calibri"/>
          <w:i/>
          <w:iCs/>
        </w:rPr>
        <w:t xml:space="preserve">, Staph. epidermis, </w:t>
      </w:r>
      <w:r w:rsidR="00F579C7">
        <w:rPr>
          <w:rFonts w:ascii="Calibri" w:hAnsi="Calibri" w:cs="Calibri"/>
        </w:rPr>
        <w:t xml:space="preserve">and </w:t>
      </w:r>
      <w:r w:rsidR="00F579C7">
        <w:rPr>
          <w:rFonts w:ascii="Calibri" w:hAnsi="Calibri" w:cs="Calibri"/>
          <w:i/>
          <w:iCs/>
        </w:rPr>
        <w:t xml:space="preserve">Staph. </w:t>
      </w:r>
      <w:proofErr w:type="spellStart"/>
      <w:r w:rsidR="00F579C7">
        <w:rPr>
          <w:rFonts w:ascii="Calibri" w:hAnsi="Calibri" w:cs="Calibri"/>
          <w:i/>
          <w:iCs/>
        </w:rPr>
        <w:t>sciuri</w:t>
      </w:r>
      <w:proofErr w:type="spellEnd"/>
      <w:r w:rsidR="00F579C7">
        <w:rPr>
          <w:rFonts w:ascii="Calibri" w:hAnsi="Calibri" w:cs="Calibri"/>
          <w:i/>
          <w:iCs/>
        </w:rPr>
        <w:t>.</w:t>
      </w:r>
      <w:r w:rsidR="00F579C7">
        <w:rPr>
          <w:rFonts w:ascii="Calibri" w:hAnsi="Calibri" w:cs="Calibri"/>
        </w:rPr>
        <w:t xml:space="preserve"> </w:t>
      </w:r>
      <w:r w:rsidR="00CD48B4" w:rsidRPr="00CD48B4">
        <w:rPr>
          <w:rFonts w:ascii="Calibri" w:hAnsi="Calibri" w:cs="Calibri"/>
        </w:rPr>
        <w:t xml:space="preserve">Some </w:t>
      </w:r>
      <w:r w:rsidR="00CD48B4">
        <w:rPr>
          <w:rFonts w:ascii="Calibri" w:hAnsi="Calibri" w:cs="Calibri"/>
        </w:rPr>
        <w:t xml:space="preserve">Staph species </w:t>
      </w:r>
      <w:r w:rsidR="00B95CE7">
        <w:rPr>
          <w:rFonts w:ascii="Calibri" w:hAnsi="Calibri" w:cs="Calibri"/>
        </w:rPr>
        <w:t xml:space="preserve">are </w:t>
      </w:r>
      <w:r w:rsidR="00CD48B4" w:rsidRPr="00CD48B4">
        <w:rPr>
          <w:rFonts w:ascii="Calibri" w:hAnsi="Calibri" w:cs="Calibri"/>
        </w:rPr>
        <w:t xml:space="preserve">more pathogenic </w:t>
      </w:r>
      <w:r w:rsidR="00CD48B4">
        <w:rPr>
          <w:rFonts w:ascii="Calibri" w:hAnsi="Calibri" w:cs="Calibri"/>
        </w:rPr>
        <w:t xml:space="preserve">(disease-causing) </w:t>
      </w:r>
      <w:r w:rsidR="00CD48B4" w:rsidRPr="00CD48B4">
        <w:rPr>
          <w:rFonts w:ascii="Calibri" w:hAnsi="Calibri" w:cs="Calibri"/>
        </w:rPr>
        <w:t xml:space="preserve">than others, </w:t>
      </w:r>
      <w:r w:rsidR="00CD48B4">
        <w:rPr>
          <w:rFonts w:ascii="Calibri" w:hAnsi="Calibri" w:cs="Calibri"/>
        </w:rPr>
        <w:t xml:space="preserve">and vary in their effect on </w:t>
      </w:r>
      <w:r w:rsidR="008C4752">
        <w:rPr>
          <w:rFonts w:ascii="Calibri" w:hAnsi="Calibri" w:cs="Calibri"/>
        </w:rPr>
        <w:t xml:space="preserve">somatic cell count and milk production </w:t>
      </w:r>
      <w:r w:rsidR="00CD48B4">
        <w:rPr>
          <w:rFonts w:ascii="Calibri" w:hAnsi="Calibri" w:cs="Calibri"/>
        </w:rPr>
        <w:t xml:space="preserve">during an infection. </w:t>
      </w:r>
      <w:r w:rsidR="00B95CE7">
        <w:rPr>
          <w:rFonts w:ascii="Calibri" w:hAnsi="Calibri" w:cs="Calibri"/>
          <w:bCs/>
          <w:iCs/>
          <w:szCs w:val="22"/>
        </w:rPr>
        <w:t xml:space="preserve">Most often, clinical or subclinical infections caused by Staph. species will be relatively mild; quarters with subclinical infections usually don’t exceed 500,000 cells/mL, and many of the cases will eventually self-cure. </w:t>
      </w:r>
      <w:r w:rsidR="00B95CE7" w:rsidRPr="00970662">
        <w:rPr>
          <w:rFonts w:ascii="Calibri" w:hAnsi="Calibri" w:cs="Calibri"/>
        </w:rPr>
        <w:t>Persistent infections will likely clear during the dry period.</w:t>
      </w:r>
      <w:r w:rsidR="001F4D39">
        <w:rPr>
          <w:rFonts w:ascii="Calibri" w:hAnsi="Calibri" w:cs="Calibri"/>
          <w:bCs/>
          <w:iCs/>
          <w:szCs w:val="22"/>
        </w:rPr>
        <w:t xml:space="preserve"> </w:t>
      </w:r>
      <w:r w:rsidR="00F579C7">
        <w:rPr>
          <w:rFonts w:ascii="Calibri" w:hAnsi="Calibri" w:cs="Calibri"/>
        </w:rPr>
        <w:t xml:space="preserve">Unlike </w:t>
      </w:r>
      <w:r w:rsidR="00C04888" w:rsidRPr="00C04888">
        <w:rPr>
          <w:rFonts w:ascii="Calibri" w:hAnsi="Calibri" w:cs="Calibri"/>
          <w:i/>
          <w:iCs/>
        </w:rPr>
        <w:t>Staph. aureus</w:t>
      </w:r>
      <w:r w:rsidR="001A1CF9">
        <w:rPr>
          <w:rFonts w:ascii="Calibri" w:hAnsi="Calibri" w:cs="Calibri"/>
          <w:i/>
          <w:iCs/>
        </w:rPr>
        <w:t xml:space="preserve"> </w:t>
      </w:r>
      <w:r w:rsidR="001A1CF9">
        <w:rPr>
          <w:rFonts w:ascii="Calibri" w:hAnsi="Calibri" w:cs="Calibri"/>
        </w:rPr>
        <w:t>(spread from cow to cow)</w:t>
      </w:r>
      <w:r w:rsidR="00F579C7">
        <w:rPr>
          <w:rFonts w:ascii="Calibri" w:hAnsi="Calibri" w:cs="Calibri"/>
          <w:i/>
          <w:iCs/>
        </w:rPr>
        <w:t>,</w:t>
      </w:r>
      <w:r w:rsidR="00F579C7">
        <w:rPr>
          <w:rFonts w:ascii="Calibri" w:hAnsi="Calibri" w:cs="Calibri"/>
        </w:rPr>
        <w:t xml:space="preserve"> </w:t>
      </w:r>
      <w:r w:rsidR="00CD48B4">
        <w:rPr>
          <w:rFonts w:ascii="Calibri" w:hAnsi="Calibri" w:cs="Calibri"/>
        </w:rPr>
        <w:t xml:space="preserve">the </w:t>
      </w:r>
      <w:r w:rsidR="00F579C7">
        <w:rPr>
          <w:rFonts w:ascii="Calibri" w:hAnsi="Calibri" w:cs="Calibri"/>
        </w:rPr>
        <w:t xml:space="preserve">CNS </w:t>
      </w:r>
      <w:r w:rsidR="00B95CE7">
        <w:rPr>
          <w:rFonts w:ascii="Calibri" w:hAnsi="Calibri" w:cs="Calibri"/>
        </w:rPr>
        <w:t xml:space="preserve">as a group </w:t>
      </w:r>
      <w:proofErr w:type="gramStart"/>
      <w:r w:rsidR="00F579C7">
        <w:rPr>
          <w:rFonts w:ascii="Calibri" w:hAnsi="Calibri" w:cs="Calibri"/>
        </w:rPr>
        <w:t>are</w:t>
      </w:r>
      <w:proofErr w:type="gramEnd"/>
      <w:r w:rsidR="00F579C7">
        <w:rPr>
          <w:rFonts w:ascii="Calibri" w:hAnsi="Calibri" w:cs="Calibri"/>
        </w:rPr>
        <w:t xml:space="preserve"> considered to</w:t>
      </w:r>
      <w:r w:rsidR="001A1CF9">
        <w:rPr>
          <w:rFonts w:ascii="Calibri" w:hAnsi="Calibri" w:cs="Calibri"/>
        </w:rPr>
        <w:t xml:space="preserve"> be</w:t>
      </w:r>
      <w:r w:rsidR="00F579C7">
        <w:rPr>
          <w:rFonts w:ascii="Calibri" w:hAnsi="Calibri" w:cs="Calibri"/>
        </w:rPr>
        <w:t xml:space="preserve"> </w:t>
      </w:r>
      <w:r w:rsidR="001A1CF9">
        <w:rPr>
          <w:rFonts w:ascii="Calibri" w:hAnsi="Calibri" w:cs="Calibri"/>
        </w:rPr>
        <w:t>environmental pathogens</w:t>
      </w:r>
      <w:r w:rsidR="00B95CE7">
        <w:rPr>
          <w:rFonts w:ascii="Calibri" w:hAnsi="Calibri" w:cs="Calibri"/>
        </w:rPr>
        <w:t xml:space="preserve">. </w:t>
      </w:r>
      <w:r w:rsidR="00CD48B4">
        <w:rPr>
          <w:rFonts w:ascii="Calibri" w:hAnsi="Calibri" w:cs="Calibri"/>
        </w:rPr>
        <w:t>Staph species are commonly found on</w:t>
      </w:r>
      <w:r w:rsidRPr="00970662">
        <w:rPr>
          <w:rFonts w:ascii="Calibri" w:hAnsi="Calibri" w:cs="Calibri"/>
        </w:rPr>
        <w:t xml:space="preserve"> bovine skin</w:t>
      </w:r>
      <w:r w:rsidR="00CD48B4">
        <w:rPr>
          <w:rFonts w:ascii="Calibri" w:hAnsi="Calibri" w:cs="Calibri"/>
        </w:rPr>
        <w:t xml:space="preserve"> and nasal passages, milkers’ hands,</w:t>
      </w:r>
      <w:r w:rsidRPr="00970662">
        <w:rPr>
          <w:rFonts w:ascii="Calibri" w:hAnsi="Calibri" w:cs="Calibri"/>
        </w:rPr>
        <w:t xml:space="preserve"> </w:t>
      </w:r>
      <w:r w:rsidR="00383B84">
        <w:rPr>
          <w:rFonts w:ascii="Calibri" w:hAnsi="Calibri" w:cs="Calibri"/>
        </w:rPr>
        <w:t>and</w:t>
      </w:r>
      <w:r w:rsidRPr="00970662">
        <w:rPr>
          <w:rFonts w:ascii="Calibri" w:hAnsi="Calibri" w:cs="Calibri"/>
        </w:rPr>
        <w:t xml:space="preserve"> in the environment in bedding and manure. </w:t>
      </w:r>
      <w:r w:rsidR="00570C81">
        <w:rPr>
          <w:rFonts w:ascii="Calibri" w:hAnsi="Calibri" w:cs="Calibri"/>
        </w:rPr>
        <w:t>Staph species are primarily thought to be opportunistic pathogens, establishing infections when teat disinfection is not effective at milking.</w:t>
      </w:r>
      <w:r w:rsidR="001F4D39">
        <w:rPr>
          <w:rFonts w:ascii="Calibri" w:hAnsi="Calibri" w:cs="Calibri"/>
          <w:bCs/>
          <w:iCs/>
          <w:szCs w:val="22"/>
        </w:rPr>
        <w:t xml:space="preserve"> </w:t>
      </w:r>
      <w:r w:rsidR="00570C81">
        <w:rPr>
          <w:rFonts w:ascii="Calibri" w:hAnsi="Calibri" w:cs="Calibri"/>
        </w:rPr>
        <w:t>Controlling a</w:t>
      </w:r>
      <w:r w:rsidRPr="00970662">
        <w:rPr>
          <w:rFonts w:ascii="Calibri" w:hAnsi="Calibri" w:cs="Calibri"/>
        </w:rPr>
        <w:t xml:space="preserve"> high incidence of Staph species infections</w:t>
      </w:r>
      <w:r w:rsidR="00570C81">
        <w:rPr>
          <w:rFonts w:ascii="Calibri" w:hAnsi="Calibri" w:cs="Calibri"/>
        </w:rPr>
        <w:t xml:space="preserve"> can be achieved by good pre- and post-milking teat disinfection with teat dip</w:t>
      </w:r>
      <w:r w:rsidR="00E66BD1">
        <w:rPr>
          <w:rFonts w:ascii="Calibri" w:hAnsi="Calibri" w:cs="Calibri"/>
        </w:rPr>
        <w:t xml:space="preserve">, and </w:t>
      </w:r>
      <w:r w:rsidRPr="00970662">
        <w:rPr>
          <w:rFonts w:ascii="Calibri" w:hAnsi="Calibri" w:cs="Calibri"/>
        </w:rPr>
        <w:t>minimizing exposure to dirty environmental conditions</w:t>
      </w:r>
      <w:r w:rsidR="00E66BD1">
        <w:rPr>
          <w:rFonts w:ascii="Calibri" w:hAnsi="Calibri" w:cs="Calibri"/>
        </w:rPr>
        <w:t xml:space="preserve"> (</w:t>
      </w:r>
      <w:r w:rsidRPr="00970662">
        <w:rPr>
          <w:rFonts w:ascii="Calibri" w:hAnsi="Calibri" w:cs="Calibri"/>
        </w:rPr>
        <w:t>adequate amounts of clean, dry bedding in all stalls</w:t>
      </w:r>
      <w:r w:rsidR="00E66BD1">
        <w:rPr>
          <w:rFonts w:ascii="Calibri" w:hAnsi="Calibri" w:cs="Calibri"/>
        </w:rPr>
        <w:t xml:space="preserve">). </w:t>
      </w:r>
      <w:r w:rsidR="00BD7041" w:rsidRPr="00D113E3">
        <w:rPr>
          <w:rFonts w:ascii="Calibri" w:hAnsi="Calibri" w:cs="Calibri"/>
          <w:i/>
          <w:szCs w:val="22"/>
        </w:rPr>
        <w:t xml:space="preserve">Less than </w:t>
      </w:r>
      <w:r w:rsidR="00BD7041">
        <w:rPr>
          <w:rFonts w:ascii="Calibri" w:hAnsi="Calibri" w:cs="Calibri"/>
          <w:i/>
          <w:szCs w:val="22"/>
        </w:rPr>
        <w:t>300</w:t>
      </w:r>
      <w:r w:rsidR="00BD7041" w:rsidRPr="00D113E3">
        <w:rPr>
          <w:rFonts w:ascii="Calibri" w:hAnsi="Calibri" w:cs="Calibri"/>
          <w:i/>
          <w:szCs w:val="22"/>
        </w:rPr>
        <w:t xml:space="preserve"> CFU/mL is considered </w:t>
      </w:r>
      <w:r w:rsidR="00BD7041">
        <w:rPr>
          <w:rFonts w:ascii="Calibri" w:hAnsi="Calibri" w:cs="Calibri"/>
          <w:i/>
          <w:szCs w:val="22"/>
        </w:rPr>
        <w:t>a low count,</w:t>
      </w:r>
      <w:r w:rsidR="00BD7041" w:rsidRPr="00D113E3">
        <w:rPr>
          <w:rFonts w:ascii="Calibri" w:hAnsi="Calibri" w:cs="Calibri"/>
          <w:i/>
          <w:szCs w:val="22"/>
        </w:rPr>
        <w:t xml:space="preserve"> </w:t>
      </w:r>
      <w:r w:rsidR="00BD7041">
        <w:rPr>
          <w:rFonts w:ascii="Calibri" w:hAnsi="Calibri" w:cs="Calibri"/>
          <w:i/>
          <w:szCs w:val="22"/>
        </w:rPr>
        <w:t>300-500</w:t>
      </w:r>
      <w:r w:rsidR="00BD7041" w:rsidRPr="00D113E3">
        <w:rPr>
          <w:rFonts w:ascii="Calibri" w:hAnsi="Calibri" w:cs="Calibri"/>
          <w:i/>
          <w:szCs w:val="22"/>
        </w:rPr>
        <w:t xml:space="preserve"> CFU/mL is </w:t>
      </w:r>
      <w:r w:rsidR="00BD7041">
        <w:rPr>
          <w:rFonts w:ascii="Calibri" w:hAnsi="Calibri" w:cs="Calibri"/>
          <w:i/>
          <w:szCs w:val="22"/>
        </w:rPr>
        <w:t>moderate, 500-750</w:t>
      </w:r>
      <w:r w:rsidR="00BD7041" w:rsidRPr="00D113E3">
        <w:rPr>
          <w:rFonts w:ascii="Calibri" w:hAnsi="Calibri" w:cs="Calibri"/>
          <w:i/>
          <w:szCs w:val="22"/>
        </w:rPr>
        <w:t xml:space="preserve"> CFU/mL is </w:t>
      </w:r>
      <w:r w:rsidR="00BD7041">
        <w:rPr>
          <w:rFonts w:ascii="Calibri" w:hAnsi="Calibri" w:cs="Calibri"/>
          <w:i/>
          <w:szCs w:val="22"/>
        </w:rPr>
        <w:t>high, and over 750 CFU/mL is very high</w:t>
      </w:r>
      <w:r w:rsidR="00BD7041" w:rsidRPr="00B64459">
        <w:rPr>
          <w:rFonts w:ascii="Calibri" w:hAnsi="Calibri" w:cs="Calibri"/>
          <w:szCs w:val="22"/>
        </w:rPr>
        <w:t>.</w:t>
      </w:r>
    </w:p>
    <w:p w14:paraId="6C7535F6" w14:textId="77777777" w:rsidR="004256FC" w:rsidRDefault="004256FC" w:rsidP="007C13D7">
      <w:pPr>
        <w:rPr>
          <w:rFonts w:ascii="Calibri" w:hAnsi="Calibri" w:cs="Calibri"/>
          <w:b/>
          <w:i/>
          <w:szCs w:val="22"/>
        </w:rPr>
      </w:pPr>
    </w:p>
    <w:p w14:paraId="5B2F9064" w14:textId="41E9E772" w:rsidR="00C97699" w:rsidRDefault="00C97699" w:rsidP="007C13D7">
      <w:r>
        <w:rPr>
          <w:rFonts w:ascii="Calibri" w:hAnsi="Calibri" w:cs="Calibri"/>
          <w:b/>
          <w:i/>
          <w:szCs w:val="22"/>
        </w:rPr>
        <w:t>Strep. ag</w:t>
      </w:r>
      <w:r w:rsidRPr="00A43179">
        <w:rPr>
          <w:rFonts w:ascii="Calibri" w:hAnsi="Calibri" w:cs="Calibri"/>
          <w:b/>
          <w:i/>
          <w:szCs w:val="22"/>
        </w:rPr>
        <w:t xml:space="preserve"> </w:t>
      </w:r>
      <w:r>
        <w:rPr>
          <w:rFonts w:ascii="Calibri" w:hAnsi="Calibri" w:cs="Calibri"/>
          <w:b/>
          <w:i/>
          <w:szCs w:val="22"/>
        </w:rPr>
        <w:t>colonies</w:t>
      </w:r>
      <w:r w:rsidRPr="00A43179">
        <w:rPr>
          <w:rFonts w:ascii="Calibri" w:hAnsi="Calibri" w:cs="Calibri"/>
          <w:b/>
          <w:i/>
          <w:szCs w:val="22"/>
        </w:rPr>
        <w:t>/mL:</w:t>
      </w:r>
      <w:r>
        <w:rPr>
          <w:rFonts w:ascii="Calibri" w:hAnsi="Calibri" w:cs="Calibri"/>
          <w:i/>
          <w:szCs w:val="22"/>
        </w:rPr>
        <w:t xml:space="preserve"> </w:t>
      </w:r>
      <w:r w:rsidRPr="00970662">
        <w:rPr>
          <w:rFonts w:ascii="Calibri" w:hAnsi="Calibri" w:cs="Calibri"/>
          <w:szCs w:val="22"/>
        </w:rPr>
        <w:t xml:space="preserve">This is an indication of the colonies of </w:t>
      </w:r>
      <w:r w:rsidRPr="00803046">
        <w:rPr>
          <w:rFonts w:ascii="Calibri" w:hAnsi="Calibri" w:cs="Calibri"/>
          <w:i/>
          <w:iCs/>
          <w:szCs w:val="22"/>
        </w:rPr>
        <w:t>Streptococcus</w:t>
      </w:r>
      <w:r w:rsidRPr="00970662">
        <w:rPr>
          <w:rFonts w:ascii="Calibri" w:hAnsi="Calibri" w:cs="Calibri"/>
          <w:szCs w:val="22"/>
        </w:rPr>
        <w:t xml:space="preserve"> </w:t>
      </w:r>
      <w:r w:rsidRPr="00803046">
        <w:rPr>
          <w:rFonts w:ascii="Calibri" w:hAnsi="Calibri" w:cs="Calibri"/>
          <w:i/>
          <w:iCs/>
          <w:szCs w:val="22"/>
        </w:rPr>
        <w:t>agalactiae</w:t>
      </w:r>
      <w:r w:rsidRPr="00970662">
        <w:rPr>
          <w:rFonts w:ascii="Calibri" w:hAnsi="Calibri" w:cs="Calibri"/>
          <w:szCs w:val="22"/>
        </w:rPr>
        <w:t xml:space="preserve"> grown from the bulk tank milk.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is a contagious (spreads from cow to cow) mastitis pathogen that may be common on some dairies, but was not seen in any of the herds included in this study. Oftentimes only 10-15% of the cows infected with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will exhibit signs of clinical mastitis, but most will have decreased milk production and high somatic cell counts. Purchased animals are frequently the source of bringing </w:t>
      </w:r>
      <w:r w:rsidRPr="00803046">
        <w:rPr>
          <w:rFonts w:ascii="Calibri" w:hAnsi="Calibri" w:cs="Calibri"/>
          <w:i/>
          <w:iCs/>
        </w:rPr>
        <w:t>Strep</w:t>
      </w:r>
      <w:r w:rsidRPr="00970662">
        <w:rPr>
          <w:rFonts w:ascii="Calibri" w:hAnsi="Calibri" w:cs="Calibri"/>
        </w:rPr>
        <w:t xml:space="preserve">. </w:t>
      </w:r>
      <w:r w:rsidRPr="00803046">
        <w:rPr>
          <w:rFonts w:ascii="Calibri" w:hAnsi="Calibri" w:cs="Calibri"/>
          <w:i/>
          <w:iCs/>
        </w:rPr>
        <w:t>ag</w:t>
      </w:r>
      <w:r w:rsidRPr="00970662">
        <w:rPr>
          <w:rFonts w:ascii="Calibri" w:hAnsi="Calibri" w:cs="Calibri"/>
        </w:rPr>
        <w:t xml:space="preserve"> into the clean herd.</w:t>
      </w:r>
      <w:r>
        <w:t xml:space="preserve"> </w:t>
      </w:r>
    </w:p>
    <w:p w14:paraId="4560CF8A" w14:textId="77777777" w:rsidR="00D47D93" w:rsidRDefault="00D47D93" w:rsidP="007C13D7">
      <w:pPr>
        <w:rPr>
          <w:rFonts w:ascii="Calibri" w:hAnsi="Calibri" w:cs="Calibri"/>
          <w:b/>
          <w:i/>
          <w:szCs w:val="22"/>
        </w:rPr>
      </w:pPr>
    </w:p>
    <w:p w14:paraId="4AC32651" w14:textId="77777777" w:rsidR="00C97699" w:rsidRPr="00970662" w:rsidRDefault="00C97699" w:rsidP="007C13D7">
      <w:pPr>
        <w:rPr>
          <w:rFonts w:ascii="Calibri" w:hAnsi="Calibri" w:cs="Calibri"/>
          <w:b/>
          <w:szCs w:val="22"/>
        </w:rPr>
      </w:pPr>
      <w:r>
        <w:rPr>
          <w:rFonts w:ascii="Calibri" w:hAnsi="Calibri" w:cs="Calibri"/>
          <w:b/>
          <w:i/>
          <w:szCs w:val="22"/>
        </w:rPr>
        <w:lastRenderedPageBreak/>
        <w:t>Mycoplasma</w:t>
      </w:r>
      <w:r w:rsidRPr="00A43179">
        <w:rPr>
          <w:rFonts w:ascii="Calibri" w:hAnsi="Calibri" w:cs="Calibri"/>
          <w:b/>
          <w:i/>
          <w:szCs w:val="22"/>
        </w:rPr>
        <w:t xml:space="preserve"> </w:t>
      </w:r>
      <w:r>
        <w:rPr>
          <w:rFonts w:ascii="Calibri" w:hAnsi="Calibri" w:cs="Calibri"/>
          <w:b/>
          <w:i/>
          <w:szCs w:val="22"/>
        </w:rPr>
        <w:t>culture</w:t>
      </w:r>
      <w:r w:rsidRPr="00A43179">
        <w:rPr>
          <w:rFonts w:ascii="Calibri" w:hAnsi="Calibri" w:cs="Calibri"/>
          <w:b/>
          <w:i/>
          <w:szCs w:val="22"/>
        </w:rPr>
        <w:t>:</w:t>
      </w:r>
      <w:r>
        <w:rPr>
          <w:rFonts w:ascii="Calibri" w:hAnsi="Calibri" w:cs="Calibri"/>
          <w:i/>
          <w:szCs w:val="22"/>
        </w:rPr>
        <w:t xml:space="preserve"> </w:t>
      </w:r>
      <w:r w:rsidRPr="00970662">
        <w:rPr>
          <w:rFonts w:ascii="Calibri" w:hAnsi="Calibri" w:cs="Calibri"/>
          <w:szCs w:val="22"/>
        </w:rPr>
        <w:t xml:space="preserve">This was a culture to see if any </w:t>
      </w:r>
      <w:r w:rsidRPr="00970662">
        <w:rPr>
          <w:rFonts w:ascii="Calibri" w:hAnsi="Calibri" w:cs="Calibri"/>
          <w:i/>
          <w:iCs/>
          <w:szCs w:val="22"/>
        </w:rPr>
        <w:t xml:space="preserve">Mycoplasma </w:t>
      </w:r>
      <w:r w:rsidRPr="00970662">
        <w:rPr>
          <w:rFonts w:ascii="Calibri" w:hAnsi="Calibri" w:cs="Calibri"/>
          <w:szCs w:val="22"/>
        </w:rPr>
        <w:t>organisms were present in the bulk tank milk.</w:t>
      </w:r>
      <w:r w:rsidRPr="00970662">
        <w:rPr>
          <w:rFonts w:ascii="Calibri" w:hAnsi="Calibri" w:cs="Calibri"/>
          <w:b/>
          <w:szCs w:val="22"/>
        </w:rPr>
        <w:t xml:space="preserve"> </w:t>
      </w:r>
      <w:r w:rsidRPr="00313EC4">
        <w:rPr>
          <w:rFonts w:ascii="Calibri" w:hAnsi="Calibri" w:cs="Calibri"/>
          <w:i/>
          <w:iCs/>
        </w:rPr>
        <w:t>Mycoplasma</w:t>
      </w:r>
      <w:r w:rsidRPr="00970662">
        <w:rPr>
          <w:rFonts w:ascii="Calibri" w:hAnsi="Calibri" w:cs="Calibri"/>
        </w:rPr>
        <w:t xml:space="preserve"> species are contagious organisms that may be found in infected udders, respiratory tracts, and urogenital tracts of apparently healthy animals. This disease is frequently brought onto a farm through the purchase of infected milking cows or heifers. Many </w:t>
      </w:r>
      <w:r w:rsidRPr="00313EC4">
        <w:rPr>
          <w:rFonts w:ascii="Calibri" w:hAnsi="Calibri" w:cs="Calibri"/>
          <w:i/>
          <w:iCs/>
        </w:rPr>
        <w:t xml:space="preserve">Mycoplasma </w:t>
      </w:r>
      <w:r w:rsidRPr="00970662">
        <w:rPr>
          <w:rFonts w:ascii="Calibri" w:hAnsi="Calibri" w:cs="Calibri"/>
        </w:rPr>
        <w:t xml:space="preserve">infections are subclinical and the infected cow has a low SCC. Mastitis caused by </w:t>
      </w:r>
      <w:r w:rsidRPr="00313EC4">
        <w:rPr>
          <w:rFonts w:ascii="Calibri" w:hAnsi="Calibri" w:cs="Calibri"/>
          <w:i/>
          <w:iCs/>
        </w:rPr>
        <w:t>Mycoplasma</w:t>
      </w:r>
      <w:r w:rsidRPr="00970662">
        <w:rPr>
          <w:rFonts w:ascii="Calibri" w:hAnsi="Calibri" w:cs="Calibri"/>
        </w:rPr>
        <w:t xml:space="preserve"> does not respond to therapy. None of the herds included in the study had a positive </w:t>
      </w:r>
      <w:r w:rsidRPr="00313EC4">
        <w:rPr>
          <w:rFonts w:ascii="Calibri" w:hAnsi="Calibri" w:cs="Calibri"/>
          <w:i/>
          <w:iCs/>
        </w:rPr>
        <w:t>Mycoplasma</w:t>
      </w:r>
      <w:r w:rsidRPr="00970662">
        <w:rPr>
          <w:rFonts w:ascii="Calibri" w:hAnsi="Calibri" w:cs="Calibri"/>
        </w:rPr>
        <w:t xml:space="preserve"> culture on bulk tank milk.</w:t>
      </w:r>
    </w:p>
    <w:p w14:paraId="3E26B55A" w14:textId="77777777" w:rsidR="00092CB6" w:rsidRDefault="00092CB6" w:rsidP="007C13D7">
      <w:pPr>
        <w:rPr>
          <w:rFonts w:ascii="Calibri" w:hAnsi="Calibri" w:cs="Calibri"/>
          <w:b/>
          <w:i/>
          <w:szCs w:val="22"/>
        </w:rPr>
      </w:pPr>
    </w:p>
    <w:p w14:paraId="232A58A7" w14:textId="6E002342" w:rsidR="004B0CD9" w:rsidRPr="00C96B3F" w:rsidRDefault="00F82C75" w:rsidP="007C13D7">
      <w:pPr>
        <w:rPr>
          <w:rFonts w:ascii="Calibri" w:hAnsi="Calibri" w:cs="Calibri"/>
          <w:iCs/>
          <w:szCs w:val="22"/>
        </w:rPr>
      </w:pPr>
      <w:proofErr w:type="spellStart"/>
      <w:r>
        <w:rPr>
          <w:rFonts w:ascii="Calibri" w:hAnsi="Calibri" w:cs="Calibri"/>
          <w:b/>
          <w:i/>
          <w:szCs w:val="22"/>
        </w:rPr>
        <w:t>Prototheca</w:t>
      </w:r>
      <w:proofErr w:type="spellEnd"/>
      <w:r w:rsidRPr="00A43179">
        <w:rPr>
          <w:rFonts w:ascii="Calibri" w:hAnsi="Calibri" w:cs="Calibri"/>
          <w:b/>
          <w:i/>
          <w:szCs w:val="22"/>
        </w:rPr>
        <w:t xml:space="preserve"> </w:t>
      </w:r>
      <w:r>
        <w:rPr>
          <w:rFonts w:ascii="Calibri" w:hAnsi="Calibri" w:cs="Calibri"/>
          <w:b/>
          <w:i/>
          <w:szCs w:val="22"/>
        </w:rPr>
        <w:t>culture</w:t>
      </w:r>
      <w:r w:rsidRPr="00A43179">
        <w:rPr>
          <w:rFonts w:ascii="Calibri" w:hAnsi="Calibri" w:cs="Calibri"/>
          <w:b/>
          <w:i/>
          <w:szCs w:val="22"/>
        </w:rPr>
        <w:t>:</w:t>
      </w:r>
      <w:r>
        <w:rPr>
          <w:rFonts w:ascii="Calibri" w:hAnsi="Calibri" w:cs="Calibri"/>
          <w:i/>
          <w:szCs w:val="22"/>
        </w:rPr>
        <w:t xml:space="preserve"> </w:t>
      </w:r>
      <w:proofErr w:type="spellStart"/>
      <w:r w:rsidRPr="00F82C75">
        <w:rPr>
          <w:rFonts w:asciiTheme="minorHAnsi" w:hAnsiTheme="minorHAnsi" w:cstheme="minorHAnsi"/>
          <w:i/>
          <w:szCs w:val="22"/>
        </w:rPr>
        <w:t>Prototheca</w:t>
      </w:r>
      <w:proofErr w:type="spellEnd"/>
      <w:r w:rsidRPr="00F82C75">
        <w:rPr>
          <w:rFonts w:asciiTheme="minorHAnsi" w:hAnsiTheme="minorHAnsi" w:cstheme="minorHAnsi"/>
          <w:i/>
          <w:szCs w:val="22"/>
        </w:rPr>
        <w:t xml:space="preserve"> </w:t>
      </w:r>
      <w:r w:rsidRPr="00F82C75">
        <w:rPr>
          <w:rFonts w:asciiTheme="minorHAnsi" w:hAnsiTheme="minorHAnsi" w:cstheme="minorHAnsi"/>
          <w:iCs/>
          <w:szCs w:val="22"/>
        </w:rPr>
        <w:t xml:space="preserve">is an </w:t>
      </w:r>
      <w:proofErr w:type="gramStart"/>
      <w:r w:rsidRPr="00F82C75">
        <w:rPr>
          <w:rFonts w:asciiTheme="minorHAnsi" w:hAnsiTheme="minorHAnsi" w:cstheme="minorHAnsi"/>
          <w:iCs/>
          <w:szCs w:val="22"/>
        </w:rPr>
        <w:t>algae</w:t>
      </w:r>
      <w:proofErr w:type="gramEnd"/>
      <w:r w:rsidRPr="00F82C75">
        <w:rPr>
          <w:rFonts w:asciiTheme="minorHAnsi" w:hAnsiTheme="minorHAnsi" w:cstheme="minorHAnsi"/>
          <w:iCs/>
          <w:szCs w:val="22"/>
        </w:rPr>
        <w:t xml:space="preserve"> commonly found in manure, soil and water</w:t>
      </w:r>
      <w:r w:rsidR="00CC3FCF">
        <w:rPr>
          <w:rFonts w:asciiTheme="minorHAnsi" w:hAnsiTheme="minorHAnsi" w:cstheme="minorHAnsi"/>
          <w:iCs/>
          <w:szCs w:val="22"/>
        </w:rPr>
        <w:t xml:space="preserve">, and </w:t>
      </w:r>
      <w:r w:rsidR="00CC3FCF">
        <w:rPr>
          <w:rFonts w:ascii="Calibri" w:hAnsi="Calibri" w:cs="Calibri"/>
        </w:rPr>
        <w:t>w</w:t>
      </w:r>
      <w:r w:rsidR="00CC3FCF" w:rsidRPr="00CC3FCF">
        <w:rPr>
          <w:rFonts w:ascii="Calibri" w:hAnsi="Calibri" w:cs="Calibri"/>
        </w:rPr>
        <w:t xml:space="preserve">et areas in the cow’s environment may pose a risk for infection. </w:t>
      </w:r>
      <w:r w:rsidRPr="00F82C75">
        <w:rPr>
          <w:rFonts w:asciiTheme="minorHAnsi" w:hAnsiTheme="minorHAnsi" w:cstheme="minorHAnsi"/>
          <w:iCs/>
          <w:szCs w:val="22"/>
        </w:rPr>
        <w:t xml:space="preserve"> </w:t>
      </w:r>
      <w:proofErr w:type="spellStart"/>
      <w:r w:rsidR="00CC3FCF">
        <w:rPr>
          <w:rFonts w:asciiTheme="minorHAnsi" w:hAnsiTheme="minorHAnsi" w:cstheme="minorHAnsi"/>
          <w:i/>
          <w:iCs/>
        </w:rPr>
        <w:t>Prototheca</w:t>
      </w:r>
      <w:proofErr w:type="spellEnd"/>
      <w:r w:rsidR="00CC3FCF">
        <w:rPr>
          <w:rFonts w:asciiTheme="minorHAnsi" w:hAnsiTheme="minorHAnsi" w:cstheme="minorHAnsi"/>
          <w:i/>
          <w:iCs/>
        </w:rPr>
        <w:t xml:space="preserve"> </w:t>
      </w:r>
      <w:r w:rsidR="00CC3FCF">
        <w:rPr>
          <w:rFonts w:asciiTheme="minorHAnsi" w:hAnsiTheme="minorHAnsi" w:cstheme="minorHAnsi"/>
        </w:rPr>
        <w:t>i</w:t>
      </w:r>
      <w:r w:rsidRPr="00F82C75">
        <w:rPr>
          <w:rFonts w:asciiTheme="minorHAnsi" w:hAnsiTheme="minorHAnsi" w:cstheme="minorHAnsi"/>
        </w:rPr>
        <w:t>nfections occur when the teat end is exposed to very large numbers of th</w:t>
      </w:r>
      <w:r w:rsidR="00CC3FCF">
        <w:rPr>
          <w:rFonts w:asciiTheme="minorHAnsi" w:hAnsiTheme="minorHAnsi" w:cstheme="minorHAnsi"/>
        </w:rPr>
        <w:t>is</w:t>
      </w:r>
      <w:r w:rsidRPr="00F82C75">
        <w:rPr>
          <w:rFonts w:asciiTheme="minorHAnsi" w:hAnsiTheme="minorHAnsi" w:cstheme="minorHAnsi"/>
        </w:rPr>
        <w:t xml:space="preserve"> organism</w:t>
      </w:r>
      <w:r w:rsidR="00CC3FCF">
        <w:rPr>
          <w:rFonts w:asciiTheme="minorHAnsi" w:hAnsiTheme="minorHAnsi" w:cstheme="minorHAnsi"/>
        </w:rPr>
        <w:t xml:space="preserve">. Additionally, </w:t>
      </w:r>
      <w:r w:rsidR="00CC3FCF" w:rsidRPr="00CC3FCF">
        <w:rPr>
          <w:rFonts w:asciiTheme="minorHAnsi" w:hAnsiTheme="minorHAnsi" w:cstheme="minorHAnsi"/>
        </w:rPr>
        <w:t>poor hygiene and contaminated intramammary infusion equipment</w:t>
      </w:r>
      <w:r w:rsidR="00CC3FCF">
        <w:rPr>
          <w:rFonts w:asciiTheme="minorHAnsi" w:hAnsiTheme="minorHAnsi" w:cstheme="minorHAnsi"/>
        </w:rPr>
        <w:t xml:space="preserve"> (teat cannulas)</w:t>
      </w:r>
      <w:r w:rsidR="00CC3FCF" w:rsidRPr="00CC3FCF">
        <w:rPr>
          <w:rFonts w:asciiTheme="minorHAnsi" w:hAnsiTheme="minorHAnsi" w:cstheme="minorHAnsi"/>
        </w:rPr>
        <w:t xml:space="preserve"> </w:t>
      </w:r>
      <w:r w:rsidR="00CC3FCF">
        <w:rPr>
          <w:rFonts w:asciiTheme="minorHAnsi" w:hAnsiTheme="minorHAnsi" w:cstheme="minorHAnsi"/>
        </w:rPr>
        <w:t xml:space="preserve">can </w:t>
      </w:r>
      <w:r w:rsidR="00CC3FCF" w:rsidRPr="00CC3FCF">
        <w:rPr>
          <w:rFonts w:asciiTheme="minorHAnsi" w:hAnsiTheme="minorHAnsi" w:cstheme="minorHAnsi"/>
        </w:rPr>
        <w:t>also</w:t>
      </w:r>
      <w:r w:rsidR="00CC3FCF">
        <w:rPr>
          <w:rFonts w:asciiTheme="minorHAnsi" w:hAnsiTheme="minorHAnsi" w:cstheme="minorHAnsi"/>
        </w:rPr>
        <w:t xml:space="preserve"> be</w:t>
      </w:r>
      <w:r w:rsidR="00CC3FCF" w:rsidRPr="00CC3FCF">
        <w:rPr>
          <w:rFonts w:asciiTheme="minorHAnsi" w:hAnsiTheme="minorHAnsi" w:cstheme="minorHAnsi"/>
        </w:rPr>
        <w:t xml:space="preserve"> risk factors.</w:t>
      </w:r>
      <w:r w:rsidR="00CC3FCF">
        <w:t xml:space="preserve"> </w:t>
      </w:r>
      <w:proofErr w:type="spellStart"/>
      <w:r w:rsidR="00CC3FCF" w:rsidRPr="00CC3FCF">
        <w:rPr>
          <w:rFonts w:asciiTheme="minorHAnsi" w:hAnsiTheme="minorHAnsi" w:cstheme="minorHAnsi"/>
          <w:i/>
          <w:iCs/>
        </w:rPr>
        <w:t>Prototheca</w:t>
      </w:r>
      <w:proofErr w:type="spellEnd"/>
      <w:r w:rsidR="00CC3FCF" w:rsidRPr="00CC3FCF">
        <w:rPr>
          <w:rFonts w:asciiTheme="minorHAnsi" w:hAnsiTheme="minorHAnsi" w:cstheme="minorHAnsi"/>
        </w:rPr>
        <w:t xml:space="preserve"> </w:t>
      </w:r>
      <w:r w:rsidR="00CC3FCF">
        <w:rPr>
          <w:rFonts w:asciiTheme="minorHAnsi" w:hAnsiTheme="minorHAnsi" w:cstheme="minorHAnsi"/>
        </w:rPr>
        <w:t>infections are most frequently</w:t>
      </w:r>
      <w:r w:rsidR="00CC3FCF" w:rsidRPr="00CC3FCF">
        <w:rPr>
          <w:rFonts w:asciiTheme="minorHAnsi" w:hAnsiTheme="minorHAnsi" w:cstheme="minorHAnsi"/>
        </w:rPr>
        <w:t xml:space="preserve"> subclinical</w:t>
      </w:r>
      <w:r w:rsidR="00CC3FCF">
        <w:rPr>
          <w:rFonts w:asciiTheme="minorHAnsi" w:hAnsiTheme="minorHAnsi" w:cstheme="minorHAnsi"/>
        </w:rPr>
        <w:t>, but</w:t>
      </w:r>
      <w:r w:rsidR="00CC3FCF" w:rsidRPr="00CC3FCF">
        <w:rPr>
          <w:rFonts w:asciiTheme="minorHAnsi" w:hAnsiTheme="minorHAnsi" w:cstheme="minorHAnsi"/>
        </w:rPr>
        <w:t xml:space="preserve"> infections </w:t>
      </w:r>
      <w:r w:rsidR="00CC3FCF">
        <w:rPr>
          <w:rFonts w:asciiTheme="minorHAnsi" w:hAnsiTheme="minorHAnsi" w:cstheme="minorHAnsi"/>
        </w:rPr>
        <w:t xml:space="preserve">can </w:t>
      </w:r>
      <w:r w:rsidR="00CC3FCF" w:rsidRPr="00CC3FCF">
        <w:rPr>
          <w:rFonts w:asciiTheme="minorHAnsi" w:hAnsiTheme="minorHAnsi" w:cstheme="minorHAnsi"/>
        </w:rPr>
        <w:t>remain chronic</w:t>
      </w:r>
      <w:r w:rsidR="00CC3FCF">
        <w:rPr>
          <w:rFonts w:asciiTheme="minorHAnsi" w:hAnsiTheme="minorHAnsi" w:cstheme="minorHAnsi"/>
        </w:rPr>
        <w:t>,</w:t>
      </w:r>
      <w:r w:rsidR="00CC3FCF" w:rsidRPr="00CC3FCF">
        <w:rPr>
          <w:rFonts w:asciiTheme="minorHAnsi" w:hAnsiTheme="minorHAnsi" w:cstheme="minorHAnsi"/>
        </w:rPr>
        <w:t xml:space="preserve"> with a progressive decrease in milk production over time as the organism damages more of the gland. The </w:t>
      </w:r>
      <w:r w:rsidR="00CC3FCF">
        <w:rPr>
          <w:rFonts w:asciiTheme="minorHAnsi" w:hAnsiTheme="minorHAnsi" w:cstheme="minorHAnsi"/>
        </w:rPr>
        <w:t xml:space="preserve">cow-level </w:t>
      </w:r>
      <w:r w:rsidR="00CC3FCF" w:rsidRPr="00CC3FCF">
        <w:rPr>
          <w:rFonts w:asciiTheme="minorHAnsi" w:hAnsiTheme="minorHAnsi" w:cstheme="minorHAnsi"/>
        </w:rPr>
        <w:t>somatic cell count may be only slightly elevated or may be greater than 1,000,000 cells/ml.</w:t>
      </w:r>
      <w:r w:rsidR="00CC3FCF">
        <w:rPr>
          <w:rFonts w:ascii="Calibri" w:hAnsi="Calibri" w:cs="Calibri"/>
          <w:iCs/>
          <w:szCs w:val="22"/>
        </w:rPr>
        <w:t xml:space="preserve"> </w:t>
      </w:r>
      <w:r w:rsidRPr="00970662">
        <w:rPr>
          <w:rFonts w:ascii="Calibri" w:hAnsi="Calibri" w:cs="Calibri"/>
        </w:rPr>
        <w:t xml:space="preserve">None of the herds included in the study had a positive </w:t>
      </w:r>
      <w:proofErr w:type="spellStart"/>
      <w:r>
        <w:rPr>
          <w:rFonts w:ascii="Calibri" w:hAnsi="Calibri" w:cs="Calibri"/>
          <w:i/>
          <w:iCs/>
        </w:rPr>
        <w:t>Prototheca</w:t>
      </w:r>
      <w:proofErr w:type="spellEnd"/>
      <w:r w:rsidRPr="00970662">
        <w:rPr>
          <w:rFonts w:ascii="Calibri" w:hAnsi="Calibri" w:cs="Calibri"/>
        </w:rPr>
        <w:t xml:space="preserve"> culture on bulk tank milk.</w:t>
      </w:r>
    </w:p>
    <w:p w14:paraId="63B74876" w14:textId="43B10C52" w:rsidR="00067325" w:rsidRDefault="00067325" w:rsidP="000846C5">
      <w:pPr>
        <w:rPr>
          <w:rFonts w:ascii="Calibri" w:hAnsi="Calibri" w:cs="Calibri"/>
          <w:szCs w:val="22"/>
        </w:rPr>
      </w:pPr>
    </w:p>
    <w:p w14:paraId="7A327762" w14:textId="7D1AE362" w:rsidR="00C940A9" w:rsidRDefault="00C940A9" w:rsidP="000846C5">
      <w:pPr>
        <w:rPr>
          <w:rFonts w:ascii="Calibri" w:hAnsi="Calibri" w:cs="Calibri"/>
          <w:szCs w:val="22"/>
        </w:rPr>
      </w:pPr>
    </w:p>
    <w:p w14:paraId="0B921F51" w14:textId="7FC80B83" w:rsidR="00C940A9" w:rsidRDefault="00C940A9" w:rsidP="000846C5">
      <w:pPr>
        <w:rPr>
          <w:rFonts w:ascii="Calibri" w:hAnsi="Calibri" w:cs="Calibri"/>
          <w:szCs w:val="22"/>
        </w:rPr>
      </w:pPr>
    </w:p>
    <w:p w14:paraId="386E9D6C" w14:textId="069A0364" w:rsidR="00C940A9" w:rsidRDefault="00C940A9" w:rsidP="000846C5">
      <w:pPr>
        <w:rPr>
          <w:rFonts w:ascii="Calibri" w:hAnsi="Calibri" w:cs="Calibri"/>
          <w:szCs w:val="22"/>
        </w:rPr>
      </w:pPr>
    </w:p>
    <w:p w14:paraId="5D80CDEC" w14:textId="3168B239" w:rsidR="00C940A9" w:rsidRDefault="00C940A9" w:rsidP="000846C5">
      <w:pPr>
        <w:rPr>
          <w:rFonts w:ascii="Calibri" w:hAnsi="Calibri" w:cs="Calibri"/>
          <w:szCs w:val="22"/>
        </w:rPr>
      </w:pPr>
    </w:p>
    <w:p w14:paraId="188A063B" w14:textId="021DD0E4" w:rsidR="00C940A9" w:rsidRDefault="00C940A9" w:rsidP="000846C5">
      <w:pPr>
        <w:rPr>
          <w:rFonts w:ascii="Calibri" w:hAnsi="Calibri" w:cs="Calibri"/>
          <w:szCs w:val="22"/>
        </w:rPr>
      </w:pPr>
    </w:p>
    <w:p w14:paraId="4CE36AEE" w14:textId="4B8A1DD4" w:rsidR="00C940A9" w:rsidRDefault="00C940A9" w:rsidP="000846C5">
      <w:pPr>
        <w:rPr>
          <w:rFonts w:ascii="Calibri" w:hAnsi="Calibri" w:cs="Calibri"/>
          <w:szCs w:val="22"/>
        </w:rPr>
      </w:pPr>
    </w:p>
    <w:p w14:paraId="0CA7380B" w14:textId="061DB24D" w:rsidR="00C940A9" w:rsidRDefault="00C940A9" w:rsidP="000846C5">
      <w:pPr>
        <w:rPr>
          <w:rFonts w:ascii="Calibri" w:hAnsi="Calibri" w:cs="Calibri"/>
          <w:szCs w:val="22"/>
        </w:rPr>
      </w:pPr>
    </w:p>
    <w:p w14:paraId="3C4DDF35" w14:textId="1278C6AE" w:rsidR="00C940A9" w:rsidRDefault="00C940A9" w:rsidP="000846C5">
      <w:pPr>
        <w:rPr>
          <w:rFonts w:ascii="Calibri" w:hAnsi="Calibri" w:cs="Calibri"/>
          <w:szCs w:val="22"/>
        </w:rPr>
      </w:pPr>
    </w:p>
    <w:p w14:paraId="3E6AAD32" w14:textId="1D83228B" w:rsidR="00C940A9" w:rsidRDefault="00C940A9" w:rsidP="000846C5">
      <w:pPr>
        <w:rPr>
          <w:rFonts w:ascii="Calibri" w:hAnsi="Calibri" w:cs="Calibri"/>
          <w:szCs w:val="22"/>
        </w:rPr>
      </w:pPr>
    </w:p>
    <w:p w14:paraId="4AD0FDFF" w14:textId="4EACEEC3" w:rsidR="00C940A9" w:rsidRDefault="00C940A9" w:rsidP="000846C5">
      <w:pPr>
        <w:rPr>
          <w:rFonts w:ascii="Calibri" w:hAnsi="Calibri" w:cs="Calibri"/>
          <w:szCs w:val="22"/>
        </w:rPr>
      </w:pPr>
    </w:p>
    <w:p w14:paraId="5B50817C" w14:textId="3A84594C" w:rsidR="00C940A9" w:rsidRDefault="00C940A9" w:rsidP="000846C5">
      <w:pPr>
        <w:rPr>
          <w:rFonts w:ascii="Calibri" w:hAnsi="Calibri" w:cs="Calibri"/>
          <w:szCs w:val="22"/>
        </w:rPr>
      </w:pPr>
    </w:p>
    <w:p w14:paraId="02629DFE" w14:textId="1C53C389" w:rsidR="00C940A9" w:rsidRDefault="00C940A9" w:rsidP="000846C5">
      <w:pPr>
        <w:rPr>
          <w:rFonts w:ascii="Calibri" w:hAnsi="Calibri" w:cs="Calibri"/>
          <w:szCs w:val="22"/>
        </w:rPr>
      </w:pPr>
    </w:p>
    <w:p w14:paraId="54812355" w14:textId="79354612" w:rsidR="00C940A9" w:rsidRDefault="00C940A9" w:rsidP="000846C5">
      <w:pPr>
        <w:rPr>
          <w:rFonts w:ascii="Calibri" w:hAnsi="Calibri" w:cs="Calibri"/>
          <w:szCs w:val="22"/>
        </w:rPr>
      </w:pPr>
    </w:p>
    <w:p w14:paraId="0BCE2AB6" w14:textId="7F49397E" w:rsidR="00C940A9" w:rsidRDefault="00C940A9" w:rsidP="000846C5">
      <w:pPr>
        <w:rPr>
          <w:rFonts w:ascii="Calibri" w:hAnsi="Calibri" w:cs="Calibri"/>
          <w:szCs w:val="22"/>
        </w:rPr>
      </w:pPr>
    </w:p>
    <w:p w14:paraId="372F8B83" w14:textId="3607FA6E" w:rsidR="00C940A9" w:rsidRDefault="00C940A9" w:rsidP="000846C5">
      <w:pPr>
        <w:rPr>
          <w:rFonts w:ascii="Calibri" w:hAnsi="Calibri" w:cs="Calibri"/>
          <w:szCs w:val="22"/>
        </w:rPr>
      </w:pPr>
    </w:p>
    <w:p w14:paraId="6B1F1FA1" w14:textId="240D633E" w:rsidR="00C940A9" w:rsidRDefault="00C940A9" w:rsidP="000846C5">
      <w:pPr>
        <w:rPr>
          <w:rFonts w:ascii="Calibri" w:hAnsi="Calibri" w:cs="Calibri"/>
          <w:szCs w:val="22"/>
        </w:rPr>
      </w:pPr>
    </w:p>
    <w:p w14:paraId="30A50FD3" w14:textId="475CE460" w:rsidR="00C940A9" w:rsidRDefault="00C940A9" w:rsidP="000846C5">
      <w:pPr>
        <w:rPr>
          <w:rFonts w:ascii="Calibri" w:hAnsi="Calibri" w:cs="Calibri"/>
          <w:szCs w:val="22"/>
        </w:rPr>
      </w:pPr>
    </w:p>
    <w:p w14:paraId="51B1FEBB" w14:textId="34862D31" w:rsidR="00C940A9" w:rsidRDefault="00C940A9" w:rsidP="000846C5">
      <w:pPr>
        <w:rPr>
          <w:rFonts w:ascii="Calibri" w:hAnsi="Calibri" w:cs="Calibri"/>
          <w:szCs w:val="22"/>
        </w:rPr>
      </w:pPr>
    </w:p>
    <w:p w14:paraId="1A8081CD" w14:textId="4F005683" w:rsidR="00C940A9" w:rsidRDefault="00C940A9" w:rsidP="000846C5">
      <w:pPr>
        <w:rPr>
          <w:rFonts w:ascii="Calibri" w:hAnsi="Calibri" w:cs="Calibri"/>
          <w:szCs w:val="22"/>
        </w:rPr>
      </w:pPr>
    </w:p>
    <w:p w14:paraId="5B03AC8A" w14:textId="36FF18E1" w:rsidR="00C940A9" w:rsidRDefault="00C940A9" w:rsidP="000846C5">
      <w:pPr>
        <w:rPr>
          <w:rFonts w:ascii="Calibri" w:hAnsi="Calibri" w:cs="Calibri"/>
          <w:szCs w:val="22"/>
        </w:rPr>
      </w:pPr>
    </w:p>
    <w:p w14:paraId="736A350B" w14:textId="4C81E7DF" w:rsidR="00C940A9" w:rsidRDefault="00C940A9" w:rsidP="000846C5">
      <w:pPr>
        <w:rPr>
          <w:rFonts w:ascii="Calibri" w:hAnsi="Calibri" w:cs="Calibri"/>
          <w:szCs w:val="22"/>
        </w:rPr>
      </w:pPr>
    </w:p>
    <w:p w14:paraId="2EA94009" w14:textId="2E0A73EF" w:rsidR="00C940A9" w:rsidRDefault="00C940A9" w:rsidP="000846C5">
      <w:pPr>
        <w:rPr>
          <w:rFonts w:ascii="Calibri" w:hAnsi="Calibri" w:cs="Calibri"/>
          <w:szCs w:val="22"/>
        </w:rPr>
      </w:pPr>
    </w:p>
    <w:p w14:paraId="620E696B" w14:textId="5DEF26A7" w:rsidR="00C940A9" w:rsidRDefault="00C940A9" w:rsidP="000846C5">
      <w:pPr>
        <w:rPr>
          <w:rFonts w:ascii="Calibri" w:hAnsi="Calibri" w:cs="Calibri"/>
          <w:szCs w:val="22"/>
        </w:rPr>
      </w:pPr>
    </w:p>
    <w:p w14:paraId="3AAACD61" w14:textId="4595CD9E" w:rsidR="00C940A9" w:rsidRDefault="00C940A9" w:rsidP="000846C5">
      <w:pPr>
        <w:rPr>
          <w:rFonts w:ascii="Calibri" w:hAnsi="Calibri" w:cs="Calibri"/>
          <w:szCs w:val="22"/>
        </w:rPr>
      </w:pPr>
    </w:p>
    <w:p w14:paraId="48C6937A" w14:textId="7503999A" w:rsidR="00A979C6" w:rsidRDefault="00A979C6" w:rsidP="00A27F69">
      <w:pPr>
        <w:rPr>
          <w:rFonts w:ascii="Calibri" w:hAnsi="Calibri" w:cs="Calibri"/>
          <w:szCs w:val="22"/>
        </w:rPr>
      </w:pPr>
    </w:p>
    <w:p w14:paraId="2628A0AF" w14:textId="77777777" w:rsidR="005C1BB4" w:rsidRDefault="005C1BB4" w:rsidP="00A27F69">
      <w:pPr>
        <w:rPr>
          <w:rFonts w:ascii="Calibri" w:hAnsi="Calibri" w:cs="Calibri"/>
          <w:b/>
          <w:sz w:val="28"/>
          <w:szCs w:val="22"/>
          <w:u w:val="single"/>
        </w:rPr>
      </w:pPr>
    </w:p>
    <w:p w14:paraId="50C3DE52" w14:textId="648FBAC4" w:rsidR="00A27F69" w:rsidRDefault="005C1BB4" w:rsidP="00A27F69">
      <w:pPr>
        <w:rPr>
          <w:rFonts w:ascii="Calibri" w:hAnsi="Calibri" w:cs="Calibri"/>
          <w:b/>
          <w:sz w:val="28"/>
          <w:szCs w:val="22"/>
          <w:u w:val="single"/>
        </w:rPr>
      </w:pPr>
      <w:r w:rsidRPr="00F25DF0">
        <w:rPr>
          <w:rFonts w:ascii="Calibri" w:hAnsi="Calibri" w:cs="Calibri"/>
          <w:b/>
          <w:noProof/>
          <w:sz w:val="28"/>
          <w:szCs w:val="22"/>
        </w:rPr>
        <w:lastRenderedPageBreak/>
        <w:drawing>
          <wp:inline distT="0" distB="0" distL="0" distR="0" wp14:anchorId="78FCE75D" wp14:editId="1944C5C9">
            <wp:extent cx="302455" cy="302455"/>
            <wp:effectExtent l="0" t="0" r="2540" b="0"/>
            <wp:docPr id="4" name="Graphic 4"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A27F69">
        <w:rPr>
          <w:rFonts w:ascii="Calibri" w:hAnsi="Calibri" w:cs="Calibri"/>
          <w:b/>
          <w:sz w:val="28"/>
          <w:szCs w:val="22"/>
          <w:u w:val="single"/>
        </w:rPr>
        <w:t>Bedding Culture</w:t>
      </w:r>
      <w:r w:rsidR="00A27F69" w:rsidRPr="00A43179">
        <w:rPr>
          <w:rFonts w:ascii="Calibri" w:hAnsi="Calibri" w:cs="Calibri"/>
          <w:b/>
          <w:sz w:val="28"/>
          <w:szCs w:val="22"/>
          <w:u w:val="single"/>
        </w:rPr>
        <w:t xml:space="preserve"> Analysis</w:t>
      </w:r>
      <w:r w:rsidR="00A27F69">
        <w:rPr>
          <w:rFonts w:ascii="Calibri" w:hAnsi="Calibri" w:cs="Calibri"/>
          <w:b/>
          <w:sz w:val="28"/>
          <w:szCs w:val="22"/>
          <w:u w:val="single"/>
        </w:rPr>
        <w:t xml:space="preserve"> from </w:t>
      </w:r>
      <w:r w:rsidR="007F2B9A">
        <w:rPr>
          <w:rFonts w:ascii="Calibri" w:hAnsi="Calibri" w:cs="Calibri"/>
          <w:b/>
          <w:sz w:val="28"/>
          <w:szCs w:val="22"/>
          <w:u w:val="single"/>
        </w:rPr>
        <w:t xml:space="preserve">University of </w:t>
      </w:r>
      <w:r w:rsidR="00A27F69">
        <w:rPr>
          <w:rFonts w:ascii="Calibri" w:hAnsi="Calibri" w:cs="Calibri"/>
          <w:b/>
          <w:sz w:val="28"/>
          <w:szCs w:val="22"/>
          <w:u w:val="single"/>
        </w:rPr>
        <w:t>Minnesota</w:t>
      </w:r>
    </w:p>
    <w:p w14:paraId="0534D95E" w14:textId="77777777" w:rsidR="00A27F69" w:rsidRDefault="00A27F69" w:rsidP="00A27F69">
      <w:pPr>
        <w:rPr>
          <w:rFonts w:ascii="Calibri" w:hAnsi="Calibri" w:cs="Calibri"/>
          <w:b/>
          <w:sz w:val="28"/>
          <w:szCs w:val="22"/>
          <w:u w:val="single"/>
        </w:rPr>
      </w:pPr>
    </w:p>
    <w:p w14:paraId="7F54FBBE" w14:textId="768478C7" w:rsidR="00A91720" w:rsidRPr="00A91720" w:rsidRDefault="00A91720" w:rsidP="006F566F">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Bedding cultures may be useful to evaluate “clean” bedding, to compare “before and after” (used/unused) bedding samples, or to evaluate bedding management. </w:t>
      </w:r>
      <w:r w:rsidRPr="00A91720">
        <w:rPr>
          <w:rFonts w:ascii="Calibri" w:eastAsia="Calibri" w:hAnsi="Calibri" w:cs="Calibri"/>
          <w:b/>
          <w:bCs/>
          <w:color w:val="333333"/>
          <w:shd w:val="clear" w:color="auto" w:fill="FFFFFF"/>
        </w:rPr>
        <w:t>These results are aerobic cultures done on used bedding material from your farm, with one sample taken at each farm visit.</w:t>
      </w:r>
      <w:r w:rsidRPr="00A91720">
        <w:rPr>
          <w:rFonts w:ascii="Calibri" w:eastAsia="Calibri" w:hAnsi="Calibri" w:cs="Calibri"/>
          <w:color w:val="333333"/>
          <w:shd w:val="clear" w:color="auto" w:fill="FFFFFF"/>
        </w:rPr>
        <w:t xml:space="preserve"> Some farms used a different bedding material in the stalls where cows were milked, in addition to the material used for bedding- this is why you may see culture results for two bedding material types for each visit.</w:t>
      </w:r>
    </w:p>
    <w:p w14:paraId="77F4998C" w14:textId="3604E864" w:rsidR="00A91720" w:rsidRDefault="005D0998" w:rsidP="006F566F">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Recent work from the University of Minnesota looked at the relationship between bacteria counts in bedding, and a few different udder health measures (herd average linear score, proportion of the herd with mastitis/linear score above 4). From this work, they compiled various bacteria count cut-points, where udder health measures differed significantly above and below these cut-points. </w:t>
      </w:r>
      <w:r w:rsidR="003D7A88">
        <w:rPr>
          <w:rFonts w:ascii="Calibri" w:eastAsia="Calibri" w:hAnsi="Calibri" w:cs="Calibri"/>
          <w:color w:val="333333"/>
          <w:shd w:val="clear" w:color="auto" w:fill="FFFFFF"/>
        </w:rPr>
        <w:t>For some organisms (Staph species and Klebsiella), any detectable number of these bacteria was considered “high.” For coliforms and Streps and Strep-like organisms (SSLO</w:t>
      </w:r>
      <w:r w:rsidR="003D7A88" w:rsidRPr="003D7A88">
        <w:rPr>
          <w:rFonts w:ascii="Calibri" w:eastAsia="Calibri" w:hAnsi="Calibri" w:cs="Calibri"/>
          <w:color w:val="333333"/>
          <w:shd w:val="clear" w:color="auto" w:fill="FFFFFF"/>
        </w:rPr>
        <w:t>, aka “Environmental Streps”</w:t>
      </w:r>
      <w:r w:rsidR="003D7A88">
        <w:rPr>
          <w:rFonts w:ascii="Calibri" w:eastAsia="Calibri" w:hAnsi="Calibri" w:cs="Calibri"/>
          <w:color w:val="333333"/>
          <w:shd w:val="clear" w:color="auto" w:fill="FFFFFF"/>
        </w:rPr>
        <w:t xml:space="preserve">), cut-points for relationships with udder health were found for low, moderate, and high counts. </w:t>
      </w:r>
      <w:r w:rsidR="00F800B4">
        <w:rPr>
          <w:rFonts w:ascii="Calibri" w:eastAsia="Calibri" w:hAnsi="Calibri" w:cs="Calibri"/>
          <w:color w:val="333333"/>
          <w:shd w:val="clear" w:color="auto" w:fill="FFFFFF"/>
        </w:rPr>
        <w:t>These cut-points are listed in the table belo</w:t>
      </w:r>
      <w:r w:rsidR="00966A59">
        <w:rPr>
          <w:rFonts w:ascii="Calibri" w:eastAsia="Calibri" w:hAnsi="Calibri" w:cs="Calibri"/>
          <w:color w:val="333333"/>
          <w:shd w:val="clear" w:color="auto" w:fill="FFFFFF"/>
        </w:rPr>
        <w:t>w, which is from the University of Minnesota Laboratory for Udder Health</w:t>
      </w:r>
      <w:r w:rsidR="003D7A88">
        <w:rPr>
          <w:rFonts w:ascii="Calibri" w:eastAsia="Calibri" w:hAnsi="Calibri" w:cs="Calibri"/>
          <w:color w:val="333333"/>
          <w:shd w:val="clear" w:color="auto" w:fill="FFFFFF"/>
        </w:rPr>
        <w:t xml:space="preserve"> Diagnostic Lab website</w:t>
      </w:r>
      <w:r w:rsidR="00966A59">
        <w:rPr>
          <w:rFonts w:ascii="Calibri" w:eastAsia="Calibri" w:hAnsi="Calibri" w:cs="Calibri"/>
          <w:color w:val="333333"/>
          <w:shd w:val="clear" w:color="auto" w:fill="FFFFFF"/>
        </w:rPr>
        <w:t>.</w:t>
      </w:r>
    </w:p>
    <w:p w14:paraId="69C7C8DE" w14:textId="636FA896" w:rsidR="00A91720" w:rsidRPr="00A91720" w:rsidRDefault="00A91720" w:rsidP="006F566F">
      <w:pPr>
        <w:spacing w:after="160"/>
        <w:jc w:val="center"/>
        <w:rPr>
          <w:rFonts w:ascii="Calibri" w:eastAsia="Calibri" w:hAnsi="Calibri" w:cs="Calibri"/>
          <w:color w:val="333333"/>
          <w:shd w:val="clear" w:color="auto" w:fill="FFFFFF"/>
        </w:rPr>
      </w:pPr>
      <w:r>
        <w:rPr>
          <w:noProof/>
        </w:rPr>
        <w:drawing>
          <wp:inline distT="0" distB="0" distL="0" distR="0" wp14:anchorId="4DA36FAA" wp14:editId="37624725">
            <wp:extent cx="5480050" cy="1943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155" t="20763" r="4040" b="21998"/>
                    <a:stretch/>
                  </pic:blipFill>
                  <pic:spPr bwMode="auto">
                    <a:xfrm>
                      <a:off x="0" y="0"/>
                      <a:ext cx="5480050" cy="1943100"/>
                    </a:xfrm>
                    <a:prstGeom prst="rect">
                      <a:avLst/>
                    </a:prstGeom>
                    <a:ln>
                      <a:noFill/>
                    </a:ln>
                    <a:extLst>
                      <a:ext uri="{53640926-AAD7-44D8-BBD7-CCE9431645EC}">
                        <a14:shadowObscured xmlns:a14="http://schemas.microsoft.com/office/drawing/2010/main"/>
                      </a:ext>
                    </a:extLst>
                  </pic:spPr>
                </pic:pic>
              </a:graphicData>
            </a:graphic>
          </wp:inline>
        </w:drawing>
      </w:r>
    </w:p>
    <w:p w14:paraId="0F1A0B05" w14:textId="27037841" w:rsidR="00A91720" w:rsidRPr="005C1BB4" w:rsidRDefault="00A91720" w:rsidP="006F566F">
      <w:pPr>
        <w:rPr>
          <w:rFonts w:ascii="Calibri" w:hAnsi="Calibri" w:cs="Calibri"/>
          <w:bCs/>
          <w:i/>
          <w:iCs/>
          <w:color w:val="000000"/>
          <w:sz w:val="20"/>
          <w:szCs w:val="20"/>
        </w:rPr>
      </w:pPr>
      <w:r w:rsidRPr="005C1BB4">
        <w:rPr>
          <w:rFonts w:ascii="Calibri" w:hAnsi="Calibri" w:cs="Calibri"/>
          <w:bCs/>
          <w:i/>
          <w:iCs/>
          <w:color w:val="000000"/>
          <w:sz w:val="20"/>
          <w:szCs w:val="20"/>
        </w:rPr>
        <w:t>Table from University of Minnesota Laboratory for Udder Health, Bedding Culture Submission and Interpretation (</w:t>
      </w:r>
      <w:hyperlink r:id="rId13" w:history="1">
        <w:r w:rsidR="003D7A88" w:rsidRPr="005C1BB4">
          <w:rPr>
            <w:rStyle w:val="Hyperlink"/>
            <w:rFonts w:ascii="Calibri" w:hAnsi="Calibri" w:cs="Calibri"/>
            <w:bCs/>
            <w:i/>
            <w:iCs/>
            <w:sz w:val="20"/>
            <w:szCs w:val="20"/>
          </w:rPr>
          <w:t>https://www.vdl.umn.edu/sites/vdl.umn.edu/files/luh_bedding_factsheet.pdf</w:t>
        </w:r>
      </w:hyperlink>
      <w:r w:rsidRPr="005C1BB4">
        <w:rPr>
          <w:rFonts w:ascii="Calibri" w:hAnsi="Calibri" w:cs="Calibri"/>
          <w:bCs/>
          <w:i/>
          <w:iCs/>
          <w:color w:val="000000"/>
          <w:sz w:val="20"/>
          <w:szCs w:val="20"/>
        </w:rPr>
        <w:t>)</w:t>
      </w:r>
    </w:p>
    <w:p w14:paraId="1EE61F57" w14:textId="11313099" w:rsidR="00A91720" w:rsidRPr="005C1BB4" w:rsidRDefault="003D7A88" w:rsidP="00C940A9">
      <w:pPr>
        <w:rPr>
          <w:rFonts w:ascii="Calibri" w:hAnsi="Calibri" w:cs="Calibri"/>
          <w:bCs/>
          <w:i/>
          <w:iCs/>
          <w:color w:val="000000"/>
          <w:sz w:val="20"/>
          <w:szCs w:val="20"/>
        </w:rPr>
      </w:pPr>
      <w:r w:rsidRPr="005C1BB4">
        <w:rPr>
          <w:rFonts w:ascii="Calibri" w:hAnsi="Calibri" w:cs="Calibri"/>
          <w:bCs/>
          <w:i/>
          <w:iCs/>
          <w:color w:val="000000"/>
          <w:sz w:val="20"/>
          <w:szCs w:val="20"/>
        </w:rPr>
        <w:t>*SSLO = Strep and Strep-like Organisms, aka “Environmental Streps”</w:t>
      </w:r>
    </w:p>
    <w:p w14:paraId="272223CB" w14:textId="77777777" w:rsidR="00C940A9" w:rsidRPr="00C940A9" w:rsidRDefault="00C940A9" w:rsidP="00C940A9">
      <w:pPr>
        <w:rPr>
          <w:rFonts w:ascii="Calibri" w:hAnsi="Calibri" w:cs="Calibri"/>
          <w:bCs/>
          <w:i/>
          <w:iCs/>
          <w:color w:val="000000"/>
          <w:sz w:val="22"/>
          <w:szCs w:val="22"/>
        </w:rPr>
      </w:pPr>
    </w:p>
    <w:p w14:paraId="24224B83" w14:textId="29C614A0" w:rsidR="00A979C6" w:rsidRPr="0066600C" w:rsidRDefault="005D0998" w:rsidP="0066600C">
      <w:pPr>
        <w:spacing w:after="160"/>
        <w:rPr>
          <w:rFonts w:ascii="Calibri" w:eastAsia="Calibri" w:hAnsi="Calibri" w:cs="Calibri"/>
          <w:color w:val="333333"/>
          <w:shd w:val="clear" w:color="auto" w:fill="FFFFFF"/>
        </w:rPr>
      </w:pPr>
      <w:r w:rsidRPr="00A91720">
        <w:rPr>
          <w:rFonts w:ascii="Calibri" w:eastAsia="Calibri" w:hAnsi="Calibri" w:cs="Calibri"/>
          <w:color w:val="333333"/>
          <w:shd w:val="clear" w:color="auto" w:fill="FFFFFF"/>
        </w:rPr>
        <w:t xml:space="preserve">Even though we now have </w:t>
      </w:r>
      <w:r w:rsidR="008A5A5E" w:rsidRPr="00A91720">
        <w:rPr>
          <w:rFonts w:ascii="Calibri" w:eastAsia="Calibri" w:hAnsi="Calibri" w:cs="Calibri"/>
          <w:color w:val="333333"/>
          <w:shd w:val="clear" w:color="auto" w:fill="FFFFFF"/>
        </w:rPr>
        <w:t>evidence-based cut-points for bacteria counts in bedding, many other factors on an individual dairy could affect the relationship between bacteria in the bedding and udder health. Physical properties of the bedding itself or the environment (pH, moisture content, type of organic matter, ambient temperature and humidity) management factors (teat condition, efficacy of pre-milking teat disinfection), and the overall health and immune function of the herd in general can greatly influence the interaction between bacteria in the bedding and mastitis risk</w:t>
      </w:r>
      <w:r w:rsidR="00AB550E" w:rsidRPr="00A91720">
        <w:rPr>
          <w:rFonts w:ascii="Calibri" w:eastAsia="Calibri" w:hAnsi="Calibri" w:cs="Calibri"/>
          <w:color w:val="333333"/>
          <w:shd w:val="clear" w:color="auto" w:fill="FFFFFF"/>
        </w:rPr>
        <w:t xml:space="preserve"> on a particular farm. Despite these other variables, these repeated bedding cultures from your farm can give you a good general idea of the range of bacteria counts and the types of bacteria normally present in used bedding on your farm during the winter months. If you have specific questions or concerns about what these bedding cultures may mean for your individual farm, these results could serve as a great starting point </w:t>
      </w:r>
      <w:r w:rsidR="00A27F69" w:rsidRPr="00A91720">
        <w:rPr>
          <w:rFonts w:ascii="Calibri" w:eastAsia="Calibri" w:hAnsi="Calibri" w:cs="Calibri"/>
          <w:color w:val="333333"/>
          <w:shd w:val="clear" w:color="auto" w:fill="FFFFFF"/>
        </w:rPr>
        <w:t>for discussion with your herd veterinarian or other advisor</w:t>
      </w:r>
      <w:r w:rsidR="0066600C">
        <w:rPr>
          <w:rFonts w:ascii="Calibri" w:eastAsia="Calibri" w:hAnsi="Calibri" w:cs="Calibri"/>
          <w:color w:val="333333"/>
          <w:shd w:val="clear" w:color="auto" w:fill="FFFFFF"/>
        </w:rPr>
        <w:t>.</w:t>
      </w:r>
    </w:p>
    <w:p w14:paraId="65DB8A32" w14:textId="3B663A5B" w:rsidR="009104E8" w:rsidRDefault="005C1BB4" w:rsidP="009104E8">
      <w:pPr>
        <w:rPr>
          <w:rFonts w:ascii="Calibri" w:hAnsi="Calibri" w:cs="Calibri"/>
          <w:b/>
          <w:sz w:val="28"/>
          <w:u w:val="single"/>
        </w:rPr>
      </w:pPr>
      <w:r w:rsidRPr="00F25DF0">
        <w:rPr>
          <w:rFonts w:ascii="Calibri" w:hAnsi="Calibri" w:cs="Calibri"/>
          <w:b/>
          <w:noProof/>
          <w:sz w:val="28"/>
          <w:szCs w:val="22"/>
        </w:rPr>
        <w:lastRenderedPageBreak/>
        <w:drawing>
          <wp:inline distT="0" distB="0" distL="0" distR="0" wp14:anchorId="5BD99989" wp14:editId="45E40CDD">
            <wp:extent cx="302455" cy="302455"/>
            <wp:effectExtent l="0" t="0" r="2540" b="0"/>
            <wp:docPr id="5" name="Graphic 5" descr="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w"/>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7356" cy="367356"/>
                    </a:xfrm>
                    <a:prstGeom prst="rect">
                      <a:avLst/>
                    </a:prstGeom>
                  </pic:spPr>
                </pic:pic>
              </a:graphicData>
            </a:graphic>
          </wp:inline>
        </w:drawing>
      </w:r>
      <w:r w:rsidR="009104E8">
        <w:rPr>
          <w:rFonts w:ascii="Calibri" w:hAnsi="Calibri" w:cs="Calibri"/>
          <w:b/>
          <w:sz w:val="28"/>
          <w:u w:val="single"/>
        </w:rPr>
        <w:t>Individual Quarter-</w:t>
      </w:r>
      <w:r w:rsidR="009104E8" w:rsidRPr="00A43179">
        <w:rPr>
          <w:rFonts w:ascii="Calibri" w:hAnsi="Calibri" w:cs="Calibri"/>
          <w:b/>
          <w:sz w:val="28"/>
          <w:u w:val="single"/>
        </w:rPr>
        <w:t xml:space="preserve">Milk </w:t>
      </w:r>
      <w:r w:rsidR="009104E8">
        <w:rPr>
          <w:rFonts w:ascii="Calibri" w:hAnsi="Calibri" w:cs="Calibri"/>
          <w:b/>
          <w:sz w:val="28"/>
          <w:u w:val="single"/>
        </w:rPr>
        <w:t xml:space="preserve">Results and </w:t>
      </w:r>
      <w:r w:rsidR="009104E8" w:rsidRPr="00A43179">
        <w:rPr>
          <w:rFonts w:ascii="Calibri" w:hAnsi="Calibri" w:cs="Calibri"/>
          <w:b/>
          <w:sz w:val="28"/>
          <w:u w:val="single"/>
        </w:rPr>
        <w:t>Analysis</w:t>
      </w:r>
      <w:r w:rsidR="009104E8">
        <w:rPr>
          <w:rFonts w:ascii="Calibri" w:hAnsi="Calibri" w:cs="Calibri"/>
          <w:b/>
          <w:sz w:val="28"/>
          <w:u w:val="single"/>
        </w:rPr>
        <w:t xml:space="preserve"> - </w:t>
      </w:r>
      <w:r w:rsidR="009104E8" w:rsidRPr="00A43179">
        <w:rPr>
          <w:rFonts w:ascii="Calibri" w:hAnsi="Calibri" w:cs="Calibri"/>
          <w:b/>
          <w:sz w:val="28"/>
          <w:u w:val="single"/>
        </w:rPr>
        <w:t>Methods and Interpretation</w:t>
      </w:r>
    </w:p>
    <w:p w14:paraId="5F2C225C" w14:textId="77777777" w:rsidR="00DE5789" w:rsidRDefault="00DE5789" w:rsidP="00CA4776">
      <w:pPr>
        <w:autoSpaceDE w:val="0"/>
        <w:autoSpaceDN w:val="0"/>
        <w:adjustRightInd w:val="0"/>
        <w:rPr>
          <w:rFonts w:ascii="Calibri" w:hAnsi="Calibri" w:cs="Calibri"/>
          <w:szCs w:val="22"/>
        </w:rPr>
      </w:pPr>
    </w:p>
    <w:p w14:paraId="278D70E3" w14:textId="5E14CDE8" w:rsidR="009104E8" w:rsidRDefault="009104E8" w:rsidP="00CA4776">
      <w:pPr>
        <w:autoSpaceDE w:val="0"/>
        <w:autoSpaceDN w:val="0"/>
        <w:adjustRightInd w:val="0"/>
        <w:rPr>
          <w:rFonts w:asciiTheme="minorHAnsi" w:eastAsiaTheme="minorHAnsi" w:hAnsiTheme="minorHAnsi" w:cstheme="minorBidi"/>
        </w:rPr>
      </w:pPr>
      <w:r w:rsidRPr="009104E8">
        <w:rPr>
          <w:rFonts w:asciiTheme="minorHAnsi" w:eastAsiaTheme="minorHAnsi" w:hAnsiTheme="minorHAnsi" w:cstheme="minorBidi"/>
        </w:rPr>
        <w:t xml:space="preserve">Included in this packet is the results for individual quarter-level milk cultures for all of the cows on your farm involved in the study. </w:t>
      </w:r>
      <w:r>
        <w:rPr>
          <w:rFonts w:asciiTheme="minorHAnsi" w:eastAsiaTheme="minorHAnsi" w:hAnsiTheme="minorHAnsi" w:cstheme="minorBidi"/>
        </w:rPr>
        <w:t xml:space="preserve">Quarter-milk cultures were </w:t>
      </w:r>
      <w:r w:rsidR="00A66EB9">
        <w:rPr>
          <w:rFonts w:asciiTheme="minorHAnsi" w:eastAsiaTheme="minorHAnsi" w:hAnsiTheme="minorHAnsi" w:cstheme="minorBidi"/>
        </w:rPr>
        <w:t xml:space="preserve">done </w:t>
      </w:r>
      <w:r>
        <w:rPr>
          <w:rFonts w:asciiTheme="minorHAnsi" w:eastAsiaTheme="minorHAnsi" w:hAnsiTheme="minorHAnsi" w:cstheme="minorBidi"/>
        </w:rPr>
        <w:t>in our lab at UVM, with the intramammary infection</w:t>
      </w:r>
      <w:r w:rsidRPr="009104E8">
        <w:rPr>
          <w:rFonts w:asciiTheme="minorHAnsi" w:eastAsiaTheme="minorHAnsi" w:hAnsiTheme="minorHAnsi" w:cstheme="minorBidi"/>
        </w:rPr>
        <w:t xml:space="preserve"> status of each quarter determined using standard microbiologic methods</w:t>
      </w:r>
      <w:r>
        <w:rPr>
          <w:rFonts w:asciiTheme="minorHAnsi" w:eastAsiaTheme="minorHAnsi" w:hAnsiTheme="minorHAnsi" w:cstheme="minorBidi"/>
        </w:rPr>
        <w:t xml:space="preserve">. Quarter-milk cultures were </w:t>
      </w:r>
      <w:r w:rsidR="00A66EB9">
        <w:rPr>
          <w:rFonts w:asciiTheme="minorHAnsi" w:eastAsiaTheme="minorHAnsi" w:hAnsiTheme="minorHAnsi" w:cstheme="minorBidi"/>
        </w:rPr>
        <w:t>done</w:t>
      </w:r>
      <w:r>
        <w:rPr>
          <w:rFonts w:asciiTheme="minorHAnsi" w:eastAsiaTheme="minorHAnsi" w:hAnsiTheme="minorHAnsi" w:cstheme="minorBidi"/>
        </w:rPr>
        <w:t xml:space="preserve"> in duplicate, and bacteria isolated from </w:t>
      </w:r>
      <w:r w:rsidR="00A66EB9">
        <w:rPr>
          <w:rFonts w:asciiTheme="minorHAnsi" w:eastAsiaTheme="minorHAnsi" w:hAnsiTheme="minorHAnsi" w:cstheme="minorBidi"/>
        </w:rPr>
        <w:t>infected quarters</w:t>
      </w:r>
      <w:r>
        <w:rPr>
          <w:rFonts w:asciiTheme="minorHAnsi" w:eastAsiaTheme="minorHAnsi" w:hAnsiTheme="minorHAnsi" w:cstheme="minorBidi"/>
        </w:rPr>
        <w:t xml:space="preserve"> were identified using standard laboratory tests. All bacterial isolates</w:t>
      </w:r>
      <w:r w:rsidR="000738F8">
        <w:rPr>
          <w:rFonts w:asciiTheme="minorHAnsi" w:eastAsiaTheme="minorHAnsi" w:hAnsiTheme="minorHAnsi" w:cstheme="minorBidi"/>
        </w:rPr>
        <w:t xml:space="preserve"> from the quarter-milk </w:t>
      </w:r>
      <w:r w:rsidR="00BB7958">
        <w:rPr>
          <w:rFonts w:asciiTheme="minorHAnsi" w:eastAsiaTheme="minorHAnsi" w:hAnsiTheme="minorHAnsi" w:cstheme="minorBidi"/>
        </w:rPr>
        <w:t>cultures</w:t>
      </w:r>
      <w:r>
        <w:rPr>
          <w:rFonts w:asciiTheme="minorHAnsi" w:eastAsiaTheme="minorHAnsi" w:hAnsiTheme="minorHAnsi" w:cstheme="minorBidi"/>
        </w:rPr>
        <w:t xml:space="preserve"> are also being identified </w:t>
      </w:r>
      <w:r w:rsidR="00A66EB9">
        <w:rPr>
          <w:rFonts w:asciiTheme="minorHAnsi" w:eastAsiaTheme="minorHAnsi" w:hAnsiTheme="minorHAnsi" w:cstheme="minorBidi"/>
        </w:rPr>
        <w:t xml:space="preserve">down to the species-level </w:t>
      </w:r>
      <w:r>
        <w:rPr>
          <w:rFonts w:asciiTheme="minorHAnsi" w:eastAsiaTheme="minorHAnsi" w:hAnsiTheme="minorHAnsi" w:cstheme="minorBidi"/>
        </w:rPr>
        <w:t>by MALD</w:t>
      </w:r>
      <w:r w:rsidR="00A66EB9">
        <w:rPr>
          <w:rFonts w:asciiTheme="minorHAnsi" w:eastAsiaTheme="minorHAnsi" w:hAnsiTheme="minorHAnsi" w:cstheme="minorBidi"/>
        </w:rPr>
        <w:t>I</w:t>
      </w:r>
      <w:r>
        <w:rPr>
          <w:rFonts w:asciiTheme="minorHAnsi" w:eastAsiaTheme="minorHAnsi" w:hAnsiTheme="minorHAnsi" w:cstheme="minorBidi"/>
        </w:rPr>
        <w:t>-TOF</w:t>
      </w:r>
      <w:r w:rsidRPr="009104E8">
        <w:rPr>
          <w:rFonts w:asciiTheme="minorHAnsi" w:eastAsiaTheme="minorHAnsi" w:hAnsiTheme="minorHAnsi" w:cstheme="minorBidi"/>
        </w:rPr>
        <w:t xml:space="preserve"> (matrix assisted laser desorption ionization-time of flight mass spectrometry); however, we likely won't have this information until Summer 2021. </w:t>
      </w:r>
      <w:r w:rsidR="00BB7958">
        <w:rPr>
          <w:rFonts w:asciiTheme="minorHAnsi" w:eastAsiaTheme="minorHAnsi" w:hAnsiTheme="minorHAnsi" w:cstheme="minorBidi"/>
        </w:rPr>
        <w:t>Our s</w:t>
      </w:r>
      <w:r w:rsidR="00A66EB9">
        <w:rPr>
          <w:rFonts w:asciiTheme="minorHAnsi" w:eastAsiaTheme="minorHAnsi" w:hAnsiTheme="minorHAnsi" w:cstheme="minorBidi"/>
        </w:rPr>
        <w:t xml:space="preserve">tandard lab tests done are able to identify some bacteria down to species (i.e., </w:t>
      </w:r>
      <w:r w:rsidR="00C04888" w:rsidRPr="00C04888">
        <w:rPr>
          <w:rFonts w:asciiTheme="minorHAnsi" w:eastAsiaTheme="minorHAnsi" w:hAnsiTheme="minorHAnsi" w:cstheme="minorBidi"/>
          <w:i/>
          <w:iCs/>
        </w:rPr>
        <w:t>Staph. aureus</w:t>
      </w:r>
      <w:r w:rsidR="00A66EB9">
        <w:rPr>
          <w:rFonts w:asciiTheme="minorHAnsi" w:eastAsiaTheme="minorHAnsi" w:hAnsiTheme="minorHAnsi" w:cstheme="minorBidi"/>
          <w:i/>
          <w:iCs/>
        </w:rPr>
        <w:t xml:space="preserve"> </w:t>
      </w:r>
      <w:r w:rsidR="00A66EB9">
        <w:rPr>
          <w:rFonts w:asciiTheme="minorHAnsi" w:eastAsiaTheme="minorHAnsi" w:hAnsiTheme="minorHAnsi" w:cstheme="minorBidi"/>
        </w:rPr>
        <w:t xml:space="preserve">or </w:t>
      </w:r>
      <w:r w:rsidR="00A66EB9">
        <w:rPr>
          <w:rFonts w:asciiTheme="minorHAnsi" w:eastAsiaTheme="minorHAnsi" w:hAnsiTheme="minorHAnsi" w:cstheme="minorBidi"/>
          <w:i/>
          <w:iCs/>
        </w:rPr>
        <w:t xml:space="preserve">E. </w:t>
      </w:r>
      <w:r w:rsidR="00A66EB9" w:rsidRPr="00A66EB9">
        <w:rPr>
          <w:rFonts w:asciiTheme="minorHAnsi" w:eastAsiaTheme="minorHAnsi" w:hAnsiTheme="minorHAnsi" w:cstheme="minorBidi"/>
          <w:i/>
          <w:iCs/>
        </w:rPr>
        <w:t>coli</w:t>
      </w:r>
      <w:r w:rsidR="00A66EB9">
        <w:rPr>
          <w:rFonts w:asciiTheme="minorHAnsi" w:eastAsiaTheme="minorHAnsi" w:hAnsiTheme="minorHAnsi" w:cstheme="minorBidi"/>
        </w:rPr>
        <w:t xml:space="preserve">), but only to species group for the Staph species (all non-aureus Staphs/CNS), Streps and strep-like organisms, and </w:t>
      </w:r>
      <w:r w:rsidR="002512A6" w:rsidRPr="002512A6">
        <w:rPr>
          <w:rFonts w:asciiTheme="minorHAnsi" w:eastAsiaTheme="minorHAnsi" w:hAnsiTheme="minorHAnsi" w:cstheme="minorBidi"/>
          <w:i/>
          <w:iCs/>
        </w:rPr>
        <w:t>Corynebacterium</w:t>
      </w:r>
      <w:r w:rsidR="00A66EB9">
        <w:rPr>
          <w:rFonts w:asciiTheme="minorHAnsi" w:eastAsiaTheme="minorHAnsi" w:hAnsiTheme="minorHAnsi" w:cstheme="minorBidi"/>
        </w:rPr>
        <w:t xml:space="preserve"> species. </w:t>
      </w:r>
      <w:r w:rsidR="008D3873">
        <w:rPr>
          <w:rFonts w:asciiTheme="minorHAnsi" w:eastAsiaTheme="minorHAnsi" w:hAnsiTheme="minorHAnsi" w:cstheme="minorBidi"/>
        </w:rPr>
        <w:t xml:space="preserve">We plan on sharing these more </w:t>
      </w:r>
      <w:r w:rsidR="00A66EB9">
        <w:rPr>
          <w:rFonts w:asciiTheme="minorHAnsi" w:eastAsiaTheme="minorHAnsi" w:hAnsiTheme="minorHAnsi" w:cstheme="minorBidi"/>
        </w:rPr>
        <w:t>detailed</w:t>
      </w:r>
      <w:r w:rsidR="008D3873">
        <w:rPr>
          <w:rFonts w:asciiTheme="minorHAnsi" w:eastAsiaTheme="minorHAnsi" w:hAnsiTheme="minorHAnsi" w:cstheme="minorBidi"/>
        </w:rPr>
        <w:t>, species-level</w:t>
      </w:r>
      <w:r w:rsidR="00A66EB9">
        <w:rPr>
          <w:rFonts w:asciiTheme="minorHAnsi" w:eastAsiaTheme="minorHAnsi" w:hAnsiTheme="minorHAnsi" w:cstheme="minorBidi"/>
        </w:rPr>
        <w:t xml:space="preserve"> </w:t>
      </w:r>
      <w:r>
        <w:rPr>
          <w:rFonts w:asciiTheme="minorHAnsi" w:eastAsiaTheme="minorHAnsi" w:hAnsiTheme="minorHAnsi" w:cstheme="minorBidi"/>
        </w:rPr>
        <w:t>results for bacterial isolates from your farm</w:t>
      </w:r>
      <w:r w:rsidR="008D3873">
        <w:rPr>
          <w:rFonts w:asciiTheme="minorHAnsi" w:eastAsiaTheme="minorHAnsi" w:hAnsiTheme="minorHAnsi" w:cstheme="minorBidi"/>
        </w:rPr>
        <w:t xml:space="preserve"> when they are finished (hopefully by Summer 2021).</w:t>
      </w:r>
    </w:p>
    <w:p w14:paraId="7726D6A8" w14:textId="77777777" w:rsidR="009104E8" w:rsidRDefault="009104E8" w:rsidP="00CA4776">
      <w:pPr>
        <w:autoSpaceDE w:val="0"/>
        <w:autoSpaceDN w:val="0"/>
        <w:adjustRightInd w:val="0"/>
        <w:rPr>
          <w:rFonts w:asciiTheme="minorHAnsi" w:eastAsiaTheme="minorHAnsi" w:hAnsiTheme="minorHAnsi" w:cstheme="minorBidi"/>
        </w:rPr>
      </w:pPr>
    </w:p>
    <w:p w14:paraId="11CA6EE1" w14:textId="211A874B" w:rsidR="009104E8" w:rsidRPr="009104E8" w:rsidRDefault="009104E8" w:rsidP="00CA4776">
      <w:pPr>
        <w:spacing w:after="160"/>
        <w:rPr>
          <w:rFonts w:asciiTheme="minorHAnsi" w:eastAsiaTheme="minorHAnsi" w:hAnsiTheme="minorHAnsi" w:cstheme="minorBidi"/>
        </w:rPr>
      </w:pPr>
      <w:r w:rsidRPr="009104E8">
        <w:rPr>
          <w:rFonts w:asciiTheme="minorHAnsi" w:eastAsiaTheme="minorHAnsi" w:hAnsiTheme="minorHAnsi" w:cstheme="minorBidi"/>
        </w:rPr>
        <w:t xml:space="preserve">The </w:t>
      </w:r>
      <w:r w:rsidR="00BB7958">
        <w:rPr>
          <w:rFonts w:asciiTheme="minorHAnsi" w:eastAsiaTheme="minorHAnsi" w:hAnsiTheme="minorHAnsi" w:cstheme="minorBidi"/>
        </w:rPr>
        <w:t xml:space="preserve">full </w:t>
      </w:r>
      <w:r w:rsidR="00411CD5">
        <w:rPr>
          <w:rFonts w:asciiTheme="minorHAnsi" w:eastAsiaTheme="minorHAnsi" w:hAnsiTheme="minorHAnsi" w:cstheme="minorBidi"/>
        </w:rPr>
        <w:t xml:space="preserve">quarter-milk </w:t>
      </w:r>
      <w:r w:rsidRPr="009104E8">
        <w:rPr>
          <w:rFonts w:asciiTheme="minorHAnsi" w:eastAsiaTheme="minorHAnsi" w:hAnsiTheme="minorHAnsi" w:cstheme="minorBidi"/>
        </w:rPr>
        <w:t xml:space="preserve">results </w:t>
      </w:r>
      <w:r w:rsidR="00BB7958">
        <w:rPr>
          <w:rFonts w:asciiTheme="minorHAnsi" w:eastAsiaTheme="minorHAnsi" w:hAnsiTheme="minorHAnsi" w:cstheme="minorBidi"/>
        </w:rPr>
        <w:t xml:space="preserve">follow each cow over time, </w:t>
      </w:r>
      <w:r w:rsidR="00BB7958" w:rsidRPr="009104E8">
        <w:rPr>
          <w:rFonts w:asciiTheme="minorHAnsi" w:eastAsiaTheme="minorHAnsi" w:hAnsiTheme="minorHAnsi" w:cstheme="minorBidi"/>
        </w:rPr>
        <w:t>with</w:t>
      </w:r>
      <w:r w:rsidRPr="009104E8">
        <w:rPr>
          <w:rFonts w:asciiTheme="minorHAnsi" w:eastAsiaTheme="minorHAnsi" w:hAnsiTheme="minorHAnsi" w:cstheme="minorBidi"/>
        </w:rPr>
        <w:t xml:space="preserve"> the culture result of each of </w:t>
      </w:r>
      <w:r w:rsidR="00411CD5">
        <w:rPr>
          <w:rFonts w:asciiTheme="minorHAnsi" w:eastAsiaTheme="minorHAnsi" w:hAnsiTheme="minorHAnsi" w:cstheme="minorBidi"/>
        </w:rPr>
        <w:t xml:space="preserve">a </w:t>
      </w:r>
      <w:r w:rsidRPr="009104E8">
        <w:rPr>
          <w:rFonts w:asciiTheme="minorHAnsi" w:eastAsiaTheme="minorHAnsi" w:hAnsiTheme="minorHAnsi" w:cstheme="minorBidi"/>
        </w:rPr>
        <w:t>cow’s four quarters</w:t>
      </w:r>
      <w:r w:rsidR="00BB7958">
        <w:rPr>
          <w:rFonts w:asciiTheme="minorHAnsi" w:eastAsiaTheme="minorHAnsi" w:hAnsiTheme="minorHAnsi" w:cstheme="minorBidi"/>
        </w:rPr>
        <w:t xml:space="preserve"> to the right of the cow ID and quarter</w:t>
      </w:r>
      <w:r w:rsidRPr="009104E8">
        <w:rPr>
          <w:rFonts w:asciiTheme="minorHAnsi" w:eastAsiaTheme="minorHAnsi" w:hAnsiTheme="minorHAnsi" w:cstheme="minorBidi"/>
        </w:rPr>
        <w:t>. Quarter-milk was also submitted for somatic cell count</w:t>
      </w:r>
      <w:r w:rsidR="00411CD5">
        <w:rPr>
          <w:rFonts w:asciiTheme="minorHAnsi" w:eastAsiaTheme="minorHAnsi" w:hAnsiTheme="minorHAnsi" w:cstheme="minorBidi"/>
        </w:rPr>
        <w:t>;</w:t>
      </w:r>
      <w:r w:rsidRPr="009104E8">
        <w:rPr>
          <w:rFonts w:asciiTheme="minorHAnsi" w:eastAsiaTheme="minorHAnsi" w:hAnsiTheme="minorHAnsi" w:cstheme="minorBidi"/>
        </w:rPr>
        <w:t xml:space="preserve"> the right-most column lists the somatic cell count for that individual quarter-milk sample. Quarters will have listed </w:t>
      </w:r>
      <w:r w:rsidR="00BB7958">
        <w:rPr>
          <w:rFonts w:asciiTheme="minorHAnsi" w:eastAsiaTheme="minorHAnsi" w:hAnsiTheme="minorHAnsi" w:cstheme="minorBidi"/>
        </w:rPr>
        <w:t xml:space="preserve">next to them </w:t>
      </w:r>
      <w:r w:rsidRPr="009104E8">
        <w:rPr>
          <w:rFonts w:asciiTheme="minorHAnsi" w:eastAsiaTheme="minorHAnsi" w:hAnsiTheme="minorHAnsi" w:cstheme="minorBidi"/>
        </w:rPr>
        <w:t xml:space="preserve">any species identified to be causing an intramammary infection; quarters with nothing listed </w:t>
      </w:r>
      <w:r w:rsidR="00411CD5">
        <w:rPr>
          <w:rFonts w:asciiTheme="minorHAnsi" w:eastAsiaTheme="minorHAnsi" w:hAnsiTheme="minorHAnsi" w:cstheme="minorBidi"/>
        </w:rPr>
        <w:t>next to them</w:t>
      </w:r>
      <w:r w:rsidRPr="009104E8">
        <w:rPr>
          <w:rFonts w:asciiTheme="minorHAnsi" w:eastAsiaTheme="minorHAnsi" w:hAnsiTheme="minorHAnsi" w:cstheme="minorBidi"/>
        </w:rPr>
        <w:t xml:space="preserve"> were deemed to be uninfected (no intramammary infection present). Some quarter-milk samples </w:t>
      </w:r>
      <w:r w:rsidR="00411CD5">
        <w:rPr>
          <w:rFonts w:asciiTheme="minorHAnsi" w:eastAsiaTheme="minorHAnsi" w:hAnsiTheme="minorHAnsi" w:cstheme="minorBidi"/>
        </w:rPr>
        <w:t xml:space="preserve">are labeled as </w:t>
      </w:r>
      <w:r w:rsidRPr="009104E8">
        <w:rPr>
          <w:rFonts w:asciiTheme="minorHAnsi" w:eastAsiaTheme="minorHAnsi" w:hAnsiTheme="minorHAnsi" w:cstheme="minorBidi"/>
        </w:rPr>
        <w:t xml:space="preserve">contaminated; from these samples, we could not determine the infection status of a quarter. </w:t>
      </w:r>
    </w:p>
    <w:p w14:paraId="1E0C6E8E" w14:textId="6B0CA935" w:rsidR="009104E8" w:rsidRPr="009104E8" w:rsidRDefault="009104E8" w:rsidP="00CA4776">
      <w:pPr>
        <w:spacing w:after="160"/>
        <w:rPr>
          <w:rFonts w:asciiTheme="minorHAnsi" w:eastAsiaTheme="minorHAnsi" w:hAnsiTheme="minorHAnsi" w:cstheme="minorBidi"/>
        </w:rPr>
      </w:pPr>
      <w:r w:rsidRPr="009104E8">
        <w:rPr>
          <w:rFonts w:asciiTheme="minorHAnsi" w:eastAsiaTheme="minorHAnsi" w:hAnsiTheme="minorHAnsi" w:cstheme="minorBidi"/>
        </w:rPr>
        <w:t xml:space="preserve">We realize that this long list of individual culture results may be overwhelming! Additionally, given the age of these results, they are </w:t>
      </w:r>
      <w:r w:rsidR="00FB08EB">
        <w:rPr>
          <w:rFonts w:asciiTheme="minorHAnsi" w:eastAsiaTheme="minorHAnsi" w:hAnsiTheme="minorHAnsi" w:cstheme="minorBidi"/>
        </w:rPr>
        <w:t>likely not</w:t>
      </w:r>
      <w:r w:rsidRPr="009104E8">
        <w:rPr>
          <w:rFonts w:asciiTheme="minorHAnsi" w:eastAsiaTheme="minorHAnsi" w:hAnsiTheme="minorHAnsi" w:cstheme="minorBidi"/>
        </w:rPr>
        <w:t xml:space="preserve"> representative of the current status of your herd (many of these infections may have cleared, cows have left the herd, heifers have freshened in, etc.). For this reason, </w:t>
      </w:r>
      <w:r w:rsidRPr="009104E8">
        <w:rPr>
          <w:rFonts w:asciiTheme="minorHAnsi" w:eastAsiaTheme="minorHAnsi" w:hAnsiTheme="minorHAnsi" w:cstheme="minorBidi"/>
          <w:b/>
          <w:bCs/>
        </w:rPr>
        <w:t xml:space="preserve">we have put together a one-page summary sheet with the </w:t>
      </w:r>
      <w:r w:rsidR="00592968">
        <w:rPr>
          <w:rFonts w:asciiTheme="minorHAnsi" w:eastAsiaTheme="minorHAnsi" w:hAnsiTheme="minorHAnsi" w:cstheme="minorBidi"/>
          <w:b/>
          <w:bCs/>
        </w:rPr>
        <w:t xml:space="preserve">total </w:t>
      </w:r>
      <w:r w:rsidRPr="009104E8">
        <w:rPr>
          <w:rFonts w:asciiTheme="minorHAnsi" w:eastAsiaTheme="minorHAnsi" w:hAnsiTheme="minorHAnsi" w:cstheme="minorBidi"/>
          <w:b/>
          <w:bCs/>
        </w:rPr>
        <w:t xml:space="preserve">number of </w:t>
      </w:r>
      <w:r w:rsidR="008C32AF">
        <w:rPr>
          <w:rFonts w:asciiTheme="minorHAnsi" w:eastAsiaTheme="minorHAnsi" w:hAnsiTheme="minorHAnsi" w:cstheme="minorBidi"/>
          <w:b/>
          <w:bCs/>
        </w:rPr>
        <w:t>intramammary infections</w:t>
      </w:r>
      <w:r w:rsidRPr="009104E8">
        <w:rPr>
          <w:rFonts w:asciiTheme="minorHAnsi" w:eastAsiaTheme="minorHAnsi" w:hAnsiTheme="minorHAnsi" w:cstheme="minorBidi"/>
          <w:b/>
          <w:bCs/>
        </w:rPr>
        <w:t xml:space="preserve"> </w:t>
      </w:r>
      <w:r w:rsidR="008C32AF">
        <w:rPr>
          <w:rFonts w:asciiTheme="minorHAnsi" w:eastAsiaTheme="minorHAnsi" w:hAnsiTheme="minorHAnsi" w:cstheme="minorBidi"/>
          <w:b/>
          <w:bCs/>
        </w:rPr>
        <w:t xml:space="preserve">observed </w:t>
      </w:r>
      <w:r w:rsidR="00592968">
        <w:rPr>
          <w:rFonts w:asciiTheme="minorHAnsi" w:eastAsiaTheme="minorHAnsi" w:hAnsiTheme="minorHAnsi" w:cstheme="minorBidi"/>
          <w:b/>
          <w:bCs/>
        </w:rPr>
        <w:t xml:space="preserve">for each </w:t>
      </w:r>
      <w:r w:rsidRPr="009104E8">
        <w:rPr>
          <w:rFonts w:asciiTheme="minorHAnsi" w:eastAsiaTheme="minorHAnsi" w:hAnsiTheme="minorHAnsi" w:cstheme="minorBidi"/>
          <w:b/>
          <w:bCs/>
        </w:rPr>
        <w:t>species group</w:t>
      </w:r>
      <w:r w:rsidR="008C32AF">
        <w:rPr>
          <w:rFonts w:asciiTheme="minorHAnsi" w:eastAsiaTheme="minorHAnsi" w:hAnsiTheme="minorHAnsi" w:cstheme="minorBidi"/>
          <w:b/>
          <w:bCs/>
        </w:rPr>
        <w:t xml:space="preserve"> over the duration of the study</w:t>
      </w:r>
      <w:r w:rsidRPr="009104E8">
        <w:rPr>
          <w:rFonts w:asciiTheme="minorHAnsi" w:eastAsiaTheme="minorHAnsi" w:hAnsiTheme="minorHAnsi" w:cstheme="minorBidi"/>
          <w:b/>
          <w:bCs/>
        </w:rPr>
        <w:t>, and identified some overall trends for udder health on your farm and possible opportunities for improvement.</w:t>
      </w:r>
      <w:r w:rsidRPr="009104E8">
        <w:rPr>
          <w:rFonts w:asciiTheme="minorHAnsi" w:eastAsiaTheme="minorHAnsi" w:hAnsiTheme="minorHAnsi" w:cstheme="minorBidi"/>
        </w:rPr>
        <w:t xml:space="preserve"> The comprehensive list of quarter-milk culture results is included </w:t>
      </w:r>
      <w:r w:rsidR="00FB08EB">
        <w:rPr>
          <w:rFonts w:asciiTheme="minorHAnsi" w:eastAsiaTheme="minorHAnsi" w:hAnsiTheme="minorHAnsi" w:cstheme="minorBidi"/>
        </w:rPr>
        <w:t>only</w:t>
      </w:r>
      <w:r w:rsidRPr="009104E8">
        <w:rPr>
          <w:rFonts w:asciiTheme="minorHAnsi" w:eastAsiaTheme="minorHAnsi" w:hAnsiTheme="minorHAnsi" w:cstheme="minorBidi"/>
        </w:rPr>
        <w:t xml:space="preserve"> completeness sake, if you are curious </w:t>
      </w:r>
      <w:r w:rsidR="00904A3C">
        <w:rPr>
          <w:rFonts w:asciiTheme="minorHAnsi" w:eastAsiaTheme="minorHAnsi" w:hAnsiTheme="minorHAnsi" w:cstheme="minorBidi"/>
        </w:rPr>
        <w:t>to see</w:t>
      </w:r>
      <w:r w:rsidRPr="009104E8">
        <w:rPr>
          <w:rFonts w:asciiTheme="minorHAnsi" w:eastAsiaTheme="minorHAnsi" w:hAnsiTheme="minorHAnsi" w:cstheme="minorBidi"/>
        </w:rPr>
        <w:t xml:space="preserve"> the full results.</w:t>
      </w:r>
    </w:p>
    <w:p w14:paraId="5DF9F5A1" w14:textId="5C6EEFBA" w:rsidR="009104E8" w:rsidRPr="009104E8" w:rsidRDefault="009104E8" w:rsidP="00CA4776">
      <w:pPr>
        <w:spacing w:after="160"/>
        <w:rPr>
          <w:rFonts w:ascii="Calibri" w:eastAsiaTheme="minorHAnsi" w:hAnsi="Calibri" w:cs="Calibri"/>
          <w:b/>
          <w:bCs/>
        </w:rPr>
      </w:pPr>
      <w:r w:rsidRPr="009104E8">
        <w:rPr>
          <w:rFonts w:asciiTheme="minorHAnsi" w:eastAsiaTheme="minorHAnsi" w:hAnsiTheme="minorHAnsi" w:cstheme="minorBidi"/>
        </w:rPr>
        <w:t>Although many of the infections listed in these results may have cleared, there is one exception: quarters that</w:t>
      </w:r>
      <w:r w:rsidR="008C32AF">
        <w:rPr>
          <w:rFonts w:asciiTheme="minorHAnsi" w:eastAsiaTheme="minorHAnsi" w:hAnsiTheme="minorHAnsi" w:cstheme="minorBidi"/>
        </w:rPr>
        <w:t xml:space="preserve"> were</w:t>
      </w:r>
      <w:r w:rsidRPr="009104E8">
        <w:rPr>
          <w:rFonts w:asciiTheme="minorHAnsi" w:eastAsiaTheme="minorHAnsi" w:hAnsiTheme="minorHAnsi" w:cstheme="minorBidi"/>
        </w:rPr>
        <w:t xml:space="preserve"> identified </w:t>
      </w:r>
      <w:r w:rsidR="008C32AF">
        <w:rPr>
          <w:rFonts w:asciiTheme="minorHAnsi" w:eastAsiaTheme="minorHAnsi" w:hAnsiTheme="minorHAnsi" w:cstheme="minorBidi"/>
        </w:rPr>
        <w:t xml:space="preserve">as having </w:t>
      </w:r>
      <w:r w:rsidR="00C04888" w:rsidRPr="00C04888">
        <w:rPr>
          <w:rFonts w:asciiTheme="minorHAnsi" w:eastAsiaTheme="minorHAnsi" w:hAnsiTheme="minorHAnsi" w:cstheme="minorBidi"/>
          <w:i/>
          <w:iCs/>
        </w:rPr>
        <w:t>Staph. aureus</w:t>
      </w:r>
      <w:r w:rsidRPr="009104E8">
        <w:rPr>
          <w:rFonts w:asciiTheme="minorHAnsi" w:eastAsiaTheme="minorHAnsi" w:hAnsiTheme="minorHAnsi" w:cstheme="minorBidi"/>
        </w:rPr>
        <w:t xml:space="preserve">. Infections with </w:t>
      </w:r>
      <w:r w:rsidR="00C04888" w:rsidRPr="00C04888">
        <w:rPr>
          <w:rFonts w:asciiTheme="minorHAnsi" w:eastAsiaTheme="minorHAnsi" w:hAnsiTheme="minorHAnsi" w:cstheme="minorBidi"/>
          <w:i/>
          <w:iCs/>
        </w:rPr>
        <w:t>Staph. aureus</w:t>
      </w:r>
      <w:r w:rsidRPr="009104E8">
        <w:rPr>
          <w:rFonts w:asciiTheme="minorHAnsi" w:eastAsiaTheme="minorHAnsi" w:hAnsiTheme="minorHAnsi" w:cstheme="minorBidi"/>
        </w:rPr>
        <w:t xml:space="preserve"> can be chronic, sometimes living</w:t>
      </w:r>
      <w:r w:rsidRPr="009104E8">
        <w:rPr>
          <w:rFonts w:ascii="Calibri" w:eastAsiaTheme="minorHAnsi" w:hAnsi="Calibri" w:cs="Calibri"/>
        </w:rPr>
        <w:t xml:space="preserve"> in the udder without showing any physical (clinical) signs of mastitis. As this mastitis pathogen is long-lived in the udder, contagious (passed from cow-to-cow), and can </w:t>
      </w:r>
      <w:r w:rsidR="008C32AF" w:rsidRPr="009104E8">
        <w:rPr>
          <w:rFonts w:ascii="Calibri" w:eastAsiaTheme="minorHAnsi" w:hAnsi="Calibri" w:cs="Calibri"/>
        </w:rPr>
        <w:t>considerably</w:t>
      </w:r>
      <w:r w:rsidRPr="009104E8">
        <w:rPr>
          <w:rFonts w:ascii="Calibri" w:eastAsiaTheme="minorHAnsi" w:hAnsi="Calibri" w:cs="Calibri"/>
        </w:rPr>
        <w:t xml:space="preserve"> increase somatic cell counts, </w:t>
      </w:r>
      <w:r w:rsidRPr="009104E8">
        <w:rPr>
          <w:rFonts w:ascii="Calibri" w:eastAsiaTheme="minorHAnsi" w:hAnsi="Calibri" w:cs="Calibri"/>
          <w:b/>
          <w:bCs/>
        </w:rPr>
        <w:t xml:space="preserve">we’ve included a list below of cows with quarters we identified as having </w:t>
      </w:r>
      <w:r w:rsidR="00C04888" w:rsidRPr="00C04888">
        <w:rPr>
          <w:rFonts w:ascii="Calibri" w:eastAsiaTheme="minorHAnsi" w:hAnsi="Calibri" w:cs="Calibri"/>
          <w:b/>
          <w:bCs/>
          <w:i/>
          <w:iCs/>
        </w:rPr>
        <w:t>Staph. aureus</w:t>
      </w:r>
      <w:r w:rsidRPr="009104E8">
        <w:rPr>
          <w:rFonts w:ascii="Calibri" w:eastAsiaTheme="minorHAnsi" w:hAnsi="Calibri" w:cs="Calibri"/>
          <w:b/>
          <w:bCs/>
        </w:rPr>
        <w:t xml:space="preserve">. </w:t>
      </w:r>
    </w:p>
    <w:p w14:paraId="7E58E9BC" w14:textId="2B1E6F93" w:rsidR="0023456B" w:rsidRDefault="009104E8" w:rsidP="00CA4776">
      <w:pPr>
        <w:spacing w:after="160"/>
        <w:rPr>
          <w:rFonts w:ascii="Calibri" w:eastAsiaTheme="minorHAnsi" w:hAnsi="Calibri" w:cs="Calibri"/>
        </w:rPr>
      </w:pPr>
      <w:r w:rsidRPr="009104E8">
        <w:rPr>
          <w:rFonts w:ascii="Calibri" w:eastAsiaTheme="minorHAnsi" w:hAnsi="Calibri" w:cs="Calibri"/>
        </w:rPr>
        <w:t xml:space="preserve">We realize that many of these quarters had </w:t>
      </w:r>
      <w:r w:rsidR="00384A12" w:rsidRPr="009104E8">
        <w:rPr>
          <w:rFonts w:ascii="Calibri" w:eastAsiaTheme="minorHAnsi" w:hAnsi="Calibri" w:cs="Calibri"/>
        </w:rPr>
        <w:t>previously</w:t>
      </w:r>
      <w:r w:rsidRPr="009104E8">
        <w:rPr>
          <w:rFonts w:ascii="Calibri" w:eastAsiaTheme="minorHAnsi" w:hAnsi="Calibri" w:cs="Calibri"/>
        </w:rPr>
        <w:t xml:space="preserve"> been identified on the farm, and these cows were already segregated, milked last, or otherwise treated specially. Furthermore, in the time since these cultures we</w:t>
      </w:r>
      <w:r w:rsidR="008C32AF">
        <w:rPr>
          <w:rFonts w:ascii="Calibri" w:eastAsiaTheme="minorHAnsi" w:hAnsi="Calibri" w:cs="Calibri"/>
        </w:rPr>
        <w:t>re</w:t>
      </w:r>
      <w:r w:rsidRPr="009104E8">
        <w:rPr>
          <w:rFonts w:ascii="Calibri" w:eastAsiaTheme="minorHAnsi" w:hAnsi="Calibri" w:cs="Calibri"/>
        </w:rPr>
        <w:t xml:space="preserve"> taken, </w:t>
      </w:r>
      <w:r w:rsidR="00384A12">
        <w:rPr>
          <w:rFonts w:ascii="Calibri" w:eastAsiaTheme="minorHAnsi" w:hAnsi="Calibri" w:cs="Calibri"/>
        </w:rPr>
        <w:t>some</w:t>
      </w:r>
      <w:r w:rsidRPr="009104E8">
        <w:rPr>
          <w:rFonts w:ascii="Calibri" w:eastAsiaTheme="minorHAnsi" w:hAnsi="Calibri" w:cs="Calibri"/>
        </w:rPr>
        <w:t xml:space="preserve"> </w:t>
      </w:r>
      <w:r w:rsidR="00384A12">
        <w:rPr>
          <w:rFonts w:ascii="Calibri" w:eastAsiaTheme="minorHAnsi" w:hAnsi="Calibri" w:cs="Calibri"/>
        </w:rPr>
        <w:t xml:space="preserve">of these </w:t>
      </w:r>
      <w:r w:rsidRPr="009104E8">
        <w:rPr>
          <w:rFonts w:ascii="Calibri" w:eastAsiaTheme="minorHAnsi" w:hAnsi="Calibri" w:cs="Calibri"/>
        </w:rPr>
        <w:t xml:space="preserve">cows may have already left the </w:t>
      </w:r>
      <w:r w:rsidR="00384A12">
        <w:rPr>
          <w:rFonts w:ascii="Calibri" w:eastAsiaTheme="minorHAnsi" w:hAnsi="Calibri" w:cs="Calibri"/>
        </w:rPr>
        <w:t>herd</w:t>
      </w:r>
      <w:r w:rsidRPr="009104E8">
        <w:rPr>
          <w:rFonts w:ascii="Calibri" w:eastAsiaTheme="minorHAnsi" w:hAnsi="Calibri" w:cs="Calibri"/>
        </w:rPr>
        <w:t xml:space="preserve"> </w:t>
      </w:r>
      <w:r w:rsidR="008C32AF">
        <w:rPr>
          <w:rFonts w:ascii="Calibri" w:eastAsiaTheme="minorHAnsi" w:hAnsi="Calibri" w:cs="Calibri"/>
        </w:rPr>
        <w:t>if they were i</w:t>
      </w:r>
      <w:r w:rsidRPr="009104E8">
        <w:rPr>
          <w:rFonts w:ascii="Calibri" w:eastAsiaTheme="minorHAnsi" w:hAnsi="Calibri" w:cs="Calibri"/>
        </w:rPr>
        <w:t xml:space="preserve">dentified as having high cell counts or as </w:t>
      </w:r>
      <w:r w:rsidR="00C04888" w:rsidRPr="00C04888">
        <w:rPr>
          <w:rFonts w:ascii="Calibri" w:eastAsiaTheme="minorHAnsi" w:hAnsi="Calibri" w:cs="Calibri"/>
          <w:i/>
          <w:iCs/>
        </w:rPr>
        <w:t>Staph. aureus</w:t>
      </w:r>
      <w:r w:rsidRPr="009104E8">
        <w:rPr>
          <w:rFonts w:ascii="Calibri" w:eastAsiaTheme="minorHAnsi" w:hAnsi="Calibri" w:cs="Calibri"/>
        </w:rPr>
        <w:t xml:space="preserve"> positive. </w:t>
      </w:r>
      <w:r w:rsidR="00384A12">
        <w:rPr>
          <w:rFonts w:ascii="Calibri" w:eastAsiaTheme="minorHAnsi" w:hAnsi="Calibri" w:cs="Calibri"/>
          <w:b/>
          <w:bCs/>
        </w:rPr>
        <w:t>W</w:t>
      </w:r>
      <w:r w:rsidRPr="009104E8">
        <w:rPr>
          <w:rFonts w:ascii="Calibri" w:eastAsiaTheme="minorHAnsi" w:hAnsi="Calibri" w:cs="Calibri"/>
          <w:b/>
          <w:bCs/>
        </w:rPr>
        <w:t>e hope that this list may</w:t>
      </w:r>
      <w:r w:rsidR="00384A12">
        <w:rPr>
          <w:rFonts w:ascii="Calibri" w:eastAsiaTheme="minorHAnsi" w:hAnsi="Calibri" w:cs="Calibri"/>
          <w:b/>
          <w:bCs/>
        </w:rPr>
        <w:t xml:space="preserve"> still</w:t>
      </w:r>
      <w:r w:rsidRPr="009104E8">
        <w:rPr>
          <w:rFonts w:ascii="Calibri" w:eastAsiaTheme="minorHAnsi" w:hAnsi="Calibri" w:cs="Calibri"/>
          <w:b/>
          <w:bCs/>
        </w:rPr>
        <w:t xml:space="preserve"> be useful if any of these cows are still on farm, so that you can keep a “close eye” on these quarters for elevated cell counts or an abnormal CMT, and work with your herd veterinarian or milk testing company to check if these cows are still positive for </w:t>
      </w:r>
      <w:r w:rsidR="00C04888" w:rsidRPr="00C04888">
        <w:rPr>
          <w:rFonts w:ascii="Calibri" w:eastAsiaTheme="minorHAnsi" w:hAnsi="Calibri" w:cs="Calibri"/>
          <w:b/>
          <w:bCs/>
          <w:i/>
          <w:iCs/>
        </w:rPr>
        <w:t>Staph. aureus</w:t>
      </w:r>
      <w:r w:rsidRPr="009104E8">
        <w:rPr>
          <w:rFonts w:ascii="Calibri" w:eastAsiaTheme="minorHAnsi" w:hAnsi="Calibri" w:cs="Calibri"/>
          <w:b/>
          <w:bCs/>
        </w:rPr>
        <w:t>.</w:t>
      </w:r>
      <w:r w:rsidRPr="009104E8">
        <w:rPr>
          <w:rFonts w:ascii="Calibri" w:eastAsiaTheme="minorHAnsi" w:hAnsi="Calibri" w:cs="Calibri"/>
        </w:rPr>
        <w:t xml:space="preserve"> Due to the </w:t>
      </w:r>
      <w:r w:rsidRPr="009104E8">
        <w:rPr>
          <w:rFonts w:ascii="Calibri" w:eastAsiaTheme="minorHAnsi" w:hAnsi="Calibri" w:cs="Calibri"/>
        </w:rPr>
        <w:lastRenderedPageBreak/>
        <w:t xml:space="preserve">nature of the organism, repeated cultures are sometimes needed to determine if </w:t>
      </w:r>
      <w:r w:rsidR="00C04888" w:rsidRPr="00C04888">
        <w:rPr>
          <w:rFonts w:ascii="Calibri" w:eastAsiaTheme="minorHAnsi" w:hAnsi="Calibri" w:cs="Calibri"/>
          <w:i/>
          <w:iCs/>
        </w:rPr>
        <w:t>Staph. aureus</w:t>
      </w:r>
      <w:r w:rsidRPr="009104E8">
        <w:rPr>
          <w:rFonts w:ascii="Calibri" w:eastAsiaTheme="minorHAnsi" w:hAnsi="Calibri" w:cs="Calibri"/>
        </w:rPr>
        <w:t xml:space="preserve"> is present in a quarter, as it is often shed intermittently in the milk.</w:t>
      </w:r>
    </w:p>
    <w:p w14:paraId="3BCF5D56" w14:textId="77777777" w:rsidR="009B5FF5" w:rsidRPr="009B5FF5" w:rsidRDefault="009B5FF5" w:rsidP="009B5FF5">
      <w:pPr>
        <w:spacing w:after="160"/>
        <w:rPr>
          <w:rFonts w:asciiTheme="minorHAnsi" w:eastAsiaTheme="minorHAnsi" w:hAnsiTheme="minorHAnsi" w:cstheme="minorBidi"/>
          <w:b/>
          <w:bCs/>
          <w:i/>
          <w:iCs/>
          <w:sz w:val="22"/>
          <w:szCs w:val="22"/>
        </w:rPr>
      </w:pPr>
      <w:r w:rsidRPr="009B5FF5">
        <w:rPr>
          <w:rFonts w:asciiTheme="minorHAnsi" w:eastAsiaTheme="minorHAnsi" w:hAnsiTheme="minorHAnsi" w:cstheme="minorBidi"/>
          <w:b/>
          <w:bCs/>
          <w:i/>
          <w:iCs/>
        </w:rPr>
        <w:t>von Trapp Farm</w:t>
      </w:r>
      <w:r w:rsidRPr="009B5FF5">
        <w:rPr>
          <w:rFonts w:asciiTheme="minorHAnsi" w:eastAsiaTheme="minorHAnsi" w:hAnsiTheme="minorHAnsi" w:cstheme="minorBidi"/>
          <w:b/>
          <w:bCs/>
          <w:i/>
          <w:iCs/>
          <w:sz w:val="22"/>
          <w:szCs w:val="22"/>
        </w:rPr>
        <w:t xml:space="preserve">, </w:t>
      </w:r>
      <w:r w:rsidRPr="009B5FF5">
        <w:rPr>
          <w:rFonts w:asciiTheme="minorHAnsi" w:eastAsiaTheme="minorHAnsi" w:hAnsiTheme="minorHAnsi" w:cstheme="minorBidi"/>
          <w:b/>
          <w:bCs/>
          <w:i/>
          <w:iCs/>
        </w:rPr>
        <w:t>Staph. aureus positive quarters by date</w:t>
      </w:r>
    </w:p>
    <w:p w14:paraId="1D3C7D64" w14:textId="77777777" w:rsidR="009B5FF5" w:rsidRPr="009B5FF5" w:rsidRDefault="009B5FF5" w:rsidP="00567C38">
      <w:pPr>
        <w:numPr>
          <w:ilvl w:val="0"/>
          <w:numId w:val="13"/>
        </w:numPr>
        <w:spacing w:after="160"/>
        <w:contextualSpacing/>
        <w:rPr>
          <w:rFonts w:asciiTheme="minorHAnsi" w:eastAsiaTheme="minorHAnsi" w:hAnsiTheme="minorHAnsi" w:cstheme="minorBidi"/>
          <w:b/>
          <w:bCs/>
          <w:i/>
          <w:iCs/>
          <w:sz w:val="22"/>
          <w:szCs w:val="22"/>
        </w:rPr>
      </w:pPr>
      <w:r w:rsidRPr="009B5FF5">
        <w:rPr>
          <w:rFonts w:asciiTheme="minorHAnsi" w:eastAsiaTheme="minorHAnsi" w:hAnsiTheme="minorHAnsi" w:cstheme="minorBidi"/>
          <w:b/>
          <w:bCs/>
          <w:sz w:val="22"/>
          <w:szCs w:val="22"/>
        </w:rPr>
        <w:t>Leopard</w:t>
      </w:r>
    </w:p>
    <w:p w14:paraId="34A3344E" w14:textId="77777777" w:rsidR="009B5FF5" w:rsidRPr="009B5FF5" w:rsidRDefault="009B5FF5" w:rsidP="00567C38">
      <w:pPr>
        <w:numPr>
          <w:ilvl w:val="1"/>
          <w:numId w:val="13"/>
        </w:numPr>
        <w:spacing w:after="160"/>
        <w:contextualSpacing/>
        <w:rPr>
          <w:rFonts w:asciiTheme="minorHAnsi" w:eastAsiaTheme="minorHAnsi" w:hAnsiTheme="minorHAnsi" w:cstheme="minorBidi"/>
          <w:b/>
          <w:bCs/>
          <w:i/>
          <w:iCs/>
          <w:sz w:val="22"/>
          <w:szCs w:val="22"/>
        </w:rPr>
      </w:pPr>
      <w:r w:rsidRPr="009B5FF5">
        <w:rPr>
          <w:rFonts w:asciiTheme="minorHAnsi" w:eastAsiaTheme="minorHAnsi" w:hAnsiTheme="minorHAnsi" w:cstheme="minorBidi"/>
          <w:sz w:val="22"/>
          <w:szCs w:val="22"/>
        </w:rPr>
        <w:t>LH</w:t>
      </w:r>
    </w:p>
    <w:p w14:paraId="741A590B" w14:textId="77777777" w:rsidR="009B5FF5" w:rsidRPr="009B5FF5" w:rsidRDefault="009B5FF5" w:rsidP="00567C38">
      <w:pPr>
        <w:numPr>
          <w:ilvl w:val="2"/>
          <w:numId w:val="13"/>
        </w:numPr>
        <w:spacing w:after="160"/>
        <w:contextualSpacing/>
        <w:rPr>
          <w:rFonts w:asciiTheme="minorHAnsi" w:eastAsiaTheme="minorHAnsi" w:hAnsiTheme="minorHAnsi" w:cstheme="minorBidi"/>
          <w:b/>
          <w:bCs/>
          <w:i/>
          <w:iCs/>
          <w:sz w:val="22"/>
          <w:szCs w:val="22"/>
        </w:rPr>
      </w:pPr>
      <w:r w:rsidRPr="009B5FF5">
        <w:rPr>
          <w:rFonts w:asciiTheme="minorHAnsi" w:eastAsiaTheme="minorHAnsi" w:hAnsiTheme="minorHAnsi" w:cstheme="minorBidi"/>
          <w:sz w:val="22"/>
          <w:szCs w:val="22"/>
        </w:rPr>
        <w:t>1.2.2020</w:t>
      </w:r>
    </w:p>
    <w:p w14:paraId="31D6EA7E" w14:textId="77777777" w:rsidR="009B5FF5" w:rsidRPr="009B5FF5" w:rsidRDefault="009B5FF5" w:rsidP="00567C38">
      <w:pPr>
        <w:numPr>
          <w:ilvl w:val="2"/>
          <w:numId w:val="13"/>
        </w:numPr>
        <w:spacing w:after="160"/>
        <w:contextualSpacing/>
        <w:rPr>
          <w:rFonts w:asciiTheme="minorHAnsi" w:eastAsiaTheme="minorHAnsi" w:hAnsiTheme="minorHAnsi" w:cstheme="minorBidi"/>
          <w:b/>
          <w:bCs/>
          <w:i/>
          <w:iCs/>
          <w:sz w:val="22"/>
          <w:szCs w:val="22"/>
        </w:rPr>
      </w:pPr>
      <w:r w:rsidRPr="009B5FF5">
        <w:rPr>
          <w:rFonts w:asciiTheme="minorHAnsi" w:eastAsiaTheme="minorHAnsi" w:hAnsiTheme="minorHAnsi" w:cstheme="minorBidi"/>
          <w:sz w:val="22"/>
          <w:szCs w:val="22"/>
        </w:rPr>
        <w:t>2.12.2020</w:t>
      </w:r>
    </w:p>
    <w:p w14:paraId="1CEEA20B" w14:textId="77777777" w:rsidR="009B5FF5" w:rsidRPr="009B5FF5" w:rsidRDefault="009B5FF5" w:rsidP="00567C38">
      <w:pPr>
        <w:numPr>
          <w:ilvl w:val="2"/>
          <w:numId w:val="13"/>
        </w:numPr>
        <w:spacing w:after="160"/>
        <w:contextualSpacing/>
        <w:rPr>
          <w:rFonts w:asciiTheme="minorHAnsi" w:eastAsiaTheme="minorHAnsi" w:hAnsiTheme="minorHAnsi" w:cstheme="minorBidi"/>
          <w:b/>
          <w:bCs/>
          <w:i/>
          <w:iCs/>
          <w:sz w:val="22"/>
          <w:szCs w:val="22"/>
        </w:rPr>
      </w:pPr>
      <w:r w:rsidRPr="009B5FF5">
        <w:rPr>
          <w:rFonts w:asciiTheme="minorHAnsi" w:eastAsiaTheme="minorHAnsi" w:hAnsiTheme="minorHAnsi" w:cstheme="minorBidi"/>
          <w:sz w:val="22"/>
          <w:szCs w:val="22"/>
        </w:rPr>
        <w:t>3.10.2020</w:t>
      </w:r>
    </w:p>
    <w:p w14:paraId="6D88C35D" w14:textId="77777777" w:rsidR="002D1853" w:rsidRDefault="002D1853" w:rsidP="00CA4776">
      <w:pPr>
        <w:rPr>
          <w:rFonts w:ascii="Calibri" w:hAnsi="Calibri" w:cs="Calibri"/>
          <w:b/>
          <w:bCs/>
          <w:i/>
          <w:iCs/>
          <w:sz w:val="28"/>
          <w:szCs w:val="28"/>
        </w:rPr>
      </w:pPr>
    </w:p>
    <w:p w14:paraId="4413C8E5" w14:textId="769C8434" w:rsidR="00743896" w:rsidRPr="00C04888" w:rsidRDefault="00743896" w:rsidP="00CA4776">
      <w:pPr>
        <w:rPr>
          <w:rFonts w:ascii="Calibri" w:hAnsi="Calibri" w:cs="Calibri"/>
          <w:b/>
          <w:bCs/>
          <w:i/>
          <w:iCs/>
          <w:sz w:val="28"/>
          <w:szCs w:val="28"/>
        </w:rPr>
      </w:pPr>
      <w:r w:rsidRPr="00C04888">
        <w:rPr>
          <w:rFonts w:ascii="Calibri" w:hAnsi="Calibri" w:cs="Calibri"/>
          <w:b/>
          <w:bCs/>
          <w:i/>
          <w:iCs/>
          <w:sz w:val="28"/>
          <w:szCs w:val="28"/>
        </w:rPr>
        <w:t>Organism interpretation for quarter-milk cultures:</w:t>
      </w:r>
    </w:p>
    <w:p w14:paraId="43F3325C" w14:textId="77777777" w:rsidR="00743896" w:rsidRDefault="00743896" w:rsidP="00CA4776">
      <w:pPr>
        <w:rPr>
          <w:rFonts w:ascii="Calibri" w:hAnsi="Calibri" w:cs="Calibri"/>
          <w:szCs w:val="22"/>
        </w:rPr>
      </w:pPr>
    </w:p>
    <w:p w14:paraId="730D418B" w14:textId="3A539BD0" w:rsidR="009104E8" w:rsidRDefault="00C04888" w:rsidP="00CA4776">
      <w:pPr>
        <w:rPr>
          <w:rFonts w:ascii="Calibri" w:hAnsi="Calibri" w:cs="Calibri"/>
          <w:szCs w:val="22"/>
        </w:rPr>
      </w:pPr>
      <w:r w:rsidRPr="00C04888">
        <w:rPr>
          <w:rFonts w:ascii="Calibri" w:hAnsi="Calibri" w:cs="Calibri"/>
          <w:b/>
          <w:bCs/>
          <w:i/>
          <w:iCs/>
          <w:szCs w:val="22"/>
        </w:rPr>
        <w:t>Staph. aureus</w:t>
      </w:r>
      <w:r w:rsidR="00743896" w:rsidRPr="00743896">
        <w:rPr>
          <w:rFonts w:ascii="Calibri" w:hAnsi="Calibri" w:cs="Calibri"/>
          <w:b/>
          <w:bCs/>
          <w:i/>
          <w:iCs/>
          <w:szCs w:val="22"/>
        </w:rPr>
        <w:t>:</w:t>
      </w:r>
      <w:r w:rsidR="00743896" w:rsidRPr="00743896">
        <w:rPr>
          <w:rFonts w:ascii="Calibri" w:hAnsi="Calibri" w:cs="Calibri"/>
          <w:szCs w:val="22"/>
        </w:rPr>
        <w:t xml:space="preserve"> </w:t>
      </w:r>
      <w:r w:rsidRPr="00C04888">
        <w:rPr>
          <w:rFonts w:ascii="Calibri" w:hAnsi="Calibri" w:cs="Calibri"/>
          <w:i/>
          <w:iCs/>
          <w:szCs w:val="22"/>
        </w:rPr>
        <w:t>Staph. aureus</w:t>
      </w:r>
      <w:r w:rsidR="00743896" w:rsidRPr="00743896">
        <w:rPr>
          <w:rFonts w:ascii="Calibri" w:hAnsi="Calibri" w:cs="Calibri"/>
          <w:szCs w:val="22"/>
        </w:rPr>
        <w:t xml:space="preserve"> is most commonly associated with cases of subclinical mastitis. This organism is able to live in the udder without showing any physical (clinical) signs of mastitis. Cows with chronic </w:t>
      </w:r>
      <w:r w:rsidRPr="00C04888">
        <w:rPr>
          <w:rFonts w:ascii="Calibri" w:hAnsi="Calibri" w:cs="Calibri"/>
          <w:i/>
          <w:iCs/>
          <w:szCs w:val="22"/>
        </w:rPr>
        <w:t>Staph. aureus</w:t>
      </w:r>
      <w:r w:rsidR="00743896" w:rsidRPr="00743896">
        <w:rPr>
          <w:rFonts w:ascii="Calibri" w:hAnsi="Calibri" w:cs="Calibri"/>
          <w:szCs w:val="22"/>
        </w:rPr>
        <w:t xml:space="preserve"> infections may show occasional clinical flare-ups of mastitis (abnormal milk).  </w:t>
      </w:r>
      <w:r w:rsidRPr="00C04888">
        <w:rPr>
          <w:rFonts w:ascii="Calibri" w:hAnsi="Calibri" w:cs="Calibri"/>
          <w:i/>
          <w:iCs/>
          <w:szCs w:val="22"/>
        </w:rPr>
        <w:t>Staph. aureus</w:t>
      </w:r>
      <w:r w:rsidR="00743896" w:rsidRPr="00743896">
        <w:rPr>
          <w:rFonts w:ascii="Calibri" w:hAnsi="Calibri" w:cs="Calibri"/>
          <w:szCs w:val="22"/>
        </w:rPr>
        <w:t xml:space="preserve"> is contagious (can spread from cow to cow, frequently on milking units or by milkers’ hands), so efforts should be made to limit contact between cows. Good milking hygiene including use of post-milking teat disinfection is effective at reducing spread of </w:t>
      </w:r>
      <w:r w:rsidRPr="00C04888">
        <w:rPr>
          <w:rFonts w:ascii="Calibri" w:hAnsi="Calibri" w:cs="Calibri"/>
          <w:i/>
          <w:iCs/>
          <w:szCs w:val="22"/>
        </w:rPr>
        <w:t>Staph. aureus</w:t>
      </w:r>
      <w:r w:rsidR="00743896" w:rsidRPr="00743896">
        <w:rPr>
          <w:rFonts w:ascii="Calibri" w:hAnsi="Calibri" w:cs="Calibri"/>
          <w:szCs w:val="22"/>
        </w:rPr>
        <w:t xml:space="preserve">. Culture can be an important component of </w:t>
      </w:r>
      <w:r w:rsidRPr="00C04888">
        <w:rPr>
          <w:rFonts w:ascii="Calibri" w:hAnsi="Calibri" w:cs="Calibri"/>
          <w:i/>
          <w:iCs/>
          <w:szCs w:val="22"/>
        </w:rPr>
        <w:t>Staph. aureus</w:t>
      </w:r>
      <w:r w:rsidR="00743896" w:rsidRPr="00743896">
        <w:rPr>
          <w:rFonts w:ascii="Calibri" w:hAnsi="Calibri" w:cs="Calibri"/>
          <w:szCs w:val="22"/>
        </w:rPr>
        <w:t xml:space="preserve"> mastitis control. For example, in tie-stall barns </w:t>
      </w:r>
      <w:r w:rsidRPr="00C04888">
        <w:rPr>
          <w:rFonts w:ascii="Calibri" w:hAnsi="Calibri" w:cs="Calibri"/>
          <w:i/>
          <w:iCs/>
          <w:szCs w:val="22"/>
        </w:rPr>
        <w:t>Staph. aureus</w:t>
      </w:r>
      <w:r w:rsidR="00743896" w:rsidRPr="00743896">
        <w:rPr>
          <w:rFonts w:ascii="Calibri" w:hAnsi="Calibri" w:cs="Calibri"/>
          <w:szCs w:val="22"/>
        </w:rPr>
        <w:t xml:space="preserve"> cows can be milked last (</w:t>
      </w:r>
      <w:r w:rsidR="00C04AB9" w:rsidRPr="00743896">
        <w:rPr>
          <w:rFonts w:ascii="Calibri" w:hAnsi="Calibri" w:cs="Calibri"/>
          <w:szCs w:val="22"/>
        </w:rPr>
        <w:t>i.e.,</w:t>
      </w:r>
      <w:r w:rsidR="00743896" w:rsidRPr="00743896">
        <w:rPr>
          <w:rFonts w:ascii="Calibri" w:hAnsi="Calibri" w:cs="Calibri"/>
          <w:szCs w:val="22"/>
        </w:rPr>
        <w:t xml:space="preserve"> ‘segregated’ from other cows during milking).</w:t>
      </w:r>
    </w:p>
    <w:p w14:paraId="58FBFC74" w14:textId="40ABD88E" w:rsidR="00490186" w:rsidRDefault="00490186" w:rsidP="00CA4776">
      <w:pPr>
        <w:rPr>
          <w:rFonts w:ascii="Calibri" w:hAnsi="Calibri" w:cs="Calibri"/>
          <w:szCs w:val="22"/>
        </w:rPr>
      </w:pPr>
    </w:p>
    <w:p w14:paraId="1B9FA3D8" w14:textId="2773D2B1" w:rsidR="00860786" w:rsidRDefault="00860786" w:rsidP="00CA4776">
      <w:pPr>
        <w:rPr>
          <w:rFonts w:ascii="Calibri" w:hAnsi="Calibri" w:cs="Calibri"/>
          <w:szCs w:val="22"/>
        </w:rPr>
      </w:pPr>
      <w:r w:rsidRPr="00860786">
        <w:rPr>
          <w:rFonts w:ascii="Calibri" w:hAnsi="Calibri" w:cs="Calibri"/>
          <w:b/>
          <w:bCs/>
          <w:i/>
          <w:iCs/>
          <w:szCs w:val="22"/>
        </w:rPr>
        <w:t>Strep. species:</w:t>
      </w:r>
      <w:r>
        <w:rPr>
          <w:rFonts w:ascii="Calibri" w:hAnsi="Calibri" w:cs="Calibri"/>
          <w:szCs w:val="22"/>
        </w:rPr>
        <w:t xml:space="preserve"> </w:t>
      </w:r>
      <w:r w:rsidRPr="00860786">
        <w:rPr>
          <w:rFonts w:ascii="Calibri" w:hAnsi="Calibri" w:cs="Calibri"/>
          <w:szCs w:val="22"/>
        </w:rPr>
        <w:t xml:space="preserve">This group of "non-ag Streps" includes all other Streptococcus and Streptococcus-like organisms (SSLO; </w:t>
      </w:r>
      <w:r w:rsidRPr="00860786">
        <w:rPr>
          <w:rFonts w:ascii="Calibri" w:hAnsi="Calibri" w:cs="Calibri"/>
          <w:i/>
          <w:iCs/>
          <w:szCs w:val="22"/>
        </w:rPr>
        <w:t xml:space="preserve">Streptococcus, </w:t>
      </w:r>
      <w:proofErr w:type="spellStart"/>
      <w:r w:rsidRPr="00860786">
        <w:rPr>
          <w:rFonts w:ascii="Calibri" w:hAnsi="Calibri" w:cs="Calibri"/>
          <w:i/>
          <w:iCs/>
          <w:szCs w:val="22"/>
        </w:rPr>
        <w:t>Aerococcus</w:t>
      </w:r>
      <w:proofErr w:type="spellEnd"/>
      <w:r w:rsidRPr="00860786">
        <w:rPr>
          <w:rFonts w:ascii="Calibri" w:hAnsi="Calibri" w:cs="Calibri"/>
          <w:i/>
          <w:iCs/>
          <w:szCs w:val="22"/>
        </w:rPr>
        <w:t>, Enterococcus, Lactococcus</w:t>
      </w:r>
      <w:r w:rsidRPr="00860786">
        <w:rPr>
          <w:rFonts w:ascii="Calibri" w:hAnsi="Calibri" w:cs="Calibri"/>
          <w:szCs w:val="22"/>
        </w:rPr>
        <w:t xml:space="preserve">), including </w:t>
      </w:r>
      <w:r w:rsidRPr="00860786">
        <w:rPr>
          <w:rFonts w:ascii="Calibri" w:hAnsi="Calibri" w:cs="Calibri"/>
          <w:i/>
          <w:iCs/>
          <w:szCs w:val="22"/>
        </w:rPr>
        <w:t xml:space="preserve">Streptococcus </w:t>
      </w:r>
      <w:proofErr w:type="spellStart"/>
      <w:r w:rsidRPr="00860786">
        <w:rPr>
          <w:rFonts w:ascii="Calibri" w:hAnsi="Calibri" w:cs="Calibri"/>
          <w:i/>
          <w:iCs/>
          <w:szCs w:val="22"/>
        </w:rPr>
        <w:t>uberus</w:t>
      </w:r>
      <w:proofErr w:type="spellEnd"/>
      <w:r w:rsidRPr="00860786">
        <w:rPr>
          <w:rFonts w:ascii="Calibri" w:hAnsi="Calibri" w:cs="Calibri"/>
          <w:szCs w:val="22"/>
        </w:rPr>
        <w:t xml:space="preserve"> and </w:t>
      </w:r>
      <w:r w:rsidRPr="00860786">
        <w:rPr>
          <w:rFonts w:ascii="Calibri" w:hAnsi="Calibri" w:cs="Calibri"/>
          <w:i/>
          <w:iCs/>
          <w:szCs w:val="22"/>
        </w:rPr>
        <w:t xml:space="preserve">Streptococcus </w:t>
      </w:r>
      <w:proofErr w:type="spellStart"/>
      <w:r w:rsidRPr="00860786">
        <w:rPr>
          <w:rFonts w:ascii="Calibri" w:hAnsi="Calibri" w:cs="Calibri"/>
          <w:i/>
          <w:iCs/>
          <w:szCs w:val="22"/>
        </w:rPr>
        <w:t>dysgalactiae</w:t>
      </w:r>
      <w:proofErr w:type="spellEnd"/>
      <w:r w:rsidRPr="00860786">
        <w:rPr>
          <w:rFonts w:ascii="Calibri" w:hAnsi="Calibri" w:cs="Calibri"/>
          <w:szCs w:val="22"/>
        </w:rPr>
        <w:t>. These organisms come primarily from the environment. Major sources of these bacteria are bedding material, manure, mud</w:t>
      </w:r>
      <w:r w:rsidR="002512A6">
        <w:rPr>
          <w:rFonts w:ascii="Calibri" w:hAnsi="Calibri" w:cs="Calibri"/>
          <w:szCs w:val="22"/>
        </w:rPr>
        <w:t>,</w:t>
      </w:r>
      <w:r w:rsidRPr="00860786">
        <w:rPr>
          <w:rFonts w:ascii="Calibri" w:hAnsi="Calibri" w:cs="Calibri"/>
          <w:szCs w:val="22"/>
        </w:rPr>
        <w:t xml:space="preserve"> and infected cows. Infections with these “environmental Streps” frequently occur during the dry period, especially during the first 2 weeks following dry off and during the 2-3 weeks prior to calving. These bacteria may cause subclinical mastitis with no apparent signs, or clinical mastitis with abnormal milk, swelling of the udder, and fever. Individual cow somatic cell counts are frequently elevated. Most of the infections caused by these SSLO's are eliminated by the cow's immune system or by antibiotic therapy if a clinical case of mastitis occurs. However, some environmental Strep. infections (18%) will become chronic and refractory or poorly responsive to treatment. Minimizing exposure to the bacteria is essential for the prevention of environmental mastitis caused by Strep. species. Steps to achieve this include adequate amounts of clean, dry bedding in all stalls. Well-managed inorganic bedding (sand) is associated with fewer pathogens than organic bedding (straw, shavings, sawdust, etc.).</w:t>
      </w:r>
    </w:p>
    <w:p w14:paraId="53F7FB42" w14:textId="5DE5FEB7" w:rsidR="00860786" w:rsidRDefault="00860786" w:rsidP="00CA4776">
      <w:pPr>
        <w:rPr>
          <w:rFonts w:ascii="Calibri" w:hAnsi="Calibri" w:cs="Calibri"/>
          <w:szCs w:val="22"/>
        </w:rPr>
      </w:pPr>
    </w:p>
    <w:p w14:paraId="5B699D67" w14:textId="725B8D4D" w:rsidR="00860786" w:rsidRDefault="00860786" w:rsidP="00CA4776">
      <w:pPr>
        <w:rPr>
          <w:rFonts w:ascii="Calibri" w:hAnsi="Calibri" w:cs="Calibri"/>
          <w:szCs w:val="22"/>
        </w:rPr>
      </w:pPr>
      <w:r w:rsidRPr="00860786">
        <w:rPr>
          <w:rFonts w:ascii="Calibri" w:hAnsi="Calibri" w:cs="Calibri"/>
          <w:b/>
          <w:bCs/>
          <w:i/>
          <w:iCs/>
          <w:szCs w:val="22"/>
        </w:rPr>
        <w:t>Staph species:</w:t>
      </w:r>
      <w:r w:rsidRPr="00860786">
        <w:rPr>
          <w:rFonts w:ascii="Calibri" w:hAnsi="Calibri" w:cs="Calibri"/>
          <w:szCs w:val="22"/>
        </w:rPr>
        <w:t xml:space="preserve"> There are over 50 different species of staphylococci that make up the group known as the </w:t>
      </w:r>
      <w:r w:rsidR="002512A6">
        <w:rPr>
          <w:rFonts w:ascii="Calibri" w:hAnsi="Calibri" w:cs="Calibri"/>
          <w:szCs w:val="22"/>
        </w:rPr>
        <w:t>c</w:t>
      </w:r>
      <w:r w:rsidRPr="00860786">
        <w:rPr>
          <w:rFonts w:ascii="Calibri" w:hAnsi="Calibri" w:cs="Calibri"/>
          <w:szCs w:val="22"/>
        </w:rPr>
        <w:t xml:space="preserve">oagulase-negative staphs (CNS, or Staph species). Some of the most common Staph species isolated from mammary glands are </w:t>
      </w:r>
      <w:r w:rsidRPr="00860786">
        <w:rPr>
          <w:rFonts w:ascii="Calibri" w:hAnsi="Calibri" w:cs="Calibri"/>
          <w:i/>
          <w:iCs/>
          <w:szCs w:val="22"/>
        </w:rPr>
        <w:t xml:space="preserve">Staph. </w:t>
      </w:r>
      <w:proofErr w:type="spellStart"/>
      <w:r w:rsidRPr="00860786">
        <w:rPr>
          <w:rFonts w:ascii="Calibri" w:hAnsi="Calibri" w:cs="Calibri"/>
          <w:i/>
          <w:iCs/>
          <w:szCs w:val="22"/>
        </w:rPr>
        <w:t>chromogenes</w:t>
      </w:r>
      <w:proofErr w:type="spellEnd"/>
      <w:r w:rsidRPr="00860786">
        <w:rPr>
          <w:rFonts w:ascii="Calibri" w:hAnsi="Calibri" w:cs="Calibri"/>
          <w:i/>
          <w:iCs/>
          <w:szCs w:val="22"/>
        </w:rPr>
        <w:t xml:space="preserve">, Staph. </w:t>
      </w:r>
      <w:proofErr w:type="spellStart"/>
      <w:r w:rsidRPr="00860786">
        <w:rPr>
          <w:rFonts w:ascii="Calibri" w:hAnsi="Calibri" w:cs="Calibri"/>
          <w:i/>
          <w:iCs/>
          <w:szCs w:val="22"/>
        </w:rPr>
        <w:t>simulans</w:t>
      </w:r>
      <w:proofErr w:type="spellEnd"/>
      <w:r w:rsidRPr="00860786">
        <w:rPr>
          <w:rFonts w:ascii="Calibri" w:hAnsi="Calibri" w:cs="Calibri"/>
          <w:i/>
          <w:iCs/>
          <w:szCs w:val="22"/>
        </w:rPr>
        <w:t xml:space="preserve">, Staph. </w:t>
      </w:r>
      <w:proofErr w:type="spellStart"/>
      <w:r w:rsidRPr="00860786">
        <w:rPr>
          <w:rFonts w:ascii="Calibri" w:hAnsi="Calibri" w:cs="Calibri"/>
          <w:i/>
          <w:iCs/>
          <w:szCs w:val="22"/>
        </w:rPr>
        <w:t>hemolyticus</w:t>
      </w:r>
      <w:proofErr w:type="spellEnd"/>
      <w:r w:rsidRPr="00860786">
        <w:rPr>
          <w:rFonts w:ascii="Calibri" w:hAnsi="Calibri" w:cs="Calibri"/>
          <w:i/>
          <w:iCs/>
          <w:szCs w:val="22"/>
        </w:rPr>
        <w:t>, Staph. epidermis</w:t>
      </w:r>
      <w:r w:rsidRPr="00860786">
        <w:rPr>
          <w:rFonts w:ascii="Calibri" w:hAnsi="Calibri" w:cs="Calibri"/>
          <w:szCs w:val="22"/>
        </w:rPr>
        <w:t xml:space="preserve">, and </w:t>
      </w:r>
      <w:r w:rsidRPr="00860786">
        <w:rPr>
          <w:rFonts w:ascii="Calibri" w:hAnsi="Calibri" w:cs="Calibri"/>
          <w:i/>
          <w:iCs/>
          <w:szCs w:val="22"/>
        </w:rPr>
        <w:t xml:space="preserve">Staph. </w:t>
      </w:r>
      <w:proofErr w:type="spellStart"/>
      <w:r w:rsidRPr="00860786">
        <w:rPr>
          <w:rFonts w:ascii="Calibri" w:hAnsi="Calibri" w:cs="Calibri"/>
          <w:i/>
          <w:iCs/>
          <w:szCs w:val="22"/>
        </w:rPr>
        <w:t>sciuri</w:t>
      </w:r>
      <w:proofErr w:type="spellEnd"/>
      <w:r w:rsidRPr="00860786">
        <w:rPr>
          <w:rFonts w:ascii="Calibri" w:hAnsi="Calibri" w:cs="Calibri"/>
          <w:szCs w:val="22"/>
        </w:rPr>
        <w:t xml:space="preserve">. Some Staph species are more pathogenic (disease-causing) than others, and vary in their effect on somatic cell count and milk production during an infection. Most often, clinical or subclinical infections caused by Staph. species will be relatively mild; quarters with subclinical infections usually don’t exceed 500,000 cells/mL, and </w:t>
      </w:r>
      <w:r w:rsidRPr="00860786">
        <w:rPr>
          <w:rFonts w:ascii="Calibri" w:hAnsi="Calibri" w:cs="Calibri"/>
          <w:szCs w:val="22"/>
        </w:rPr>
        <w:lastRenderedPageBreak/>
        <w:t xml:space="preserve">many of the cases will eventually self-cure. Unlike </w:t>
      </w:r>
      <w:r w:rsidR="00C04888" w:rsidRPr="00C04888">
        <w:rPr>
          <w:rFonts w:ascii="Calibri" w:hAnsi="Calibri" w:cs="Calibri"/>
          <w:i/>
          <w:iCs/>
          <w:szCs w:val="22"/>
        </w:rPr>
        <w:t>Staph. aureus</w:t>
      </w:r>
      <w:r w:rsidRPr="00860786">
        <w:rPr>
          <w:rFonts w:ascii="Calibri" w:hAnsi="Calibri" w:cs="Calibri"/>
          <w:szCs w:val="22"/>
        </w:rPr>
        <w:t xml:space="preserve"> (spread from cow to cow), the CNS as a group </w:t>
      </w:r>
      <w:proofErr w:type="gramStart"/>
      <w:r w:rsidRPr="00860786">
        <w:rPr>
          <w:rFonts w:ascii="Calibri" w:hAnsi="Calibri" w:cs="Calibri"/>
          <w:szCs w:val="22"/>
        </w:rPr>
        <w:t>are</w:t>
      </w:r>
      <w:proofErr w:type="gramEnd"/>
      <w:r w:rsidRPr="00860786">
        <w:rPr>
          <w:rFonts w:ascii="Calibri" w:hAnsi="Calibri" w:cs="Calibri"/>
          <w:szCs w:val="22"/>
        </w:rPr>
        <w:t xml:space="preserve"> considered to be environmental pathogens. Staph species are commonly found on bovine skin and nasal passages, milkers’ hands, and in the environment in bedding and manure. Staph species are primarily thought to be opportunistic pathogens, establishing infections when teat disinfection is not effective at milking. Controlling a high incidence of Staph species infections can be achieved by good pre- and post-milking teat disinfection with teat dip, and minimizing exposure to dirty environmental conditions (adequate amounts of clean, dry bedding in all stalls). Staph species can be quite resistant to antibiotic therapy. However, most infections will resolve without treatment, given enough time. Persistent infections can often clear during the dry period. As there are many different species of CNS, and each can vary in its ability to cause disease and inflammation, each CNS positive culture result should be interpreted in light of the clinical symptoms or SCC history. All CNS isolates from this study are being identified down to the species level using MALDI-TOF (matrix assisted laser desorption ionization-time of flight mass spectrometry); however, we likely won't have this information until Summer 2021</w:t>
      </w:r>
      <w:r w:rsidR="00D4151C">
        <w:rPr>
          <w:rFonts w:ascii="Calibri" w:hAnsi="Calibri" w:cs="Calibri"/>
          <w:szCs w:val="22"/>
        </w:rPr>
        <w:t xml:space="preserve">, but we will </w:t>
      </w:r>
      <w:r w:rsidRPr="00860786">
        <w:rPr>
          <w:rFonts w:ascii="Calibri" w:hAnsi="Calibri" w:cs="Calibri"/>
          <w:szCs w:val="22"/>
        </w:rPr>
        <w:t>share these results with you when they're available.</w:t>
      </w:r>
    </w:p>
    <w:p w14:paraId="667EF32A" w14:textId="2F43777D" w:rsidR="008E43A9" w:rsidRPr="008E43A9" w:rsidRDefault="008E43A9" w:rsidP="00CA4776">
      <w:pPr>
        <w:rPr>
          <w:rFonts w:ascii="Calibri" w:hAnsi="Calibri" w:cs="Calibri"/>
          <w:b/>
          <w:bCs/>
          <w:i/>
          <w:iCs/>
          <w:szCs w:val="22"/>
        </w:rPr>
      </w:pPr>
    </w:p>
    <w:p w14:paraId="4A4BB919" w14:textId="65B408A2" w:rsidR="008E43A9" w:rsidRDefault="002512A6" w:rsidP="00CA4776">
      <w:pPr>
        <w:rPr>
          <w:rFonts w:ascii="Calibri" w:hAnsi="Calibri" w:cs="Calibri"/>
          <w:szCs w:val="22"/>
        </w:rPr>
      </w:pPr>
      <w:r w:rsidRPr="002512A6">
        <w:rPr>
          <w:rFonts w:ascii="Calibri" w:hAnsi="Calibri" w:cs="Calibri"/>
          <w:b/>
          <w:bCs/>
          <w:i/>
          <w:iCs/>
          <w:szCs w:val="22"/>
        </w:rPr>
        <w:t>Corynebacterium</w:t>
      </w:r>
      <w:r w:rsidR="008E43A9" w:rsidRPr="008E43A9">
        <w:rPr>
          <w:rFonts w:ascii="Calibri" w:hAnsi="Calibri" w:cs="Calibri"/>
          <w:b/>
          <w:bCs/>
          <w:i/>
          <w:iCs/>
          <w:szCs w:val="22"/>
        </w:rPr>
        <w:t xml:space="preserve"> species:</w:t>
      </w:r>
      <w:r w:rsidR="008E43A9" w:rsidRPr="008E43A9">
        <w:rPr>
          <w:rFonts w:ascii="Calibri" w:hAnsi="Calibri" w:cs="Calibri"/>
          <w:szCs w:val="22"/>
        </w:rPr>
        <w:t xml:space="preserve"> </w:t>
      </w:r>
      <w:r w:rsidRPr="002512A6">
        <w:rPr>
          <w:rFonts w:ascii="Calibri" w:hAnsi="Calibri" w:cs="Calibri"/>
          <w:i/>
          <w:iCs/>
          <w:szCs w:val="22"/>
        </w:rPr>
        <w:t>Corynebacterium</w:t>
      </w:r>
      <w:r w:rsidR="008E43A9" w:rsidRPr="008E43A9">
        <w:rPr>
          <w:rFonts w:ascii="Calibri" w:hAnsi="Calibri" w:cs="Calibri"/>
          <w:szCs w:val="22"/>
        </w:rPr>
        <w:t xml:space="preserve"> species (Most frequently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t>
      </w:r>
      <w:r>
        <w:rPr>
          <w:rFonts w:ascii="Calibri" w:hAnsi="Calibri" w:cs="Calibri"/>
          <w:szCs w:val="22"/>
        </w:rPr>
        <w:t>are</w:t>
      </w:r>
      <w:r w:rsidR="008E43A9" w:rsidRPr="008E43A9">
        <w:rPr>
          <w:rFonts w:ascii="Calibri" w:hAnsi="Calibri" w:cs="Calibri"/>
          <w:szCs w:val="22"/>
        </w:rPr>
        <w:t xml:space="preserve"> contagious, Gram-positive pathogen</w:t>
      </w:r>
      <w:r>
        <w:rPr>
          <w:rFonts w:ascii="Calibri" w:hAnsi="Calibri" w:cs="Calibri"/>
          <w:szCs w:val="22"/>
        </w:rPr>
        <w:t>s</w:t>
      </w:r>
      <w:r w:rsidR="008E43A9" w:rsidRPr="008E43A9">
        <w:rPr>
          <w:rFonts w:ascii="Calibri" w:hAnsi="Calibri" w:cs="Calibri"/>
          <w:szCs w:val="22"/>
        </w:rPr>
        <w:t xml:space="preserve"> that occasionally cause intramammary infections. This organism is commonly found in the environment and soil.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will usually cause only a mild increase in somatic cell count and a slight reduction in milk production.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xml:space="preserve"> will colonize the teat canal, so the teat canal as well as infected udders can act as reservoirs for infection. </w:t>
      </w:r>
      <w:r>
        <w:rPr>
          <w:rFonts w:ascii="Calibri" w:hAnsi="Calibri" w:cs="Calibri"/>
          <w:szCs w:val="22"/>
        </w:rPr>
        <w:t>As t</w:t>
      </w:r>
      <w:r w:rsidR="008E43A9" w:rsidRPr="008E43A9">
        <w:rPr>
          <w:rFonts w:ascii="Calibri" w:hAnsi="Calibri" w:cs="Calibri"/>
          <w:szCs w:val="22"/>
        </w:rPr>
        <w:t>his pathogen is contagious</w:t>
      </w:r>
      <w:r>
        <w:rPr>
          <w:rFonts w:ascii="Calibri" w:hAnsi="Calibri" w:cs="Calibri"/>
          <w:szCs w:val="22"/>
        </w:rPr>
        <w:t>,</w:t>
      </w:r>
      <w:r w:rsidR="008E43A9" w:rsidRPr="008E43A9">
        <w:rPr>
          <w:rFonts w:ascii="Calibri" w:hAnsi="Calibri" w:cs="Calibri"/>
          <w:szCs w:val="22"/>
        </w:rPr>
        <w:t xml:space="preserve"> </w:t>
      </w:r>
      <w:r>
        <w:rPr>
          <w:rFonts w:ascii="Calibri" w:hAnsi="Calibri" w:cs="Calibri"/>
          <w:szCs w:val="22"/>
        </w:rPr>
        <w:t>it can</w:t>
      </w:r>
      <w:r w:rsidR="008E43A9" w:rsidRPr="008E43A9">
        <w:rPr>
          <w:rFonts w:ascii="Calibri" w:hAnsi="Calibri" w:cs="Calibri"/>
          <w:szCs w:val="22"/>
        </w:rPr>
        <w:t xml:space="preserve"> spread from cow to cow at milking. Proper milking procedures, including the use of effective post-milking teat disinfectants, will help to reduce the number of new infections. After unit detachment, the application of a proven post-milking teat disinfectant should be applied with coverage over at least two-thirds of the teat barrel. The exception to this</w:t>
      </w:r>
      <w:r w:rsidR="008E43A9">
        <w:rPr>
          <w:rFonts w:ascii="Calibri" w:hAnsi="Calibri" w:cs="Calibri"/>
          <w:szCs w:val="22"/>
        </w:rPr>
        <w:t xml:space="preserve"> </w:t>
      </w:r>
      <w:proofErr w:type="gramStart"/>
      <w:r w:rsidR="008E43A9" w:rsidRPr="008E43A9">
        <w:rPr>
          <w:rFonts w:ascii="Calibri" w:hAnsi="Calibri" w:cs="Calibri"/>
          <w:szCs w:val="22"/>
        </w:rPr>
        <w:t>are</w:t>
      </w:r>
      <w:proofErr w:type="gramEnd"/>
      <w:r w:rsidR="008E43A9" w:rsidRPr="008E43A9">
        <w:rPr>
          <w:rFonts w:ascii="Calibri" w:hAnsi="Calibri" w:cs="Calibri"/>
          <w:szCs w:val="22"/>
        </w:rPr>
        <w:t xml:space="preserve"> post-dips with the active ingredient linear dodecylbenzene sulfonic acid, which are not effective against </w:t>
      </w:r>
      <w:r w:rsidRPr="002512A6">
        <w:rPr>
          <w:rFonts w:ascii="Calibri" w:hAnsi="Calibri" w:cs="Calibri"/>
          <w:i/>
          <w:iCs/>
          <w:szCs w:val="22"/>
        </w:rPr>
        <w:t xml:space="preserve">C. </w:t>
      </w:r>
      <w:proofErr w:type="spellStart"/>
      <w:r w:rsidRPr="002512A6">
        <w:rPr>
          <w:rFonts w:ascii="Calibri" w:hAnsi="Calibri" w:cs="Calibri"/>
          <w:i/>
          <w:iCs/>
          <w:szCs w:val="22"/>
        </w:rPr>
        <w:t>bovis</w:t>
      </w:r>
      <w:proofErr w:type="spellEnd"/>
      <w:r w:rsidR="008E43A9" w:rsidRPr="008E43A9">
        <w:rPr>
          <w:rFonts w:ascii="Calibri" w:hAnsi="Calibri" w:cs="Calibri"/>
          <w:szCs w:val="22"/>
        </w:rPr>
        <w:t>. These infections often self-resolve during the dry period. New infections can occur at any time during lactation.</w:t>
      </w:r>
    </w:p>
    <w:p w14:paraId="0A309255" w14:textId="2D969A7A" w:rsidR="00860786" w:rsidRDefault="00860786" w:rsidP="00CA4776">
      <w:pPr>
        <w:rPr>
          <w:rFonts w:ascii="Calibri" w:hAnsi="Calibri" w:cs="Calibri"/>
          <w:szCs w:val="22"/>
        </w:rPr>
      </w:pPr>
    </w:p>
    <w:p w14:paraId="06048500" w14:textId="60FEAFF9" w:rsidR="005B7251" w:rsidRPr="00CA4776" w:rsidRDefault="008E43A9" w:rsidP="00CA4776">
      <w:pPr>
        <w:rPr>
          <w:rFonts w:asciiTheme="minorHAnsi" w:hAnsiTheme="minorHAnsi" w:cstheme="minorHAnsi"/>
        </w:rPr>
      </w:pPr>
      <w:r w:rsidRPr="008E43A9">
        <w:rPr>
          <w:rFonts w:ascii="Calibri" w:hAnsi="Calibri" w:cs="Calibri"/>
          <w:b/>
          <w:bCs/>
          <w:i/>
          <w:iCs/>
          <w:szCs w:val="22"/>
        </w:rPr>
        <w:t>Gram-negative</w:t>
      </w:r>
      <w:r w:rsidR="005B7251">
        <w:rPr>
          <w:rFonts w:ascii="Calibri" w:hAnsi="Calibri" w:cs="Calibri"/>
          <w:b/>
          <w:bCs/>
          <w:i/>
          <w:iCs/>
          <w:szCs w:val="22"/>
        </w:rPr>
        <w:t xml:space="preserve">, </w:t>
      </w:r>
      <w:r w:rsidR="00826C44">
        <w:rPr>
          <w:rFonts w:ascii="Calibri" w:hAnsi="Calibri" w:cs="Calibri"/>
          <w:b/>
          <w:bCs/>
          <w:i/>
          <w:iCs/>
          <w:szCs w:val="22"/>
        </w:rPr>
        <w:t>coliform</w:t>
      </w:r>
      <w:r w:rsidRPr="008E43A9">
        <w:rPr>
          <w:rFonts w:ascii="Calibri" w:hAnsi="Calibri" w:cs="Calibri"/>
          <w:b/>
          <w:bCs/>
          <w:i/>
          <w:iCs/>
          <w:szCs w:val="22"/>
        </w:rPr>
        <w:t xml:space="preserve"> organisms:</w:t>
      </w:r>
      <w:r w:rsidRPr="008E43A9">
        <w:rPr>
          <w:rFonts w:ascii="Calibri" w:hAnsi="Calibri" w:cs="Calibri"/>
          <w:szCs w:val="22"/>
        </w:rPr>
        <w:t xml:space="preserve"> This group includes </w:t>
      </w:r>
      <w:r w:rsidRPr="008E43A9">
        <w:rPr>
          <w:rFonts w:ascii="Calibri" w:hAnsi="Calibri" w:cs="Calibri"/>
          <w:i/>
          <w:iCs/>
          <w:szCs w:val="22"/>
        </w:rPr>
        <w:t>E. coli, Enterobacter</w:t>
      </w:r>
      <w:r w:rsidRPr="008E43A9">
        <w:rPr>
          <w:rFonts w:ascii="Calibri" w:hAnsi="Calibri" w:cs="Calibri"/>
          <w:szCs w:val="22"/>
        </w:rPr>
        <w:t xml:space="preserve">, </w:t>
      </w:r>
      <w:r w:rsidR="005B7251">
        <w:rPr>
          <w:rFonts w:ascii="Calibri" w:hAnsi="Calibri" w:cs="Calibri"/>
          <w:szCs w:val="22"/>
        </w:rPr>
        <w:t xml:space="preserve">and </w:t>
      </w:r>
      <w:r w:rsidR="005B7251">
        <w:rPr>
          <w:rFonts w:ascii="Calibri" w:hAnsi="Calibri" w:cs="Calibri"/>
          <w:i/>
          <w:iCs/>
          <w:szCs w:val="22"/>
        </w:rPr>
        <w:t>Serratia</w:t>
      </w:r>
      <w:r w:rsidRPr="008E43A9">
        <w:rPr>
          <w:rFonts w:ascii="Calibri" w:hAnsi="Calibri" w:cs="Calibri"/>
          <w:szCs w:val="22"/>
        </w:rPr>
        <w:t>. Gram-negative</w:t>
      </w:r>
      <w:r w:rsidR="005B7251">
        <w:rPr>
          <w:rFonts w:ascii="Calibri" w:hAnsi="Calibri" w:cs="Calibri"/>
          <w:szCs w:val="22"/>
        </w:rPr>
        <w:t xml:space="preserve"> coliform</w:t>
      </w:r>
      <w:r w:rsidRPr="008E43A9">
        <w:rPr>
          <w:rFonts w:ascii="Calibri" w:hAnsi="Calibri" w:cs="Calibri"/>
          <w:szCs w:val="22"/>
        </w:rPr>
        <w:t xml:space="preserve"> bacteri</w:t>
      </w:r>
      <w:r w:rsidR="00826C44">
        <w:rPr>
          <w:rFonts w:ascii="Calibri" w:hAnsi="Calibri" w:cs="Calibri"/>
          <w:szCs w:val="22"/>
        </w:rPr>
        <w:t>a</w:t>
      </w:r>
      <w:r w:rsidRPr="008E43A9">
        <w:rPr>
          <w:rFonts w:ascii="Calibri" w:hAnsi="Calibri" w:cs="Calibri"/>
          <w:szCs w:val="22"/>
        </w:rPr>
        <w:t xml:space="preserve"> are commonly found in bedding, manure, water, and soil. </w:t>
      </w:r>
      <w:r w:rsidR="000A587B">
        <w:rPr>
          <w:rFonts w:ascii="Calibri" w:hAnsi="Calibri" w:cs="Calibri"/>
          <w:szCs w:val="22"/>
        </w:rPr>
        <w:t>The most common route of infection for these organisms is fecal contamination of bedding and milking equipment</w:t>
      </w:r>
      <w:r w:rsidR="00826C44">
        <w:rPr>
          <w:rFonts w:ascii="Calibri" w:hAnsi="Calibri" w:cs="Calibri"/>
          <w:szCs w:val="22"/>
        </w:rPr>
        <w:t xml:space="preserve">, </w:t>
      </w:r>
      <w:r w:rsidRPr="008E43A9">
        <w:rPr>
          <w:rFonts w:ascii="Calibri" w:hAnsi="Calibri" w:cs="Calibri"/>
          <w:szCs w:val="22"/>
        </w:rPr>
        <w:t xml:space="preserve">and rates of new infections are higher in the summer than in other seasons. Mammary gland infections with coliforms can cause life-threatening illness. Most of these infections occur during </w:t>
      </w:r>
      <w:r w:rsidR="000A587B">
        <w:rPr>
          <w:rFonts w:ascii="Calibri" w:hAnsi="Calibri" w:cs="Calibri"/>
          <w:szCs w:val="22"/>
        </w:rPr>
        <w:t>early lactation,</w:t>
      </w:r>
      <w:r w:rsidR="00B44448">
        <w:rPr>
          <w:rFonts w:ascii="Calibri" w:hAnsi="Calibri" w:cs="Calibri"/>
          <w:szCs w:val="22"/>
        </w:rPr>
        <w:t xml:space="preserve"> or</w:t>
      </w:r>
      <w:r w:rsidR="000A587B">
        <w:rPr>
          <w:rFonts w:ascii="Calibri" w:hAnsi="Calibri" w:cs="Calibri"/>
          <w:szCs w:val="22"/>
        </w:rPr>
        <w:t xml:space="preserve"> immediately after dry-off</w:t>
      </w:r>
      <w:r w:rsidRPr="008E43A9">
        <w:rPr>
          <w:rFonts w:ascii="Calibri" w:hAnsi="Calibri" w:cs="Calibri"/>
          <w:szCs w:val="22"/>
        </w:rPr>
        <w:t xml:space="preserve">. Most </w:t>
      </w:r>
      <w:r w:rsidRPr="000A587B">
        <w:rPr>
          <w:rFonts w:ascii="Calibri" w:hAnsi="Calibri" w:cs="Calibri"/>
          <w:i/>
          <w:iCs/>
          <w:szCs w:val="22"/>
        </w:rPr>
        <w:t>E. coli</w:t>
      </w:r>
      <w:r w:rsidRPr="008E43A9">
        <w:rPr>
          <w:rFonts w:ascii="Calibri" w:hAnsi="Calibri" w:cs="Calibri"/>
          <w:szCs w:val="22"/>
        </w:rPr>
        <w:t xml:space="preserve"> infections are of short duration; approximately 50% last less than 10 day</w:t>
      </w:r>
      <w:r w:rsidR="00432428">
        <w:rPr>
          <w:rFonts w:ascii="Calibri" w:hAnsi="Calibri" w:cs="Calibri"/>
          <w:szCs w:val="22"/>
        </w:rPr>
        <w:t>s</w:t>
      </w:r>
      <w:r w:rsidRPr="008E43A9">
        <w:rPr>
          <w:rFonts w:ascii="Calibri" w:hAnsi="Calibri" w:cs="Calibri"/>
          <w:szCs w:val="22"/>
        </w:rPr>
        <w:t>, but some may become chronic and last more than 100 days. Clinically, most severe coliform mastitis cases will look similar, with a sudden onset of fever, markedly decreased milk production, loss of appetite, and dehydration. Often these cows will go down and be unable to rise. Milk from the affected quarter may have large clots or be watery or bloody.</w:t>
      </w:r>
      <w:r w:rsidR="00216E0F">
        <w:rPr>
          <w:rFonts w:ascii="Calibri" w:hAnsi="Calibri" w:cs="Calibri"/>
          <w:szCs w:val="22"/>
        </w:rPr>
        <w:t xml:space="preserve"> </w:t>
      </w:r>
      <w:r w:rsidR="00216E0F">
        <w:rPr>
          <w:rFonts w:asciiTheme="minorHAnsi" w:hAnsiTheme="minorHAnsi" w:cstheme="minorHAnsi"/>
        </w:rPr>
        <w:t xml:space="preserve">In contrast, </w:t>
      </w:r>
      <w:r w:rsidR="00216E0F" w:rsidRPr="004348D6">
        <w:rPr>
          <w:rFonts w:asciiTheme="minorHAnsi" w:hAnsiTheme="minorHAnsi" w:cstheme="minorHAnsi"/>
          <w:i/>
          <w:iCs/>
        </w:rPr>
        <w:t>Serratia</w:t>
      </w:r>
      <w:r w:rsidR="00216E0F" w:rsidRPr="004348D6">
        <w:rPr>
          <w:rFonts w:asciiTheme="minorHAnsi" w:hAnsiTheme="minorHAnsi" w:cstheme="minorHAnsi"/>
        </w:rPr>
        <w:t xml:space="preserve"> infections are typically less</w:t>
      </w:r>
      <w:r w:rsidR="00216E0F">
        <w:rPr>
          <w:rFonts w:asciiTheme="minorHAnsi" w:hAnsiTheme="minorHAnsi" w:cstheme="minorHAnsi"/>
        </w:rPr>
        <w:t xml:space="preserve"> </w:t>
      </w:r>
      <w:r w:rsidR="00216E0F" w:rsidRPr="004348D6">
        <w:rPr>
          <w:rFonts w:asciiTheme="minorHAnsi" w:hAnsiTheme="minorHAnsi" w:cstheme="minorHAnsi"/>
        </w:rPr>
        <w:t>severe</w:t>
      </w:r>
      <w:r w:rsidR="00216E0F">
        <w:rPr>
          <w:rFonts w:asciiTheme="minorHAnsi" w:hAnsiTheme="minorHAnsi" w:cstheme="minorHAnsi"/>
        </w:rPr>
        <w:t xml:space="preserve"> than those </w:t>
      </w:r>
      <w:r w:rsidR="00CC3857">
        <w:rPr>
          <w:rFonts w:asciiTheme="minorHAnsi" w:hAnsiTheme="minorHAnsi" w:cstheme="minorHAnsi"/>
        </w:rPr>
        <w:t>caused by</w:t>
      </w:r>
      <w:r w:rsidR="00216E0F">
        <w:rPr>
          <w:rFonts w:asciiTheme="minorHAnsi" w:hAnsiTheme="minorHAnsi" w:cstheme="minorHAnsi"/>
        </w:rPr>
        <w:t xml:space="preserve"> </w:t>
      </w:r>
      <w:r w:rsidR="00216E0F">
        <w:rPr>
          <w:rFonts w:asciiTheme="minorHAnsi" w:hAnsiTheme="minorHAnsi" w:cstheme="minorHAnsi"/>
          <w:i/>
          <w:iCs/>
        </w:rPr>
        <w:t>E. coli,</w:t>
      </w:r>
      <w:r w:rsidR="00216E0F">
        <w:rPr>
          <w:rFonts w:asciiTheme="minorHAnsi" w:hAnsiTheme="minorHAnsi" w:cstheme="minorHAnsi"/>
        </w:rPr>
        <w:t xml:space="preserve"> and most commonly </w:t>
      </w:r>
      <w:r w:rsidR="00216E0F" w:rsidRPr="004348D6">
        <w:rPr>
          <w:rFonts w:asciiTheme="minorHAnsi" w:hAnsiTheme="minorHAnsi" w:cstheme="minorHAnsi"/>
        </w:rPr>
        <w:t>chroni</w:t>
      </w:r>
      <w:r w:rsidR="00216E0F">
        <w:rPr>
          <w:rFonts w:asciiTheme="minorHAnsi" w:hAnsiTheme="minorHAnsi" w:cstheme="minorHAnsi"/>
        </w:rPr>
        <w:t xml:space="preserve">c and subclinical. </w:t>
      </w:r>
      <w:r w:rsidR="00216E0F">
        <w:rPr>
          <w:rFonts w:asciiTheme="minorHAnsi" w:hAnsiTheme="minorHAnsi" w:cstheme="minorHAnsi"/>
          <w:i/>
          <w:iCs/>
        </w:rPr>
        <w:t xml:space="preserve">Serratia </w:t>
      </w:r>
      <w:r w:rsidR="00216E0F">
        <w:rPr>
          <w:rFonts w:asciiTheme="minorHAnsi" w:hAnsiTheme="minorHAnsi" w:cstheme="minorHAnsi"/>
        </w:rPr>
        <w:t xml:space="preserve">infections are most often </w:t>
      </w:r>
      <w:r w:rsidR="00216E0F" w:rsidRPr="004348D6">
        <w:rPr>
          <w:rFonts w:asciiTheme="minorHAnsi" w:hAnsiTheme="minorHAnsi" w:cstheme="minorHAnsi"/>
        </w:rPr>
        <w:t xml:space="preserve">mild and associated with an increase in </w:t>
      </w:r>
      <w:r w:rsidR="00216E0F">
        <w:rPr>
          <w:rFonts w:asciiTheme="minorHAnsi" w:hAnsiTheme="minorHAnsi" w:cstheme="minorHAnsi"/>
        </w:rPr>
        <w:t xml:space="preserve">a quarter’s </w:t>
      </w:r>
      <w:r w:rsidR="00216E0F" w:rsidRPr="004348D6">
        <w:rPr>
          <w:rFonts w:asciiTheme="minorHAnsi" w:hAnsiTheme="minorHAnsi" w:cstheme="minorHAnsi"/>
        </w:rPr>
        <w:t xml:space="preserve">SCC, but </w:t>
      </w:r>
      <w:r w:rsidR="00216E0F">
        <w:rPr>
          <w:rFonts w:asciiTheme="minorHAnsi" w:hAnsiTheme="minorHAnsi" w:cstheme="minorHAnsi"/>
        </w:rPr>
        <w:t xml:space="preserve">cause no </w:t>
      </w:r>
      <w:r w:rsidR="00216E0F" w:rsidRPr="004348D6">
        <w:rPr>
          <w:rFonts w:asciiTheme="minorHAnsi" w:hAnsiTheme="minorHAnsi" w:cstheme="minorHAnsi"/>
        </w:rPr>
        <w:t>significant decrease in milk production.</w:t>
      </w:r>
      <w:r w:rsidRPr="008E43A9">
        <w:rPr>
          <w:rFonts w:ascii="Calibri" w:hAnsi="Calibri" w:cs="Calibri"/>
          <w:szCs w:val="22"/>
        </w:rPr>
        <w:t xml:space="preserve"> Immunization with</w:t>
      </w:r>
      <w:r w:rsidR="00826C44" w:rsidRPr="008E43A9">
        <w:rPr>
          <w:rFonts w:ascii="Calibri" w:hAnsi="Calibri" w:cs="Calibri"/>
          <w:szCs w:val="22"/>
        </w:rPr>
        <w:t xml:space="preserve"> </w:t>
      </w:r>
      <w:r w:rsidR="00826C44">
        <w:rPr>
          <w:rFonts w:ascii="Calibri" w:hAnsi="Calibri" w:cs="Calibri"/>
          <w:szCs w:val="22"/>
        </w:rPr>
        <w:t>coliform mastitis</w:t>
      </w:r>
      <w:r w:rsidR="00826C44" w:rsidRPr="008E43A9">
        <w:rPr>
          <w:rFonts w:ascii="Calibri" w:hAnsi="Calibri" w:cs="Calibri"/>
          <w:szCs w:val="22"/>
        </w:rPr>
        <w:t xml:space="preserve"> vaccine</w:t>
      </w:r>
      <w:r w:rsidR="00826C44">
        <w:rPr>
          <w:rFonts w:ascii="Calibri" w:hAnsi="Calibri" w:cs="Calibri"/>
          <w:szCs w:val="22"/>
        </w:rPr>
        <w:t>s</w:t>
      </w:r>
      <w:r w:rsidR="00826C44" w:rsidRPr="008E43A9">
        <w:rPr>
          <w:rFonts w:ascii="Calibri" w:hAnsi="Calibri" w:cs="Calibri"/>
          <w:szCs w:val="22"/>
        </w:rPr>
        <w:t xml:space="preserve"> </w:t>
      </w:r>
      <w:r w:rsidRPr="008E43A9">
        <w:rPr>
          <w:rFonts w:ascii="Calibri" w:hAnsi="Calibri" w:cs="Calibri"/>
          <w:szCs w:val="22"/>
        </w:rPr>
        <w:t>can reduce the incidence of coliform mastitis and severity of clinical cases if administered appropriately.</w:t>
      </w:r>
    </w:p>
    <w:p w14:paraId="7CED85BB" w14:textId="77777777" w:rsidR="00297656" w:rsidRDefault="00297656" w:rsidP="00297656">
      <w:pPr>
        <w:rPr>
          <w:rFonts w:ascii="Calibri" w:hAnsi="Calibri" w:cs="Calibri"/>
          <w:b/>
          <w:bCs/>
          <w:i/>
          <w:iCs/>
          <w:szCs w:val="22"/>
        </w:rPr>
      </w:pPr>
    </w:p>
    <w:p w14:paraId="4C5B0EB0" w14:textId="18E875AE" w:rsidR="00E44DFD" w:rsidRPr="005567AB" w:rsidRDefault="00297656" w:rsidP="00E44DFD">
      <w:pPr>
        <w:rPr>
          <w:rFonts w:ascii="Calibri" w:hAnsi="Calibri" w:cs="Calibri"/>
          <w:b/>
          <w:bCs/>
          <w:i/>
          <w:iCs/>
          <w:szCs w:val="22"/>
        </w:rPr>
      </w:pPr>
      <w:r w:rsidRPr="005142D8">
        <w:rPr>
          <w:rFonts w:ascii="Calibri" w:hAnsi="Calibri" w:cs="Calibri"/>
          <w:b/>
          <w:bCs/>
          <w:i/>
          <w:iCs/>
          <w:szCs w:val="22"/>
        </w:rPr>
        <w:lastRenderedPageBreak/>
        <w:t>Klebsiella</w:t>
      </w:r>
      <w:r w:rsidR="00E44DFD">
        <w:rPr>
          <w:rFonts w:ascii="Calibri" w:hAnsi="Calibri" w:cs="Calibri"/>
          <w:b/>
          <w:bCs/>
          <w:i/>
          <w:iCs/>
          <w:szCs w:val="22"/>
        </w:rPr>
        <w:t xml:space="preserve"> species</w:t>
      </w:r>
      <w:r w:rsidRPr="005142D8">
        <w:rPr>
          <w:rFonts w:ascii="Calibri" w:hAnsi="Calibri" w:cs="Calibri"/>
          <w:b/>
          <w:bCs/>
          <w:i/>
          <w:iCs/>
          <w:szCs w:val="22"/>
        </w:rPr>
        <w:t xml:space="preserve">: </w:t>
      </w:r>
      <w:r w:rsidR="007F61A6">
        <w:rPr>
          <w:rFonts w:ascii="Calibri" w:hAnsi="Calibri" w:cs="Calibri"/>
          <w:i/>
          <w:iCs/>
          <w:szCs w:val="22"/>
        </w:rPr>
        <w:t xml:space="preserve">Klebsiella </w:t>
      </w:r>
      <w:r w:rsidR="007F61A6">
        <w:rPr>
          <w:rFonts w:ascii="Calibri" w:hAnsi="Calibri" w:cs="Calibri"/>
          <w:szCs w:val="22"/>
        </w:rPr>
        <w:t xml:space="preserve">species are a specific type of Gram-negative, coliform organism. Like other coliforms, it can be found in high numbers in organic bedding material and manure. </w:t>
      </w:r>
      <w:r w:rsidR="00432428" w:rsidRPr="000A587B">
        <w:rPr>
          <w:rFonts w:ascii="Calibri" w:hAnsi="Calibri" w:cs="Calibri"/>
          <w:i/>
          <w:iCs/>
          <w:szCs w:val="22"/>
        </w:rPr>
        <w:t xml:space="preserve">Klebsiella </w:t>
      </w:r>
      <w:r w:rsidR="00432428" w:rsidRPr="008E43A9">
        <w:rPr>
          <w:rFonts w:ascii="Calibri" w:hAnsi="Calibri" w:cs="Calibri"/>
          <w:szCs w:val="22"/>
        </w:rPr>
        <w:t>in particular may be associated with the use of green sawdust or recycled manure bedding</w:t>
      </w:r>
      <w:r w:rsidR="00432428">
        <w:rPr>
          <w:rFonts w:ascii="Calibri" w:hAnsi="Calibri" w:cs="Calibri"/>
          <w:szCs w:val="22"/>
        </w:rPr>
        <w:t xml:space="preserve">. </w:t>
      </w:r>
      <w:r w:rsidR="001F634C">
        <w:rPr>
          <w:rFonts w:ascii="Calibri" w:hAnsi="Calibri" w:cs="Calibri"/>
          <w:szCs w:val="22"/>
        </w:rPr>
        <w:t xml:space="preserve">Animals infected with </w:t>
      </w:r>
      <w:r w:rsidR="001F634C" w:rsidRPr="001F634C">
        <w:rPr>
          <w:rFonts w:ascii="Calibri" w:hAnsi="Calibri" w:cs="Calibri"/>
          <w:i/>
          <w:iCs/>
          <w:szCs w:val="22"/>
        </w:rPr>
        <w:t>Klebsiella</w:t>
      </w:r>
      <w:r w:rsidR="001F634C">
        <w:rPr>
          <w:rFonts w:ascii="Calibri" w:hAnsi="Calibri" w:cs="Calibri"/>
          <w:szCs w:val="22"/>
        </w:rPr>
        <w:t xml:space="preserve"> shed large amounts of the bacteria in their milk and manure, and transmission of the bacteria from an infected cow’s milk on a milking unit to an uninfected cow has been shown to occur. </w:t>
      </w:r>
      <w:r w:rsidR="003A5A8A">
        <w:rPr>
          <w:rFonts w:ascii="Calibri" w:hAnsi="Calibri" w:cs="Calibri"/>
          <w:szCs w:val="22"/>
        </w:rPr>
        <w:t>Although clinical</w:t>
      </w:r>
      <w:r w:rsidR="00016ECA">
        <w:rPr>
          <w:rFonts w:ascii="Calibri" w:hAnsi="Calibri" w:cs="Calibri"/>
          <w:szCs w:val="22"/>
        </w:rPr>
        <w:t xml:space="preserve"> cases</w:t>
      </w:r>
      <w:r w:rsidR="003A5A8A">
        <w:rPr>
          <w:rFonts w:ascii="Calibri" w:hAnsi="Calibri" w:cs="Calibri"/>
          <w:szCs w:val="22"/>
        </w:rPr>
        <w:t xml:space="preserve"> often resemble other </w:t>
      </w:r>
      <w:r w:rsidR="00016ECA">
        <w:rPr>
          <w:rFonts w:ascii="Calibri" w:hAnsi="Calibri" w:cs="Calibri"/>
          <w:szCs w:val="22"/>
        </w:rPr>
        <w:t xml:space="preserve">kinds of </w:t>
      </w:r>
      <w:r w:rsidR="003A5A8A">
        <w:rPr>
          <w:rFonts w:ascii="Calibri" w:hAnsi="Calibri" w:cs="Calibri"/>
          <w:szCs w:val="22"/>
        </w:rPr>
        <w:t xml:space="preserve">coliform </w:t>
      </w:r>
      <w:r w:rsidR="00016ECA">
        <w:rPr>
          <w:rFonts w:ascii="Calibri" w:hAnsi="Calibri" w:cs="Calibri"/>
          <w:szCs w:val="22"/>
        </w:rPr>
        <w:t>mastitis</w:t>
      </w:r>
      <w:r w:rsidR="003A5A8A">
        <w:rPr>
          <w:rFonts w:ascii="Calibri" w:hAnsi="Calibri" w:cs="Calibri"/>
          <w:szCs w:val="22"/>
        </w:rPr>
        <w:t xml:space="preserve">, </w:t>
      </w:r>
      <w:r w:rsidR="00432428" w:rsidRPr="001F634C">
        <w:rPr>
          <w:rFonts w:ascii="Calibri" w:hAnsi="Calibri" w:cs="Calibri"/>
          <w:i/>
          <w:iCs/>
          <w:szCs w:val="22"/>
        </w:rPr>
        <w:t>Klebsiella</w:t>
      </w:r>
      <w:r w:rsidR="00432428" w:rsidRPr="008E43A9">
        <w:rPr>
          <w:rFonts w:ascii="Calibri" w:hAnsi="Calibri" w:cs="Calibri"/>
          <w:szCs w:val="22"/>
        </w:rPr>
        <w:t xml:space="preserve"> infections are typically </w:t>
      </w:r>
      <w:r w:rsidR="001F634C">
        <w:rPr>
          <w:rFonts w:ascii="Calibri" w:hAnsi="Calibri" w:cs="Calibri"/>
          <w:szCs w:val="22"/>
        </w:rPr>
        <w:t>more damaging to the mammary gland than other coliforms and can become chronic,</w:t>
      </w:r>
      <w:r w:rsidR="00432428" w:rsidRPr="008E43A9">
        <w:rPr>
          <w:rFonts w:ascii="Calibri" w:hAnsi="Calibri" w:cs="Calibri"/>
          <w:szCs w:val="22"/>
        </w:rPr>
        <w:t xml:space="preserve"> </w:t>
      </w:r>
      <w:r w:rsidR="001F634C">
        <w:rPr>
          <w:rFonts w:ascii="Calibri" w:hAnsi="Calibri" w:cs="Calibri"/>
          <w:szCs w:val="22"/>
        </w:rPr>
        <w:t>affecting the gland’s milk production long-term. T</w:t>
      </w:r>
      <w:r w:rsidR="00432428" w:rsidRPr="008E43A9">
        <w:rPr>
          <w:rFonts w:ascii="Calibri" w:hAnsi="Calibri" w:cs="Calibri"/>
          <w:szCs w:val="22"/>
        </w:rPr>
        <w:t>he infected animals or individual quarters</w:t>
      </w:r>
      <w:r w:rsidR="001F634C">
        <w:rPr>
          <w:rFonts w:ascii="Calibri" w:hAnsi="Calibri" w:cs="Calibri"/>
          <w:szCs w:val="22"/>
        </w:rPr>
        <w:t xml:space="preserve"> </w:t>
      </w:r>
      <w:r w:rsidR="00432428" w:rsidRPr="008E43A9">
        <w:rPr>
          <w:rFonts w:ascii="Calibri" w:hAnsi="Calibri" w:cs="Calibri"/>
          <w:szCs w:val="22"/>
        </w:rPr>
        <w:t>usually have to be culled</w:t>
      </w:r>
      <w:r w:rsidR="007F61A6">
        <w:rPr>
          <w:rFonts w:ascii="Calibri" w:hAnsi="Calibri" w:cs="Calibri"/>
          <w:szCs w:val="22"/>
        </w:rPr>
        <w:t xml:space="preserve">, as the cure rate is lower than that of other coliform organisms. </w:t>
      </w:r>
      <w:r w:rsidR="007F61A6" w:rsidRPr="007F61A6">
        <w:rPr>
          <w:rFonts w:ascii="Calibri" w:hAnsi="Calibri" w:cs="Calibri"/>
          <w:szCs w:val="22"/>
        </w:rPr>
        <w:t xml:space="preserve">Since </w:t>
      </w:r>
      <w:r w:rsidR="007F61A6" w:rsidRPr="007F61A6">
        <w:rPr>
          <w:rFonts w:ascii="Calibri" w:hAnsi="Calibri" w:cs="Calibri"/>
          <w:i/>
          <w:iCs/>
          <w:szCs w:val="22"/>
        </w:rPr>
        <w:t>Klebsiella</w:t>
      </w:r>
      <w:r w:rsidR="007F61A6" w:rsidRPr="007F61A6">
        <w:rPr>
          <w:rFonts w:ascii="Calibri" w:hAnsi="Calibri" w:cs="Calibri"/>
          <w:szCs w:val="22"/>
        </w:rPr>
        <w:t xml:space="preserve"> </w:t>
      </w:r>
      <w:r w:rsidR="007F61A6">
        <w:rPr>
          <w:rFonts w:ascii="Calibri" w:hAnsi="Calibri" w:cs="Calibri"/>
          <w:szCs w:val="22"/>
        </w:rPr>
        <w:t xml:space="preserve">infections </w:t>
      </w:r>
      <w:r w:rsidR="007F61A6" w:rsidRPr="007F61A6">
        <w:rPr>
          <w:rFonts w:ascii="Calibri" w:hAnsi="Calibri" w:cs="Calibri"/>
          <w:szCs w:val="22"/>
        </w:rPr>
        <w:t>may become</w:t>
      </w:r>
      <w:r w:rsidR="007F61A6">
        <w:rPr>
          <w:rFonts w:ascii="Calibri" w:hAnsi="Calibri" w:cs="Calibri"/>
          <w:szCs w:val="22"/>
        </w:rPr>
        <w:t xml:space="preserve"> </w:t>
      </w:r>
      <w:r w:rsidR="007F61A6" w:rsidRPr="007F61A6">
        <w:rPr>
          <w:rFonts w:ascii="Calibri" w:hAnsi="Calibri" w:cs="Calibri"/>
          <w:szCs w:val="22"/>
        </w:rPr>
        <w:t>chronic and subclinical, identi</w:t>
      </w:r>
      <w:r w:rsidR="007F61A6">
        <w:rPr>
          <w:rFonts w:ascii="Calibri" w:hAnsi="Calibri" w:cs="Calibri"/>
          <w:szCs w:val="22"/>
        </w:rPr>
        <w:t>fying and managing</w:t>
      </w:r>
      <w:r w:rsidR="007F61A6" w:rsidRPr="007F61A6">
        <w:rPr>
          <w:rFonts w:ascii="Calibri" w:hAnsi="Calibri" w:cs="Calibri"/>
          <w:szCs w:val="22"/>
        </w:rPr>
        <w:t xml:space="preserve"> these cows is important to control</w:t>
      </w:r>
      <w:r w:rsidR="007F61A6">
        <w:rPr>
          <w:rFonts w:ascii="Calibri" w:hAnsi="Calibri" w:cs="Calibri"/>
          <w:szCs w:val="22"/>
        </w:rPr>
        <w:t xml:space="preserve"> </w:t>
      </w:r>
      <w:r w:rsidR="007F61A6" w:rsidRPr="007F61A6">
        <w:rPr>
          <w:rFonts w:ascii="Calibri" w:hAnsi="Calibri" w:cs="Calibri"/>
          <w:szCs w:val="22"/>
        </w:rPr>
        <w:t xml:space="preserve">transmission </w:t>
      </w:r>
      <w:r w:rsidR="007F61A6">
        <w:rPr>
          <w:rFonts w:ascii="Calibri" w:hAnsi="Calibri" w:cs="Calibri"/>
          <w:szCs w:val="22"/>
        </w:rPr>
        <w:t>of the bacteria</w:t>
      </w:r>
      <w:r w:rsidR="003A5A8A">
        <w:rPr>
          <w:rFonts w:ascii="Calibri" w:hAnsi="Calibri" w:cs="Calibri"/>
          <w:szCs w:val="22"/>
        </w:rPr>
        <w:t xml:space="preserve"> within </w:t>
      </w:r>
      <w:r w:rsidR="007F61A6" w:rsidRPr="007F61A6">
        <w:rPr>
          <w:rFonts w:ascii="Calibri" w:hAnsi="Calibri" w:cs="Calibri"/>
          <w:szCs w:val="22"/>
        </w:rPr>
        <w:t xml:space="preserve">the herd. </w:t>
      </w:r>
      <w:r w:rsidR="002378A4">
        <w:rPr>
          <w:rFonts w:ascii="Calibri" w:hAnsi="Calibri" w:cs="Calibri"/>
          <w:szCs w:val="22"/>
        </w:rPr>
        <w:t xml:space="preserve">As </w:t>
      </w:r>
      <w:r w:rsidR="002378A4" w:rsidRPr="002378A4">
        <w:rPr>
          <w:rFonts w:ascii="Calibri" w:hAnsi="Calibri" w:cs="Calibri"/>
          <w:i/>
          <w:iCs/>
          <w:szCs w:val="22"/>
        </w:rPr>
        <w:t>Klebsiella</w:t>
      </w:r>
      <w:r w:rsidR="002378A4">
        <w:rPr>
          <w:rFonts w:ascii="Calibri" w:hAnsi="Calibri" w:cs="Calibri"/>
          <w:i/>
          <w:iCs/>
          <w:szCs w:val="22"/>
        </w:rPr>
        <w:t xml:space="preserve"> </w:t>
      </w:r>
      <w:r w:rsidR="002378A4">
        <w:rPr>
          <w:rFonts w:ascii="Calibri" w:hAnsi="Calibri" w:cs="Calibri"/>
          <w:szCs w:val="22"/>
        </w:rPr>
        <w:t>can act as a contagious mastitis pathogen, c</w:t>
      </w:r>
      <w:r w:rsidR="007F61A6" w:rsidRPr="002378A4">
        <w:rPr>
          <w:rFonts w:ascii="Calibri" w:hAnsi="Calibri" w:cs="Calibri"/>
          <w:szCs w:val="22"/>
        </w:rPr>
        <w:t>hronically</w:t>
      </w:r>
      <w:r w:rsidR="007F61A6" w:rsidRPr="007F61A6">
        <w:rPr>
          <w:rFonts w:ascii="Calibri" w:hAnsi="Calibri" w:cs="Calibri"/>
          <w:szCs w:val="22"/>
        </w:rPr>
        <w:t xml:space="preserve"> infected cows should be</w:t>
      </w:r>
      <w:r w:rsidR="002378A4">
        <w:rPr>
          <w:rFonts w:ascii="Calibri" w:hAnsi="Calibri" w:cs="Calibri"/>
          <w:szCs w:val="22"/>
        </w:rPr>
        <w:t xml:space="preserve"> </w:t>
      </w:r>
      <w:r w:rsidR="007F61A6" w:rsidRPr="007F61A6">
        <w:rPr>
          <w:rFonts w:ascii="Calibri" w:hAnsi="Calibri" w:cs="Calibri"/>
          <w:szCs w:val="22"/>
        </w:rPr>
        <w:t>segregated and milked last, and culled when possible.</w:t>
      </w:r>
      <w:r w:rsidR="002378A4">
        <w:rPr>
          <w:rFonts w:ascii="Calibri" w:hAnsi="Calibri" w:cs="Calibri"/>
          <w:szCs w:val="22"/>
        </w:rPr>
        <w:t xml:space="preserve"> Just like other coliform</w:t>
      </w:r>
      <w:r w:rsidR="004348D6">
        <w:rPr>
          <w:rFonts w:ascii="Calibri" w:hAnsi="Calibri" w:cs="Calibri"/>
          <w:szCs w:val="22"/>
        </w:rPr>
        <w:t xml:space="preserve"> </w:t>
      </w:r>
      <w:r w:rsidR="002378A4">
        <w:rPr>
          <w:rFonts w:ascii="Calibri" w:hAnsi="Calibri" w:cs="Calibri"/>
          <w:szCs w:val="22"/>
        </w:rPr>
        <w:t>organisms, m</w:t>
      </w:r>
      <w:r w:rsidR="007F61A6" w:rsidRPr="007F61A6">
        <w:rPr>
          <w:rFonts w:ascii="Calibri" w:hAnsi="Calibri" w:cs="Calibri"/>
          <w:szCs w:val="22"/>
        </w:rPr>
        <w:t>aintaining a clean, dry environment is</w:t>
      </w:r>
      <w:r w:rsidR="002378A4">
        <w:rPr>
          <w:rFonts w:ascii="Calibri" w:hAnsi="Calibri" w:cs="Calibri"/>
          <w:szCs w:val="22"/>
        </w:rPr>
        <w:t xml:space="preserve"> </w:t>
      </w:r>
      <w:r w:rsidR="007F61A6" w:rsidRPr="007F61A6">
        <w:rPr>
          <w:rFonts w:ascii="Calibri" w:hAnsi="Calibri" w:cs="Calibri"/>
          <w:szCs w:val="22"/>
        </w:rPr>
        <w:t>important to reduce exposure of the teat end to dirt</w:t>
      </w:r>
      <w:r w:rsidR="002378A4">
        <w:rPr>
          <w:rFonts w:ascii="Calibri" w:hAnsi="Calibri" w:cs="Calibri"/>
          <w:szCs w:val="22"/>
        </w:rPr>
        <w:t xml:space="preserve"> </w:t>
      </w:r>
      <w:r w:rsidR="007F61A6" w:rsidRPr="007F61A6">
        <w:rPr>
          <w:rFonts w:ascii="Calibri" w:hAnsi="Calibri" w:cs="Calibri"/>
          <w:szCs w:val="22"/>
        </w:rPr>
        <w:t>and manure</w:t>
      </w:r>
      <w:r w:rsidR="002378A4">
        <w:rPr>
          <w:rFonts w:ascii="Calibri" w:hAnsi="Calibri" w:cs="Calibri"/>
          <w:szCs w:val="22"/>
        </w:rPr>
        <w:t xml:space="preserve"> (</w:t>
      </w:r>
      <w:r w:rsidR="007F61A6" w:rsidRPr="007F61A6">
        <w:rPr>
          <w:rFonts w:ascii="Calibri" w:hAnsi="Calibri" w:cs="Calibri"/>
          <w:szCs w:val="22"/>
        </w:rPr>
        <w:t>frequent scraping of alleys</w:t>
      </w:r>
      <w:r w:rsidR="00E44DFD">
        <w:rPr>
          <w:rFonts w:ascii="Calibri" w:hAnsi="Calibri" w:cs="Calibri"/>
          <w:szCs w:val="22"/>
        </w:rPr>
        <w:t xml:space="preserve"> </w:t>
      </w:r>
      <w:r w:rsidR="007F61A6" w:rsidRPr="007F61A6">
        <w:rPr>
          <w:rFonts w:ascii="Calibri" w:hAnsi="Calibri" w:cs="Calibri"/>
          <w:szCs w:val="22"/>
        </w:rPr>
        <w:t>and holding pens,</w:t>
      </w:r>
      <w:r w:rsidR="00E44DFD">
        <w:rPr>
          <w:rFonts w:ascii="Calibri" w:hAnsi="Calibri" w:cs="Calibri"/>
          <w:szCs w:val="22"/>
        </w:rPr>
        <w:t xml:space="preserve"> </w:t>
      </w:r>
      <w:r w:rsidR="002378A4">
        <w:rPr>
          <w:rFonts w:ascii="Calibri" w:hAnsi="Calibri" w:cs="Calibri"/>
          <w:szCs w:val="22"/>
        </w:rPr>
        <w:t xml:space="preserve">keeping </w:t>
      </w:r>
      <w:r w:rsidR="007F61A6" w:rsidRPr="007F61A6">
        <w:rPr>
          <w:rFonts w:ascii="Calibri" w:hAnsi="Calibri" w:cs="Calibri"/>
          <w:szCs w:val="22"/>
        </w:rPr>
        <w:t>areas where</w:t>
      </w:r>
      <w:r w:rsidR="002378A4">
        <w:rPr>
          <w:rFonts w:ascii="Calibri" w:hAnsi="Calibri" w:cs="Calibri"/>
          <w:szCs w:val="22"/>
        </w:rPr>
        <w:t xml:space="preserve"> </w:t>
      </w:r>
      <w:r w:rsidR="007F61A6" w:rsidRPr="007F61A6">
        <w:rPr>
          <w:rFonts w:ascii="Calibri" w:hAnsi="Calibri" w:cs="Calibri"/>
          <w:szCs w:val="22"/>
        </w:rPr>
        <w:t>cows lie down clean and well-bedded</w:t>
      </w:r>
      <w:r w:rsidR="002378A4">
        <w:rPr>
          <w:rFonts w:ascii="Calibri" w:hAnsi="Calibri" w:cs="Calibri"/>
          <w:szCs w:val="22"/>
        </w:rPr>
        <w:t>)</w:t>
      </w:r>
      <w:r w:rsidR="007F61A6" w:rsidRPr="007F61A6">
        <w:rPr>
          <w:rFonts w:ascii="Calibri" w:hAnsi="Calibri" w:cs="Calibri"/>
          <w:szCs w:val="22"/>
        </w:rPr>
        <w:t xml:space="preserve">. </w:t>
      </w:r>
      <w:r w:rsidR="002378A4">
        <w:rPr>
          <w:rFonts w:ascii="Calibri" w:hAnsi="Calibri" w:cs="Calibri"/>
          <w:szCs w:val="22"/>
        </w:rPr>
        <w:t>Additionally, p</w:t>
      </w:r>
      <w:r w:rsidR="007F61A6" w:rsidRPr="007F61A6">
        <w:rPr>
          <w:rFonts w:ascii="Calibri" w:hAnsi="Calibri" w:cs="Calibri"/>
          <w:szCs w:val="22"/>
        </w:rPr>
        <w:t>re- and</w:t>
      </w:r>
      <w:r w:rsidR="00E44DFD">
        <w:rPr>
          <w:rFonts w:ascii="Calibri" w:hAnsi="Calibri" w:cs="Calibri"/>
          <w:szCs w:val="22"/>
        </w:rPr>
        <w:t xml:space="preserve"> </w:t>
      </w:r>
      <w:r w:rsidR="007F61A6" w:rsidRPr="007F61A6">
        <w:rPr>
          <w:rFonts w:ascii="Calibri" w:hAnsi="Calibri" w:cs="Calibri"/>
          <w:szCs w:val="22"/>
        </w:rPr>
        <w:t>post-milking teat disinfection and good milking</w:t>
      </w:r>
      <w:r w:rsidR="00E44DFD">
        <w:rPr>
          <w:rFonts w:ascii="Calibri" w:hAnsi="Calibri" w:cs="Calibri"/>
          <w:szCs w:val="22"/>
        </w:rPr>
        <w:t xml:space="preserve"> </w:t>
      </w:r>
      <w:r w:rsidR="007F61A6" w:rsidRPr="007F61A6">
        <w:rPr>
          <w:rFonts w:ascii="Calibri" w:hAnsi="Calibri" w:cs="Calibri"/>
          <w:szCs w:val="22"/>
        </w:rPr>
        <w:t>hygiene is important to minimize</w:t>
      </w:r>
      <w:r w:rsidR="00E44DFD">
        <w:rPr>
          <w:rFonts w:ascii="Calibri" w:hAnsi="Calibri" w:cs="Calibri"/>
          <w:szCs w:val="22"/>
        </w:rPr>
        <w:t xml:space="preserve"> contagious spread at milking</w:t>
      </w:r>
      <w:r w:rsidR="007F61A6" w:rsidRPr="007F61A6">
        <w:rPr>
          <w:rFonts w:ascii="Calibri" w:hAnsi="Calibri" w:cs="Calibri"/>
          <w:szCs w:val="22"/>
        </w:rPr>
        <w:t>.</w:t>
      </w:r>
      <w:r w:rsidR="00E44DFD">
        <w:rPr>
          <w:rFonts w:ascii="Calibri" w:hAnsi="Calibri" w:cs="Calibri"/>
          <w:szCs w:val="22"/>
        </w:rPr>
        <w:t xml:space="preserve"> Like other coliform infections,</w:t>
      </w:r>
      <w:r w:rsidR="007F61A6" w:rsidRPr="007F61A6">
        <w:rPr>
          <w:rFonts w:ascii="Calibri" w:hAnsi="Calibri" w:cs="Calibri"/>
          <w:szCs w:val="22"/>
        </w:rPr>
        <w:t xml:space="preserve"> </w:t>
      </w:r>
      <w:r w:rsidR="00E44DFD">
        <w:rPr>
          <w:rFonts w:ascii="Calibri" w:hAnsi="Calibri" w:cs="Calibri"/>
          <w:szCs w:val="22"/>
        </w:rPr>
        <w:t>c</w:t>
      </w:r>
      <w:r w:rsidR="007F61A6" w:rsidRPr="007F61A6">
        <w:rPr>
          <w:rFonts w:ascii="Calibri" w:hAnsi="Calibri" w:cs="Calibri"/>
          <w:szCs w:val="22"/>
        </w:rPr>
        <w:t xml:space="preserve">oliform mastitis vaccines </w:t>
      </w:r>
      <w:r w:rsidR="003A5A8A">
        <w:rPr>
          <w:rFonts w:ascii="Calibri" w:hAnsi="Calibri" w:cs="Calibri"/>
          <w:szCs w:val="22"/>
        </w:rPr>
        <w:t>are</w:t>
      </w:r>
      <w:r w:rsidR="00E44DFD">
        <w:rPr>
          <w:rFonts w:ascii="Calibri" w:hAnsi="Calibri" w:cs="Calibri"/>
          <w:szCs w:val="22"/>
        </w:rPr>
        <w:t xml:space="preserve"> </w:t>
      </w:r>
      <w:r w:rsidR="007F61A6" w:rsidRPr="007F61A6">
        <w:rPr>
          <w:rFonts w:ascii="Calibri" w:hAnsi="Calibri" w:cs="Calibri"/>
          <w:szCs w:val="22"/>
        </w:rPr>
        <w:t>effective at reducing the severity of clinical cases</w:t>
      </w:r>
      <w:r w:rsidR="00E44DFD">
        <w:rPr>
          <w:rFonts w:ascii="Calibri" w:hAnsi="Calibri" w:cs="Calibri"/>
          <w:szCs w:val="22"/>
        </w:rPr>
        <w:t>.</w:t>
      </w:r>
    </w:p>
    <w:p w14:paraId="7DA7A7C0" w14:textId="5EC9B3C4" w:rsidR="00432428" w:rsidRDefault="00432428" w:rsidP="007F61A6">
      <w:pPr>
        <w:rPr>
          <w:rFonts w:ascii="Calibri" w:hAnsi="Calibri" w:cs="Calibri"/>
          <w:szCs w:val="22"/>
        </w:rPr>
      </w:pPr>
    </w:p>
    <w:p w14:paraId="7EF3CB31" w14:textId="5BF4D52D" w:rsidR="00216E0F" w:rsidRPr="00216E0F" w:rsidRDefault="005142D8" w:rsidP="00216E0F">
      <w:pPr>
        <w:rPr>
          <w:rFonts w:ascii="Calibri" w:hAnsi="Calibri" w:cs="Calibri"/>
          <w:b/>
          <w:bCs/>
          <w:szCs w:val="22"/>
        </w:rPr>
      </w:pPr>
      <w:r w:rsidRPr="005142D8">
        <w:rPr>
          <w:rFonts w:ascii="Calibri" w:hAnsi="Calibri" w:cs="Calibri"/>
          <w:b/>
          <w:bCs/>
          <w:i/>
          <w:iCs/>
          <w:szCs w:val="22"/>
        </w:rPr>
        <w:t>Pseudomonas:</w:t>
      </w:r>
      <w:r w:rsidR="00216E0F" w:rsidRPr="00216E0F">
        <w:rPr>
          <w:rFonts w:ascii="Calibri" w:hAnsi="Calibri" w:cs="Calibri"/>
          <w:b/>
          <w:bCs/>
          <w:i/>
          <w:iCs/>
          <w:szCs w:val="22"/>
        </w:rPr>
        <w:t xml:space="preserve"> </w:t>
      </w:r>
      <w:r w:rsidR="00216E0F" w:rsidRPr="00216E0F">
        <w:rPr>
          <w:rFonts w:ascii="Calibri" w:hAnsi="Calibri" w:cs="Calibri"/>
          <w:i/>
          <w:iCs/>
          <w:szCs w:val="22"/>
        </w:rPr>
        <w:t>Pseudomonas</w:t>
      </w:r>
      <w:r w:rsidR="00216E0F" w:rsidRPr="00216E0F">
        <w:rPr>
          <w:rFonts w:ascii="Calibri" w:hAnsi="Calibri" w:cs="Calibri"/>
          <w:szCs w:val="22"/>
        </w:rPr>
        <w:t xml:space="preserve"> </w:t>
      </w:r>
      <w:r w:rsidR="00216E0F">
        <w:rPr>
          <w:rFonts w:ascii="Calibri" w:hAnsi="Calibri" w:cs="Calibri"/>
          <w:szCs w:val="22"/>
        </w:rPr>
        <w:t xml:space="preserve">is a </w:t>
      </w:r>
      <w:r w:rsidR="00216E0F" w:rsidRPr="00216E0F">
        <w:rPr>
          <w:rFonts w:ascii="Calibri" w:hAnsi="Calibri" w:cs="Calibri"/>
          <w:szCs w:val="22"/>
        </w:rPr>
        <w:t>Gram-negative, non-coliform</w:t>
      </w:r>
      <w:r w:rsidR="00216E0F">
        <w:rPr>
          <w:rFonts w:ascii="Calibri" w:hAnsi="Calibri" w:cs="Calibri"/>
          <w:szCs w:val="22"/>
        </w:rPr>
        <w:t xml:space="preserve"> organism that only sporadically causes mastitis. It is very commonly found in the environment, and can be in contaminated water sources and teat dips, and can form biofilms on milking equipment. Exposure to small numbers of this bacteria causes chronic, subclinical infections, whereas exposure to large numbers can cause severe clinical cases. Chronically infected cows should be managed separately or culled, as </w:t>
      </w:r>
      <w:r w:rsidR="00216E0F">
        <w:rPr>
          <w:rFonts w:ascii="Calibri" w:hAnsi="Calibri" w:cs="Calibri"/>
          <w:i/>
          <w:iCs/>
          <w:szCs w:val="22"/>
        </w:rPr>
        <w:t>Pseudomonas</w:t>
      </w:r>
      <w:r w:rsidR="00216E0F">
        <w:rPr>
          <w:rFonts w:ascii="Calibri" w:hAnsi="Calibri" w:cs="Calibri"/>
          <w:szCs w:val="22"/>
        </w:rPr>
        <w:t xml:space="preserve"> is difficult to treat.</w:t>
      </w:r>
    </w:p>
    <w:p w14:paraId="7ADAEEFB" w14:textId="77777777" w:rsidR="00C174BF" w:rsidRPr="00A43179" w:rsidRDefault="00C174BF" w:rsidP="000846C5">
      <w:pPr>
        <w:rPr>
          <w:rFonts w:ascii="Calibri" w:hAnsi="Calibri" w:cs="Calibri"/>
          <w:szCs w:val="22"/>
        </w:rPr>
      </w:pPr>
    </w:p>
    <w:p w14:paraId="7D624F05" w14:textId="04D61129" w:rsidR="00264821" w:rsidRPr="00A43179" w:rsidRDefault="00264821" w:rsidP="00264821">
      <w:pPr>
        <w:rPr>
          <w:rFonts w:ascii="Calibri" w:hAnsi="Calibri" w:cs="Calibri"/>
          <w:szCs w:val="22"/>
        </w:rPr>
      </w:pPr>
    </w:p>
    <w:sectPr w:rsidR="00264821" w:rsidRPr="00A43179" w:rsidSect="00A95CF9">
      <w:footerReference w:type="default" r:id="rId14"/>
      <w:headerReference w:type="first" r:id="rId15"/>
      <w:footerReference w:type="first" r:id="rId16"/>
      <w:pgSz w:w="12240" w:h="15840"/>
      <w:pgMar w:top="1296" w:right="1440" w:bottom="720" w:left="1296"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D919C" w14:textId="77777777" w:rsidR="00D14F1D" w:rsidRDefault="00D14F1D">
      <w:r>
        <w:separator/>
      </w:r>
    </w:p>
  </w:endnote>
  <w:endnote w:type="continuationSeparator" w:id="0">
    <w:p w14:paraId="4FDED970" w14:textId="77777777" w:rsidR="00D14F1D" w:rsidRDefault="00D14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mputerModern-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61A13" w14:textId="77777777" w:rsidR="000846C5" w:rsidRPr="00710067" w:rsidRDefault="00D54F52" w:rsidP="000846C5">
    <w:pPr>
      <w:autoSpaceDE w:val="0"/>
      <w:autoSpaceDN w:val="0"/>
      <w:adjustRightInd w:val="0"/>
      <w:jc w:val="center"/>
      <w:rPr>
        <w:color w:val="000000"/>
        <w:sz w:val="20"/>
        <w:szCs w:val="20"/>
      </w:rPr>
    </w:pPr>
    <w:r>
      <w:rPr>
        <w:color w:val="000000"/>
        <w:sz w:val="20"/>
        <w:szCs w:val="20"/>
      </w:rPr>
      <w:t>22</w:t>
    </w:r>
    <w:r w:rsidR="00AD407C">
      <w:rPr>
        <w:color w:val="000000"/>
        <w:sz w:val="20"/>
        <w:szCs w:val="20"/>
      </w:rPr>
      <w:t xml:space="preserve">1 </w:t>
    </w:r>
    <w:r w:rsidR="000846C5" w:rsidRPr="00710067">
      <w:rPr>
        <w:color w:val="000000"/>
        <w:sz w:val="20"/>
        <w:szCs w:val="20"/>
      </w:rPr>
      <w:t>Terrill Hall, 570 Mai</w:t>
    </w:r>
    <w:r>
      <w:rPr>
        <w:color w:val="000000"/>
        <w:sz w:val="20"/>
        <w:szCs w:val="20"/>
      </w:rPr>
      <w:t>n St., Burlington, VT 05405</w:t>
    </w:r>
    <w:r w:rsidR="000846C5" w:rsidRPr="00710067">
      <w:rPr>
        <w:color w:val="000000"/>
        <w:sz w:val="20"/>
        <w:szCs w:val="20"/>
      </w:rPr>
      <w:t>, Telephone (802) 656-</w:t>
    </w:r>
    <w:r>
      <w:rPr>
        <w:color w:val="000000"/>
        <w:sz w:val="20"/>
        <w:szCs w:val="20"/>
      </w:rPr>
      <w:t>1395, Fax (802) 656-8196</w:t>
    </w:r>
  </w:p>
  <w:p w14:paraId="3FA35465" w14:textId="77777777" w:rsidR="000846C5" w:rsidRPr="00921EBA" w:rsidRDefault="000846C5" w:rsidP="000846C5">
    <w:pPr>
      <w:autoSpaceDE w:val="0"/>
      <w:autoSpaceDN w:val="0"/>
      <w:adjustRightInd w:val="0"/>
      <w:jc w:val="center"/>
      <w:rPr>
        <w:b/>
        <w:color w:val="808080"/>
        <w:sz w:val="8"/>
        <w:szCs w:val="8"/>
      </w:rPr>
    </w:pPr>
  </w:p>
  <w:p w14:paraId="77E98C84" w14:textId="77777777" w:rsidR="000846C5" w:rsidRPr="00921EBA" w:rsidRDefault="000846C5" w:rsidP="000846C5">
    <w:pPr>
      <w:autoSpaceDE w:val="0"/>
      <w:autoSpaceDN w:val="0"/>
      <w:adjustRightInd w:val="0"/>
      <w:jc w:val="center"/>
      <w:rPr>
        <w:b/>
        <w:color w:val="808080"/>
        <w:sz w:val="14"/>
        <w:szCs w:val="14"/>
      </w:rPr>
    </w:pPr>
    <w:r w:rsidRPr="00921EBA">
      <w:rPr>
        <w:b/>
        <w:color w:val="808080"/>
        <w:sz w:val="14"/>
        <w:szCs w:val="14"/>
      </w:rPr>
      <w:t>Equal Opportunity / Affirmative Action Employer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0648E" w14:textId="77777777" w:rsidR="000846C5" w:rsidRPr="00710067" w:rsidRDefault="000846C5" w:rsidP="000846C5">
    <w:pPr>
      <w:autoSpaceDE w:val="0"/>
      <w:autoSpaceDN w:val="0"/>
      <w:adjustRightInd w:val="0"/>
      <w:jc w:val="center"/>
      <w:rPr>
        <w:color w:val="000000"/>
        <w:sz w:val="20"/>
        <w:szCs w:val="20"/>
      </w:rPr>
    </w:pPr>
    <w:r w:rsidRPr="00710067">
      <w:rPr>
        <w:color w:val="000000"/>
        <w:sz w:val="20"/>
        <w:szCs w:val="20"/>
      </w:rPr>
      <w:t>Terrill Hall, 570 Main St., Burlington, VT 05405-0148, Telephone (802) 656-2070, Fax (802 656-8196)</w:t>
    </w:r>
  </w:p>
  <w:p w14:paraId="05DE446D" w14:textId="77777777" w:rsidR="000846C5" w:rsidRPr="00921EBA" w:rsidRDefault="000846C5" w:rsidP="000846C5">
    <w:pPr>
      <w:autoSpaceDE w:val="0"/>
      <w:autoSpaceDN w:val="0"/>
      <w:adjustRightInd w:val="0"/>
      <w:jc w:val="center"/>
      <w:rPr>
        <w:b/>
        <w:color w:val="808080"/>
        <w:sz w:val="8"/>
        <w:szCs w:val="8"/>
      </w:rPr>
    </w:pPr>
  </w:p>
  <w:p w14:paraId="3AF3BCD9" w14:textId="77777777" w:rsidR="000846C5" w:rsidRPr="002B1C2A" w:rsidRDefault="000846C5" w:rsidP="000846C5">
    <w:pPr>
      <w:autoSpaceDE w:val="0"/>
      <w:autoSpaceDN w:val="0"/>
      <w:adjustRightInd w:val="0"/>
      <w:jc w:val="center"/>
      <w:rPr>
        <w:b/>
        <w:color w:val="808080"/>
        <w:sz w:val="14"/>
        <w:szCs w:val="14"/>
      </w:rPr>
    </w:pPr>
    <w:r w:rsidRPr="002B1C2A">
      <w:rPr>
        <w:b/>
        <w:color w:val="808080"/>
        <w:sz w:val="14"/>
      </w:rPr>
      <w:t>Equal Opportunity / Affirmative Action Employer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B3833" w14:textId="77777777" w:rsidR="00D14F1D" w:rsidRDefault="00D14F1D">
      <w:r>
        <w:separator/>
      </w:r>
    </w:p>
  </w:footnote>
  <w:footnote w:type="continuationSeparator" w:id="0">
    <w:p w14:paraId="19B6A0D6" w14:textId="77777777" w:rsidR="00D14F1D" w:rsidRDefault="00D14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90E4F" w14:textId="0155CF63" w:rsidR="000846C5" w:rsidRDefault="0016199E">
    <w:pPr>
      <w:pStyle w:val="Header"/>
    </w:pPr>
    <w:r>
      <w:rPr>
        <w:noProof/>
      </w:rPr>
      <mc:AlternateContent>
        <mc:Choice Requires="wps">
          <w:drawing>
            <wp:anchor distT="0" distB="0" distL="114300" distR="114300" simplePos="0" relativeHeight="251657728" behindDoc="0" locked="0" layoutInCell="1" allowOverlap="1" wp14:anchorId="196AD45E" wp14:editId="19FFB1D4">
              <wp:simplePos x="0" y="0"/>
              <wp:positionH relativeFrom="column">
                <wp:posOffset>1090295</wp:posOffset>
              </wp:positionH>
              <wp:positionV relativeFrom="paragraph">
                <wp:posOffset>844550</wp:posOffset>
              </wp:positionV>
              <wp:extent cx="3771900" cy="450850"/>
              <wp:effectExtent l="0" t="0" r="127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4508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1CA1B"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COLLEGE OF AGRICULTURE AND LIFE SCIENCES</w:t>
                          </w:r>
                        </w:p>
                        <w:p w14:paraId="6C932ADF"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DEPARTMENT OF ANIMAL SCIENCE</w:t>
                          </w:r>
                        </w:p>
                      </w:txbxContent>
                    </wps:txbx>
                    <wps:bodyPr rot="0" vert="horz" wrap="square" lIns="113517" tIns="56758" rIns="113517" bIns="56758" upright="1">
                      <a:noAutofit/>
                    </wps:bodyPr>
                  </wps:wsp>
                </a:graphicData>
              </a:graphic>
              <wp14:sizeRelH relativeFrom="page">
                <wp14:pctWidth>0</wp14:pctWidth>
              </wp14:sizeRelH>
              <wp14:sizeRelV relativeFrom="page">
                <wp14:pctHeight>0</wp14:pctHeight>
              </wp14:sizeRelV>
            </wp:anchor>
          </w:drawing>
        </mc:Choice>
        <mc:Fallback>
          <w:pict>
            <v:shapetype w14:anchorId="196AD45E" id="_x0000_t202" coordsize="21600,21600" o:spt="202" path="m,l,21600r21600,l21600,xe">
              <v:stroke joinstyle="miter"/>
              <v:path gradientshapeok="t" o:connecttype="rect"/>
            </v:shapetype>
            <v:shape id="Text Box 4" o:spid="_x0000_s1026" type="#_x0000_t202" style="position:absolute;margin-left:85.85pt;margin-top:66.5pt;width:29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" filled="f" fillcolor="#0c9" stroked="f">
              <v:textbox inset="3.15325mm,1.57661mm,3.15325mm,1.57661mm">
                <w:txbxContent>
                  <w:p w14:paraId="3261CA1B"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COLLEGE OF AGRICULTURE AND LIFE SCIENCES</w:t>
                    </w:r>
                  </w:p>
                  <w:p w14:paraId="6C932ADF" w14:textId="77777777" w:rsidR="000846C5" w:rsidRPr="00710067" w:rsidRDefault="000846C5" w:rsidP="000846C5">
                    <w:pPr>
                      <w:autoSpaceDE w:val="0"/>
                      <w:autoSpaceDN w:val="0"/>
                      <w:adjustRightInd w:val="0"/>
                      <w:jc w:val="center"/>
                      <w:rPr>
                        <w:color w:val="000000"/>
                        <w:sz w:val="22"/>
                        <w:szCs w:val="22"/>
                      </w:rPr>
                    </w:pPr>
                    <w:r w:rsidRPr="00710067">
                      <w:rPr>
                        <w:color w:val="000000"/>
                        <w:sz w:val="22"/>
                        <w:szCs w:val="22"/>
                      </w:rPr>
                      <w:t>DEPARTMENT OF ANIMAL SCIENCE</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CFC972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E2670D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C48430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77E938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F2092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D4BC7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F0F8C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2A712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94CC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8EB4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0538A8"/>
    <w:multiLevelType w:val="hybridMultilevel"/>
    <w:tmpl w:val="4184D266"/>
    <w:lvl w:ilvl="0" w:tplc="278EE52C">
      <w:start w:val="1"/>
      <w:numFmt w:val="bullet"/>
      <w:lvlText w:val=""/>
      <w:lvlJc w:val="left"/>
      <w:pPr>
        <w:ind w:left="720" w:hanging="360"/>
      </w:pPr>
      <w:rPr>
        <w:rFonts w:ascii="Wingdings" w:hAnsi="Wingdings" w:hint="default"/>
        <w:b w:val="0"/>
        <w:bCs/>
      </w:rPr>
    </w:lvl>
    <w:lvl w:ilvl="1" w:tplc="04090005">
      <w:start w:val="1"/>
      <w:numFmt w:val="bullet"/>
      <w:lvlText w:val=""/>
      <w:lvlJc w:val="left"/>
      <w:pPr>
        <w:ind w:left="1440" w:hanging="360"/>
      </w:pPr>
      <w:rPr>
        <w:rFonts w:ascii="Wingdings" w:hAnsi="Wingdings" w:hint="default"/>
      </w:rPr>
    </w:lvl>
    <w:lvl w:ilvl="2" w:tplc="F0FE0470">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7AE6BCA"/>
    <w:multiLevelType w:val="hybridMultilevel"/>
    <w:tmpl w:val="8F2E3A72"/>
    <w:lvl w:ilvl="0" w:tplc="863417CE">
      <w:start w:val="5"/>
      <w:numFmt w:val="bullet"/>
      <w:lvlText w:val=""/>
      <w:lvlJc w:val="left"/>
      <w:pPr>
        <w:ind w:left="720" w:hanging="360"/>
      </w:pPr>
      <w:rPr>
        <w:rFonts w:ascii="Symbol" w:eastAsia="Times New Roman" w:hAnsi="Symbol" w:cs="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AA0C57"/>
    <w:multiLevelType w:val="hybridMultilevel"/>
    <w:tmpl w:val="31C8520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01081"/>
    <w:multiLevelType w:val="hybridMultilevel"/>
    <w:tmpl w:val="BC6AC5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47"/>
    <w:rsid w:val="00016ECA"/>
    <w:rsid w:val="00022391"/>
    <w:rsid w:val="000442DF"/>
    <w:rsid w:val="00045975"/>
    <w:rsid w:val="00057788"/>
    <w:rsid w:val="00063A7D"/>
    <w:rsid w:val="00065B90"/>
    <w:rsid w:val="00067325"/>
    <w:rsid w:val="000738F8"/>
    <w:rsid w:val="000846C5"/>
    <w:rsid w:val="000877BB"/>
    <w:rsid w:val="00087BA0"/>
    <w:rsid w:val="00092CB6"/>
    <w:rsid w:val="00094377"/>
    <w:rsid w:val="000A272C"/>
    <w:rsid w:val="000A575C"/>
    <w:rsid w:val="000A587B"/>
    <w:rsid w:val="000B3B84"/>
    <w:rsid w:val="000B68B0"/>
    <w:rsid w:val="000C419F"/>
    <w:rsid w:val="000E0105"/>
    <w:rsid w:val="000E7899"/>
    <w:rsid w:val="001065A7"/>
    <w:rsid w:val="00134F12"/>
    <w:rsid w:val="001352D8"/>
    <w:rsid w:val="0016199E"/>
    <w:rsid w:val="00192EBA"/>
    <w:rsid w:val="001A1CF9"/>
    <w:rsid w:val="001D1455"/>
    <w:rsid w:val="001D3075"/>
    <w:rsid w:val="001D6810"/>
    <w:rsid w:val="001E3168"/>
    <w:rsid w:val="001E33E5"/>
    <w:rsid w:val="001F4D39"/>
    <w:rsid w:val="001F634C"/>
    <w:rsid w:val="0020393E"/>
    <w:rsid w:val="00204F11"/>
    <w:rsid w:val="00216E0F"/>
    <w:rsid w:val="0023456B"/>
    <w:rsid w:val="002378A4"/>
    <w:rsid w:val="002466C9"/>
    <w:rsid w:val="002512A6"/>
    <w:rsid w:val="00255B3C"/>
    <w:rsid w:val="00264821"/>
    <w:rsid w:val="00297656"/>
    <w:rsid w:val="002A74F7"/>
    <w:rsid w:val="002B78EB"/>
    <w:rsid w:val="002C757A"/>
    <w:rsid w:val="002D1853"/>
    <w:rsid w:val="00312BEB"/>
    <w:rsid w:val="00313EC4"/>
    <w:rsid w:val="003179A4"/>
    <w:rsid w:val="00317DB5"/>
    <w:rsid w:val="00322A52"/>
    <w:rsid w:val="00351098"/>
    <w:rsid w:val="0037721B"/>
    <w:rsid w:val="00383B84"/>
    <w:rsid w:val="00384A12"/>
    <w:rsid w:val="003A5A8A"/>
    <w:rsid w:val="003B229E"/>
    <w:rsid w:val="003B438C"/>
    <w:rsid w:val="003B6FE2"/>
    <w:rsid w:val="003B703E"/>
    <w:rsid w:val="003C11D7"/>
    <w:rsid w:val="003D7A88"/>
    <w:rsid w:val="003F0FB1"/>
    <w:rsid w:val="003F592F"/>
    <w:rsid w:val="003F5B6C"/>
    <w:rsid w:val="00411CD5"/>
    <w:rsid w:val="004256FC"/>
    <w:rsid w:val="00432428"/>
    <w:rsid w:val="004348D6"/>
    <w:rsid w:val="00436D2C"/>
    <w:rsid w:val="0045143B"/>
    <w:rsid w:val="0045204C"/>
    <w:rsid w:val="00456FBC"/>
    <w:rsid w:val="00461821"/>
    <w:rsid w:val="00465F47"/>
    <w:rsid w:val="00474441"/>
    <w:rsid w:val="00490186"/>
    <w:rsid w:val="00495C8B"/>
    <w:rsid w:val="004B0CD9"/>
    <w:rsid w:val="004C2120"/>
    <w:rsid w:val="004C5CCC"/>
    <w:rsid w:val="004D0026"/>
    <w:rsid w:val="004E0384"/>
    <w:rsid w:val="004E2F96"/>
    <w:rsid w:val="004E3837"/>
    <w:rsid w:val="005010F6"/>
    <w:rsid w:val="00510419"/>
    <w:rsid w:val="005142D8"/>
    <w:rsid w:val="0052544A"/>
    <w:rsid w:val="005567AB"/>
    <w:rsid w:val="005621A6"/>
    <w:rsid w:val="00567C38"/>
    <w:rsid w:val="00570C81"/>
    <w:rsid w:val="00573CD2"/>
    <w:rsid w:val="00592968"/>
    <w:rsid w:val="005A4215"/>
    <w:rsid w:val="005A6D79"/>
    <w:rsid w:val="005B563E"/>
    <w:rsid w:val="005B7251"/>
    <w:rsid w:val="005C1BB4"/>
    <w:rsid w:val="005D0998"/>
    <w:rsid w:val="005E1FCE"/>
    <w:rsid w:val="00601FCA"/>
    <w:rsid w:val="0061250A"/>
    <w:rsid w:val="0061608A"/>
    <w:rsid w:val="0061771F"/>
    <w:rsid w:val="006247E3"/>
    <w:rsid w:val="00643841"/>
    <w:rsid w:val="0065343D"/>
    <w:rsid w:val="00664414"/>
    <w:rsid w:val="0066600C"/>
    <w:rsid w:val="00667CA9"/>
    <w:rsid w:val="00671BB7"/>
    <w:rsid w:val="00672EBC"/>
    <w:rsid w:val="006B4C6D"/>
    <w:rsid w:val="006C1B10"/>
    <w:rsid w:val="006C5918"/>
    <w:rsid w:val="006D4ED5"/>
    <w:rsid w:val="006F566F"/>
    <w:rsid w:val="0071664A"/>
    <w:rsid w:val="00743896"/>
    <w:rsid w:val="007574C6"/>
    <w:rsid w:val="0076382D"/>
    <w:rsid w:val="00770277"/>
    <w:rsid w:val="00776326"/>
    <w:rsid w:val="007915E0"/>
    <w:rsid w:val="007925CF"/>
    <w:rsid w:val="007A7B3D"/>
    <w:rsid w:val="007B23F9"/>
    <w:rsid w:val="007C0017"/>
    <w:rsid w:val="007C13D7"/>
    <w:rsid w:val="007C45A0"/>
    <w:rsid w:val="007D40C8"/>
    <w:rsid w:val="007E1E18"/>
    <w:rsid w:val="007F159E"/>
    <w:rsid w:val="007F2B9A"/>
    <w:rsid w:val="007F61A6"/>
    <w:rsid w:val="00803046"/>
    <w:rsid w:val="00826C44"/>
    <w:rsid w:val="00860786"/>
    <w:rsid w:val="00883E56"/>
    <w:rsid w:val="0089046A"/>
    <w:rsid w:val="008A5A5E"/>
    <w:rsid w:val="008C2685"/>
    <w:rsid w:val="008C32AF"/>
    <w:rsid w:val="008C4752"/>
    <w:rsid w:val="008D2FCE"/>
    <w:rsid w:val="008D3873"/>
    <w:rsid w:val="008E43A9"/>
    <w:rsid w:val="00904A3C"/>
    <w:rsid w:val="009104E8"/>
    <w:rsid w:val="00910B1A"/>
    <w:rsid w:val="00912912"/>
    <w:rsid w:val="00920CDA"/>
    <w:rsid w:val="00924E3C"/>
    <w:rsid w:val="00942633"/>
    <w:rsid w:val="009465DB"/>
    <w:rsid w:val="00966A59"/>
    <w:rsid w:val="009672E5"/>
    <w:rsid w:val="00970662"/>
    <w:rsid w:val="009753F8"/>
    <w:rsid w:val="009914E9"/>
    <w:rsid w:val="009A21DB"/>
    <w:rsid w:val="009A24E0"/>
    <w:rsid w:val="009B5FF5"/>
    <w:rsid w:val="009C023C"/>
    <w:rsid w:val="009C7661"/>
    <w:rsid w:val="009F5D2A"/>
    <w:rsid w:val="00A054F7"/>
    <w:rsid w:val="00A076CB"/>
    <w:rsid w:val="00A27C0A"/>
    <w:rsid w:val="00A27F69"/>
    <w:rsid w:val="00A3476E"/>
    <w:rsid w:val="00A358FD"/>
    <w:rsid w:val="00A47EEC"/>
    <w:rsid w:val="00A66EB9"/>
    <w:rsid w:val="00A91720"/>
    <w:rsid w:val="00A93B86"/>
    <w:rsid w:val="00A95CF9"/>
    <w:rsid w:val="00A979C6"/>
    <w:rsid w:val="00AA575F"/>
    <w:rsid w:val="00AB06E4"/>
    <w:rsid w:val="00AB550E"/>
    <w:rsid w:val="00AD2BA7"/>
    <w:rsid w:val="00AD407C"/>
    <w:rsid w:val="00AF7452"/>
    <w:rsid w:val="00B0168D"/>
    <w:rsid w:val="00B17B68"/>
    <w:rsid w:val="00B201A1"/>
    <w:rsid w:val="00B411C4"/>
    <w:rsid w:val="00B44448"/>
    <w:rsid w:val="00B536BC"/>
    <w:rsid w:val="00B64459"/>
    <w:rsid w:val="00B82FE3"/>
    <w:rsid w:val="00B865E5"/>
    <w:rsid w:val="00B86BC4"/>
    <w:rsid w:val="00B95CE7"/>
    <w:rsid w:val="00BB00C5"/>
    <w:rsid w:val="00BB7958"/>
    <w:rsid w:val="00BC4788"/>
    <w:rsid w:val="00BD7041"/>
    <w:rsid w:val="00BF10C8"/>
    <w:rsid w:val="00BF4B23"/>
    <w:rsid w:val="00C04888"/>
    <w:rsid w:val="00C04AB9"/>
    <w:rsid w:val="00C07E0F"/>
    <w:rsid w:val="00C119D4"/>
    <w:rsid w:val="00C13026"/>
    <w:rsid w:val="00C174BF"/>
    <w:rsid w:val="00C34E85"/>
    <w:rsid w:val="00C940A9"/>
    <w:rsid w:val="00C96B3F"/>
    <w:rsid w:val="00C97699"/>
    <w:rsid w:val="00CA4776"/>
    <w:rsid w:val="00CA56C7"/>
    <w:rsid w:val="00CB2EFB"/>
    <w:rsid w:val="00CC1741"/>
    <w:rsid w:val="00CC3857"/>
    <w:rsid w:val="00CC3FCF"/>
    <w:rsid w:val="00CD48B4"/>
    <w:rsid w:val="00CE0222"/>
    <w:rsid w:val="00CE5E71"/>
    <w:rsid w:val="00D04CD7"/>
    <w:rsid w:val="00D113E3"/>
    <w:rsid w:val="00D14F1D"/>
    <w:rsid w:val="00D4151C"/>
    <w:rsid w:val="00D416C4"/>
    <w:rsid w:val="00D47D93"/>
    <w:rsid w:val="00D5431D"/>
    <w:rsid w:val="00D54F52"/>
    <w:rsid w:val="00D627E5"/>
    <w:rsid w:val="00DA32D8"/>
    <w:rsid w:val="00DC220F"/>
    <w:rsid w:val="00DE5789"/>
    <w:rsid w:val="00E155C7"/>
    <w:rsid w:val="00E3471B"/>
    <w:rsid w:val="00E44DFD"/>
    <w:rsid w:val="00E57E6A"/>
    <w:rsid w:val="00E61ABD"/>
    <w:rsid w:val="00E62F65"/>
    <w:rsid w:val="00E66BD1"/>
    <w:rsid w:val="00E8287A"/>
    <w:rsid w:val="00E9312F"/>
    <w:rsid w:val="00E959FF"/>
    <w:rsid w:val="00EE6B42"/>
    <w:rsid w:val="00F11035"/>
    <w:rsid w:val="00F14288"/>
    <w:rsid w:val="00F16E0A"/>
    <w:rsid w:val="00F25DF0"/>
    <w:rsid w:val="00F27CD6"/>
    <w:rsid w:val="00F301EB"/>
    <w:rsid w:val="00F4194C"/>
    <w:rsid w:val="00F41D6F"/>
    <w:rsid w:val="00F56D8F"/>
    <w:rsid w:val="00F579C7"/>
    <w:rsid w:val="00F800B4"/>
    <w:rsid w:val="00F82C75"/>
    <w:rsid w:val="00F83FDB"/>
    <w:rsid w:val="00F84154"/>
    <w:rsid w:val="00F86573"/>
    <w:rsid w:val="00F92E19"/>
    <w:rsid w:val="00FA1F03"/>
    <w:rsid w:val="00FB08EB"/>
    <w:rsid w:val="00FB72A2"/>
    <w:rsid w:val="00FD558F"/>
    <w:rsid w:val="00FE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shapelayout>
  </w:shapeDefaults>
  <w:decimalSymbol w:val="."/>
  <w:listSeparator w:val=","/>
  <w14:docId w14:val="496F5D4F"/>
  <w15:chartTrackingRefBased/>
  <w15:docId w15:val="{EBB8F759-1336-4AA8-A1B5-DC27E022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62A7"/>
    <w:rPr>
      <w:sz w:val="24"/>
      <w:szCs w:val="24"/>
    </w:rPr>
  </w:style>
  <w:style w:type="paragraph" w:styleId="Heading1">
    <w:name w:val="heading 1"/>
    <w:basedOn w:val="Normal"/>
    <w:next w:val="Normal"/>
    <w:qFormat/>
    <w:rsid w:val="00152E4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52E4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52E4F"/>
    <w:pPr>
      <w:keepNext/>
      <w:spacing w:before="240" w:after="60"/>
      <w:outlineLvl w:val="2"/>
    </w:pPr>
    <w:rPr>
      <w:rFonts w:ascii="Arial" w:hAnsi="Arial" w:cs="Arial"/>
      <w:b/>
      <w:bCs/>
      <w:sz w:val="26"/>
      <w:szCs w:val="26"/>
    </w:rPr>
  </w:style>
  <w:style w:type="paragraph" w:styleId="Heading4">
    <w:name w:val="heading 4"/>
    <w:basedOn w:val="Normal"/>
    <w:next w:val="Normal"/>
    <w:qFormat/>
    <w:rsid w:val="00152E4F"/>
    <w:pPr>
      <w:keepNext/>
      <w:spacing w:before="240" w:after="60"/>
      <w:outlineLvl w:val="3"/>
    </w:pPr>
    <w:rPr>
      <w:b/>
      <w:bCs/>
      <w:sz w:val="28"/>
      <w:szCs w:val="28"/>
    </w:rPr>
  </w:style>
  <w:style w:type="paragraph" w:styleId="Heading5">
    <w:name w:val="heading 5"/>
    <w:basedOn w:val="Normal"/>
    <w:next w:val="Normal"/>
    <w:qFormat/>
    <w:rsid w:val="00152E4F"/>
    <w:pPr>
      <w:spacing w:before="240" w:after="60"/>
      <w:outlineLvl w:val="4"/>
    </w:pPr>
    <w:rPr>
      <w:b/>
      <w:bCs/>
      <w:i/>
      <w:iCs/>
      <w:sz w:val="26"/>
      <w:szCs w:val="26"/>
    </w:rPr>
  </w:style>
  <w:style w:type="paragraph" w:styleId="Heading6">
    <w:name w:val="heading 6"/>
    <w:basedOn w:val="Normal"/>
    <w:next w:val="Normal"/>
    <w:qFormat/>
    <w:rsid w:val="00152E4F"/>
    <w:pPr>
      <w:spacing w:before="240" w:after="60"/>
      <w:outlineLvl w:val="5"/>
    </w:pPr>
    <w:rPr>
      <w:b/>
      <w:bCs/>
      <w:sz w:val="22"/>
      <w:szCs w:val="22"/>
    </w:rPr>
  </w:style>
  <w:style w:type="paragraph" w:styleId="Heading7">
    <w:name w:val="heading 7"/>
    <w:basedOn w:val="Normal"/>
    <w:next w:val="Normal"/>
    <w:qFormat/>
    <w:rsid w:val="00152E4F"/>
    <w:pPr>
      <w:spacing w:before="240" w:after="60"/>
      <w:outlineLvl w:val="6"/>
    </w:pPr>
  </w:style>
  <w:style w:type="paragraph" w:styleId="Heading8">
    <w:name w:val="heading 8"/>
    <w:basedOn w:val="Normal"/>
    <w:next w:val="Normal"/>
    <w:qFormat/>
    <w:rsid w:val="00152E4F"/>
    <w:pPr>
      <w:spacing w:before="240" w:after="60"/>
      <w:outlineLvl w:val="7"/>
    </w:pPr>
    <w:rPr>
      <w:i/>
      <w:iCs/>
    </w:rPr>
  </w:style>
  <w:style w:type="paragraph" w:styleId="Heading9">
    <w:name w:val="heading 9"/>
    <w:basedOn w:val="Normal"/>
    <w:next w:val="Normal"/>
    <w:qFormat/>
    <w:rsid w:val="00152E4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D5CD5"/>
    <w:rPr>
      <w:color w:val="0000FF"/>
      <w:u w:val="single"/>
    </w:rPr>
  </w:style>
  <w:style w:type="paragraph" w:styleId="BalloonText">
    <w:name w:val="Balloon Text"/>
    <w:basedOn w:val="Normal"/>
    <w:semiHidden/>
    <w:rsid w:val="00576016"/>
    <w:rPr>
      <w:rFonts w:ascii="Tahoma" w:hAnsi="Tahoma" w:cs="Tahoma"/>
      <w:sz w:val="16"/>
      <w:szCs w:val="16"/>
    </w:rPr>
  </w:style>
  <w:style w:type="paragraph" w:styleId="Header">
    <w:name w:val="header"/>
    <w:basedOn w:val="Normal"/>
    <w:rsid w:val="00921EBA"/>
    <w:pPr>
      <w:tabs>
        <w:tab w:val="center" w:pos="4320"/>
        <w:tab w:val="right" w:pos="8640"/>
      </w:tabs>
    </w:pPr>
  </w:style>
  <w:style w:type="paragraph" w:styleId="Footer">
    <w:name w:val="footer"/>
    <w:basedOn w:val="Normal"/>
    <w:rsid w:val="00921EBA"/>
    <w:pPr>
      <w:tabs>
        <w:tab w:val="center" w:pos="4320"/>
        <w:tab w:val="right" w:pos="8640"/>
      </w:tabs>
    </w:pPr>
  </w:style>
  <w:style w:type="paragraph" w:styleId="NormalWeb">
    <w:name w:val="Normal (Web)"/>
    <w:basedOn w:val="Normal"/>
    <w:rsid w:val="008B7F63"/>
    <w:pPr>
      <w:spacing w:before="100" w:beforeAutospacing="1" w:after="100" w:afterAutospacing="1"/>
    </w:pPr>
  </w:style>
  <w:style w:type="paragraph" w:customStyle="1" w:styleId="DefaultText">
    <w:name w:val="Default Text"/>
    <w:basedOn w:val="Normal"/>
    <w:rsid w:val="008373CE"/>
    <w:pPr>
      <w:widowControl w:val="0"/>
      <w:autoSpaceDE w:val="0"/>
      <w:autoSpaceDN w:val="0"/>
      <w:adjustRightInd w:val="0"/>
    </w:pPr>
  </w:style>
  <w:style w:type="character" w:styleId="FollowedHyperlink">
    <w:name w:val="FollowedHyperlink"/>
    <w:rsid w:val="00152E4F"/>
    <w:rPr>
      <w:color w:val="0000FF"/>
      <w:u w:val="single"/>
    </w:rPr>
  </w:style>
  <w:style w:type="paragraph" w:styleId="BlockText">
    <w:name w:val="Block Text"/>
    <w:basedOn w:val="Normal"/>
    <w:rsid w:val="00152E4F"/>
    <w:pPr>
      <w:spacing w:after="120"/>
      <w:ind w:left="1440" w:right="1440"/>
    </w:pPr>
  </w:style>
  <w:style w:type="paragraph" w:styleId="BodyText">
    <w:name w:val="Body Text"/>
    <w:basedOn w:val="Normal"/>
    <w:rsid w:val="00152E4F"/>
    <w:pPr>
      <w:spacing w:after="120"/>
    </w:pPr>
  </w:style>
  <w:style w:type="paragraph" w:styleId="BodyText2">
    <w:name w:val="Body Text 2"/>
    <w:basedOn w:val="Normal"/>
    <w:rsid w:val="00152E4F"/>
    <w:pPr>
      <w:spacing w:after="120" w:line="480" w:lineRule="auto"/>
    </w:pPr>
  </w:style>
  <w:style w:type="paragraph" w:styleId="BodyText3">
    <w:name w:val="Body Text 3"/>
    <w:basedOn w:val="Normal"/>
    <w:rsid w:val="00152E4F"/>
    <w:pPr>
      <w:spacing w:after="120"/>
    </w:pPr>
    <w:rPr>
      <w:sz w:val="16"/>
      <w:szCs w:val="16"/>
    </w:rPr>
  </w:style>
  <w:style w:type="paragraph" w:styleId="BodyTextFirstIndent">
    <w:name w:val="Body Text First Indent"/>
    <w:basedOn w:val="BodyText"/>
    <w:rsid w:val="00152E4F"/>
    <w:pPr>
      <w:ind w:firstLine="210"/>
    </w:pPr>
  </w:style>
  <w:style w:type="paragraph" w:styleId="BodyTextIndent">
    <w:name w:val="Body Text Indent"/>
    <w:basedOn w:val="Normal"/>
    <w:rsid w:val="00152E4F"/>
    <w:pPr>
      <w:spacing w:after="120"/>
      <w:ind w:left="283"/>
    </w:pPr>
  </w:style>
  <w:style w:type="paragraph" w:styleId="BodyTextFirstIndent2">
    <w:name w:val="Body Text First Indent 2"/>
    <w:basedOn w:val="BodyTextIndent"/>
    <w:rsid w:val="00152E4F"/>
    <w:pPr>
      <w:ind w:firstLine="210"/>
    </w:pPr>
  </w:style>
  <w:style w:type="paragraph" w:styleId="BodyTextIndent2">
    <w:name w:val="Body Text Indent 2"/>
    <w:basedOn w:val="Normal"/>
    <w:rsid w:val="00152E4F"/>
    <w:pPr>
      <w:spacing w:after="120" w:line="480" w:lineRule="auto"/>
      <w:ind w:left="283"/>
    </w:pPr>
  </w:style>
  <w:style w:type="paragraph" w:styleId="BodyTextIndent3">
    <w:name w:val="Body Text Indent 3"/>
    <w:basedOn w:val="Normal"/>
    <w:rsid w:val="00152E4F"/>
    <w:pPr>
      <w:spacing w:after="120"/>
      <w:ind w:left="283"/>
    </w:pPr>
    <w:rPr>
      <w:sz w:val="16"/>
      <w:szCs w:val="16"/>
    </w:rPr>
  </w:style>
  <w:style w:type="paragraph" w:styleId="Caption">
    <w:name w:val="caption"/>
    <w:basedOn w:val="Normal"/>
    <w:next w:val="Normal"/>
    <w:qFormat/>
    <w:rsid w:val="00152E4F"/>
    <w:rPr>
      <w:b/>
      <w:bCs/>
      <w:sz w:val="20"/>
      <w:szCs w:val="20"/>
    </w:rPr>
  </w:style>
  <w:style w:type="paragraph" w:styleId="Closing">
    <w:name w:val="Closing"/>
    <w:basedOn w:val="Normal"/>
    <w:rsid w:val="00152E4F"/>
    <w:pPr>
      <w:ind w:left="4252"/>
    </w:pPr>
  </w:style>
  <w:style w:type="paragraph" w:styleId="CommentText">
    <w:name w:val="annotation text"/>
    <w:basedOn w:val="Normal"/>
    <w:semiHidden/>
    <w:rsid w:val="00152E4F"/>
    <w:rPr>
      <w:sz w:val="20"/>
      <w:szCs w:val="20"/>
    </w:rPr>
  </w:style>
  <w:style w:type="paragraph" w:styleId="CommentSubject">
    <w:name w:val="annotation subject"/>
    <w:basedOn w:val="CommentText"/>
    <w:next w:val="CommentText"/>
    <w:semiHidden/>
    <w:rsid w:val="00152E4F"/>
    <w:rPr>
      <w:b/>
      <w:bCs/>
    </w:rPr>
  </w:style>
  <w:style w:type="paragraph" w:styleId="Date">
    <w:name w:val="Date"/>
    <w:basedOn w:val="Normal"/>
    <w:next w:val="Normal"/>
    <w:rsid w:val="00152E4F"/>
  </w:style>
  <w:style w:type="paragraph" w:styleId="DocumentMap">
    <w:name w:val="Document Map"/>
    <w:basedOn w:val="Normal"/>
    <w:semiHidden/>
    <w:rsid w:val="00152E4F"/>
    <w:pPr>
      <w:shd w:val="clear" w:color="auto" w:fill="000080"/>
    </w:pPr>
    <w:rPr>
      <w:rFonts w:ascii="Tahoma" w:hAnsi="Tahoma" w:cs="Tahoma"/>
      <w:sz w:val="20"/>
      <w:szCs w:val="20"/>
    </w:rPr>
  </w:style>
  <w:style w:type="paragraph" w:styleId="E-mailSignature">
    <w:name w:val="E-mail Signature"/>
    <w:basedOn w:val="Normal"/>
    <w:rsid w:val="00152E4F"/>
  </w:style>
  <w:style w:type="paragraph" w:styleId="EndnoteText">
    <w:name w:val="endnote text"/>
    <w:basedOn w:val="Normal"/>
    <w:semiHidden/>
    <w:rsid w:val="00152E4F"/>
    <w:rPr>
      <w:sz w:val="20"/>
      <w:szCs w:val="20"/>
    </w:rPr>
  </w:style>
  <w:style w:type="paragraph" w:styleId="EnvelopeAddress">
    <w:name w:val="envelope address"/>
    <w:basedOn w:val="Normal"/>
    <w:rsid w:val="00152E4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52E4F"/>
    <w:rPr>
      <w:rFonts w:ascii="Arial" w:hAnsi="Arial" w:cs="Arial"/>
      <w:sz w:val="20"/>
      <w:szCs w:val="20"/>
    </w:rPr>
  </w:style>
  <w:style w:type="paragraph" w:styleId="FootnoteText">
    <w:name w:val="footnote text"/>
    <w:basedOn w:val="Normal"/>
    <w:semiHidden/>
    <w:rsid w:val="00152E4F"/>
    <w:rPr>
      <w:sz w:val="20"/>
      <w:szCs w:val="20"/>
    </w:rPr>
  </w:style>
  <w:style w:type="paragraph" w:styleId="HTMLAddress">
    <w:name w:val="HTML Address"/>
    <w:basedOn w:val="Normal"/>
    <w:rsid w:val="00152E4F"/>
    <w:rPr>
      <w:i/>
      <w:iCs/>
    </w:rPr>
  </w:style>
  <w:style w:type="paragraph" w:styleId="HTMLPreformatted">
    <w:name w:val="HTML Preformatted"/>
    <w:basedOn w:val="Normal"/>
    <w:rsid w:val="00152E4F"/>
    <w:rPr>
      <w:rFonts w:ascii="Courier New" w:hAnsi="Courier New" w:cs="Courier New"/>
      <w:sz w:val="20"/>
      <w:szCs w:val="20"/>
    </w:rPr>
  </w:style>
  <w:style w:type="paragraph" w:styleId="Index1">
    <w:name w:val="index 1"/>
    <w:basedOn w:val="Normal"/>
    <w:next w:val="Normal"/>
    <w:autoRedefine/>
    <w:semiHidden/>
    <w:rsid w:val="00152E4F"/>
    <w:pPr>
      <w:ind w:left="240" w:hanging="240"/>
    </w:pPr>
  </w:style>
  <w:style w:type="paragraph" w:styleId="Index2">
    <w:name w:val="index 2"/>
    <w:basedOn w:val="Normal"/>
    <w:next w:val="Normal"/>
    <w:autoRedefine/>
    <w:semiHidden/>
    <w:rsid w:val="00152E4F"/>
    <w:pPr>
      <w:ind w:left="480" w:hanging="240"/>
    </w:pPr>
  </w:style>
  <w:style w:type="paragraph" w:styleId="Index3">
    <w:name w:val="index 3"/>
    <w:basedOn w:val="Normal"/>
    <w:next w:val="Normal"/>
    <w:autoRedefine/>
    <w:semiHidden/>
    <w:rsid w:val="00152E4F"/>
    <w:pPr>
      <w:ind w:left="720" w:hanging="240"/>
    </w:pPr>
  </w:style>
  <w:style w:type="paragraph" w:styleId="Index4">
    <w:name w:val="index 4"/>
    <w:basedOn w:val="Normal"/>
    <w:next w:val="Normal"/>
    <w:autoRedefine/>
    <w:semiHidden/>
    <w:rsid w:val="00152E4F"/>
    <w:pPr>
      <w:ind w:left="960" w:hanging="240"/>
    </w:pPr>
  </w:style>
  <w:style w:type="paragraph" w:styleId="Index5">
    <w:name w:val="index 5"/>
    <w:basedOn w:val="Normal"/>
    <w:next w:val="Normal"/>
    <w:autoRedefine/>
    <w:semiHidden/>
    <w:rsid w:val="00152E4F"/>
    <w:pPr>
      <w:ind w:left="1200" w:hanging="240"/>
    </w:pPr>
  </w:style>
  <w:style w:type="paragraph" w:styleId="Index6">
    <w:name w:val="index 6"/>
    <w:basedOn w:val="Normal"/>
    <w:next w:val="Normal"/>
    <w:autoRedefine/>
    <w:semiHidden/>
    <w:rsid w:val="00152E4F"/>
    <w:pPr>
      <w:ind w:left="1440" w:hanging="240"/>
    </w:pPr>
  </w:style>
  <w:style w:type="paragraph" w:styleId="Index7">
    <w:name w:val="index 7"/>
    <w:basedOn w:val="Normal"/>
    <w:next w:val="Normal"/>
    <w:autoRedefine/>
    <w:semiHidden/>
    <w:rsid w:val="00152E4F"/>
    <w:pPr>
      <w:ind w:left="1680" w:hanging="240"/>
    </w:pPr>
  </w:style>
  <w:style w:type="paragraph" w:styleId="Index8">
    <w:name w:val="index 8"/>
    <w:basedOn w:val="Normal"/>
    <w:next w:val="Normal"/>
    <w:autoRedefine/>
    <w:semiHidden/>
    <w:rsid w:val="00152E4F"/>
    <w:pPr>
      <w:ind w:left="1920" w:hanging="240"/>
    </w:pPr>
  </w:style>
  <w:style w:type="paragraph" w:styleId="Index9">
    <w:name w:val="index 9"/>
    <w:basedOn w:val="Normal"/>
    <w:next w:val="Normal"/>
    <w:autoRedefine/>
    <w:semiHidden/>
    <w:rsid w:val="00152E4F"/>
    <w:pPr>
      <w:ind w:left="2160" w:hanging="240"/>
    </w:pPr>
  </w:style>
  <w:style w:type="paragraph" w:styleId="IndexHeading">
    <w:name w:val="index heading"/>
    <w:basedOn w:val="Normal"/>
    <w:next w:val="Index1"/>
    <w:semiHidden/>
    <w:rsid w:val="00152E4F"/>
    <w:rPr>
      <w:rFonts w:ascii="Arial" w:hAnsi="Arial" w:cs="Arial"/>
      <w:b/>
      <w:bCs/>
    </w:rPr>
  </w:style>
  <w:style w:type="paragraph" w:styleId="List">
    <w:name w:val="List"/>
    <w:basedOn w:val="Normal"/>
    <w:rsid w:val="00152E4F"/>
    <w:pPr>
      <w:ind w:left="283" w:hanging="283"/>
    </w:pPr>
  </w:style>
  <w:style w:type="paragraph" w:styleId="List2">
    <w:name w:val="List 2"/>
    <w:basedOn w:val="Normal"/>
    <w:rsid w:val="00152E4F"/>
    <w:pPr>
      <w:ind w:left="566" w:hanging="283"/>
    </w:pPr>
  </w:style>
  <w:style w:type="paragraph" w:styleId="List3">
    <w:name w:val="List 3"/>
    <w:basedOn w:val="Normal"/>
    <w:rsid w:val="00152E4F"/>
    <w:pPr>
      <w:ind w:left="849" w:hanging="283"/>
    </w:pPr>
  </w:style>
  <w:style w:type="paragraph" w:styleId="List4">
    <w:name w:val="List 4"/>
    <w:basedOn w:val="Normal"/>
    <w:rsid w:val="00152E4F"/>
    <w:pPr>
      <w:ind w:left="1132" w:hanging="283"/>
    </w:pPr>
  </w:style>
  <w:style w:type="paragraph" w:styleId="List5">
    <w:name w:val="List 5"/>
    <w:basedOn w:val="Normal"/>
    <w:rsid w:val="00152E4F"/>
    <w:pPr>
      <w:ind w:left="1415" w:hanging="283"/>
    </w:pPr>
  </w:style>
  <w:style w:type="paragraph" w:styleId="ListBullet">
    <w:name w:val="List Bullet"/>
    <w:basedOn w:val="Normal"/>
    <w:rsid w:val="00152E4F"/>
    <w:pPr>
      <w:numPr>
        <w:numId w:val="1"/>
      </w:numPr>
    </w:pPr>
  </w:style>
  <w:style w:type="paragraph" w:styleId="ListBullet2">
    <w:name w:val="List Bullet 2"/>
    <w:basedOn w:val="Normal"/>
    <w:rsid w:val="00152E4F"/>
    <w:pPr>
      <w:numPr>
        <w:numId w:val="2"/>
      </w:numPr>
    </w:pPr>
  </w:style>
  <w:style w:type="paragraph" w:styleId="ListBullet3">
    <w:name w:val="List Bullet 3"/>
    <w:basedOn w:val="Normal"/>
    <w:rsid w:val="00152E4F"/>
    <w:pPr>
      <w:numPr>
        <w:numId w:val="3"/>
      </w:numPr>
    </w:pPr>
  </w:style>
  <w:style w:type="paragraph" w:styleId="ListBullet4">
    <w:name w:val="List Bullet 4"/>
    <w:basedOn w:val="Normal"/>
    <w:rsid w:val="00152E4F"/>
    <w:pPr>
      <w:numPr>
        <w:numId w:val="4"/>
      </w:numPr>
    </w:pPr>
  </w:style>
  <w:style w:type="paragraph" w:styleId="ListBullet5">
    <w:name w:val="List Bullet 5"/>
    <w:basedOn w:val="Normal"/>
    <w:rsid w:val="00152E4F"/>
    <w:pPr>
      <w:numPr>
        <w:numId w:val="5"/>
      </w:numPr>
    </w:pPr>
  </w:style>
  <w:style w:type="paragraph" w:styleId="ListContinue">
    <w:name w:val="List Continue"/>
    <w:basedOn w:val="Normal"/>
    <w:rsid w:val="00152E4F"/>
    <w:pPr>
      <w:spacing w:after="120"/>
      <w:ind w:left="283"/>
    </w:pPr>
  </w:style>
  <w:style w:type="paragraph" w:styleId="ListContinue2">
    <w:name w:val="List Continue 2"/>
    <w:basedOn w:val="Normal"/>
    <w:rsid w:val="00152E4F"/>
    <w:pPr>
      <w:spacing w:after="120"/>
      <w:ind w:left="566"/>
    </w:pPr>
  </w:style>
  <w:style w:type="paragraph" w:styleId="ListContinue3">
    <w:name w:val="List Continue 3"/>
    <w:basedOn w:val="Normal"/>
    <w:rsid w:val="00152E4F"/>
    <w:pPr>
      <w:spacing w:after="120"/>
      <w:ind w:left="849"/>
    </w:pPr>
  </w:style>
  <w:style w:type="paragraph" w:styleId="ListContinue4">
    <w:name w:val="List Continue 4"/>
    <w:basedOn w:val="Normal"/>
    <w:rsid w:val="00152E4F"/>
    <w:pPr>
      <w:spacing w:after="120"/>
      <w:ind w:left="1132"/>
    </w:pPr>
  </w:style>
  <w:style w:type="paragraph" w:styleId="ListContinue5">
    <w:name w:val="List Continue 5"/>
    <w:basedOn w:val="Normal"/>
    <w:rsid w:val="00152E4F"/>
    <w:pPr>
      <w:spacing w:after="120"/>
      <w:ind w:left="1415"/>
    </w:pPr>
  </w:style>
  <w:style w:type="paragraph" w:styleId="ListNumber">
    <w:name w:val="List Number"/>
    <w:basedOn w:val="Normal"/>
    <w:rsid w:val="00152E4F"/>
    <w:pPr>
      <w:numPr>
        <w:numId w:val="6"/>
      </w:numPr>
    </w:pPr>
  </w:style>
  <w:style w:type="paragraph" w:styleId="ListNumber2">
    <w:name w:val="List Number 2"/>
    <w:basedOn w:val="Normal"/>
    <w:rsid w:val="00152E4F"/>
    <w:pPr>
      <w:numPr>
        <w:numId w:val="7"/>
      </w:numPr>
    </w:pPr>
  </w:style>
  <w:style w:type="paragraph" w:styleId="ListNumber3">
    <w:name w:val="List Number 3"/>
    <w:basedOn w:val="Normal"/>
    <w:rsid w:val="00152E4F"/>
    <w:pPr>
      <w:numPr>
        <w:numId w:val="8"/>
      </w:numPr>
    </w:pPr>
  </w:style>
  <w:style w:type="paragraph" w:styleId="ListNumber4">
    <w:name w:val="List Number 4"/>
    <w:basedOn w:val="Normal"/>
    <w:rsid w:val="00152E4F"/>
    <w:pPr>
      <w:numPr>
        <w:numId w:val="9"/>
      </w:numPr>
    </w:pPr>
  </w:style>
  <w:style w:type="paragraph" w:styleId="ListNumber5">
    <w:name w:val="List Number 5"/>
    <w:basedOn w:val="Normal"/>
    <w:rsid w:val="00152E4F"/>
    <w:pPr>
      <w:numPr>
        <w:numId w:val="10"/>
      </w:numPr>
    </w:pPr>
  </w:style>
  <w:style w:type="paragraph" w:styleId="MacroText">
    <w:name w:val="macro"/>
    <w:semiHidden/>
    <w:rsid w:val="00152E4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52E4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Indent">
    <w:name w:val="Normal Indent"/>
    <w:basedOn w:val="Normal"/>
    <w:rsid w:val="00152E4F"/>
    <w:pPr>
      <w:ind w:left="720"/>
    </w:pPr>
  </w:style>
  <w:style w:type="paragraph" w:styleId="NoteHeading">
    <w:name w:val="Note Heading"/>
    <w:basedOn w:val="Normal"/>
    <w:next w:val="Normal"/>
    <w:rsid w:val="00152E4F"/>
  </w:style>
  <w:style w:type="paragraph" w:styleId="PlainText">
    <w:name w:val="Plain Text"/>
    <w:basedOn w:val="Normal"/>
    <w:rsid w:val="00152E4F"/>
    <w:rPr>
      <w:rFonts w:ascii="Courier New" w:hAnsi="Courier New" w:cs="Courier New"/>
      <w:sz w:val="20"/>
      <w:szCs w:val="20"/>
    </w:rPr>
  </w:style>
  <w:style w:type="paragraph" w:styleId="Salutation">
    <w:name w:val="Salutation"/>
    <w:basedOn w:val="Normal"/>
    <w:next w:val="Normal"/>
    <w:rsid w:val="00152E4F"/>
  </w:style>
  <w:style w:type="paragraph" w:styleId="Signature">
    <w:name w:val="Signature"/>
    <w:basedOn w:val="Normal"/>
    <w:rsid w:val="00152E4F"/>
    <w:pPr>
      <w:ind w:left="4252"/>
    </w:pPr>
  </w:style>
  <w:style w:type="paragraph" w:styleId="Subtitle">
    <w:name w:val="Subtitle"/>
    <w:basedOn w:val="Normal"/>
    <w:qFormat/>
    <w:rsid w:val="00152E4F"/>
    <w:pPr>
      <w:spacing w:after="60"/>
      <w:jc w:val="center"/>
      <w:outlineLvl w:val="1"/>
    </w:pPr>
    <w:rPr>
      <w:rFonts w:ascii="Arial" w:hAnsi="Arial" w:cs="Arial"/>
    </w:rPr>
  </w:style>
  <w:style w:type="paragraph" w:styleId="TableofAuthorities">
    <w:name w:val="table of authorities"/>
    <w:basedOn w:val="Normal"/>
    <w:next w:val="Normal"/>
    <w:semiHidden/>
    <w:rsid w:val="00152E4F"/>
    <w:pPr>
      <w:ind w:left="240" w:hanging="240"/>
    </w:pPr>
  </w:style>
  <w:style w:type="paragraph" w:styleId="TableofFigures">
    <w:name w:val="table of figures"/>
    <w:basedOn w:val="Normal"/>
    <w:next w:val="Normal"/>
    <w:semiHidden/>
    <w:rsid w:val="00152E4F"/>
  </w:style>
  <w:style w:type="paragraph" w:styleId="Title">
    <w:name w:val="Title"/>
    <w:basedOn w:val="Normal"/>
    <w:qFormat/>
    <w:rsid w:val="00152E4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52E4F"/>
    <w:pPr>
      <w:spacing w:before="120"/>
    </w:pPr>
    <w:rPr>
      <w:rFonts w:ascii="Arial" w:hAnsi="Arial" w:cs="Arial"/>
      <w:b/>
      <w:bCs/>
    </w:rPr>
  </w:style>
  <w:style w:type="paragraph" w:styleId="TOC1">
    <w:name w:val="toc 1"/>
    <w:basedOn w:val="Normal"/>
    <w:next w:val="Normal"/>
    <w:autoRedefine/>
    <w:semiHidden/>
    <w:rsid w:val="00152E4F"/>
  </w:style>
  <w:style w:type="paragraph" w:styleId="TOC2">
    <w:name w:val="toc 2"/>
    <w:basedOn w:val="Normal"/>
    <w:next w:val="Normal"/>
    <w:autoRedefine/>
    <w:semiHidden/>
    <w:rsid w:val="00152E4F"/>
    <w:pPr>
      <w:ind w:left="240"/>
    </w:pPr>
  </w:style>
  <w:style w:type="paragraph" w:styleId="TOC3">
    <w:name w:val="toc 3"/>
    <w:basedOn w:val="Normal"/>
    <w:next w:val="Normal"/>
    <w:autoRedefine/>
    <w:semiHidden/>
    <w:rsid w:val="00152E4F"/>
    <w:pPr>
      <w:ind w:left="480"/>
    </w:pPr>
  </w:style>
  <w:style w:type="paragraph" w:styleId="TOC4">
    <w:name w:val="toc 4"/>
    <w:basedOn w:val="Normal"/>
    <w:next w:val="Normal"/>
    <w:autoRedefine/>
    <w:semiHidden/>
    <w:rsid w:val="00152E4F"/>
    <w:pPr>
      <w:ind w:left="720"/>
    </w:pPr>
  </w:style>
  <w:style w:type="paragraph" w:styleId="TOC5">
    <w:name w:val="toc 5"/>
    <w:basedOn w:val="Normal"/>
    <w:next w:val="Normal"/>
    <w:autoRedefine/>
    <w:semiHidden/>
    <w:rsid w:val="00152E4F"/>
    <w:pPr>
      <w:ind w:left="960"/>
    </w:pPr>
  </w:style>
  <w:style w:type="paragraph" w:styleId="TOC6">
    <w:name w:val="toc 6"/>
    <w:basedOn w:val="Normal"/>
    <w:next w:val="Normal"/>
    <w:autoRedefine/>
    <w:semiHidden/>
    <w:rsid w:val="00152E4F"/>
    <w:pPr>
      <w:ind w:left="1200"/>
    </w:pPr>
  </w:style>
  <w:style w:type="paragraph" w:styleId="TOC7">
    <w:name w:val="toc 7"/>
    <w:basedOn w:val="Normal"/>
    <w:next w:val="Normal"/>
    <w:autoRedefine/>
    <w:semiHidden/>
    <w:rsid w:val="00152E4F"/>
    <w:pPr>
      <w:ind w:left="1440"/>
    </w:pPr>
  </w:style>
  <w:style w:type="paragraph" w:styleId="TOC8">
    <w:name w:val="toc 8"/>
    <w:basedOn w:val="Normal"/>
    <w:next w:val="Normal"/>
    <w:autoRedefine/>
    <w:semiHidden/>
    <w:rsid w:val="00152E4F"/>
    <w:pPr>
      <w:ind w:left="1680"/>
    </w:pPr>
  </w:style>
  <w:style w:type="paragraph" w:styleId="TOC9">
    <w:name w:val="toc 9"/>
    <w:basedOn w:val="Normal"/>
    <w:next w:val="Normal"/>
    <w:autoRedefine/>
    <w:semiHidden/>
    <w:rsid w:val="00152E4F"/>
    <w:pPr>
      <w:ind w:left="1920"/>
    </w:pPr>
  </w:style>
  <w:style w:type="character" w:styleId="UnresolvedMention">
    <w:name w:val="Unresolved Mention"/>
    <w:uiPriority w:val="99"/>
    <w:semiHidden/>
    <w:unhideWhenUsed/>
    <w:rsid w:val="00AF7452"/>
    <w:rPr>
      <w:color w:val="605E5C"/>
      <w:shd w:val="clear" w:color="auto" w:fill="E1DFDD"/>
    </w:rPr>
  </w:style>
  <w:style w:type="character" w:styleId="CommentReference">
    <w:name w:val="annotation reference"/>
    <w:basedOn w:val="DefaultParagraphFont"/>
    <w:rsid w:val="00F27CD6"/>
    <w:rPr>
      <w:sz w:val="16"/>
      <w:szCs w:val="16"/>
    </w:rPr>
  </w:style>
  <w:style w:type="paragraph" w:styleId="ListParagraph">
    <w:name w:val="List Paragraph"/>
    <w:basedOn w:val="Normal"/>
    <w:uiPriority w:val="34"/>
    <w:qFormat/>
    <w:rsid w:val="005D0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085071">
      <w:bodyDiv w:val="1"/>
      <w:marLeft w:val="0"/>
      <w:marRight w:val="0"/>
      <w:marTop w:val="0"/>
      <w:marBottom w:val="0"/>
      <w:divBdr>
        <w:top w:val="none" w:sz="0" w:space="0" w:color="auto"/>
        <w:left w:val="none" w:sz="0" w:space="0" w:color="auto"/>
        <w:bottom w:val="none" w:sz="0" w:space="0" w:color="auto"/>
        <w:right w:val="none" w:sz="0" w:space="0" w:color="auto"/>
      </w:divBdr>
      <w:divsChild>
        <w:div w:id="50076618">
          <w:marLeft w:val="0"/>
          <w:marRight w:val="0"/>
          <w:marTop w:val="0"/>
          <w:marBottom w:val="0"/>
          <w:divBdr>
            <w:top w:val="none" w:sz="0" w:space="0" w:color="auto"/>
            <w:left w:val="none" w:sz="0" w:space="0" w:color="auto"/>
            <w:bottom w:val="none" w:sz="0" w:space="0" w:color="auto"/>
            <w:right w:val="none" w:sz="0" w:space="0" w:color="auto"/>
          </w:divBdr>
        </w:div>
        <w:div w:id="586616743">
          <w:marLeft w:val="0"/>
          <w:marRight w:val="0"/>
          <w:marTop w:val="0"/>
          <w:marBottom w:val="0"/>
          <w:divBdr>
            <w:top w:val="none" w:sz="0" w:space="0" w:color="auto"/>
            <w:left w:val="none" w:sz="0" w:space="0" w:color="auto"/>
            <w:bottom w:val="none" w:sz="0" w:space="0" w:color="auto"/>
            <w:right w:val="none" w:sz="0" w:space="0" w:color="auto"/>
          </w:divBdr>
        </w:div>
      </w:divsChild>
    </w:div>
    <w:div w:id="908811219">
      <w:bodyDiv w:val="1"/>
      <w:marLeft w:val="0"/>
      <w:marRight w:val="0"/>
      <w:marTop w:val="0"/>
      <w:marBottom w:val="0"/>
      <w:divBdr>
        <w:top w:val="none" w:sz="0" w:space="0" w:color="auto"/>
        <w:left w:val="none" w:sz="0" w:space="0" w:color="auto"/>
        <w:bottom w:val="none" w:sz="0" w:space="0" w:color="auto"/>
        <w:right w:val="none" w:sz="0" w:space="0" w:color="auto"/>
      </w:divBdr>
    </w:div>
    <w:div w:id="1177841586">
      <w:bodyDiv w:val="1"/>
      <w:marLeft w:val="0"/>
      <w:marRight w:val="0"/>
      <w:marTop w:val="0"/>
      <w:marBottom w:val="0"/>
      <w:divBdr>
        <w:top w:val="none" w:sz="0" w:space="0" w:color="auto"/>
        <w:left w:val="none" w:sz="0" w:space="0" w:color="auto"/>
        <w:bottom w:val="none" w:sz="0" w:space="0" w:color="auto"/>
        <w:right w:val="none" w:sz="0" w:space="0" w:color="auto"/>
      </w:divBdr>
    </w:div>
    <w:div w:id="19450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itlin.jeffrey@uvm.edu" TargetMode="External"/><Relationship Id="rId13" Type="http://schemas.openxmlformats.org/officeDocument/2006/relationships/hyperlink" Target="https://www.vdl.umn.edu/sites/vdl.umn.edu/files/luh_bedding_factshee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sv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john.barlow@uvm.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5216</Words>
  <Characters>28726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UVM CALS</Company>
  <LinksUpToDate>false</LinksUpToDate>
  <CharactersWithSpaces>33875</CharactersWithSpaces>
  <SharedDoc>false</SharedDoc>
  <HLinks>
    <vt:vector size="18" baseType="variant">
      <vt:variant>
        <vt:i4>6225943</vt:i4>
      </vt:variant>
      <vt:variant>
        <vt:i4>6</vt:i4>
      </vt:variant>
      <vt:variant>
        <vt:i4>0</vt:i4>
      </vt:variant>
      <vt:variant>
        <vt:i4>5</vt:i4>
      </vt:variant>
      <vt:variant>
        <vt:lpwstr>http://www.mndhia.org/uploads/5/0/3/6/50366013/interpretingcultureresults.pdf</vt:lpwstr>
      </vt:variant>
      <vt:variant>
        <vt:lpwstr/>
      </vt:variant>
      <vt:variant>
        <vt:i4>3932232</vt:i4>
      </vt:variant>
      <vt:variant>
        <vt:i4>3</vt:i4>
      </vt:variant>
      <vt:variant>
        <vt:i4>0</vt:i4>
      </vt:variant>
      <vt:variant>
        <vt:i4>5</vt:i4>
      </vt:variant>
      <vt:variant>
        <vt:lpwstr>mailto:john.barlow@uvm.edu</vt:lpwstr>
      </vt:variant>
      <vt:variant>
        <vt:lpwstr/>
      </vt:variant>
      <vt:variant>
        <vt:i4>6619138</vt:i4>
      </vt:variant>
      <vt:variant>
        <vt:i4>0</vt:i4>
      </vt:variant>
      <vt:variant>
        <vt:i4>0</vt:i4>
      </vt:variant>
      <vt:variant>
        <vt:i4>5</vt:i4>
      </vt:variant>
      <vt:variant>
        <vt:lpwstr>mailto:caitlin.jeffrey@uvm.edu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Lock</dc:creator>
  <cp:keywords/>
  <cp:lastModifiedBy>Caitlin Jeffrey</cp:lastModifiedBy>
  <cp:revision>3</cp:revision>
  <cp:lastPrinted>2014-06-24T15:25:00Z</cp:lastPrinted>
  <dcterms:created xsi:type="dcterms:W3CDTF">2021-02-26T16:45:00Z</dcterms:created>
  <dcterms:modified xsi:type="dcterms:W3CDTF">2021-02-26T16:45:00Z</dcterms:modified>
</cp:coreProperties>
</file>