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9AE130" w14:textId="6A2E3B32" w:rsidR="00FA5BAC" w:rsidRPr="00FA5BAC" w:rsidRDefault="004C2794" w:rsidP="00FA5BAC">
      <w:pPr>
        <w:pStyle w:val="yiv2659947364msonormal"/>
        <w:shd w:val="clear" w:color="auto" w:fill="FFFFFF"/>
        <w:spacing w:before="0" w:beforeAutospacing="0" w:after="0" w:afterAutospacing="0" w:line="276" w:lineRule="atLeast"/>
        <w:rPr>
          <w:rFonts w:ascii="Aptos" w:hAnsi="Aptos"/>
          <w:color w:val="1D2228"/>
          <w:sz w:val="27"/>
          <w:szCs w:val="27"/>
        </w:rPr>
      </w:pPr>
      <w:r>
        <w:rPr>
          <w:sz w:val="36"/>
          <w:szCs w:val="36"/>
        </w:rPr>
        <w:t xml:space="preserve">When </w:t>
      </w:r>
      <w:r w:rsidR="00440EAC">
        <w:rPr>
          <w:sz w:val="36"/>
          <w:szCs w:val="36"/>
        </w:rPr>
        <w:t>Coffee Talk</w:t>
      </w:r>
      <w:r>
        <w:rPr>
          <w:sz w:val="36"/>
          <w:szCs w:val="36"/>
        </w:rPr>
        <w:t xml:space="preserve"> Is Consequential</w:t>
      </w:r>
      <w:r w:rsidR="004C469A">
        <w:rPr>
          <w:sz w:val="36"/>
          <w:szCs w:val="36"/>
        </w:rPr>
        <w:t xml:space="preserve">: </w:t>
      </w:r>
      <w:r w:rsidR="00440EAC">
        <w:rPr>
          <w:sz w:val="36"/>
          <w:szCs w:val="36"/>
        </w:rPr>
        <w:t xml:space="preserve">Lake Forest </w:t>
      </w:r>
      <w:r w:rsidR="00B8366C">
        <w:rPr>
          <w:sz w:val="36"/>
          <w:szCs w:val="36"/>
        </w:rPr>
        <w:t xml:space="preserve">Preservation Symposium </w:t>
      </w:r>
      <w:r>
        <w:rPr>
          <w:sz w:val="36"/>
          <w:szCs w:val="36"/>
        </w:rPr>
        <w:t xml:space="preserve">Poised </w:t>
      </w:r>
      <w:r w:rsidR="00440EAC">
        <w:rPr>
          <w:sz w:val="36"/>
          <w:szCs w:val="36"/>
        </w:rPr>
        <w:t>to Present Compelling Panels, Ideas</w:t>
      </w:r>
      <w:r w:rsidR="00937FFA">
        <w:rPr>
          <w:sz w:val="36"/>
          <w:szCs w:val="36"/>
        </w:rPr>
        <w:br/>
      </w:r>
      <w:r w:rsidR="00937FFA">
        <w:rPr>
          <w:sz w:val="36"/>
          <w:szCs w:val="36"/>
        </w:rPr>
        <w:br/>
        <w:t>By David A. F. Sweet</w:t>
      </w:r>
      <w:r w:rsidR="00937FFA">
        <w:rPr>
          <w:sz w:val="36"/>
          <w:szCs w:val="36"/>
        </w:rPr>
        <w:br/>
      </w:r>
      <w:r w:rsidR="00937FFA">
        <w:rPr>
          <w:sz w:val="36"/>
          <w:szCs w:val="36"/>
        </w:rPr>
        <w:br/>
        <w:t>Sitting outside of Hometown Coffee</w:t>
      </w:r>
      <w:r w:rsidR="00110D87">
        <w:rPr>
          <w:sz w:val="36"/>
          <w:szCs w:val="36"/>
        </w:rPr>
        <w:t xml:space="preserve"> in Lake Forest</w:t>
      </w:r>
      <w:r w:rsidR="00937FFA">
        <w:rPr>
          <w:sz w:val="36"/>
          <w:szCs w:val="36"/>
        </w:rPr>
        <w:t xml:space="preserve">, </w:t>
      </w:r>
      <w:r w:rsidR="00C008C8">
        <w:rPr>
          <w:sz w:val="36"/>
          <w:szCs w:val="36"/>
        </w:rPr>
        <w:t xml:space="preserve">Jennifer McGregor and Paul Sacaridiz talked about when they first met each other – which was steps away inside </w:t>
      </w:r>
      <w:r w:rsidR="00E97830">
        <w:rPr>
          <w:sz w:val="36"/>
          <w:szCs w:val="36"/>
        </w:rPr>
        <w:t>the café</w:t>
      </w:r>
      <w:r w:rsidR="00C008C8">
        <w:rPr>
          <w:sz w:val="36"/>
          <w:szCs w:val="36"/>
        </w:rPr>
        <w:t>.</w:t>
      </w:r>
      <w:r w:rsidR="00C008C8">
        <w:rPr>
          <w:sz w:val="36"/>
          <w:szCs w:val="36"/>
        </w:rPr>
        <w:br/>
      </w:r>
      <w:r w:rsidR="00C008C8">
        <w:rPr>
          <w:sz w:val="36"/>
          <w:szCs w:val="36"/>
        </w:rPr>
        <w:br/>
        <w:t xml:space="preserve">Having been appointed the executive directors of two </w:t>
      </w:r>
      <w:r w:rsidR="00E97830">
        <w:rPr>
          <w:sz w:val="36"/>
          <w:szCs w:val="36"/>
        </w:rPr>
        <w:t xml:space="preserve">local </w:t>
      </w:r>
      <w:r w:rsidR="00C008C8">
        <w:rPr>
          <w:sz w:val="36"/>
          <w:szCs w:val="36"/>
        </w:rPr>
        <w:t xml:space="preserve">non-profits – the Lake Forest Preservation Foundation in McGregor’s case and </w:t>
      </w:r>
      <w:proofErr w:type="spellStart"/>
      <w:r w:rsidR="00C008C8">
        <w:rPr>
          <w:sz w:val="36"/>
          <w:szCs w:val="36"/>
        </w:rPr>
        <w:t>Ragdale</w:t>
      </w:r>
      <w:proofErr w:type="spellEnd"/>
      <w:r w:rsidR="00C008C8">
        <w:rPr>
          <w:sz w:val="36"/>
          <w:szCs w:val="36"/>
        </w:rPr>
        <w:t xml:space="preserve"> in </w:t>
      </w:r>
      <w:proofErr w:type="spellStart"/>
      <w:r w:rsidR="00110D87">
        <w:rPr>
          <w:sz w:val="36"/>
          <w:szCs w:val="36"/>
        </w:rPr>
        <w:t>Sacaridiz</w:t>
      </w:r>
      <w:r w:rsidR="00C008C8">
        <w:rPr>
          <w:sz w:val="36"/>
          <w:szCs w:val="36"/>
        </w:rPr>
        <w:t>’s</w:t>
      </w:r>
      <w:proofErr w:type="spellEnd"/>
      <w:r w:rsidR="00C008C8">
        <w:rPr>
          <w:sz w:val="36"/>
          <w:szCs w:val="36"/>
        </w:rPr>
        <w:t xml:space="preserve"> – the </w:t>
      </w:r>
      <w:r w:rsidR="00E97830">
        <w:rPr>
          <w:sz w:val="36"/>
          <w:szCs w:val="36"/>
        </w:rPr>
        <w:t xml:space="preserve">two discussed their overlapping missions and ideas they might explore by working together. </w:t>
      </w:r>
      <w:r w:rsidR="002F1B5E">
        <w:rPr>
          <w:sz w:val="36"/>
          <w:szCs w:val="36"/>
        </w:rPr>
        <w:br/>
      </w:r>
      <w:r w:rsidR="00E97830">
        <w:rPr>
          <w:sz w:val="36"/>
          <w:szCs w:val="36"/>
        </w:rPr>
        <w:t>T</w:t>
      </w:r>
      <w:r w:rsidR="002F1B5E">
        <w:rPr>
          <w:sz w:val="36"/>
          <w:szCs w:val="36"/>
        </w:rPr>
        <w:t xml:space="preserve">he fruits of </w:t>
      </w:r>
      <w:r w:rsidR="00E97830">
        <w:rPr>
          <w:sz w:val="36"/>
          <w:szCs w:val="36"/>
        </w:rPr>
        <w:t xml:space="preserve">this conversation </w:t>
      </w:r>
      <w:r w:rsidR="002F1B5E">
        <w:rPr>
          <w:sz w:val="36"/>
          <w:szCs w:val="36"/>
        </w:rPr>
        <w:t>will be unveiled</w:t>
      </w:r>
      <w:r w:rsidR="00E97830">
        <w:rPr>
          <w:sz w:val="36"/>
          <w:szCs w:val="36"/>
        </w:rPr>
        <w:t xml:space="preserve"> at the Lake Forest Preservation Sympo</w:t>
      </w:r>
      <w:r w:rsidR="00886E0C">
        <w:rPr>
          <w:sz w:val="36"/>
          <w:szCs w:val="36"/>
        </w:rPr>
        <w:t>s</w:t>
      </w:r>
      <w:r w:rsidR="00E97830">
        <w:rPr>
          <w:sz w:val="36"/>
          <w:szCs w:val="36"/>
        </w:rPr>
        <w:t>ium</w:t>
      </w:r>
      <w:r w:rsidR="00886E0C">
        <w:rPr>
          <w:sz w:val="36"/>
          <w:szCs w:val="36"/>
        </w:rPr>
        <w:t xml:space="preserve"> </w:t>
      </w:r>
      <w:r w:rsidR="00E97830">
        <w:rPr>
          <w:sz w:val="36"/>
          <w:szCs w:val="36"/>
        </w:rPr>
        <w:t>taking place Oct</w:t>
      </w:r>
      <w:r w:rsidR="00886E0C">
        <w:rPr>
          <w:sz w:val="36"/>
          <w:szCs w:val="36"/>
        </w:rPr>
        <w:t>. 1</w:t>
      </w:r>
      <w:r w:rsidR="00E97830">
        <w:rPr>
          <w:sz w:val="36"/>
          <w:szCs w:val="36"/>
        </w:rPr>
        <w:t xml:space="preserve">6-18 at </w:t>
      </w:r>
      <w:proofErr w:type="spellStart"/>
      <w:r w:rsidR="00E97830">
        <w:rPr>
          <w:sz w:val="36"/>
          <w:szCs w:val="36"/>
        </w:rPr>
        <w:t>Ragdale</w:t>
      </w:r>
      <w:proofErr w:type="spellEnd"/>
      <w:r w:rsidR="00E97830">
        <w:rPr>
          <w:sz w:val="36"/>
          <w:szCs w:val="36"/>
        </w:rPr>
        <w:t>, Lake Forest College</w:t>
      </w:r>
      <w:r w:rsidR="00886E0C">
        <w:rPr>
          <w:sz w:val="36"/>
          <w:szCs w:val="36"/>
        </w:rPr>
        <w:t xml:space="preserve"> </w:t>
      </w:r>
      <w:r w:rsidR="00E97830">
        <w:rPr>
          <w:sz w:val="36"/>
          <w:szCs w:val="36"/>
        </w:rPr>
        <w:t xml:space="preserve">and </w:t>
      </w:r>
      <w:r w:rsidR="00110D87">
        <w:rPr>
          <w:sz w:val="36"/>
          <w:szCs w:val="36"/>
        </w:rPr>
        <w:t xml:space="preserve">other </w:t>
      </w:r>
      <w:r w:rsidR="00E97830">
        <w:rPr>
          <w:sz w:val="36"/>
          <w:szCs w:val="36"/>
        </w:rPr>
        <w:t>sites around town</w:t>
      </w:r>
      <w:r w:rsidR="00886E0C">
        <w:rPr>
          <w:sz w:val="36"/>
          <w:szCs w:val="36"/>
        </w:rPr>
        <w:t>.</w:t>
      </w:r>
      <w:r w:rsidR="00886E0C">
        <w:rPr>
          <w:sz w:val="36"/>
          <w:szCs w:val="36"/>
        </w:rPr>
        <w:br/>
      </w:r>
      <w:r w:rsidR="00886E0C">
        <w:rPr>
          <w:sz w:val="36"/>
          <w:szCs w:val="36"/>
        </w:rPr>
        <w:br/>
      </w:r>
      <w:r w:rsidR="002F1B5E">
        <w:rPr>
          <w:sz w:val="36"/>
          <w:szCs w:val="36"/>
        </w:rPr>
        <w:t>Notable architects, historians</w:t>
      </w:r>
      <w:r w:rsidR="00B8366C">
        <w:rPr>
          <w:sz w:val="36"/>
          <w:szCs w:val="36"/>
        </w:rPr>
        <w:t xml:space="preserve">, professors </w:t>
      </w:r>
      <w:r w:rsidR="002F1B5E">
        <w:rPr>
          <w:sz w:val="36"/>
          <w:szCs w:val="36"/>
        </w:rPr>
        <w:t xml:space="preserve">and others will gather </w:t>
      </w:r>
      <w:r w:rsidR="002F1B5E" w:rsidRPr="006E4E1F">
        <w:rPr>
          <w:sz w:val="36"/>
          <w:szCs w:val="36"/>
        </w:rPr>
        <w:t xml:space="preserve">to </w:t>
      </w:r>
      <w:r w:rsidR="00886E0C">
        <w:rPr>
          <w:sz w:val="36"/>
          <w:szCs w:val="36"/>
        </w:rPr>
        <w:t xml:space="preserve">discuss </w:t>
      </w:r>
      <w:r w:rsidR="002F1B5E">
        <w:rPr>
          <w:sz w:val="36"/>
          <w:szCs w:val="36"/>
        </w:rPr>
        <w:t>p</w:t>
      </w:r>
      <w:r w:rsidR="002F1B5E" w:rsidRPr="006E4E1F">
        <w:rPr>
          <w:sz w:val="36"/>
          <w:szCs w:val="36"/>
        </w:rPr>
        <w:t>reservation</w:t>
      </w:r>
      <w:r w:rsidR="002F1B5E">
        <w:rPr>
          <w:sz w:val="36"/>
          <w:szCs w:val="36"/>
        </w:rPr>
        <w:t xml:space="preserve">. Big names from the media world, including </w:t>
      </w:r>
      <w:r w:rsidR="00110D87">
        <w:rPr>
          <w:sz w:val="36"/>
          <w:szCs w:val="36"/>
        </w:rPr>
        <w:t xml:space="preserve">television personality </w:t>
      </w:r>
      <w:r w:rsidR="002F1B5E">
        <w:rPr>
          <w:sz w:val="36"/>
          <w:szCs w:val="36"/>
        </w:rPr>
        <w:t>Bill Kurtis and Pulitzer-Prize-winning critic Blair Kamin, will moderate topics tackling why preservation matters,</w:t>
      </w:r>
      <w:r w:rsidR="00B8366C">
        <w:rPr>
          <w:sz w:val="36"/>
          <w:szCs w:val="36"/>
        </w:rPr>
        <w:t xml:space="preserve"> </w:t>
      </w:r>
      <w:r w:rsidR="002F1B5E">
        <w:rPr>
          <w:sz w:val="36"/>
          <w:szCs w:val="36"/>
        </w:rPr>
        <w:t>the future of preservation and more.</w:t>
      </w:r>
      <w:r w:rsidR="00B8366C">
        <w:rPr>
          <w:sz w:val="36"/>
          <w:szCs w:val="36"/>
        </w:rPr>
        <w:t xml:space="preserve"> </w:t>
      </w:r>
      <w:r w:rsidR="00450D2A">
        <w:rPr>
          <w:sz w:val="36"/>
          <w:szCs w:val="36"/>
        </w:rPr>
        <w:t>House t</w:t>
      </w:r>
      <w:r w:rsidR="00B8366C">
        <w:rPr>
          <w:sz w:val="36"/>
          <w:szCs w:val="36"/>
        </w:rPr>
        <w:t xml:space="preserve">ours </w:t>
      </w:r>
      <w:r w:rsidR="00450D2A">
        <w:rPr>
          <w:sz w:val="36"/>
          <w:szCs w:val="36"/>
        </w:rPr>
        <w:t xml:space="preserve">that illustrate different stories of preservation </w:t>
      </w:r>
      <w:r w:rsidR="00B8366C">
        <w:rPr>
          <w:sz w:val="36"/>
          <w:szCs w:val="36"/>
        </w:rPr>
        <w:t xml:space="preserve">and a </w:t>
      </w:r>
      <w:r w:rsidR="00E97830">
        <w:rPr>
          <w:sz w:val="36"/>
          <w:szCs w:val="36"/>
        </w:rPr>
        <w:t xml:space="preserve">private </w:t>
      </w:r>
      <w:r w:rsidR="00B8366C">
        <w:rPr>
          <w:sz w:val="36"/>
          <w:szCs w:val="36"/>
        </w:rPr>
        <w:t>reception at Ragdale</w:t>
      </w:r>
      <w:r w:rsidR="00450D2A">
        <w:rPr>
          <w:sz w:val="36"/>
          <w:szCs w:val="36"/>
        </w:rPr>
        <w:t xml:space="preserve"> (whose mission </w:t>
      </w:r>
      <w:r w:rsidR="00E97830">
        <w:rPr>
          <w:sz w:val="36"/>
          <w:szCs w:val="36"/>
        </w:rPr>
        <w:t>as a</w:t>
      </w:r>
      <w:r w:rsidR="00886E0C">
        <w:rPr>
          <w:sz w:val="36"/>
          <w:szCs w:val="36"/>
        </w:rPr>
        <w:t xml:space="preserve">n </w:t>
      </w:r>
      <w:r w:rsidR="00E97830">
        <w:rPr>
          <w:sz w:val="36"/>
          <w:szCs w:val="36"/>
        </w:rPr>
        <w:t xml:space="preserve">artist residency program </w:t>
      </w:r>
      <w:r w:rsidR="00450D2A">
        <w:rPr>
          <w:sz w:val="36"/>
          <w:szCs w:val="36"/>
        </w:rPr>
        <w:t xml:space="preserve">involves historic preservation and whose campus is a living example of it) </w:t>
      </w:r>
      <w:r w:rsidR="00B8366C">
        <w:rPr>
          <w:sz w:val="36"/>
          <w:szCs w:val="36"/>
        </w:rPr>
        <w:t xml:space="preserve">are also highlights of the inaugural </w:t>
      </w:r>
      <w:r w:rsidR="00886E0C">
        <w:rPr>
          <w:sz w:val="36"/>
          <w:szCs w:val="36"/>
        </w:rPr>
        <w:t>s</w:t>
      </w:r>
      <w:r w:rsidR="00B8366C">
        <w:rPr>
          <w:sz w:val="36"/>
          <w:szCs w:val="36"/>
        </w:rPr>
        <w:t>ymposium.</w:t>
      </w:r>
      <w:r w:rsidR="002F1B5E">
        <w:rPr>
          <w:sz w:val="36"/>
          <w:szCs w:val="36"/>
        </w:rPr>
        <w:br/>
      </w:r>
      <w:r w:rsidR="002F1B5E">
        <w:rPr>
          <w:sz w:val="36"/>
          <w:szCs w:val="36"/>
        </w:rPr>
        <w:br/>
        <w:t>“With the two organizations having our 50</w:t>
      </w:r>
      <w:r w:rsidR="002F1B5E" w:rsidRPr="002F1B5E">
        <w:rPr>
          <w:sz w:val="36"/>
          <w:szCs w:val="36"/>
          <w:vertAlign w:val="superscript"/>
        </w:rPr>
        <w:t>th</w:t>
      </w:r>
      <w:r w:rsidR="002F1B5E">
        <w:rPr>
          <w:sz w:val="36"/>
          <w:szCs w:val="36"/>
        </w:rPr>
        <w:t xml:space="preserve"> anniversaries this year, the thought was, ‘How can we leverage that moment into something meaningful?’” </w:t>
      </w:r>
      <w:r>
        <w:rPr>
          <w:sz w:val="36"/>
          <w:szCs w:val="36"/>
        </w:rPr>
        <w:t xml:space="preserve">said </w:t>
      </w:r>
      <w:r w:rsidR="002F1B5E">
        <w:rPr>
          <w:sz w:val="36"/>
          <w:szCs w:val="36"/>
        </w:rPr>
        <w:t>McGregor</w:t>
      </w:r>
      <w:r>
        <w:rPr>
          <w:sz w:val="36"/>
          <w:szCs w:val="36"/>
        </w:rPr>
        <w:t xml:space="preserve">, adding that the organizations’ </w:t>
      </w:r>
      <w:proofErr w:type="spellStart"/>
      <w:r>
        <w:rPr>
          <w:sz w:val="36"/>
          <w:szCs w:val="36"/>
        </w:rPr>
        <w:t>brithdays</w:t>
      </w:r>
      <w:proofErr w:type="spellEnd"/>
      <w:r>
        <w:rPr>
          <w:sz w:val="36"/>
          <w:szCs w:val="36"/>
        </w:rPr>
        <w:t xml:space="preserve"> are celebrated on City of Lake Forest vehicle stickers</w:t>
      </w:r>
      <w:r w:rsidR="002F1B5E">
        <w:rPr>
          <w:sz w:val="36"/>
          <w:szCs w:val="36"/>
        </w:rPr>
        <w:t>. “This is a converging of minds and intellects to propel us.</w:t>
      </w:r>
      <w:r w:rsidR="00450D2A">
        <w:rPr>
          <w:sz w:val="36"/>
          <w:szCs w:val="36"/>
        </w:rPr>
        <w:t xml:space="preserve"> What are we going to look like in 50 years?”</w:t>
      </w:r>
      <w:r w:rsidR="0099514F">
        <w:rPr>
          <w:sz w:val="36"/>
          <w:szCs w:val="36"/>
        </w:rPr>
        <w:br/>
      </w:r>
      <w:r w:rsidR="0099514F">
        <w:rPr>
          <w:sz w:val="36"/>
          <w:szCs w:val="36"/>
        </w:rPr>
        <w:lastRenderedPageBreak/>
        <w:br/>
      </w:r>
      <w:r w:rsidR="00E97830" w:rsidRPr="00E97830">
        <w:rPr>
          <w:sz w:val="36"/>
          <w:szCs w:val="36"/>
        </w:rPr>
        <w:t xml:space="preserve">“Events like this are often </w:t>
      </w:r>
      <w:r w:rsidR="00E97830">
        <w:rPr>
          <w:sz w:val="36"/>
          <w:szCs w:val="36"/>
        </w:rPr>
        <w:t>originated</w:t>
      </w:r>
      <w:r w:rsidR="00E97830" w:rsidRPr="00E97830">
        <w:rPr>
          <w:sz w:val="36"/>
          <w:szCs w:val="36"/>
        </w:rPr>
        <w:t xml:space="preserve"> by academic institutions, but this time it’s two independent nonprofits,” Sacaridiz said. “What’s most exciting is what happens afterward: the conversations that keep going, the collaborations that form between people who might never have met otherwise, and the ways the ideas shared at the symposium start to take shape </w:t>
      </w:r>
      <w:r w:rsidR="00E97830">
        <w:rPr>
          <w:sz w:val="36"/>
          <w:szCs w:val="36"/>
        </w:rPr>
        <w:t>in new ways</w:t>
      </w:r>
      <w:r w:rsidR="00E97830" w:rsidRPr="00E97830">
        <w:rPr>
          <w:sz w:val="36"/>
          <w:szCs w:val="36"/>
        </w:rPr>
        <w:t>.”</w:t>
      </w:r>
      <w:r w:rsidR="00440EAC">
        <w:rPr>
          <w:sz w:val="36"/>
          <w:szCs w:val="36"/>
        </w:rPr>
        <w:br/>
      </w:r>
      <w:r w:rsidR="00440EAC">
        <w:rPr>
          <w:sz w:val="36"/>
          <w:szCs w:val="36"/>
        </w:rPr>
        <w:br/>
        <w:t>Lake Forest is lauded beyond its city limits for championing preservation</w:t>
      </w:r>
      <w:r w:rsidR="006761E6">
        <w:rPr>
          <w:sz w:val="36"/>
          <w:szCs w:val="36"/>
        </w:rPr>
        <w:t xml:space="preserve"> and its impact in shaping the character of the community</w:t>
      </w:r>
      <w:r w:rsidR="00440EAC">
        <w:rPr>
          <w:sz w:val="36"/>
          <w:szCs w:val="36"/>
        </w:rPr>
        <w:t xml:space="preserve">. </w:t>
      </w:r>
      <w:r w:rsidR="00FA5BAC">
        <w:rPr>
          <w:sz w:val="36"/>
          <w:szCs w:val="36"/>
        </w:rPr>
        <w:t>Kamin</w:t>
      </w:r>
      <w:r w:rsidR="00440EAC">
        <w:rPr>
          <w:sz w:val="36"/>
          <w:szCs w:val="36"/>
        </w:rPr>
        <w:t xml:space="preserve">, an architecture expert who enjoyed a long career at the Chicago Tribune, is </w:t>
      </w:r>
      <w:r w:rsidR="004C469A">
        <w:rPr>
          <w:sz w:val="36"/>
          <w:szCs w:val="36"/>
        </w:rPr>
        <w:t xml:space="preserve">looking forward to </w:t>
      </w:r>
      <w:r w:rsidR="00440EAC">
        <w:rPr>
          <w:sz w:val="36"/>
          <w:szCs w:val="36"/>
        </w:rPr>
        <w:t>his panel.</w:t>
      </w:r>
      <w:r w:rsidR="00440EAC">
        <w:rPr>
          <w:sz w:val="36"/>
          <w:szCs w:val="36"/>
        </w:rPr>
        <w:br/>
      </w:r>
    </w:p>
    <w:p w14:paraId="29F7B151" w14:textId="5D989F21" w:rsidR="00440EAC" w:rsidRPr="00FA5BAC" w:rsidRDefault="00440EAC" w:rsidP="00440EAC">
      <w:pPr>
        <w:shd w:val="clear" w:color="auto" w:fill="FFFFFF"/>
        <w:spacing w:after="160" w:line="276" w:lineRule="atLeast"/>
        <w:rPr>
          <w:rFonts w:eastAsia="Times New Roman" w:cs="Times New Roman"/>
          <w:color w:val="1D2228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36"/>
          <w:szCs w:val="36"/>
          <w:shd w:val="clear" w:color="auto" w:fill="FFFFFF"/>
        </w:rPr>
        <w:t>“</w:t>
      </w:r>
      <w:r w:rsidR="00FA5BAC" w:rsidRPr="00440EAC">
        <w:rPr>
          <w:rFonts w:ascii="Times New Roman" w:eastAsia="Times New Roman" w:hAnsi="Times New Roman" w:cs="Times New Roman"/>
          <w:color w:val="222222"/>
          <w:sz w:val="36"/>
          <w:szCs w:val="36"/>
          <w:shd w:val="clear" w:color="auto" w:fill="FFFFFF"/>
        </w:rPr>
        <w:t xml:space="preserve">This event </w:t>
      </w:r>
      <w:r w:rsidRPr="00440EAC">
        <w:rPr>
          <w:rFonts w:ascii="Times New Roman" w:eastAsia="Times New Roman" w:hAnsi="Times New Roman" w:cs="Times New Roman"/>
          <w:color w:val="222222"/>
          <w:sz w:val="36"/>
          <w:szCs w:val="36"/>
          <w:shd w:val="clear" w:color="auto" w:fill="FFFFFF"/>
        </w:rPr>
        <w:t xml:space="preserve">is </w:t>
      </w:r>
      <w:r w:rsidR="00FA5BAC" w:rsidRPr="00440EAC">
        <w:rPr>
          <w:rFonts w:ascii="Times New Roman" w:eastAsia="Times New Roman" w:hAnsi="Times New Roman" w:cs="Times New Roman"/>
          <w:color w:val="222222"/>
          <w:sz w:val="36"/>
          <w:szCs w:val="36"/>
          <w:shd w:val="clear" w:color="auto" w:fill="FFFFFF"/>
        </w:rPr>
        <w:t>bringing together a wealth of speakers who can address the central questions of what sets Lake Forest apart and why its extraordinary range of design achievements should be preserved for future generations</w:t>
      </w:r>
      <w:r>
        <w:rPr>
          <w:rFonts w:ascii="Times New Roman" w:eastAsia="Times New Roman" w:hAnsi="Times New Roman" w:cs="Times New Roman"/>
          <w:color w:val="222222"/>
          <w:sz w:val="36"/>
          <w:szCs w:val="36"/>
          <w:shd w:val="clear" w:color="auto" w:fill="FFFFFF"/>
        </w:rPr>
        <w:t xml:space="preserve">,” he said. </w:t>
      </w:r>
      <w:r w:rsidRPr="00440EAC">
        <w:rPr>
          <w:rFonts w:ascii="Times New Roman" w:eastAsia="Times New Roman" w:hAnsi="Times New Roman" w:cs="Times New Roman"/>
          <w:color w:val="222222"/>
          <w:sz w:val="36"/>
          <w:szCs w:val="36"/>
          <w:shd w:val="clear" w:color="auto" w:fill="FFFFFF"/>
        </w:rPr>
        <w:t>“</w:t>
      </w:r>
      <w:r>
        <w:rPr>
          <w:rFonts w:ascii="Times New Roman" w:eastAsia="Times New Roman" w:hAnsi="Times New Roman" w:cs="Times New Roman"/>
          <w:color w:val="1D2228"/>
          <w:sz w:val="36"/>
          <w:szCs w:val="36"/>
        </w:rPr>
        <w:t xml:space="preserve">Lake Forest’s </w:t>
      </w:r>
      <w:r w:rsidRPr="00440EAC">
        <w:rPr>
          <w:rFonts w:ascii="Times New Roman" w:eastAsia="Times New Roman" w:hAnsi="Times New Roman" w:cs="Times New Roman"/>
          <w:color w:val="1D2228"/>
          <w:sz w:val="36"/>
          <w:szCs w:val="36"/>
        </w:rPr>
        <w:t>commitment to historic preservation has helped create an ethic of respect for, and pride in, architectural achievement. Where else would the local Walgreens put up a plaque announcing that its building was designed by James Gamble Rogers?”</w:t>
      </w:r>
    </w:p>
    <w:p w14:paraId="4E8AC674" w14:textId="1FFC7C60" w:rsidR="004C469A" w:rsidRDefault="004C2794" w:rsidP="00440EAC">
      <w:pPr>
        <w:shd w:val="clear" w:color="auto" w:fill="FFFFFF"/>
        <w:spacing w:after="160" w:line="276" w:lineRule="atLeas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  <w:r w:rsidR="00E97830">
        <w:rPr>
          <w:rFonts w:ascii="Times New Roman" w:hAnsi="Times New Roman" w:cs="Times New Roman"/>
          <w:sz w:val="36"/>
          <w:szCs w:val="36"/>
        </w:rPr>
        <w:t>Several out</w:t>
      </w:r>
      <w:r w:rsidR="00440EAC">
        <w:rPr>
          <w:rFonts w:ascii="Times New Roman" w:hAnsi="Times New Roman" w:cs="Times New Roman"/>
          <w:sz w:val="36"/>
          <w:szCs w:val="36"/>
        </w:rPr>
        <w:t xml:space="preserve">-of-town speakers will be staying at Ragdale, </w:t>
      </w:r>
      <w:r w:rsidR="006761E6">
        <w:rPr>
          <w:rFonts w:ascii="Times New Roman" w:hAnsi="Times New Roman" w:cs="Times New Roman"/>
          <w:sz w:val="36"/>
          <w:szCs w:val="36"/>
        </w:rPr>
        <w:t xml:space="preserve">the former home of architect Howard Van Doren Shaw, </w:t>
      </w:r>
      <w:r w:rsidR="00440EAC">
        <w:rPr>
          <w:rFonts w:ascii="Times New Roman" w:hAnsi="Times New Roman" w:cs="Times New Roman"/>
          <w:sz w:val="36"/>
          <w:szCs w:val="36"/>
        </w:rPr>
        <w:t xml:space="preserve">where 6,000 artists have worked since </w:t>
      </w:r>
      <w:r w:rsidR="00E97830">
        <w:rPr>
          <w:rFonts w:ascii="Times New Roman" w:hAnsi="Times New Roman" w:cs="Times New Roman"/>
          <w:sz w:val="36"/>
          <w:szCs w:val="36"/>
        </w:rPr>
        <w:t>its founding i</w:t>
      </w:r>
      <w:r w:rsidR="00110D87">
        <w:rPr>
          <w:rFonts w:ascii="Times New Roman" w:hAnsi="Times New Roman" w:cs="Times New Roman"/>
          <w:sz w:val="36"/>
          <w:szCs w:val="36"/>
        </w:rPr>
        <w:t xml:space="preserve">n </w:t>
      </w:r>
      <w:r w:rsidR="00440EAC">
        <w:rPr>
          <w:rFonts w:ascii="Times New Roman" w:hAnsi="Times New Roman" w:cs="Times New Roman"/>
          <w:sz w:val="36"/>
          <w:szCs w:val="36"/>
        </w:rPr>
        <w:t xml:space="preserve">1976. </w:t>
      </w:r>
    </w:p>
    <w:p w14:paraId="7FC34F14" w14:textId="74AA150B" w:rsidR="006E4E1F" w:rsidRPr="00440EAC" w:rsidRDefault="004C469A" w:rsidP="00440EAC">
      <w:pPr>
        <w:shd w:val="clear" w:color="auto" w:fill="FFFFFF"/>
        <w:spacing w:after="160" w:line="276" w:lineRule="atLeast"/>
        <w:rPr>
          <w:rFonts w:eastAsia="Times New Roman" w:cs="Times New Roman"/>
          <w:color w:val="1D2228"/>
          <w:sz w:val="24"/>
          <w:szCs w:val="24"/>
        </w:rPr>
      </w:pPr>
      <w:r>
        <w:rPr>
          <w:rFonts w:ascii="Times New Roman" w:hAnsi="Times New Roman" w:cs="Times New Roman"/>
          <w:sz w:val="36"/>
          <w:szCs w:val="36"/>
        </w:rPr>
        <w:br/>
      </w:r>
      <w:proofErr w:type="spellStart"/>
      <w:r w:rsidR="006761E6">
        <w:rPr>
          <w:rFonts w:ascii="Times New Roman" w:hAnsi="Times New Roman" w:cs="Times New Roman"/>
          <w:sz w:val="36"/>
          <w:szCs w:val="36"/>
        </w:rPr>
        <w:t>Sacaridiz</w:t>
      </w:r>
      <w:proofErr w:type="spellEnd"/>
      <w:r w:rsidR="006761E6">
        <w:rPr>
          <w:rFonts w:ascii="Times New Roman" w:hAnsi="Times New Roman" w:cs="Times New Roman"/>
          <w:sz w:val="36"/>
          <w:szCs w:val="36"/>
        </w:rPr>
        <w:t xml:space="preserve"> noted McGregor gets the credit for </w:t>
      </w:r>
      <w:r w:rsidR="00A4651D">
        <w:rPr>
          <w:rFonts w:ascii="Times New Roman" w:hAnsi="Times New Roman" w:cs="Times New Roman"/>
          <w:sz w:val="36"/>
          <w:szCs w:val="36"/>
        </w:rPr>
        <w:t xml:space="preserve">curating </w:t>
      </w:r>
      <w:r w:rsidR="006761E6">
        <w:rPr>
          <w:rFonts w:ascii="Times New Roman" w:hAnsi="Times New Roman" w:cs="Times New Roman"/>
          <w:sz w:val="36"/>
          <w:szCs w:val="36"/>
        </w:rPr>
        <w:t xml:space="preserve">such a strong group of </w:t>
      </w:r>
      <w:r w:rsidR="00A4651D">
        <w:rPr>
          <w:rFonts w:ascii="Times New Roman" w:hAnsi="Times New Roman" w:cs="Times New Roman"/>
          <w:sz w:val="36"/>
          <w:szCs w:val="36"/>
        </w:rPr>
        <w:t xml:space="preserve">thought leaders, </w:t>
      </w:r>
      <w:r w:rsidR="006761E6">
        <w:rPr>
          <w:rFonts w:ascii="Times New Roman" w:hAnsi="Times New Roman" w:cs="Times New Roman"/>
          <w:sz w:val="36"/>
          <w:szCs w:val="36"/>
        </w:rPr>
        <w:t>speakers and moderators to come to town.</w:t>
      </w:r>
      <w:r w:rsidR="00EF6A6E">
        <w:rPr>
          <w:rFonts w:ascii="Times New Roman" w:hAnsi="Times New Roman" w:cs="Times New Roman"/>
          <w:sz w:val="36"/>
          <w:szCs w:val="36"/>
        </w:rPr>
        <w:br/>
      </w:r>
      <w:r w:rsidR="00EF6A6E">
        <w:rPr>
          <w:rFonts w:ascii="Times New Roman" w:hAnsi="Times New Roman" w:cs="Times New Roman"/>
          <w:sz w:val="36"/>
          <w:szCs w:val="36"/>
        </w:rPr>
        <w:br/>
      </w:r>
      <w:r w:rsidR="006761E6">
        <w:rPr>
          <w:rFonts w:ascii="Times New Roman" w:hAnsi="Times New Roman" w:cs="Times New Roman"/>
          <w:sz w:val="36"/>
          <w:szCs w:val="36"/>
        </w:rPr>
        <w:t>“</w:t>
      </w:r>
      <w:r w:rsidR="00EF6A6E">
        <w:rPr>
          <w:rFonts w:ascii="Times New Roman" w:hAnsi="Times New Roman" w:cs="Times New Roman"/>
          <w:sz w:val="36"/>
          <w:szCs w:val="36"/>
        </w:rPr>
        <w:t xml:space="preserve">My past professional network and my life really helped open the possibilities </w:t>
      </w:r>
      <w:r w:rsidR="006761E6">
        <w:rPr>
          <w:rFonts w:ascii="Times New Roman" w:hAnsi="Times New Roman" w:cs="Times New Roman"/>
          <w:sz w:val="36"/>
          <w:szCs w:val="36"/>
        </w:rPr>
        <w:t xml:space="preserve">to attract some </w:t>
      </w:r>
      <w:r w:rsidR="00EF6A6E">
        <w:rPr>
          <w:rFonts w:ascii="Times New Roman" w:hAnsi="Times New Roman" w:cs="Times New Roman"/>
          <w:sz w:val="36"/>
          <w:szCs w:val="36"/>
        </w:rPr>
        <w:t>of these speakers</w:t>
      </w:r>
      <w:r w:rsidR="006761E6">
        <w:rPr>
          <w:rFonts w:ascii="Times New Roman" w:hAnsi="Times New Roman" w:cs="Times New Roman"/>
          <w:sz w:val="36"/>
          <w:szCs w:val="36"/>
        </w:rPr>
        <w:t>,” she said. “</w:t>
      </w:r>
      <w:r w:rsidR="00EF6A6E">
        <w:rPr>
          <w:rFonts w:ascii="Times New Roman" w:hAnsi="Times New Roman" w:cs="Times New Roman"/>
          <w:sz w:val="36"/>
          <w:szCs w:val="36"/>
        </w:rPr>
        <w:t xml:space="preserve">It’s also </w:t>
      </w:r>
      <w:proofErr w:type="gramStart"/>
      <w:r w:rsidR="00EF6A6E">
        <w:rPr>
          <w:rFonts w:ascii="Times New Roman" w:hAnsi="Times New Roman" w:cs="Times New Roman"/>
          <w:sz w:val="36"/>
          <w:szCs w:val="36"/>
        </w:rPr>
        <w:t>opened up</w:t>
      </w:r>
      <w:proofErr w:type="gramEnd"/>
      <w:r w:rsidR="00EF6A6E">
        <w:rPr>
          <w:rFonts w:ascii="Times New Roman" w:hAnsi="Times New Roman" w:cs="Times New Roman"/>
          <w:sz w:val="36"/>
          <w:szCs w:val="36"/>
        </w:rPr>
        <w:t xml:space="preserve"> another world of people </w:t>
      </w:r>
      <w:r w:rsidR="006761E6">
        <w:rPr>
          <w:rFonts w:ascii="Times New Roman" w:hAnsi="Times New Roman" w:cs="Times New Roman"/>
          <w:sz w:val="36"/>
          <w:szCs w:val="36"/>
        </w:rPr>
        <w:t xml:space="preserve">I didn’t </w:t>
      </w:r>
      <w:r w:rsidR="00EF6A6E">
        <w:rPr>
          <w:rFonts w:ascii="Times New Roman" w:hAnsi="Times New Roman" w:cs="Times New Roman"/>
          <w:sz w:val="36"/>
          <w:szCs w:val="36"/>
        </w:rPr>
        <w:t>know</w:t>
      </w:r>
      <w:r w:rsidR="006761E6">
        <w:rPr>
          <w:rFonts w:ascii="Times New Roman" w:hAnsi="Times New Roman" w:cs="Times New Roman"/>
          <w:sz w:val="36"/>
          <w:szCs w:val="36"/>
        </w:rPr>
        <w:t xml:space="preserve"> before.</w:t>
      </w:r>
      <w:r w:rsidR="00886E0C">
        <w:rPr>
          <w:rFonts w:ascii="Times New Roman" w:hAnsi="Times New Roman" w:cs="Times New Roman"/>
          <w:sz w:val="36"/>
          <w:szCs w:val="36"/>
        </w:rPr>
        <w:t xml:space="preserve"> </w:t>
      </w:r>
      <w:r w:rsidR="00110D87">
        <w:rPr>
          <w:rFonts w:ascii="Times New Roman" w:hAnsi="Times New Roman" w:cs="Times New Roman"/>
          <w:sz w:val="36"/>
          <w:szCs w:val="36"/>
        </w:rPr>
        <w:br/>
      </w:r>
      <w:r w:rsidR="00110D87">
        <w:rPr>
          <w:rFonts w:ascii="Times New Roman" w:hAnsi="Times New Roman" w:cs="Times New Roman"/>
          <w:sz w:val="36"/>
          <w:szCs w:val="36"/>
        </w:rPr>
        <w:lastRenderedPageBreak/>
        <w:br/>
        <w:t>“</w:t>
      </w:r>
      <w:r w:rsidR="00A4651D">
        <w:rPr>
          <w:rFonts w:ascii="Times New Roman" w:hAnsi="Times New Roman" w:cs="Times New Roman"/>
          <w:sz w:val="36"/>
          <w:szCs w:val="36"/>
        </w:rPr>
        <w:t>This sympo</w:t>
      </w:r>
      <w:r w:rsidR="00110D87">
        <w:rPr>
          <w:rFonts w:ascii="Times New Roman" w:hAnsi="Times New Roman" w:cs="Times New Roman"/>
          <w:sz w:val="36"/>
          <w:szCs w:val="36"/>
        </w:rPr>
        <w:t>s</w:t>
      </w:r>
      <w:r w:rsidR="00A4651D">
        <w:rPr>
          <w:rFonts w:ascii="Times New Roman" w:hAnsi="Times New Roman" w:cs="Times New Roman"/>
          <w:sz w:val="36"/>
          <w:szCs w:val="36"/>
        </w:rPr>
        <w:t>ium is an extension of the important work we do at the Preservation Foundation, and we hope that this event helps to expand the ways we think about preservation</w:t>
      </w:r>
      <w:r w:rsidR="00110D87">
        <w:rPr>
          <w:rFonts w:ascii="Times New Roman" w:hAnsi="Times New Roman" w:cs="Times New Roman"/>
          <w:sz w:val="36"/>
          <w:szCs w:val="36"/>
        </w:rPr>
        <w:t xml:space="preserve"> </w:t>
      </w:r>
      <w:r w:rsidR="00A4651D">
        <w:rPr>
          <w:rFonts w:ascii="Times New Roman" w:hAnsi="Times New Roman" w:cs="Times New Roman"/>
          <w:sz w:val="36"/>
          <w:szCs w:val="36"/>
        </w:rPr>
        <w:t>and why it matters.</w:t>
      </w:r>
      <w:r w:rsidR="006761E6">
        <w:rPr>
          <w:rFonts w:ascii="Times New Roman" w:hAnsi="Times New Roman" w:cs="Times New Roman"/>
          <w:sz w:val="36"/>
          <w:szCs w:val="36"/>
        </w:rPr>
        <w:t>”</w:t>
      </w:r>
      <w:r w:rsidR="00F52437">
        <w:rPr>
          <w:rFonts w:ascii="Times New Roman" w:hAnsi="Times New Roman" w:cs="Times New Roman"/>
          <w:sz w:val="36"/>
          <w:szCs w:val="36"/>
        </w:rPr>
        <w:br/>
      </w:r>
      <w:r w:rsidR="0099514F">
        <w:rPr>
          <w:rFonts w:ascii="Times New Roman" w:hAnsi="Times New Roman" w:cs="Times New Roman"/>
          <w:sz w:val="36"/>
          <w:szCs w:val="36"/>
        </w:rPr>
        <w:br/>
      </w:r>
      <w:r w:rsidR="006761E6" w:rsidRPr="000D57BE">
        <w:rPr>
          <w:rFonts w:ascii="Times New Roman" w:hAnsi="Times New Roman" w:cs="Times New Roman"/>
          <w:sz w:val="36"/>
          <w:szCs w:val="36"/>
        </w:rPr>
        <w:t xml:space="preserve">Sacaridiz is excited for </w:t>
      </w:r>
      <w:r w:rsidR="000D57BE" w:rsidRPr="000D57BE">
        <w:rPr>
          <w:rFonts w:ascii="Times New Roman" w:hAnsi="Times New Roman" w:cs="Times New Roman"/>
          <w:sz w:val="36"/>
          <w:szCs w:val="36"/>
        </w:rPr>
        <w:t xml:space="preserve">the event to launch on </w:t>
      </w:r>
      <w:r w:rsidR="000D57BE">
        <w:rPr>
          <w:rFonts w:ascii="Times New Roman" w:hAnsi="Times New Roman" w:cs="Times New Roman"/>
          <w:sz w:val="36"/>
          <w:szCs w:val="36"/>
        </w:rPr>
        <w:t xml:space="preserve">the afternoon of </w:t>
      </w:r>
      <w:r w:rsidR="000D57BE" w:rsidRPr="000D57BE">
        <w:rPr>
          <w:rFonts w:ascii="Times New Roman" w:hAnsi="Times New Roman" w:cs="Times New Roman"/>
          <w:sz w:val="36"/>
          <w:szCs w:val="36"/>
        </w:rPr>
        <w:t xml:space="preserve">Oct. 16 </w:t>
      </w:r>
      <w:r w:rsidR="00A4651D">
        <w:rPr>
          <w:rFonts w:ascii="Times New Roman" w:hAnsi="Times New Roman" w:cs="Times New Roman"/>
          <w:sz w:val="36"/>
          <w:szCs w:val="36"/>
        </w:rPr>
        <w:t xml:space="preserve">at Ragdale, </w:t>
      </w:r>
      <w:r w:rsidR="000D57BE" w:rsidRPr="000D57BE">
        <w:rPr>
          <w:rFonts w:ascii="Times New Roman" w:hAnsi="Times New Roman" w:cs="Times New Roman"/>
          <w:sz w:val="36"/>
          <w:szCs w:val="36"/>
        </w:rPr>
        <w:t xml:space="preserve">when </w:t>
      </w:r>
      <w:r w:rsidR="000D57BE" w:rsidRPr="000D57BE">
        <w:rPr>
          <w:rFonts w:ascii="Times New Roman" w:hAnsi="Times New Roman" w:cs="Times New Roman"/>
          <w:color w:val="111111"/>
          <w:sz w:val="36"/>
          <w:szCs w:val="36"/>
          <w:shd w:val="clear" w:color="auto" w:fill="FFFFFF"/>
        </w:rPr>
        <w:t>Giovanni Aloi, a</w:t>
      </w:r>
      <w:r w:rsidR="00A4651D">
        <w:rPr>
          <w:rFonts w:ascii="Times New Roman" w:hAnsi="Times New Roman" w:cs="Times New Roman"/>
          <w:color w:val="111111"/>
          <w:sz w:val="36"/>
          <w:szCs w:val="36"/>
          <w:shd w:val="clear" w:color="auto" w:fill="FFFFFF"/>
        </w:rPr>
        <w:t>n art hist</w:t>
      </w:r>
      <w:r w:rsidR="00886E0C">
        <w:rPr>
          <w:rFonts w:ascii="Times New Roman" w:hAnsi="Times New Roman" w:cs="Times New Roman"/>
          <w:color w:val="111111"/>
          <w:sz w:val="36"/>
          <w:szCs w:val="36"/>
          <w:shd w:val="clear" w:color="auto" w:fill="FFFFFF"/>
        </w:rPr>
        <w:t>o</w:t>
      </w:r>
      <w:r w:rsidR="00A4651D">
        <w:rPr>
          <w:rFonts w:ascii="Times New Roman" w:hAnsi="Times New Roman" w:cs="Times New Roman"/>
          <w:color w:val="111111"/>
          <w:sz w:val="36"/>
          <w:szCs w:val="36"/>
          <w:shd w:val="clear" w:color="auto" w:fill="FFFFFF"/>
        </w:rPr>
        <w:t xml:space="preserve">rian and </w:t>
      </w:r>
      <w:r w:rsidR="000D57BE" w:rsidRPr="000D57BE">
        <w:rPr>
          <w:rFonts w:ascii="Times New Roman" w:hAnsi="Times New Roman" w:cs="Times New Roman"/>
          <w:color w:val="111111"/>
          <w:sz w:val="36"/>
          <w:szCs w:val="36"/>
          <w:shd w:val="clear" w:color="auto" w:fill="FFFFFF"/>
        </w:rPr>
        <w:t>professor at the School of The Art Institute, presents</w:t>
      </w:r>
      <w:r w:rsidR="00A4651D">
        <w:rPr>
          <w:rFonts w:ascii="Times New Roman" w:hAnsi="Times New Roman" w:cs="Times New Roman"/>
          <w:color w:val="111111"/>
          <w:sz w:val="36"/>
          <w:szCs w:val="36"/>
          <w:shd w:val="clear" w:color="auto" w:fill="FFFFFF"/>
        </w:rPr>
        <w:t xml:space="preserve"> his lecture</w:t>
      </w:r>
      <w:r w:rsidR="000D57BE" w:rsidRPr="000D57BE">
        <w:rPr>
          <w:rFonts w:ascii="Times New Roman" w:hAnsi="Times New Roman" w:cs="Times New Roman"/>
          <w:color w:val="111111"/>
          <w:sz w:val="36"/>
          <w:szCs w:val="36"/>
          <w:shd w:val="clear" w:color="auto" w:fill="FFFFFF"/>
        </w:rPr>
        <w:t xml:space="preserve"> </w:t>
      </w:r>
      <w:r w:rsidR="000D57BE" w:rsidRPr="000D57BE">
        <w:rPr>
          <w:rFonts w:ascii="Times New Roman" w:hAnsi="Times New Roman" w:cs="Times New Roman"/>
          <w:i/>
          <w:iCs/>
          <w:color w:val="111111"/>
          <w:sz w:val="36"/>
          <w:szCs w:val="36"/>
          <w:shd w:val="clear" w:color="auto" w:fill="FFFFFF"/>
        </w:rPr>
        <w:t>Avant-Gardeners: When the Garden Becomes Art</w:t>
      </w:r>
      <w:r w:rsidR="000D57BE" w:rsidRPr="000D57BE">
        <w:rPr>
          <w:rFonts w:ascii="Times New Roman" w:hAnsi="Times New Roman" w:cs="Times New Roman"/>
          <w:color w:val="111111"/>
          <w:sz w:val="36"/>
          <w:szCs w:val="36"/>
          <w:shd w:val="clear" w:color="auto" w:fill="FFFFFF"/>
        </w:rPr>
        <w:t>.</w:t>
      </w:r>
      <w:r w:rsidR="00E4699E">
        <w:rPr>
          <w:rFonts w:ascii="Times New Roman" w:hAnsi="Times New Roman" w:cs="Times New Roman"/>
          <w:sz w:val="36"/>
          <w:szCs w:val="36"/>
        </w:rPr>
        <w:br/>
      </w:r>
      <w:r w:rsidR="00E4699E">
        <w:rPr>
          <w:rFonts w:ascii="Times New Roman" w:hAnsi="Times New Roman" w:cs="Times New Roman"/>
          <w:sz w:val="36"/>
          <w:szCs w:val="36"/>
        </w:rPr>
        <w:br/>
      </w:r>
      <w:r w:rsidR="000D57BE">
        <w:rPr>
          <w:rFonts w:ascii="Times New Roman" w:hAnsi="Times New Roman" w:cs="Times New Roman"/>
          <w:sz w:val="36"/>
          <w:szCs w:val="36"/>
        </w:rPr>
        <w:t>“</w:t>
      </w:r>
      <w:r w:rsidR="00A4651D">
        <w:rPr>
          <w:rFonts w:ascii="Times New Roman" w:hAnsi="Times New Roman" w:cs="Times New Roman"/>
          <w:sz w:val="36"/>
          <w:szCs w:val="36"/>
        </w:rPr>
        <w:t xml:space="preserve">Together, we </w:t>
      </w:r>
      <w:r w:rsidR="00E4699E">
        <w:rPr>
          <w:rFonts w:ascii="Times New Roman" w:hAnsi="Times New Roman" w:cs="Times New Roman"/>
          <w:sz w:val="36"/>
          <w:szCs w:val="36"/>
        </w:rPr>
        <w:t xml:space="preserve">hope this </w:t>
      </w:r>
      <w:r w:rsidR="00A4651D">
        <w:rPr>
          <w:rFonts w:ascii="Times New Roman" w:hAnsi="Times New Roman" w:cs="Times New Roman"/>
          <w:sz w:val="36"/>
          <w:szCs w:val="36"/>
        </w:rPr>
        <w:t xml:space="preserve">weekend </w:t>
      </w:r>
      <w:r w:rsidR="00E4699E">
        <w:rPr>
          <w:rFonts w:ascii="Times New Roman" w:hAnsi="Times New Roman" w:cs="Times New Roman"/>
          <w:sz w:val="36"/>
          <w:szCs w:val="36"/>
        </w:rPr>
        <w:t xml:space="preserve">is a model for </w:t>
      </w:r>
      <w:r w:rsidR="00A4651D">
        <w:rPr>
          <w:rFonts w:ascii="Times New Roman" w:hAnsi="Times New Roman" w:cs="Times New Roman"/>
          <w:sz w:val="36"/>
          <w:szCs w:val="36"/>
        </w:rPr>
        <w:t xml:space="preserve">how </w:t>
      </w:r>
      <w:r w:rsidR="00E4699E">
        <w:rPr>
          <w:rFonts w:ascii="Times New Roman" w:hAnsi="Times New Roman" w:cs="Times New Roman"/>
          <w:sz w:val="36"/>
          <w:szCs w:val="36"/>
        </w:rPr>
        <w:t xml:space="preserve">not-for-profits in this remarkable community </w:t>
      </w:r>
      <w:r w:rsidR="00A4651D">
        <w:rPr>
          <w:rFonts w:ascii="Times New Roman" w:hAnsi="Times New Roman" w:cs="Times New Roman"/>
          <w:sz w:val="36"/>
          <w:szCs w:val="36"/>
        </w:rPr>
        <w:t xml:space="preserve">can </w:t>
      </w:r>
      <w:r w:rsidR="00E4699E">
        <w:rPr>
          <w:rFonts w:ascii="Times New Roman" w:hAnsi="Times New Roman" w:cs="Times New Roman"/>
          <w:sz w:val="36"/>
          <w:szCs w:val="36"/>
        </w:rPr>
        <w:t>work together</w:t>
      </w:r>
      <w:r w:rsidR="00886E0C">
        <w:rPr>
          <w:rFonts w:ascii="Times New Roman" w:hAnsi="Times New Roman" w:cs="Times New Roman"/>
          <w:sz w:val="36"/>
          <w:szCs w:val="36"/>
        </w:rPr>
        <w:t xml:space="preserve">,” </w:t>
      </w:r>
      <w:proofErr w:type="spellStart"/>
      <w:r w:rsidR="00886E0C">
        <w:rPr>
          <w:rFonts w:ascii="Times New Roman" w:hAnsi="Times New Roman" w:cs="Times New Roman"/>
          <w:sz w:val="36"/>
          <w:szCs w:val="36"/>
        </w:rPr>
        <w:t>Sacaridiz</w:t>
      </w:r>
      <w:proofErr w:type="spellEnd"/>
      <w:r w:rsidR="00886E0C">
        <w:rPr>
          <w:rFonts w:ascii="Times New Roman" w:hAnsi="Times New Roman" w:cs="Times New Roman"/>
          <w:sz w:val="36"/>
          <w:szCs w:val="36"/>
        </w:rPr>
        <w:t xml:space="preserve"> said. “W</w:t>
      </w:r>
      <w:r w:rsidR="00A4651D">
        <w:rPr>
          <w:rFonts w:ascii="Times New Roman" w:hAnsi="Times New Roman" w:cs="Times New Roman"/>
          <w:sz w:val="36"/>
          <w:szCs w:val="36"/>
        </w:rPr>
        <w:t xml:space="preserve">e can raise attention to </w:t>
      </w:r>
      <w:r w:rsidR="00E4699E">
        <w:rPr>
          <w:rFonts w:ascii="Times New Roman" w:hAnsi="Times New Roman" w:cs="Times New Roman"/>
          <w:sz w:val="36"/>
          <w:szCs w:val="36"/>
        </w:rPr>
        <w:t>what makes this place truly unique.”</w:t>
      </w:r>
      <w:r w:rsidR="00AB2382">
        <w:rPr>
          <w:rFonts w:ascii="Times New Roman" w:hAnsi="Times New Roman" w:cs="Times New Roman"/>
          <w:sz w:val="36"/>
          <w:szCs w:val="36"/>
        </w:rPr>
        <w:br/>
      </w:r>
      <w:r w:rsidR="00AB2382">
        <w:rPr>
          <w:rFonts w:ascii="Times New Roman" w:hAnsi="Times New Roman" w:cs="Times New Roman"/>
          <w:sz w:val="36"/>
          <w:szCs w:val="36"/>
        </w:rPr>
        <w:br/>
      </w:r>
      <w:r w:rsidR="00AB2382" w:rsidRPr="00AB2382">
        <w:rPr>
          <w:rFonts w:ascii="Times New Roman" w:hAnsi="Times New Roman" w:cs="Times New Roman"/>
          <w:i/>
          <w:iCs/>
          <w:sz w:val="36"/>
          <w:szCs w:val="36"/>
        </w:rPr>
        <w:t xml:space="preserve">For more information, please visit </w:t>
      </w:r>
      <w:hyperlink r:id="rId7" w:tgtFrame="_blank" w:history="1">
        <w:r w:rsidR="00AB2382" w:rsidRPr="00AB2382">
          <w:rPr>
            <w:rStyle w:val="Hyperlink"/>
            <w:rFonts w:ascii="Times New Roman" w:hAnsi="Times New Roman" w:cs="Times New Roman"/>
            <w:i/>
            <w:iCs/>
            <w:sz w:val="36"/>
            <w:szCs w:val="36"/>
            <w:shd w:val="clear" w:color="auto" w:fill="FFFFFF"/>
          </w:rPr>
          <w:t>www.lfpf.org/events</w:t>
        </w:r>
      </w:hyperlink>
      <w:r w:rsidR="00A27BDB">
        <w:rPr>
          <w:rFonts w:ascii="Times New Roman" w:hAnsi="Times New Roman" w:cs="Times New Roman"/>
          <w:sz w:val="36"/>
          <w:szCs w:val="36"/>
        </w:rPr>
        <w:br/>
      </w:r>
      <w:r w:rsidR="00A27BDB">
        <w:rPr>
          <w:rFonts w:ascii="Times New Roman" w:hAnsi="Times New Roman" w:cs="Times New Roman"/>
          <w:sz w:val="36"/>
          <w:szCs w:val="36"/>
        </w:rPr>
        <w:br/>
      </w:r>
      <w:r w:rsidR="00E4699E">
        <w:rPr>
          <w:rFonts w:ascii="Times New Roman" w:hAnsi="Times New Roman" w:cs="Times New Roman"/>
          <w:sz w:val="36"/>
          <w:szCs w:val="36"/>
        </w:rPr>
        <w:br/>
      </w:r>
      <w:r w:rsidR="00F52437">
        <w:rPr>
          <w:rFonts w:ascii="Times New Roman" w:hAnsi="Times New Roman" w:cs="Times New Roman"/>
          <w:sz w:val="36"/>
          <w:szCs w:val="36"/>
        </w:rPr>
        <w:br/>
      </w:r>
      <w:r w:rsidR="00F52437">
        <w:rPr>
          <w:rFonts w:ascii="Times New Roman" w:hAnsi="Times New Roman" w:cs="Times New Roman"/>
          <w:sz w:val="36"/>
          <w:szCs w:val="36"/>
        </w:rPr>
        <w:br/>
      </w:r>
      <w:r w:rsidR="00EF6A6E">
        <w:rPr>
          <w:rFonts w:ascii="Times New Roman" w:hAnsi="Times New Roman" w:cs="Times New Roman"/>
          <w:sz w:val="36"/>
          <w:szCs w:val="36"/>
        </w:rPr>
        <w:br/>
      </w:r>
      <w:r w:rsidR="00EF6A6E">
        <w:rPr>
          <w:rFonts w:ascii="Times New Roman" w:hAnsi="Times New Roman" w:cs="Times New Roman"/>
          <w:sz w:val="36"/>
          <w:szCs w:val="36"/>
        </w:rPr>
        <w:br/>
      </w:r>
      <w:r w:rsidR="00EF6A6E">
        <w:rPr>
          <w:rFonts w:ascii="Times New Roman" w:hAnsi="Times New Roman" w:cs="Times New Roman"/>
          <w:sz w:val="36"/>
          <w:szCs w:val="36"/>
        </w:rPr>
        <w:br/>
      </w:r>
      <w:r w:rsidR="00EF6A6E">
        <w:rPr>
          <w:rFonts w:ascii="Times New Roman" w:hAnsi="Times New Roman" w:cs="Times New Roman"/>
          <w:sz w:val="36"/>
          <w:szCs w:val="36"/>
        </w:rPr>
        <w:br/>
      </w:r>
      <w:r w:rsidR="00CB31A0">
        <w:rPr>
          <w:rFonts w:ascii="Times New Roman" w:hAnsi="Times New Roman" w:cs="Times New Roman"/>
          <w:sz w:val="36"/>
          <w:szCs w:val="36"/>
        </w:rPr>
        <w:br/>
      </w:r>
      <w:r w:rsidR="003A2C79">
        <w:rPr>
          <w:rFonts w:ascii="Times New Roman" w:hAnsi="Times New Roman" w:cs="Times New Roman"/>
          <w:sz w:val="36"/>
          <w:szCs w:val="36"/>
        </w:rPr>
        <w:br/>
      </w:r>
      <w:r w:rsidR="003A2C79">
        <w:rPr>
          <w:rFonts w:ascii="Times New Roman" w:hAnsi="Times New Roman" w:cs="Times New Roman"/>
          <w:sz w:val="36"/>
          <w:szCs w:val="36"/>
        </w:rPr>
        <w:br/>
      </w:r>
    </w:p>
    <w:p w14:paraId="02BDB552" w14:textId="3B91577F" w:rsidR="006E4E1F" w:rsidRPr="006E4E1F" w:rsidRDefault="006E4E1F" w:rsidP="006E4E1F">
      <w:pPr>
        <w:rPr>
          <w:rFonts w:ascii="Times New Roman" w:hAnsi="Times New Roman" w:cs="Times New Roman"/>
          <w:sz w:val="36"/>
          <w:szCs w:val="36"/>
        </w:rPr>
      </w:pPr>
    </w:p>
    <w:sectPr w:rsidR="006E4E1F" w:rsidRPr="006E4E1F" w:rsidSect="006E4E1F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745363C" w14:textId="77777777" w:rsidR="00545051" w:rsidRDefault="00545051">
      <w:pPr>
        <w:spacing w:after="0" w:line="240" w:lineRule="auto"/>
      </w:pPr>
      <w:r>
        <w:separator/>
      </w:r>
    </w:p>
  </w:endnote>
  <w:endnote w:type="continuationSeparator" w:id="0">
    <w:p w14:paraId="1C9D6D10" w14:textId="77777777" w:rsidR="00545051" w:rsidRDefault="005450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B92BB1" w14:textId="77777777" w:rsidR="006E4E1F" w:rsidRDefault="006E4E1F">
    <w:pPr>
      <w:pStyle w:val="Small"/>
    </w:pPr>
    <w:r>
      <w:t xml:space="preserve">Lake Forest Preservation Foundation and </w:t>
    </w:r>
    <w:proofErr w:type="spellStart"/>
    <w:r>
      <w:t>Ragdale</w:t>
    </w:r>
    <w:proofErr w:type="spellEnd"/>
    <w:r>
      <w:t xml:space="preserve"> | October 16-18,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1E68E0" w14:textId="77777777" w:rsidR="00545051" w:rsidRDefault="00545051">
      <w:pPr>
        <w:spacing w:after="0" w:line="240" w:lineRule="auto"/>
      </w:pPr>
      <w:r>
        <w:separator/>
      </w:r>
    </w:p>
  </w:footnote>
  <w:footnote w:type="continuationSeparator" w:id="0">
    <w:p w14:paraId="76D3AD95" w14:textId="77777777" w:rsidR="00545051" w:rsidRDefault="005450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EBEA57" w14:textId="77777777" w:rsidR="006E4E1F" w:rsidRDefault="006E4E1F">
    <w:pPr>
      <w:pStyle w:val="Small"/>
      <w:jc w:val="right"/>
    </w:pPr>
    <w:r>
      <w:t>Lake Forest Preservation Symposium | Digital Press Kit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F3A4EE7"/>
    <w:multiLevelType w:val="hybridMultilevel"/>
    <w:tmpl w:val="87C645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208773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E64"/>
    <w:rsid w:val="00084A02"/>
    <w:rsid w:val="000D57BE"/>
    <w:rsid w:val="00110D87"/>
    <w:rsid w:val="00276B13"/>
    <w:rsid w:val="002F1B5E"/>
    <w:rsid w:val="003A2C79"/>
    <w:rsid w:val="00440EAC"/>
    <w:rsid w:val="00450D2A"/>
    <w:rsid w:val="00451763"/>
    <w:rsid w:val="00452900"/>
    <w:rsid w:val="004662B1"/>
    <w:rsid w:val="004C2794"/>
    <w:rsid w:val="004C469A"/>
    <w:rsid w:val="004C7566"/>
    <w:rsid w:val="00545051"/>
    <w:rsid w:val="00551008"/>
    <w:rsid w:val="005A3598"/>
    <w:rsid w:val="005A4887"/>
    <w:rsid w:val="006761E6"/>
    <w:rsid w:val="006840A4"/>
    <w:rsid w:val="006E4E1F"/>
    <w:rsid w:val="00723FAD"/>
    <w:rsid w:val="007426FD"/>
    <w:rsid w:val="00757950"/>
    <w:rsid w:val="00886E0C"/>
    <w:rsid w:val="008B7ED9"/>
    <w:rsid w:val="00937FFA"/>
    <w:rsid w:val="00946128"/>
    <w:rsid w:val="0099514F"/>
    <w:rsid w:val="00A27BDB"/>
    <w:rsid w:val="00A30C20"/>
    <w:rsid w:val="00A4651D"/>
    <w:rsid w:val="00AB2382"/>
    <w:rsid w:val="00B67D1F"/>
    <w:rsid w:val="00B8366C"/>
    <w:rsid w:val="00C008C8"/>
    <w:rsid w:val="00C10B63"/>
    <w:rsid w:val="00C90F41"/>
    <w:rsid w:val="00CB31A0"/>
    <w:rsid w:val="00DC6BD4"/>
    <w:rsid w:val="00DD6FD5"/>
    <w:rsid w:val="00E4699E"/>
    <w:rsid w:val="00E97830"/>
    <w:rsid w:val="00EF6A6E"/>
    <w:rsid w:val="00F513DC"/>
    <w:rsid w:val="00F52437"/>
    <w:rsid w:val="00F84E64"/>
    <w:rsid w:val="00FA278B"/>
    <w:rsid w:val="00FA5BAC"/>
    <w:rsid w:val="00FD7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FC53D"/>
  <w15:chartTrackingRefBased/>
  <w15:docId w15:val="{73B4A78F-845C-E54D-80E4-17607F8A2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sz w:val="36"/>
        <w:szCs w:val="3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E1F"/>
    <w:pPr>
      <w:spacing w:after="100" w:line="259" w:lineRule="auto"/>
    </w:pPr>
    <w:rPr>
      <w:rFonts w:ascii="Aptos" w:eastAsia="Aptos" w:hAnsi="Aptos" w:cstheme="minorBidi"/>
      <w:color w:val="232323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4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4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E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E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E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E6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E6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E6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E6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4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E6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E6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E6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E6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E6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E6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E6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E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E6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E6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E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E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6E4E1F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Kicker">
    <w:name w:val="Kicker"/>
    <w:rsid w:val="006E4E1F"/>
    <w:pPr>
      <w:spacing w:after="160" w:line="276" w:lineRule="auto"/>
    </w:pPr>
    <w:rPr>
      <w:rFonts w:ascii="Aptos" w:eastAsia="Aptos" w:hAnsi="Aptos" w:cstheme="minorBidi"/>
      <w:b/>
      <w:color w:val="B59A61"/>
      <w:sz w:val="18"/>
      <w:szCs w:val="22"/>
    </w:rPr>
  </w:style>
  <w:style w:type="paragraph" w:customStyle="1" w:styleId="PullQuote">
    <w:name w:val="PullQuote"/>
    <w:rsid w:val="006E4E1F"/>
    <w:pPr>
      <w:spacing w:before="120" w:after="120" w:line="276" w:lineRule="auto"/>
      <w:ind w:left="288" w:right="216"/>
    </w:pPr>
    <w:rPr>
      <w:rFonts w:ascii="Georgia" w:eastAsia="Georgia" w:hAnsi="Georgia" w:cstheme="minorBidi"/>
      <w:i/>
      <w:color w:val="2F4A3A"/>
      <w:sz w:val="24"/>
      <w:szCs w:val="22"/>
    </w:rPr>
  </w:style>
  <w:style w:type="paragraph" w:customStyle="1" w:styleId="Small">
    <w:name w:val="Small"/>
    <w:rsid w:val="006E4E1F"/>
    <w:pPr>
      <w:spacing w:after="60" w:line="276" w:lineRule="auto"/>
    </w:pPr>
    <w:rPr>
      <w:rFonts w:ascii="Aptos" w:eastAsia="Aptos" w:hAnsi="Aptos" w:cstheme="minorBidi"/>
      <w:color w:val="5A5A5A"/>
      <w:sz w:val="17"/>
      <w:szCs w:val="22"/>
    </w:rPr>
  </w:style>
  <w:style w:type="paragraph" w:customStyle="1" w:styleId="BoxText">
    <w:name w:val="BoxText"/>
    <w:rsid w:val="006E4E1F"/>
    <w:pPr>
      <w:spacing w:after="60" w:line="276" w:lineRule="auto"/>
    </w:pPr>
    <w:rPr>
      <w:rFonts w:ascii="Aptos" w:eastAsia="Aptos" w:hAnsi="Aptos" w:cstheme="minorBidi"/>
      <w:color w:val="232323"/>
      <w:sz w:val="19"/>
      <w:szCs w:val="22"/>
    </w:rPr>
  </w:style>
  <w:style w:type="character" w:styleId="Hyperlink">
    <w:name w:val="Hyperlink"/>
    <w:basedOn w:val="DefaultParagraphFont"/>
    <w:uiPriority w:val="99"/>
    <w:unhideWhenUsed/>
    <w:rsid w:val="006E4E1F"/>
    <w:rPr>
      <w:color w:val="0000FF"/>
      <w:u w:val="single"/>
    </w:rPr>
  </w:style>
  <w:style w:type="paragraph" w:customStyle="1" w:styleId="yiv2659947364msonormal">
    <w:name w:val="yiv2659947364msonormal"/>
    <w:basedOn w:val="Normal"/>
    <w:rsid w:val="00FA5BAC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0D57BE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E97830"/>
    <w:rPr>
      <w:rFonts w:ascii="Aptos" w:eastAsia="Aptos" w:hAnsi="Aptos" w:cstheme="minorBidi"/>
      <w:color w:val="232323"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lfpf.org/even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631</Words>
  <Characters>3417</Characters>
  <Application>Microsoft Office Word</Application>
  <DocSecurity>0</DocSecurity>
  <Lines>94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Sweet</dc:creator>
  <cp:keywords/>
  <dc:description/>
  <cp:lastModifiedBy>David Sweet</cp:lastModifiedBy>
  <cp:revision>2</cp:revision>
  <dcterms:created xsi:type="dcterms:W3CDTF">2026-10-03T13:13:00Z</dcterms:created>
  <dcterms:modified xsi:type="dcterms:W3CDTF">2026-10-03T13:13:00Z</dcterms:modified>
</cp:coreProperties>
</file>