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284" w:val="left"/>
          <w:tab w:pos="10172" w:val="right"/>
        </w:tabs>
        <w:spacing w:before="0" w:after="0" w:lineRule="exact" w:line="267"/>
        <w:ind w:left="1284" w:hanging="1284"/>
      </w:pPr>
      <w:r>
        <w:rPr>
          <w:rFonts w:ascii="Arial" w:hAnsi="Arial"/>
          <w:sz w:val="21"/>
        </w:rPr>
        <w:t>AMY: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Certainly, in some cities bike-sharing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  <w:u w:val="single"/>
        </w:rPr>
        <w:t>has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made a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  <w:u w:val="single"/>
        </w:rPr>
        <w:t>big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contribution to that. And.</w:t>
      </w:r>
      <w:r>
        <w:br/>
      </w:r>
      <w:r>
        <w:rPr>
          <w:rFonts w:ascii="Arial" w:hAnsi="Arial"/>
          <w:sz w:val="20"/>
        </w:rPr>
        <w:t>also helped to cut the number of cars on the road significantly.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Q21/Q22</w:t>
      </w:r>
    </w:p>
    <w:p>
      <w:pPr>
        <w:tabs>
          <w:tab w:pos="1284" w:val="left"/>
          <w:tab w:pos="10172" w:val="right"/>
        </w:tabs>
        <w:spacing w:before="0" w:after="0" w:lineRule="exact" w:line="267"/>
        <w:ind w:left="1284" w:hanging="1284"/>
      </w:pPr>
      <w:r>
        <w:rPr>
          <w:rFonts w:ascii="Arial" w:hAnsi="Arial"/>
          <w:sz w:val="17"/>
        </w:rPr>
        <w:t>JAKE: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  <w:u w:val="single"/>
        </w:rPr>
        <w:t>Which is the main point.</w:t>
      </w:r>
    </w:p>
    <w:p>
      <w:pPr>
        <w:tabs>
          <w:tab w:pos="1284" w:val="left"/>
          <w:tab w:pos="10172" w:val="right"/>
        </w:tabs>
        <w:spacing w:before="0" w:after="0" w:lineRule="exact" w:line="267"/>
        <w:ind w:left="1284" w:hanging="1284"/>
      </w:pPr>
      <w:r>
        <w:rPr>
          <w:rFonts w:ascii="Arial" w:hAnsi="Arial"/>
          <w:sz w:val="17"/>
        </w:rPr>
        <w:t>AMY: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  <w:u w:val="single"/>
        </w:rPr>
        <w:t>Exactly,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But I’d say it’s had less of an impact on noise pollution because there are</w:t>
      </w:r>
      <w:r>
        <w:br/>
      </w:r>
      <w:r>
        <w:rPr>
          <w:rFonts w:ascii="Arial" w:hAnsi="Arial"/>
          <w:sz w:val="20"/>
        </w:rPr>
        <w:t>still loads of buses and lorries around.</w:t>
      </w:r>
    </w:p>
    <w:p>
      <w:pPr>
        <w:tabs>
          <w:tab w:pos="1284" w:val="left"/>
          <w:tab w:pos="10172" w:val="right"/>
        </w:tabs>
        <w:spacing w:before="22" w:after="0" w:lineRule="exact" w:line="267"/>
        <w:ind w:left="1284" w:hanging="1284"/>
      </w:pPr>
      <w:r>
        <w:rPr>
          <w:rFonts w:ascii="Arial" w:hAnsi="Arial"/>
          <w:sz w:val="17"/>
        </w:rPr>
        <w:t>JAKE: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Right.</w:t>
      </w:r>
    </w:p>
    <w:p>
      <w:pPr>
        <w:tabs>
          <w:tab w:pos="1284" w:val="left"/>
          <w:tab w:pos="10172" w:val="right"/>
        </w:tabs>
        <w:spacing w:before="0" w:after="0" w:lineRule="exact" w:line="267"/>
        <w:ind w:left="1284" w:hanging="1284"/>
      </w:pPr>
      <w:r>
        <w:rPr>
          <w:rFonts w:ascii="Arial" w:hAnsi="Arial"/>
          <w:sz w:val="16"/>
        </w:rPr>
        <w:t>AMY: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Shall we quickly discuss the recommendations we’re going to make?</w:t>
      </w:r>
    </w:p>
    <w:p>
      <w:pPr>
        <w:tabs>
          <w:tab w:pos="1284" w:val="left"/>
          <w:tab w:pos="10172" w:val="right"/>
        </w:tabs>
        <w:spacing w:before="3" w:after="0" w:lineRule="exact" w:line="267"/>
        <w:ind w:left="1284" w:hanging="1284"/>
      </w:pPr>
      <w:r>
        <w:rPr>
          <w:rFonts w:ascii="Arial" w:hAnsi="Arial"/>
          <w:sz w:val="17"/>
        </w:rPr>
        <w:t>JAKE: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In order to ensure bike-sharing schemes are successful?</w:t>
      </w:r>
    </w:p>
    <w:p>
      <w:pPr>
        <w:tabs>
          <w:tab w:pos="1284" w:val="left"/>
          <w:tab w:pos="10172" w:val="right"/>
        </w:tabs>
        <w:spacing w:before="3" w:after="0" w:lineRule="exact" w:line="267"/>
        <w:ind w:left="1284" w:hanging="1284"/>
      </w:pPr>
      <w:r>
        <w:rPr>
          <w:rFonts w:ascii="Arial" w:hAnsi="Arial"/>
          <w:sz w:val="17"/>
        </w:rPr>
        <w:t>AMY: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Yes.</w:t>
      </w:r>
    </w:p>
    <w:p>
      <w:pPr>
        <w:tabs>
          <w:tab w:pos="1284" w:val="left"/>
          <w:tab w:pos="10172" w:val="right"/>
        </w:tabs>
        <w:spacing w:before="2" w:after="0" w:lineRule="exact" w:line="267"/>
        <w:ind w:left="1284" w:hanging="1284"/>
      </w:pPr>
      <w:r>
        <w:rPr>
          <w:rFonts w:ascii="Arial" w:hAnsi="Arial"/>
          <w:sz w:val="16"/>
        </w:rPr>
        <w:t>JAKE: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OK. Well, while I think it’s nice to have really state-of-the art bikes with things like</w:t>
      </w:r>
      <w:r>
        <w:br/>
      </w:r>
      <w:r>
        <w:rPr>
          <w:rFonts w:ascii="Arial" w:hAnsi="Arial"/>
          <w:sz w:val="20"/>
        </w:rPr>
        <w:t>GPS, I wouldn’t say they’re absolutely necessary.</w:t>
      </w:r>
    </w:p>
    <w:p>
      <w:pPr>
        <w:tabs>
          <w:tab w:pos="1284" w:val="left"/>
          <w:tab w:pos="10172" w:val="right"/>
        </w:tabs>
        <w:spacing w:before="17" w:after="0" w:lineRule="exact" w:line="267"/>
        <w:ind w:left="1284" w:hanging="1284"/>
      </w:pPr>
      <w:r>
        <w:rPr>
          <w:rFonts w:ascii="Arial" w:hAnsi="Arial"/>
          <w:sz w:val="17"/>
        </w:rPr>
        <w:t>AMY: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  <w:u w:val="single"/>
        </w:rPr>
        <w:t>But some technical things are really important – like a fully functional app – $0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Q23/Q24</w:t>
      </w:r>
      <w:r>
        <w:br/>
      </w:r>
      <w:r>
        <w:rPr>
          <w:rFonts w:ascii="Arial" w:hAnsi="Arial"/>
          <w:sz w:val="20"/>
        </w:rPr>
        <w:t>people can make payments and book bikes easily. Places which haven’t invested</w:t>
      </w:r>
      <w:r>
        <w:br/>
      </w:r>
      <w:r>
        <w:rPr>
          <w:rFonts w:ascii="Arial" w:hAnsi="Arial"/>
          <w:sz w:val="20"/>
        </w:rPr>
        <w:t>in that have really struggled.</w:t>
      </w:r>
    </w:p>
    <w:p>
      <w:pPr>
        <w:tabs>
          <w:tab w:pos="1284" w:val="left"/>
          <w:tab w:pos="10172" w:val="right"/>
        </w:tabs>
        <w:spacing w:before="17" w:after="0" w:lineRule="exact" w:line="267"/>
        <w:ind w:left="1284" w:hanging="1284"/>
      </w:pPr>
      <w:r>
        <w:rPr>
          <w:rFonts w:ascii="Arial" w:hAnsi="Arial"/>
          <w:sz w:val="16"/>
        </w:rPr>
        <w:t>JAKE: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  <w:u w:val="single"/>
        </w:rPr>
        <w:t>Good point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… Some people say there shouldn’t be competing companies offering</w:t>
      </w:r>
      <w:r>
        <w:br/>
      </w:r>
      <w:r>
        <w:rPr>
          <w:rFonts w:ascii="Arial" w:hAnsi="Arial"/>
          <w:sz w:val="20"/>
        </w:rPr>
        <w:t>separate bike-sharing schemes, but in some really big cities, competition’s</w:t>
      </w:r>
      <w:r>
        <w:br/>
      </w:r>
      <w:r>
        <w:rPr>
          <w:rFonts w:ascii="Arial" w:hAnsi="Arial"/>
          <w:sz w:val="20"/>
        </w:rPr>
        <w:t>beneficial and anyway one company might not be able to manage the whole</w:t>
      </w:r>
      <w:r>
        <w:br/>
      </w:r>
      <w:r>
        <w:rPr>
          <w:rFonts w:ascii="Arial" w:hAnsi="Arial"/>
          <w:sz w:val="20"/>
        </w:rPr>
        <w:t>thing.</w:t>
      </w:r>
    </w:p>
    <w:p>
      <w:pPr>
        <w:tabs>
          <w:tab w:pos="1284" w:val="left"/>
          <w:tab w:pos="10172" w:val="right"/>
        </w:tabs>
        <w:spacing w:before="17" w:after="0" w:lineRule="exact" w:line="267"/>
        <w:ind w:left="1284" w:hanging="1284"/>
      </w:pPr>
      <w:r>
        <w:rPr>
          <w:rFonts w:ascii="Arial" w:hAnsi="Arial"/>
          <w:sz w:val="17"/>
        </w:rPr>
        <w:t>AMY: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Right. Deciding how much to invest is a big question. Cities which have opened</w:t>
      </w:r>
      <w:r>
        <w:br/>
      </w:r>
      <w:r>
        <w:rPr>
          <w:rFonts w:ascii="Arial" w:hAnsi="Arial"/>
          <w:sz w:val="20"/>
        </w:rPr>
        <w:t>loads of new bike lanes at the same time as introducing bike-sharing schemes</w:t>
      </w:r>
      <w:r>
        <w:br/>
      </w:r>
      <w:r>
        <w:rPr>
          <w:rFonts w:ascii="Arial" w:hAnsi="Arial"/>
          <w:sz w:val="20"/>
        </w:rPr>
        <w:t>have generally been more successful – but there are examples of successful</w:t>
      </w:r>
      <w:r>
        <w:br/>
      </w:r>
      <w:r>
        <w:rPr>
          <w:rFonts w:ascii="Arial" w:hAnsi="Arial"/>
          <w:sz w:val="20"/>
        </w:rPr>
        <w:t>schemes where this hasn’t happened …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  <w:u w:val="single"/>
        </w:rPr>
        <w:t>What does matter though – is having a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Q23/Q24</w:t>
      </w:r>
      <w:r>
        <w:br/>
      </w:r>
      <w:r>
        <w:rPr>
          <w:rFonts w:ascii="Arial" w:hAnsi="Arial"/>
          <w:sz w:val="20"/>
        </w:rPr>
        <w:t>big publicity campaign.</w:t>
      </w:r>
    </w:p>
    <w:p>
      <w:pPr>
        <w:tabs>
          <w:tab w:pos="1284" w:val="left"/>
          <w:tab w:pos="10172" w:val="right"/>
        </w:tabs>
        <w:spacing w:before="0" w:after="0" w:lineRule="exact" w:line="267"/>
        <w:ind w:left="1284" w:hanging="1284"/>
      </w:pPr>
      <w:r>
        <w:rPr>
          <w:rFonts w:ascii="Arial" w:hAnsi="Arial"/>
          <w:sz w:val="17"/>
        </w:rPr>
        <w:t>JAKE: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  <w:u w:val="single"/>
        </w:rPr>
        <w:t>Definitely.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If people don’t know how to use the scheme or don’t understand its</w:t>
      </w:r>
      <w:r>
        <w:br/>
      </w:r>
      <w:r>
        <w:rPr>
          <w:rFonts w:ascii="Arial" w:hAnsi="Arial"/>
          <w:sz w:val="20"/>
        </w:rPr>
        <w:t>benefits, they won’t use it. People need a lot of persuasion to stop using their</w:t>
      </w:r>
      <w:r>
        <w:br/>
      </w:r>
      <w:r>
        <w:rPr>
          <w:rFonts w:ascii="Arial" w:hAnsi="Arial"/>
          <w:sz w:val="20"/>
        </w:rPr>
        <w:t>cars.</w:t>
      </w:r>
    </w:p>
    <w:p>
      <w:pPr>
        <w:tabs>
          <w:tab w:pos="1284" w:val="left"/>
          <w:tab w:pos="10172" w:val="right"/>
        </w:tabs>
        <w:spacing w:before="411" w:after="0" w:lineRule="exact" w:line="267"/>
        <w:ind w:left="1284" w:hanging="1284"/>
      </w:pPr>
      <w:r>
        <w:rPr>
          <w:rFonts w:ascii="Arial" w:hAnsi="Arial"/>
          <w:sz w:val="17"/>
        </w:rPr>
        <w:t>AMY: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Shall we look at some examples now? And say what we think is good or bad</w:t>
      </w:r>
      <w:r>
        <w:br/>
      </w:r>
      <w:r>
        <w:rPr>
          <w:rFonts w:ascii="Arial" w:hAnsi="Arial"/>
          <w:sz w:val="20"/>
        </w:rPr>
        <w:t>about them.</w:t>
      </w:r>
    </w:p>
    <w:p>
      <w:pPr>
        <w:tabs>
          <w:tab w:pos="1284" w:val="left"/>
          <w:tab w:pos="10172" w:val="right"/>
        </w:tabs>
        <w:spacing w:before="8" w:after="0" w:lineRule="exact" w:line="267"/>
        <w:ind w:left="1284" w:hanging="1284"/>
      </w:pPr>
      <w:r>
        <w:rPr>
          <w:rFonts w:ascii="Arial" w:hAnsi="Arial"/>
          <w:sz w:val="17"/>
        </w:rPr>
        <w:t>JAKE: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I suppose we should start with Amsterdam as this was one of the first cities to</w:t>
      </w:r>
      <w:r>
        <w:br/>
      </w:r>
      <w:r>
        <w:rPr>
          <w:rFonts w:ascii="Arial" w:hAnsi="Arial"/>
          <w:sz w:val="20"/>
        </w:rPr>
        <w:t>have a bike-sharing scheme.</w:t>
      </w:r>
    </w:p>
    <w:p>
      <w:pPr>
        <w:tabs>
          <w:tab w:pos="1284" w:val="left"/>
          <w:tab w:pos="10172" w:val="right"/>
        </w:tabs>
        <w:spacing w:before="12" w:after="0" w:lineRule="exact" w:line="267"/>
        <w:ind w:left="1284" w:hanging="1284"/>
      </w:pPr>
      <w:r>
        <w:rPr>
          <w:rFonts w:ascii="Arial" w:hAnsi="Arial"/>
          <w:sz w:val="16"/>
        </w:rPr>
        <w:t>AMY: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Yes. There was already a strong culture of cycling here. In a way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  <w:u w:val="single"/>
        </w:rPr>
        <w:t>it’s strange that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~~ Q25</w:t>
      </w:r>
      <w:r>
        <w:br/>
      </w:r>
      <w:r>
        <w:rPr>
          <w:rFonts w:ascii="Arial" w:hAnsi="Arial"/>
          <w:sz w:val="20"/>
        </w:rPr>
        <w:t>there was such a demand for bike-sharing because you’d have thought most.</w:t>
      </w:r>
      <w:r>
        <w:br/>
      </w:r>
      <w:r>
        <w:rPr>
          <w:rFonts w:ascii="Arial" w:hAnsi="Arial"/>
          <w:sz w:val="20"/>
        </w:rPr>
        <w:t>people would have used their own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  <w:u w:val="single"/>
        </w:rPr>
        <w:t>bikes</w:t>
      </w:r>
      <w:r>
        <w:rPr>
          <w:rFonts w:ascii="Arial" w:hAnsi="Arial"/>
          <w:sz w:val="20"/>
        </w:rPr>
        <w:t>.</w:t>
      </w:r>
    </w:p>
    <w:p>
      <w:pPr>
        <w:tabs>
          <w:tab w:pos="1284" w:val="left"/>
          <w:tab w:pos="10172" w:val="right"/>
        </w:tabs>
        <w:spacing w:before="0" w:after="0" w:lineRule="exact" w:line="267"/>
        <w:ind w:left="1284" w:hanging="1284"/>
      </w:pPr>
      <w:r>
        <w:rPr>
          <w:rFonts w:ascii="Arial" w:hAnsi="Arial"/>
          <w:sz w:val="17"/>
        </w:rPr>
        <w:t>JAKE: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  <w:u w:val="single"/>
        </w:rPr>
        <w:t>And vet it’s one of the best-used schemes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… Dublin’s an interesting example of a</w:t>
      </w:r>
      <w:r>
        <w:br/>
      </w:r>
      <w:r>
        <w:rPr>
          <w:rFonts w:ascii="Arial" w:hAnsi="Arial"/>
          <w:sz w:val="20"/>
        </w:rPr>
        <w:t>success story.</w:t>
      </w:r>
    </w:p>
    <w:p>
      <w:pPr>
        <w:tabs>
          <w:tab w:pos="1284" w:val="left"/>
          <w:tab w:pos="10172" w:val="right"/>
        </w:tabs>
        <w:spacing w:before="12" w:after="0" w:lineRule="exact" w:line="267"/>
        <w:ind w:left="1284" w:hanging="1284"/>
      </w:pPr>
      <w:r>
        <w:rPr>
          <w:rFonts w:ascii="Arial" w:hAnsi="Arial"/>
          <w:sz w:val="16"/>
        </w:rPr>
        <w:t>AMY: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  <w:u w:val="single"/>
        </w:rPr>
        <w:t>It must be because the public transport system’s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quite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  <w:u w:val="single"/>
        </w:rPr>
        <w:t>limited</w:t>
      </w:r>
      <w:r>
        <w:rPr>
          <w:rFonts w:ascii="Arial" w:hAnsi="Arial"/>
          <w:sz w:val="20"/>
        </w:rPr>
        <w:t>,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Q26</w:t>
      </w:r>
    </w:p>
    <w:p>
      <w:pPr>
        <w:tabs>
          <w:tab w:pos="1284" w:val="left"/>
          <w:tab w:pos="10172" w:val="right"/>
        </w:tabs>
        <w:spacing w:before="0" w:after="0" w:lineRule="exact" w:line="267"/>
        <w:ind w:left="1284" w:hanging="1284"/>
      </w:pPr>
      <w:r>
        <w:rPr>
          <w:rFonts w:ascii="Arial" w:hAnsi="Arial"/>
          <w:sz w:val="16"/>
        </w:rPr>
        <w:t>JAKE: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  <w:u w:val="single"/>
        </w:rPr>
        <w:t>Not really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– there’s no underground, but there are trams and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  <w:u w:val="single"/>
        </w:rPr>
        <w:t>a good bus network,</w:t>
      </w:r>
      <w:r>
        <w:br/>
      </w:r>
      <w:r>
        <w:rPr>
          <w:rFonts w:ascii="Arial" w:hAnsi="Arial"/>
          <w:sz w:val="20"/>
          <w:u w:val="single"/>
        </w:rPr>
        <w:t>I’d say price has a lot to do with it.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It’s one of the cheapest schemes in Europe to</w:t>
      </w:r>
      <w:r>
        <w:br/>
      </w:r>
      <w:r>
        <w:rPr>
          <w:rFonts w:ascii="Arial" w:hAnsi="Arial"/>
          <w:sz w:val="20"/>
        </w:rPr>
        <w:t>join.</w:t>
      </w:r>
    </w:p>
    <w:p>
      <w:pPr>
        <w:tabs>
          <w:tab w:pos="1284" w:val="left"/>
          <w:tab w:pos="10172" w:val="right"/>
        </w:tabs>
        <w:spacing w:before="8" w:after="0" w:lineRule="exact" w:line="267"/>
        <w:ind w:left="1284" w:hanging="1284"/>
      </w:pPr>
      <w:r>
        <w:rPr>
          <w:rFonts w:ascii="Arial" w:hAnsi="Arial"/>
          <w:sz w:val="17"/>
        </w:rPr>
        <w:t>AMY: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  <w:u w:val="single"/>
        </w:rPr>
        <w:t>But the buses are really slow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– anyway the weather certainly can’t be a factor!</w:t>
      </w:r>
    </w:p>
    <w:p>
      <w:pPr>
        <w:tabs>
          <w:tab w:pos="1284" w:val="left"/>
          <w:tab w:pos="10172" w:val="right"/>
        </w:tabs>
        <w:spacing w:before="0" w:after="0" w:lineRule="exact" w:line="267"/>
        <w:ind w:left="1284" w:hanging="1284"/>
      </w:pPr>
      <w:r>
        <w:rPr>
          <w:rFonts w:ascii="Arial" w:hAnsi="Arial"/>
          <w:sz w:val="17"/>
        </w:rPr>
        <w:t>JAKE: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No – definitely not. The London scheme’s been quite successful.</w:t>
      </w:r>
    </w:p>
    <w:p>
      <w:pPr>
        <w:tabs>
          <w:tab w:pos="1284" w:val="left"/>
          <w:tab w:pos="10172" w:val="right"/>
        </w:tabs>
        <w:spacing w:before="3" w:after="0" w:lineRule="exact" w:line="267"/>
        <w:ind w:left="1284" w:hanging="1284"/>
      </w:pPr>
      <w:r>
        <w:rPr>
          <w:rFonts w:ascii="Arial" w:hAnsi="Arial"/>
          <w:sz w:val="17"/>
        </w:rPr>
        <w:t>AMY: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Yes – it’s been a really good thing for the city. The bikes are popular and the</w:t>
      </w:r>
      <w:r>
        <w:br/>
      </w:r>
      <w:r>
        <w:rPr>
          <w:rFonts w:ascii="Arial" w:hAnsi="Arial"/>
          <w:sz w:val="20"/>
        </w:rPr>
        <w:t>whole system is well maintained but it isn’t expanding quickly enough.</w:t>
      </w:r>
    </w:p>
    <w:p>
      <w:pPr>
        <w:tabs>
          <w:tab w:pos="1284" w:val="left"/>
          <w:tab w:pos="10172" w:val="right"/>
        </w:tabs>
        <w:spacing w:before="60" w:after="0" w:lineRule="exact" w:line="267"/>
        <w:ind w:left="1284" w:hanging="1284"/>
      </w:pPr>
      <w:r>
        <w:rPr>
          <w:rFonts w:ascii="Arial" w:hAnsi="Arial"/>
          <w:sz w:val="21"/>
        </w:rPr>
        <w:t>JAKE: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Basically, not enough’s been spent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  <w:u w:val="single"/>
        </w:rPr>
        <w:t>on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increasing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  <w:u w:val="single"/>
        </w:rPr>
        <w:t>the number of cycle lanes.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Q27</w:t>
      </w:r>
      <w:r>
        <w:br/>
      </w:r>
      <w:r>
        <w:rPr>
          <w:rFonts w:ascii="Arial" w:hAnsi="Arial"/>
          <w:sz w:val="20"/>
        </w:rPr>
        <w:t>Hopefully that’ll change.</w:t>
      </w:r>
    </w:p>
    <w:sectPr w:rsidR="00FC693F" w:rsidRPr="0006063C" w:rsidSect="00034616">
      <w:pgSz w:w="11906" w:h="16838"/>
      <w:pgMar w:top="1080" w:right="867" w:bottom="1080" w:left="8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