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CEAC9E">
      <w:pPr>
        <w:suppressAutoHyphens/>
        <w:spacing w:line="360" w:lineRule="auto"/>
        <w:ind w:firstLine="1320" w:firstLineChars="550"/>
        <w:jc w:val="center"/>
        <w:rPr>
          <w:rFonts w:ascii="Times New Roman" w:hAnsi="Times New Roman" w:cs="Times New Roman"/>
        </w:rPr>
      </w:pPr>
      <w:r>
        <w:rPr>
          <w:rFonts w:ascii="Times New Roman" w:hAnsi="Times New Roman" w:eastAsia="Times New Roman" w:cs="Times New Roman"/>
          <w:color w:val="000000"/>
          <w:sz w:val="24"/>
          <w:szCs w:val="24"/>
        </w:rPr>
        <w:drawing>
          <wp:anchor distT="0" distB="0" distL="114300" distR="114300" simplePos="0" relativeHeight="251659264" behindDoc="1" locked="0" layoutInCell="1" allowOverlap="1">
            <wp:simplePos x="0" y="0"/>
            <wp:positionH relativeFrom="margin">
              <wp:posOffset>2099310</wp:posOffset>
            </wp:positionH>
            <wp:positionV relativeFrom="paragraph">
              <wp:posOffset>-570865</wp:posOffset>
            </wp:positionV>
            <wp:extent cx="1345565" cy="869950"/>
            <wp:effectExtent l="0" t="0" r="6985" b="6350"/>
            <wp:wrapTight wrapText="bothSides">
              <wp:wrapPolygon>
                <wp:start x="7951" y="0"/>
                <wp:lineTo x="5504" y="946"/>
                <wp:lineTo x="0" y="6149"/>
                <wp:lineTo x="0" y="9460"/>
                <wp:lineTo x="612" y="15609"/>
                <wp:lineTo x="917" y="16555"/>
                <wp:lineTo x="6116" y="20812"/>
                <wp:lineTo x="7339" y="21285"/>
                <wp:lineTo x="14067" y="21285"/>
                <wp:lineTo x="15290" y="20812"/>
                <wp:lineTo x="20489" y="16555"/>
                <wp:lineTo x="20795" y="15609"/>
                <wp:lineTo x="21406" y="9933"/>
                <wp:lineTo x="21406" y="6149"/>
                <wp:lineTo x="16513" y="1419"/>
                <wp:lineTo x="13761" y="0"/>
                <wp:lineTo x="795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45565" cy="869950"/>
                    </a:xfrm>
                    <a:prstGeom prst="rect">
                      <a:avLst/>
                    </a:prstGeom>
                    <a:noFill/>
                    <a:ln>
                      <a:noFill/>
                    </a:ln>
                  </pic:spPr>
                </pic:pic>
              </a:graphicData>
            </a:graphic>
          </wp:anchor>
        </w:drawing>
      </w:r>
    </w:p>
    <w:p w14:paraId="45EF9A5A">
      <w:pPr>
        <w:suppressAutoHyphens/>
        <w:ind w:firstLine="1980" w:firstLineChars="550"/>
        <w:rPr>
          <w:rFonts w:ascii="Times New Roman" w:hAnsi="Times New Roman" w:cs="Times New Roman"/>
        </w:rPr>
      </w:pPr>
      <w:r>
        <w:rPr>
          <w:rFonts w:ascii="Times New Roman" w:hAnsi="Times New Roman" w:cs="Times New Roman"/>
          <w:sz w:val="36"/>
          <w:szCs w:val="36"/>
        </w:rPr>
        <w:t xml:space="preserve">             Wollo University</w:t>
      </w:r>
    </w:p>
    <w:p w14:paraId="7336351B">
      <w:pPr>
        <w:suppressAutoHyphens/>
        <w:jc w:val="center"/>
        <w:rPr>
          <w:rFonts w:ascii="Times New Roman" w:hAnsi="Times New Roman" w:cs="Times New Roman"/>
          <w:sz w:val="36"/>
          <w:szCs w:val="36"/>
        </w:rPr>
      </w:pPr>
      <w:r>
        <w:rPr>
          <w:rFonts w:ascii="Times New Roman" w:hAnsi="Times New Roman" w:cs="Times New Roman"/>
          <w:sz w:val="36"/>
          <w:szCs w:val="36"/>
        </w:rPr>
        <w:t>Kombolcha Institute of Technology</w:t>
      </w:r>
    </w:p>
    <w:p w14:paraId="1A63ACB0">
      <w:pPr>
        <w:suppressAutoHyphens/>
        <w:rPr>
          <w:rFonts w:ascii="Times New Roman" w:hAnsi="Times New Roman" w:cs="Times New Roman"/>
          <w:sz w:val="32"/>
          <w:szCs w:val="32"/>
        </w:rPr>
      </w:pPr>
      <w:r>
        <w:rPr>
          <w:rFonts w:ascii="Times New Roman" w:hAnsi="Times New Roman" w:cs="Times New Roman"/>
          <w:sz w:val="32"/>
          <w:szCs w:val="32"/>
        </w:rPr>
        <w:t xml:space="preserve">                                      College of Informatics</w:t>
      </w:r>
    </w:p>
    <w:p w14:paraId="198DCBB1">
      <w:pPr>
        <w:suppressAutoHyphens/>
        <w:jc w:val="center"/>
        <w:rPr>
          <w:rFonts w:ascii="Times New Roman" w:hAnsi="Times New Roman" w:cs="Times New Roman"/>
          <w:sz w:val="32"/>
          <w:szCs w:val="32"/>
        </w:rPr>
      </w:pPr>
      <w:r>
        <w:rPr>
          <w:rFonts w:ascii="Times New Roman" w:hAnsi="Times New Roman" w:cs="Times New Roman"/>
          <w:sz w:val="32"/>
          <w:szCs w:val="32"/>
        </w:rPr>
        <w:t>Department of Information Technology</w:t>
      </w:r>
    </w:p>
    <w:p w14:paraId="45A7B196">
      <w:pPr>
        <w:suppressAutoHyphens/>
        <w:jc w:val="center"/>
        <w:rPr>
          <w:rFonts w:ascii="Times New Roman" w:hAnsi="Times New Roman" w:cs="Times New Roman"/>
          <w:sz w:val="32"/>
          <w:szCs w:val="32"/>
        </w:rPr>
      </w:pPr>
      <w:r>
        <w:rPr>
          <w:rFonts w:ascii="Times New Roman" w:hAnsi="Times New Roman" w:cs="Times New Roman"/>
          <w:sz w:val="32"/>
          <w:szCs w:val="32"/>
        </w:rPr>
        <w:t>Postgraduate (MSc) program in Computer Network and Communication</w:t>
      </w:r>
    </w:p>
    <w:p w14:paraId="047BFA5C">
      <w:pPr>
        <w:suppressAutoHyphens/>
        <w:spacing w:line="360" w:lineRule="auto"/>
        <w:jc w:val="center"/>
        <w:rPr>
          <w:rFonts w:ascii="Times New Roman" w:hAnsi="Times New Roman" w:cs="Times New Roman"/>
          <w:sz w:val="44"/>
        </w:rPr>
      </w:pPr>
      <w:r>
        <w:rPr>
          <w:rFonts w:ascii="Times New Roman" w:hAnsi="Times New Roman" w:cs="Times New Roman"/>
          <w:sz w:val="32"/>
        </w:rPr>
        <w:t>Thesis Proposal on:</w:t>
      </w:r>
    </w:p>
    <w:p w14:paraId="0CC897EB">
      <w:pPr>
        <w:suppressAutoHyphens/>
        <w:spacing w:line="360" w:lineRule="auto"/>
        <w:jc w:val="center"/>
        <w:rPr>
          <w:rFonts w:ascii="Times New Roman" w:hAnsi="Times New Roman" w:cs="Times New Roman"/>
          <w:sz w:val="32"/>
        </w:rPr>
      </w:pPr>
      <w:r>
        <w:rPr>
          <w:rFonts w:ascii="Times New Roman" w:hAnsi="Times New Roman" w:cs="Times New Roman"/>
          <w:b/>
          <w:sz w:val="32"/>
        </w:rPr>
        <w:t>Title:</w:t>
      </w:r>
      <w:r>
        <w:rPr>
          <w:rFonts w:ascii="Times New Roman" w:hAnsi="Times New Roman" w:cs="Times New Roman"/>
          <w:sz w:val="32"/>
        </w:rPr>
        <w:t xml:space="preserve"> Leveraging IoT for Real Time Crop Health Monitoring and Predictive Analytics in Precision Agriculture Using Machine Learning</w:t>
      </w:r>
    </w:p>
    <w:p w14:paraId="0E88AC4D">
      <w:pPr>
        <w:suppressAutoHyphens/>
        <w:spacing w:line="360" w:lineRule="auto"/>
        <w:jc w:val="both"/>
        <w:rPr>
          <w:rFonts w:ascii="Times New Roman" w:hAnsi="Times New Roman" w:cs="Times New Roman"/>
          <w:sz w:val="32"/>
        </w:rPr>
      </w:pPr>
      <w:r>
        <w:rPr>
          <w:rFonts w:ascii="Times New Roman" w:hAnsi="Times New Roman" w:cs="Times New Roman"/>
          <w:sz w:val="32"/>
        </w:rPr>
        <w:t xml:space="preserve">     </w:t>
      </w:r>
    </w:p>
    <w:p w14:paraId="190136C1">
      <w:pPr>
        <w:suppressAutoHyphens/>
        <w:spacing w:line="360" w:lineRule="auto"/>
        <w:jc w:val="both"/>
        <w:rPr>
          <w:rFonts w:ascii="Times New Roman" w:hAnsi="Times New Roman" w:cs="Times New Roman"/>
          <w:sz w:val="32"/>
        </w:rPr>
      </w:pPr>
    </w:p>
    <w:p w14:paraId="238A4B2C">
      <w:pPr>
        <w:suppressAutoHyphens/>
        <w:spacing w:line="360" w:lineRule="auto"/>
        <w:jc w:val="both"/>
        <w:rPr>
          <w:rFonts w:ascii="Times New Roman" w:hAnsi="Times New Roman" w:cs="Times New Roman"/>
          <w:sz w:val="32"/>
        </w:rPr>
      </w:pPr>
    </w:p>
    <w:p w14:paraId="5460CA27">
      <w:pPr>
        <w:suppressAutoHyphens/>
        <w:spacing w:line="360" w:lineRule="auto"/>
        <w:jc w:val="both"/>
        <w:rPr>
          <w:rFonts w:ascii="Times New Roman" w:hAnsi="Times New Roman" w:cs="Times New Roman"/>
          <w:sz w:val="32"/>
        </w:rPr>
      </w:pPr>
    </w:p>
    <w:p w14:paraId="550C3AAE">
      <w:pPr>
        <w:suppressAutoHyphens/>
        <w:spacing w:line="360" w:lineRule="auto"/>
        <w:jc w:val="both"/>
        <w:rPr>
          <w:rFonts w:ascii="Times New Roman" w:hAnsi="Times New Roman" w:cs="Times New Roman"/>
          <w:sz w:val="32"/>
        </w:rPr>
      </w:pPr>
    </w:p>
    <w:p w14:paraId="5AE18A33">
      <w:pPr>
        <w:suppressAutoHyphens/>
        <w:spacing w:line="360" w:lineRule="auto"/>
        <w:jc w:val="both"/>
        <w:rPr>
          <w:rFonts w:ascii="Times New Roman" w:hAnsi="Times New Roman" w:cs="Times New Roman"/>
          <w:sz w:val="32"/>
        </w:rPr>
      </w:pPr>
    </w:p>
    <w:p w14:paraId="3EFCF26A">
      <w:pPr>
        <w:suppressAutoHyphens/>
        <w:spacing w:line="360" w:lineRule="auto"/>
        <w:jc w:val="right"/>
        <w:rPr>
          <w:rFonts w:ascii="Times New Roman" w:hAnsi="Times New Roman" w:cs="Times New Roman"/>
          <w:sz w:val="28"/>
        </w:rPr>
      </w:pPr>
      <w:r>
        <w:rPr>
          <w:rFonts w:ascii="Times New Roman" w:hAnsi="Times New Roman" w:cs="Times New Roman"/>
          <w:sz w:val="28"/>
        </w:rPr>
        <w:t>February 201</w:t>
      </w:r>
      <w:r>
        <w:rPr>
          <w:rFonts w:hint="default" w:ascii="Times New Roman" w:hAnsi="Times New Roman" w:cs="Times New Roman"/>
          <w:sz w:val="28"/>
          <w:lang w:val="en-US"/>
        </w:rPr>
        <w:t>7</w:t>
      </w:r>
      <w:bookmarkStart w:id="46" w:name="_GoBack"/>
      <w:bookmarkEnd w:id="46"/>
      <w:r>
        <w:rPr>
          <w:rFonts w:ascii="Times New Roman" w:hAnsi="Times New Roman" w:cs="Times New Roman"/>
          <w:sz w:val="28"/>
        </w:rPr>
        <w:t>E.C</w:t>
      </w:r>
    </w:p>
    <w:p w14:paraId="32375AD8">
      <w:pPr>
        <w:suppressAutoHyphens/>
        <w:spacing w:line="360" w:lineRule="auto"/>
        <w:jc w:val="right"/>
        <w:rPr>
          <w:rFonts w:ascii="Times New Roman" w:hAnsi="Times New Roman" w:cs="Times New Roman"/>
          <w:sz w:val="32"/>
        </w:rPr>
        <w:sectPr>
          <w:footerReference r:id="rId6" w:type="first"/>
          <w:footerReference r:id="rId5" w:type="default"/>
          <w:pgSz w:w="12240" w:h="15840"/>
          <w:pgMar w:top="1440" w:right="1440" w:bottom="1440" w:left="1440" w:header="720" w:footer="720" w:gutter="0"/>
          <w:pgNumType w:fmt="lowerRoman" w:start="1"/>
          <w:cols w:space="720" w:num="1"/>
          <w:titlePg/>
          <w:docGrid w:linePitch="360" w:charSpace="0"/>
        </w:sectPr>
      </w:pPr>
      <w:r>
        <w:rPr>
          <w:rFonts w:ascii="Times New Roman" w:hAnsi="Times New Roman" w:cs="Times New Roman"/>
          <w:sz w:val="28"/>
        </w:rPr>
        <w:t>Kombolcha Ethiopia</w:t>
      </w:r>
    </w:p>
    <w:p w14:paraId="547CCB0A">
      <w:pPr>
        <w:suppressAutoHyphens/>
        <w:spacing w:line="360" w:lineRule="auto"/>
        <w:jc w:val="both"/>
        <w:rPr>
          <w:rFonts w:ascii="Times New Roman" w:hAnsi="Times New Roman" w:cs="Times New Roman"/>
          <w:b/>
          <w:sz w:val="24"/>
          <w:szCs w:val="24"/>
        </w:rPr>
      </w:pPr>
      <w:r>
        <w:rPr>
          <w:rFonts w:ascii="Times New Roman" w:hAnsi="Times New Roman" w:cs="Times New Roman"/>
          <w:b/>
          <w:sz w:val="24"/>
          <w:szCs w:val="24"/>
        </w:rPr>
        <w:t>Thesis Proposal Approval Sheet</w:t>
      </w:r>
    </w:p>
    <w:p w14:paraId="56945E27">
      <w:pPr>
        <w:suppressAutoHyphens/>
        <w:spacing w:line="360" w:lineRule="auto"/>
        <w:jc w:val="both"/>
        <w:rPr>
          <w:rFonts w:ascii="Times New Roman" w:hAnsi="Times New Roman" w:cs="Times New Roman"/>
          <w:sz w:val="32"/>
        </w:rPr>
      </w:pPr>
    </w:p>
    <w:p w14:paraId="0CBA959A">
      <w:pPr>
        <w:suppressAutoHyphens/>
        <w:spacing w:line="360" w:lineRule="auto"/>
        <w:jc w:val="both"/>
        <w:rPr>
          <w:rFonts w:ascii="Times New Roman" w:hAnsi="Times New Roman" w:cs="Times New Roman"/>
          <w:sz w:val="32"/>
        </w:rPr>
      </w:pPr>
    </w:p>
    <w:sdt>
      <w:sdtPr>
        <w:rPr>
          <w:rFonts w:ascii="Times New Roman" w:hAnsi="Times New Roman" w:cs="Times New Roman" w:eastAsiaTheme="minorHAnsi"/>
          <w:b w:val="0"/>
          <w:bCs w:val="0"/>
          <w:color w:val="auto"/>
          <w:sz w:val="24"/>
          <w:szCs w:val="24"/>
        </w:rPr>
        <w:id w:val="-2003885865"/>
        <w:docPartObj>
          <w:docPartGallery w:val="Table of Contents"/>
          <w:docPartUnique/>
        </w:docPartObj>
      </w:sdtPr>
      <w:sdtEndPr>
        <w:rPr>
          <w:rFonts w:ascii="Times New Roman" w:hAnsi="Times New Roman" w:cs="Times New Roman" w:eastAsiaTheme="minorHAnsi"/>
          <w:b w:val="0"/>
          <w:bCs w:val="0"/>
          <w:color w:val="auto"/>
          <w:sz w:val="24"/>
          <w:szCs w:val="24"/>
        </w:rPr>
      </w:sdtEndPr>
      <w:sdtContent>
        <w:p w14:paraId="60E9D8B2">
          <w:pPr>
            <w:pStyle w:val="2"/>
            <w:rPr>
              <w:rFonts w:ascii="Times New Roman" w:hAnsi="Times New Roman" w:cs="Times New Roman"/>
              <w:sz w:val="24"/>
              <w:szCs w:val="24"/>
              <w:lang w:eastAsia="ja-JP"/>
            </w:rPr>
          </w:pPr>
          <w:r>
            <w:rPr>
              <w:rStyle w:val="18"/>
              <w:rFonts w:ascii="Times New Roman" w:hAnsi="Times New Roman" w:cs="Times New Roman"/>
              <w:b w:val="0"/>
              <w:bCs w:val="0"/>
              <w:sz w:val="24"/>
              <w:szCs w:val="24"/>
            </w:rPr>
            <w:t xml:space="preserve">                              </w:t>
          </w:r>
          <w:bookmarkStart w:id="0" w:name="_Toc172521763"/>
          <w:r>
            <w:rPr>
              <w:rStyle w:val="18"/>
              <w:rFonts w:ascii="Times New Roman" w:hAnsi="Times New Roman" w:cs="Times New Roman"/>
              <w:b w:val="0"/>
              <w:bCs w:val="0"/>
              <w:sz w:val="24"/>
              <w:szCs w:val="24"/>
            </w:rPr>
            <w:t xml:space="preserve"> </w:t>
          </w:r>
          <w:r>
            <w:rPr>
              <w:rStyle w:val="18"/>
              <w:rFonts w:ascii="Times New Roman" w:hAnsi="Times New Roman" w:cs="Times New Roman"/>
              <w:b/>
              <w:bCs w:val="0"/>
              <w:sz w:val="32"/>
              <w:szCs w:val="24"/>
            </w:rPr>
            <w:t>Table of Contents</w:t>
          </w:r>
          <w:bookmarkEnd w:id="0"/>
        </w:p>
        <w:p w14:paraId="07414F3C">
          <w:pPr>
            <w:pStyle w:val="15"/>
            <w:tabs>
              <w:tab w:val="right" w:leader="dot" w:pos="9350"/>
            </w:tabs>
            <w:rPr>
              <w:rFonts w:eastAsiaTheme="minorEastAsia"/>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"_Toc172521763" </w:instrText>
          </w:r>
          <w:r>
            <w:fldChar w:fldCharType="separate"/>
          </w:r>
          <w:r>
            <w:rPr>
              <w:rStyle w:val="11"/>
              <w:rFonts w:ascii="Times New Roman" w:hAnsi="Times New Roman" w:cs="Times New Roman"/>
            </w:rPr>
            <w:t xml:space="preserve"> Table of Contents</w:t>
          </w:r>
          <w:r>
            <w:tab/>
          </w:r>
          <w:r>
            <w:fldChar w:fldCharType="begin"/>
          </w:r>
          <w:r>
            <w:instrText xml:space="preserve"> PAGEREF _Toc172521763 \h </w:instrText>
          </w:r>
          <w:r>
            <w:fldChar w:fldCharType="separate"/>
          </w:r>
          <w:r>
            <w:t>ii</w:t>
          </w:r>
          <w:r>
            <w:fldChar w:fldCharType="end"/>
          </w:r>
          <w:r>
            <w:fldChar w:fldCharType="end"/>
          </w:r>
        </w:p>
        <w:p w14:paraId="7D113298">
          <w:pPr>
            <w:pStyle w:val="15"/>
            <w:tabs>
              <w:tab w:val="right" w:leader="dot" w:pos="9350"/>
            </w:tabs>
            <w:rPr>
              <w:rFonts w:eastAsiaTheme="minorEastAsia"/>
            </w:rPr>
          </w:pPr>
          <w:r>
            <w:fldChar w:fldCharType="begin"/>
          </w:r>
          <w:r>
            <w:instrText xml:space="preserve"> HYPERLINK \l "_Toc172521764" </w:instrText>
          </w:r>
          <w:r>
            <w:fldChar w:fldCharType="separate"/>
          </w:r>
          <w:r>
            <w:rPr>
              <w:rStyle w:val="11"/>
              <w:rFonts w:ascii="Times New Roman" w:hAnsi="Times New Roman" w:cs="Times New Roman" w:eastAsiaTheme="majorEastAsia"/>
              <w:bCs/>
            </w:rPr>
            <w:t>List of Figure</w:t>
          </w:r>
          <w:r>
            <w:tab/>
          </w:r>
          <w:r>
            <w:fldChar w:fldCharType="begin"/>
          </w:r>
          <w:r>
            <w:instrText xml:space="preserve"> PAGEREF _Toc172521764 \h </w:instrText>
          </w:r>
          <w:r>
            <w:fldChar w:fldCharType="separate"/>
          </w:r>
          <w:r>
            <w:t>iii</w:t>
          </w:r>
          <w:r>
            <w:fldChar w:fldCharType="end"/>
          </w:r>
          <w:r>
            <w:fldChar w:fldCharType="end"/>
          </w:r>
        </w:p>
        <w:p w14:paraId="0BF436D0">
          <w:pPr>
            <w:pStyle w:val="15"/>
            <w:tabs>
              <w:tab w:val="right" w:leader="dot" w:pos="9350"/>
            </w:tabs>
            <w:rPr>
              <w:rFonts w:eastAsiaTheme="minorEastAsia"/>
            </w:rPr>
          </w:pPr>
          <w:r>
            <w:fldChar w:fldCharType="begin"/>
          </w:r>
          <w:r>
            <w:instrText xml:space="preserve"> HYPERLINK \l "_Toc172521765" </w:instrText>
          </w:r>
          <w:r>
            <w:fldChar w:fldCharType="separate"/>
          </w:r>
          <w:r>
            <w:rPr>
              <w:rStyle w:val="11"/>
              <w:rFonts w:ascii="Times New Roman" w:hAnsi="Times New Roman" w:cs="Times New Roman" w:eastAsiaTheme="majorEastAsia"/>
              <w:bCs/>
            </w:rPr>
            <w:t>List of Table</w:t>
          </w:r>
          <w:r>
            <w:tab/>
          </w:r>
          <w:r>
            <w:fldChar w:fldCharType="begin"/>
          </w:r>
          <w:r>
            <w:instrText xml:space="preserve"> PAGEREF _Toc172521765 \h </w:instrText>
          </w:r>
          <w:r>
            <w:fldChar w:fldCharType="separate"/>
          </w:r>
          <w:r>
            <w:t>iii</w:t>
          </w:r>
          <w:r>
            <w:fldChar w:fldCharType="end"/>
          </w:r>
          <w:r>
            <w:fldChar w:fldCharType="end"/>
          </w:r>
        </w:p>
        <w:p w14:paraId="28606781">
          <w:pPr>
            <w:pStyle w:val="15"/>
            <w:tabs>
              <w:tab w:val="right" w:leader="dot" w:pos="9350"/>
            </w:tabs>
            <w:rPr>
              <w:rFonts w:eastAsiaTheme="minorEastAsia"/>
            </w:rPr>
          </w:pPr>
          <w:r>
            <w:fldChar w:fldCharType="begin"/>
          </w:r>
          <w:r>
            <w:instrText xml:space="preserve"> HYPERLINK \l "_Toc172521766" </w:instrText>
          </w:r>
          <w:r>
            <w:fldChar w:fldCharType="separate"/>
          </w:r>
          <w:r>
            <w:rPr>
              <w:rStyle w:val="11"/>
              <w:rFonts w:ascii="Times New Roman" w:hAnsi="Times New Roman" w:cs="Times New Roman"/>
            </w:rPr>
            <w:t>List of Abbreviations</w:t>
          </w:r>
          <w:r>
            <w:tab/>
          </w:r>
          <w:r>
            <w:fldChar w:fldCharType="begin"/>
          </w:r>
          <w:r>
            <w:instrText xml:space="preserve"> PAGEREF _Toc172521766 \h </w:instrText>
          </w:r>
          <w:r>
            <w:fldChar w:fldCharType="separate"/>
          </w:r>
          <w:r>
            <w:t>iv</w:t>
          </w:r>
          <w:r>
            <w:fldChar w:fldCharType="end"/>
          </w:r>
          <w:r>
            <w:fldChar w:fldCharType="end"/>
          </w:r>
        </w:p>
        <w:p w14:paraId="3CBBA357">
          <w:pPr>
            <w:pStyle w:val="15"/>
            <w:tabs>
              <w:tab w:val="right" w:leader="dot" w:pos="9350"/>
            </w:tabs>
            <w:rPr>
              <w:rFonts w:eastAsiaTheme="minorEastAsia"/>
            </w:rPr>
          </w:pPr>
          <w:r>
            <w:fldChar w:fldCharType="begin"/>
          </w:r>
          <w:r>
            <w:instrText xml:space="preserve"> HYPERLINK \l "_Toc172521767" </w:instrText>
          </w:r>
          <w:r>
            <w:fldChar w:fldCharType="separate"/>
          </w:r>
          <w:r>
            <w:rPr>
              <w:rStyle w:val="11"/>
              <w:rFonts w:ascii="Times New Roman" w:hAnsi="Times New Roman" w:cs="Times New Roman"/>
            </w:rPr>
            <w:t>CHAPTER 1:  INTRODUCTION</w:t>
          </w:r>
          <w:r>
            <w:tab/>
          </w:r>
          <w:r>
            <w:fldChar w:fldCharType="begin"/>
          </w:r>
          <w:r>
            <w:instrText xml:space="preserve"> PAGEREF _Toc172521767 \h </w:instrText>
          </w:r>
          <w:r>
            <w:fldChar w:fldCharType="separate"/>
          </w:r>
          <w:r>
            <w:t>1</w:t>
          </w:r>
          <w:r>
            <w:fldChar w:fldCharType="end"/>
          </w:r>
          <w:r>
            <w:fldChar w:fldCharType="end"/>
          </w:r>
        </w:p>
        <w:p w14:paraId="577D79AE">
          <w:pPr>
            <w:pStyle w:val="15"/>
            <w:tabs>
              <w:tab w:val="right" w:leader="dot" w:pos="9350"/>
            </w:tabs>
            <w:rPr>
              <w:rFonts w:eastAsiaTheme="minorEastAsia"/>
            </w:rPr>
          </w:pPr>
          <w:r>
            <w:fldChar w:fldCharType="begin"/>
          </w:r>
          <w:r>
            <w:instrText xml:space="preserve"> HYPERLINK \l "_Toc172521768" </w:instrText>
          </w:r>
          <w:r>
            <w:fldChar w:fldCharType="separate"/>
          </w:r>
          <w:r>
            <w:rPr>
              <w:rStyle w:val="11"/>
              <w:rFonts w:ascii="Times New Roman" w:hAnsi="Times New Roman" w:cs="Times New Roman"/>
            </w:rPr>
            <w:t>1.1 Background of the Study</w:t>
          </w:r>
          <w:r>
            <w:tab/>
          </w:r>
          <w:r>
            <w:fldChar w:fldCharType="begin"/>
          </w:r>
          <w:r>
            <w:instrText xml:space="preserve"> PAGEREF _Toc172521768 \h </w:instrText>
          </w:r>
          <w:r>
            <w:fldChar w:fldCharType="separate"/>
          </w:r>
          <w:r>
            <w:t>1</w:t>
          </w:r>
          <w:r>
            <w:fldChar w:fldCharType="end"/>
          </w:r>
          <w:r>
            <w:fldChar w:fldCharType="end"/>
          </w:r>
        </w:p>
        <w:p w14:paraId="6BE7E708">
          <w:pPr>
            <w:pStyle w:val="16"/>
            <w:tabs>
              <w:tab w:val="right" w:leader="dot" w:pos="9350"/>
            </w:tabs>
            <w:rPr>
              <w:rFonts w:eastAsiaTheme="minorEastAsia"/>
            </w:rPr>
          </w:pPr>
          <w:r>
            <w:fldChar w:fldCharType="begin"/>
          </w:r>
          <w:r>
            <w:instrText xml:space="preserve"> HYPERLINK \l "_Toc172521769" </w:instrText>
          </w:r>
          <w:r>
            <w:fldChar w:fldCharType="separate"/>
          </w:r>
          <w:r>
            <w:rPr>
              <w:rStyle w:val="11"/>
              <w:rFonts w:ascii="Times New Roman" w:hAnsi="Times New Roman" w:cs="Times New Roman"/>
            </w:rPr>
            <w:t>1.2 Statement of the problem</w:t>
          </w:r>
          <w:r>
            <w:tab/>
          </w:r>
          <w:r>
            <w:fldChar w:fldCharType="begin"/>
          </w:r>
          <w:r>
            <w:instrText xml:space="preserve"> PAGEREF _Toc172521769 \h </w:instrText>
          </w:r>
          <w:r>
            <w:fldChar w:fldCharType="separate"/>
          </w:r>
          <w:r>
            <w:t>5</w:t>
          </w:r>
          <w:r>
            <w:fldChar w:fldCharType="end"/>
          </w:r>
          <w:r>
            <w:fldChar w:fldCharType="end"/>
          </w:r>
        </w:p>
        <w:p w14:paraId="4F5A330F">
          <w:pPr>
            <w:pStyle w:val="16"/>
            <w:tabs>
              <w:tab w:val="right" w:leader="dot" w:pos="9350"/>
            </w:tabs>
            <w:rPr>
              <w:rFonts w:eastAsiaTheme="minorEastAsia"/>
            </w:rPr>
          </w:pPr>
          <w:r>
            <w:fldChar w:fldCharType="begin"/>
          </w:r>
          <w:r>
            <w:instrText xml:space="preserve"> HYPERLINK \l "_Toc172521770" </w:instrText>
          </w:r>
          <w:r>
            <w:fldChar w:fldCharType="separate"/>
          </w:r>
          <w:r>
            <w:rPr>
              <w:rStyle w:val="11"/>
              <w:rFonts w:ascii="Times New Roman" w:hAnsi="Times New Roman" w:cs="Times New Roman"/>
            </w:rPr>
            <w:t>1.3 Objectives of the study</w:t>
          </w:r>
          <w:r>
            <w:tab/>
          </w:r>
          <w:r>
            <w:fldChar w:fldCharType="begin"/>
          </w:r>
          <w:r>
            <w:instrText xml:space="preserve"> PAGEREF _Toc172521770 \h </w:instrText>
          </w:r>
          <w:r>
            <w:fldChar w:fldCharType="separate"/>
          </w:r>
          <w:r>
            <w:t>6</w:t>
          </w:r>
          <w:r>
            <w:fldChar w:fldCharType="end"/>
          </w:r>
          <w:r>
            <w:fldChar w:fldCharType="end"/>
          </w:r>
        </w:p>
        <w:p w14:paraId="38832077">
          <w:pPr>
            <w:pStyle w:val="17"/>
            <w:tabs>
              <w:tab w:val="right" w:leader="dot" w:pos="9350"/>
            </w:tabs>
            <w:rPr>
              <w:rFonts w:eastAsiaTheme="minorEastAsia"/>
            </w:rPr>
          </w:pPr>
          <w:r>
            <w:fldChar w:fldCharType="begin"/>
          </w:r>
          <w:r>
            <w:instrText xml:space="preserve"> HYPERLINK \l "_Toc172521771" </w:instrText>
          </w:r>
          <w:r>
            <w:fldChar w:fldCharType="separate"/>
          </w:r>
          <w:r>
            <w:rPr>
              <w:rStyle w:val="11"/>
              <w:rFonts w:ascii="Times New Roman" w:hAnsi="Times New Roman" w:cs="Times New Roman"/>
            </w:rPr>
            <w:t>1.3.1 General Objective</w:t>
          </w:r>
          <w:r>
            <w:tab/>
          </w:r>
          <w:r>
            <w:fldChar w:fldCharType="begin"/>
          </w:r>
          <w:r>
            <w:instrText xml:space="preserve"> PAGEREF _Toc172521771 \h </w:instrText>
          </w:r>
          <w:r>
            <w:fldChar w:fldCharType="separate"/>
          </w:r>
          <w:r>
            <w:t>6</w:t>
          </w:r>
          <w:r>
            <w:fldChar w:fldCharType="end"/>
          </w:r>
          <w:r>
            <w:fldChar w:fldCharType="end"/>
          </w:r>
        </w:p>
        <w:p w14:paraId="21DEDDC8">
          <w:pPr>
            <w:pStyle w:val="17"/>
            <w:tabs>
              <w:tab w:val="right" w:leader="dot" w:pos="9350"/>
            </w:tabs>
            <w:rPr>
              <w:rFonts w:eastAsiaTheme="minorEastAsia"/>
            </w:rPr>
          </w:pPr>
          <w:r>
            <w:fldChar w:fldCharType="begin"/>
          </w:r>
          <w:r>
            <w:instrText xml:space="preserve"> HYPERLINK \l "_Toc172521772" </w:instrText>
          </w:r>
          <w:r>
            <w:fldChar w:fldCharType="separate"/>
          </w:r>
          <w:r>
            <w:rPr>
              <w:rStyle w:val="11"/>
              <w:rFonts w:ascii="Times New Roman" w:hAnsi="Times New Roman" w:cs="Times New Roman"/>
            </w:rPr>
            <w:t>1.3.2 Specific Objectives</w:t>
          </w:r>
          <w:r>
            <w:tab/>
          </w:r>
          <w:r>
            <w:fldChar w:fldCharType="begin"/>
          </w:r>
          <w:r>
            <w:instrText xml:space="preserve"> PAGEREF _Toc172521772 \h </w:instrText>
          </w:r>
          <w:r>
            <w:fldChar w:fldCharType="separate"/>
          </w:r>
          <w:r>
            <w:t>6</w:t>
          </w:r>
          <w:r>
            <w:fldChar w:fldCharType="end"/>
          </w:r>
          <w:r>
            <w:fldChar w:fldCharType="end"/>
          </w:r>
        </w:p>
        <w:p w14:paraId="43114BF8">
          <w:pPr>
            <w:pStyle w:val="16"/>
            <w:tabs>
              <w:tab w:val="right" w:leader="dot" w:pos="9350"/>
            </w:tabs>
            <w:rPr>
              <w:rFonts w:eastAsiaTheme="minorEastAsia"/>
            </w:rPr>
          </w:pPr>
          <w:r>
            <w:fldChar w:fldCharType="begin"/>
          </w:r>
          <w:r>
            <w:instrText xml:space="preserve"> HYPERLINK \l "_Toc172521773" </w:instrText>
          </w:r>
          <w:r>
            <w:fldChar w:fldCharType="separate"/>
          </w:r>
          <w:r>
            <w:rPr>
              <w:rStyle w:val="11"/>
              <w:rFonts w:ascii="Times New Roman" w:hAnsi="Times New Roman" w:cs="Times New Roman"/>
            </w:rPr>
            <w:t>1.4 Scope of the study</w:t>
          </w:r>
          <w:r>
            <w:tab/>
          </w:r>
          <w:r>
            <w:fldChar w:fldCharType="begin"/>
          </w:r>
          <w:r>
            <w:instrText xml:space="preserve"> PAGEREF _Toc172521773 \h </w:instrText>
          </w:r>
          <w:r>
            <w:fldChar w:fldCharType="separate"/>
          </w:r>
          <w:r>
            <w:t>7</w:t>
          </w:r>
          <w:r>
            <w:fldChar w:fldCharType="end"/>
          </w:r>
          <w:r>
            <w:fldChar w:fldCharType="end"/>
          </w:r>
        </w:p>
        <w:p w14:paraId="6822F7C5">
          <w:pPr>
            <w:pStyle w:val="16"/>
            <w:tabs>
              <w:tab w:val="right" w:leader="dot" w:pos="9350"/>
            </w:tabs>
            <w:rPr>
              <w:rFonts w:eastAsiaTheme="minorEastAsia"/>
            </w:rPr>
          </w:pPr>
          <w:r>
            <w:fldChar w:fldCharType="begin"/>
          </w:r>
          <w:r>
            <w:instrText xml:space="preserve"> HYPERLINK \l "_Toc172521774" </w:instrText>
          </w:r>
          <w:r>
            <w:fldChar w:fldCharType="separate"/>
          </w:r>
          <w:r>
            <w:rPr>
              <w:rStyle w:val="11"/>
              <w:rFonts w:ascii="Times New Roman" w:hAnsi="Times New Roman" w:cs="Times New Roman"/>
            </w:rPr>
            <w:t>1.5 Significance of the study</w:t>
          </w:r>
          <w:r>
            <w:tab/>
          </w:r>
          <w:r>
            <w:fldChar w:fldCharType="begin"/>
          </w:r>
          <w:r>
            <w:instrText xml:space="preserve"> PAGEREF _Toc172521774 \h </w:instrText>
          </w:r>
          <w:r>
            <w:fldChar w:fldCharType="separate"/>
          </w:r>
          <w:r>
            <w:t>7</w:t>
          </w:r>
          <w:r>
            <w:fldChar w:fldCharType="end"/>
          </w:r>
          <w:r>
            <w:fldChar w:fldCharType="end"/>
          </w:r>
        </w:p>
        <w:p w14:paraId="5E1ED639">
          <w:pPr>
            <w:pStyle w:val="15"/>
            <w:tabs>
              <w:tab w:val="right" w:leader="dot" w:pos="9350"/>
            </w:tabs>
            <w:rPr>
              <w:rFonts w:eastAsiaTheme="minorEastAsia"/>
            </w:rPr>
          </w:pPr>
          <w:r>
            <w:fldChar w:fldCharType="begin"/>
          </w:r>
          <w:r>
            <w:instrText xml:space="preserve"> HYPERLINK \l "_Toc172521775" </w:instrText>
          </w:r>
          <w:r>
            <w:fldChar w:fldCharType="separate"/>
          </w:r>
          <w:r>
            <w:rPr>
              <w:rStyle w:val="11"/>
              <w:rFonts w:ascii="Times New Roman" w:hAnsi="Times New Roman" w:cs="Times New Roman"/>
            </w:rPr>
            <w:t>CHAPTER 2: LITERATURE REVIEW</w:t>
          </w:r>
          <w:r>
            <w:tab/>
          </w:r>
          <w:r>
            <w:fldChar w:fldCharType="begin"/>
          </w:r>
          <w:r>
            <w:instrText xml:space="preserve"> PAGEREF _Toc172521775 \h </w:instrText>
          </w:r>
          <w:r>
            <w:fldChar w:fldCharType="separate"/>
          </w:r>
          <w:r>
            <w:t>8</w:t>
          </w:r>
          <w:r>
            <w:fldChar w:fldCharType="end"/>
          </w:r>
          <w:r>
            <w:fldChar w:fldCharType="end"/>
          </w:r>
        </w:p>
        <w:p w14:paraId="2D820F69">
          <w:pPr>
            <w:pStyle w:val="15"/>
            <w:tabs>
              <w:tab w:val="right" w:leader="dot" w:pos="9350"/>
            </w:tabs>
            <w:rPr>
              <w:rFonts w:eastAsiaTheme="minorEastAsia"/>
            </w:rPr>
          </w:pPr>
          <w:r>
            <w:fldChar w:fldCharType="begin"/>
          </w:r>
          <w:r>
            <w:instrText xml:space="preserve"> HYPERLINK \l "_Toc172521776" </w:instrText>
          </w:r>
          <w:r>
            <w:fldChar w:fldCharType="separate"/>
          </w:r>
          <w:r>
            <w:rPr>
              <w:rStyle w:val="11"/>
              <w:rFonts w:ascii="Times New Roman" w:hAnsi="Times New Roman" w:cs="Times New Roman"/>
            </w:rPr>
            <w:t>2.1 Overview of the Literature Review</w:t>
          </w:r>
          <w:r>
            <w:tab/>
          </w:r>
          <w:r>
            <w:fldChar w:fldCharType="begin"/>
          </w:r>
          <w:r>
            <w:instrText xml:space="preserve"> PAGEREF _Toc172521776 \h </w:instrText>
          </w:r>
          <w:r>
            <w:fldChar w:fldCharType="separate"/>
          </w:r>
          <w:r>
            <w:t>8</w:t>
          </w:r>
          <w:r>
            <w:fldChar w:fldCharType="end"/>
          </w:r>
          <w:r>
            <w:fldChar w:fldCharType="end"/>
          </w:r>
        </w:p>
        <w:p w14:paraId="3BC2AA0E">
          <w:pPr>
            <w:pStyle w:val="15"/>
            <w:tabs>
              <w:tab w:val="right" w:leader="dot" w:pos="9350"/>
            </w:tabs>
            <w:rPr>
              <w:rFonts w:eastAsiaTheme="minorEastAsia"/>
            </w:rPr>
          </w:pPr>
          <w:r>
            <w:fldChar w:fldCharType="begin"/>
          </w:r>
          <w:r>
            <w:instrText xml:space="preserve"> HYPERLINK \l "_Toc172521777" </w:instrText>
          </w:r>
          <w:r>
            <w:fldChar w:fldCharType="separate"/>
          </w:r>
          <w:r>
            <w:rPr>
              <w:rStyle w:val="11"/>
              <w:rFonts w:ascii="Times New Roman" w:hAnsi="Times New Roman" w:cs="Times New Roman"/>
            </w:rPr>
            <w:t>2.2 Related works</w:t>
          </w:r>
          <w:r>
            <w:tab/>
          </w:r>
          <w:r>
            <w:fldChar w:fldCharType="begin"/>
          </w:r>
          <w:r>
            <w:instrText xml:space="preserve"> PAGEREF _Toc172521777 \h </w:instrText>
          </w:r>
          <w:r>
            <w:fldChar w:fldCharType="separate"/>
          </w:r>
          <w:r>
            <w:t>9</w:t>
          </w:r>
          <w:r>
            <w:fldChar w:fldCharType="end"/>
          </w:r>
          <w:r>
            <w:fldChar w:fldCharType="end"/>
          </w:r>
        </w:p>
        <w:p w14:paraId="522E55A2">
          <w:pPr>
            <w:pStyle w:val="15"/>
            <w:tabs>
              <w:tab w:val="right" w:leader="dot" w:pos="9350"/>
            </w:tabs>
            <w:rPr>
              <w:rFonts w:eastAsiaTheme="minorEastAsia"/>
            </w:rPr>
          </w:pPr>
          <w:r>
            <w:fldChar w:fldCharType="begin"/>
          </w:r>
          <w:r>
            <w:instrText xml:space="preserve"> HYPERLINK \l "_Toc172521778" </w:instrText>
          </w:r>
          <w:r>
            <w:fldChar w:fldCharType="separate"/>
          </w:r>
          <w:r>
            <w:rPr>
              <w:rStyle w:val="11"/>
              <w:rFonts w:ascii="Times New Roman" w:hAnsi="Times New Roman" w:cs="Times New Roman"/>
            </w:rPr>
            <w:t>CHAPTER 3: MATERIALS AND METHODS</w:t>
          </w:r>
          <w:r>
            <w:tab/>
          </w:r>
          <w:r>
            <w:fldChar w:fldCharType="begin"/>
          </w:r>
          <w:r>
            <w:instrText xml:space="preserve"> PAGEREF _Toc172521778 \h </w:instrText>
          </w:r>
          <w:r>
            <w:fldChar w:fldCharType="separate"/>
          </w:r>
          <w:r>
            <w:t>13</w:t>
          </w:r>
          <w:r>
            <w:fldChar w:fldCharType="end"/>
          </w:r>
          <w:r>
            <w:fldChar w:fldCharType="end"/>
          </w:r>
        </w:p>
        <w:p w14:paraId="4216BE0E">
          <w:pPr>
            <w:pStyle w:val="16"/>
            <w:tabs>
              <w:tab w:val="right" w:leader="dot" w:pos="9350"/>
            </w:tabs>
            <w:rPr>
              <w:rFonts w:eastAsiaTheme="minorEastAsia"/>
            </w:rPr>
          </w:pPr>
          <w:r>
            <w:fldChar w:fldCharType="begin"/>
          </w:r>
          <w:r>
            <w:instrText xml:space="preserve"> HYPERLINK \l "_Toc172521779" </w:instrText>
          </w:r>
          <w:r>
            <w:fldChar w:fldCharType="separate"/>
          </w:r>
          <w:r>
            <w:rPr>
              <w:rStyle w:val="11"/>
              <w:rFonts w:ascii="Times New Roman" w:hAnsi="Times New Roman" w:cs="Times New Roman"/>
            </w:rPr>
            <w:t>3.1 Overview</w:t>
          </w:r>
          <w:r>
            <w:tab/>
          </w:r>
          <w:r>
            <w:fldChar w:fldCharType="begin"/>
          </w:r>
          <w:r>
            <w:instrText xml:space="preserve"> PAGEREF _Toc172521779 \h </w:instrText>
          </w:r>
          <w:r>
            <w:fldChar w:fldCharType="separate"/>
          </w:r>
          <w:r>
            <w:t>13</w:t>
          </w:r>
          <w:r>
            <w:fldChar w:fldCharType="end"/>
          </w:r>
          <w:r>
            <w:fldChar w:fldCharType="end"/>
          </w:r>
        </w:p>
        <w:p w14:paraId="5D892232">
          <w:pPr>
            <w:pStyle w:val="16"/>
            <w:tabs>
              <w:tab w:val="right" w:leader="dot" w:pos="9350"/>
            </w:tabs>
            <w:rPr>
              <w:rFonts w:eastAsiaTheme="minorEastAsia"/>
            </w:rPr>
          </w:pPr>
          <w:r>
            <w:fldChar w:fldCharType="begin"/>
          </w:r>
          <w:r>
            <w:instrText xml:space="preserve"> HYPERLINK \l "_Toc172521780" </w:instrText>
          </w:r>
          <w:r>
            <w:fldChar w:fldCharType="separate"/>
          </w:r>
          <w:r>
            <w:rPr>
              <w:rStyle w:val="11"/>
              <w:rFonts w:ascii="Times New Roman" w:hAnsi="Times New Roman" w:cs="Times New Roman"/>
            </w:rPr>
            <w:t>3.2 Research Approach</w:t>
          </w:r>
          <w:r>
            <w:tab/>
          </w:r>
          <w:r>
            <w:fldChar w:fldCharType="begin"/>
          </w:r>
          <w:r>
            <w:instrText xml:space="preserve"> PAGEREF _Toc172521780 \h </w:instrText>
          </w:r>
          <w:r>
            <w:fldChar w:fldCharType="separate"/>
          </w:r>
          <w:r>
            <w:t>13</w:t>
          </w:r>
          <w:r>
            <w:fldChar w:fldCharType="end"/>
          </w:r>
          <w:r>
            <w:fldChar w:fldCharType="end"/>
          </w:r>
        </w:p>
        <w:p w14:paraId="05B7E2BF">
          <w:pPr>
            <w:pStyle w:val="16"/>
            <w:tabs>
              <w:tab w:val="right" w:leader="dot" w:pos="9350"/>
            </w:tabs>
            <w:rPr>
              <w:rFonts w:eastAsiaTheme="minorEastAsia"/>
            </w:rPr>
          </w:pPr>
          <w:r>
            <w:fldChar w:fldCharType="begin"/>
          </w:r>
          <w:r>
            <w:instrText xml:space="preserve"> HYPERLINK \l "_Toc172521781" </w:instrText>
          </w:r>
          <w:r>
            <w:fldChar w:fldCharType="separate"/>
          </w:r>
          <w:r>
            <w:rPr>
              <w:rStyle w:val="11"/>
              <w:rFonts w:ascii="Times New Roman" w:hAnsi="Times New Roman" w:cs="Times New Roman"/>
            </w:rPr>
            <w:t>3.3 Methods of Data Collection</w:t>
          </w:r>
          <w:r>
            <w:tab/>
          </w:r>
          <w:r>
            <w:fldChar w:fldCharType="begin"/>
          </w:r>
          <w:r>
            <w:instrText xml:space="preserve"> PAGEREF _Toc172521781 \h </w:instrText>
          </w:r>
          <w:r>
            <w:fldChar w:fldCharType="separate"/>
          </w:r>
          <w:r>
            <w:t>14</w:t>
          </w:r>
          <w:r>
            <w:fldChar w:fldCharType="end"/>
          </w:r>
          <w:r>
            <w:fldChar w:fldCharType="end"/>
          </w:r>
        </w:p>
        <w:p w14:paraId="1DDCED1F">
          <w:pPr>
            <w:pStyle w:val="16"/>
            <w:tabs>
              <w:tab w:val="right" w:leader="dot" w:pos="9350"/>
            </w:tabs>
            <w:rPr>
              <w:rFonts w:eastAsiaTheme="minorEastAsia"/>
            </w:rPr>
          </w:pPr>
          <w:r>
            <w:fldChar w:fldCharType="begin"/>
          </w:r>
          <w:r>
            <w:instrText xml:space="preserve"> HYPERLINK \l "_Toc172521782" </w:instrText>
          </w:r>
          <w:r>
            <w:fldChar w:fldCharType="separate"/>
          </w:r>
          <w:r>
            <w:rPr>
              <w:rStyle w:val="11"/>
              <w:rFonts w:ascii="Times New Roman" w:hAnsi="Times New Roman" w:cs="Times New Roman"/>
            </w:rPr>
            <w:t>3.4 Method(s) of Data Analysis</w:t>
          </w:r>
          <w:r>
            <w:tab/>
          </w:r>
          <w:r>
            <w:fldChar w:fldCharType="begin"/>
          </w:r>
          <w:r>
            <w:instrText xml:space="preserve"> PAGEREF _Toc172521782 \h </w:instrText>
          </w:r>
          <w:r>
            <w:fldChar w:fldCharType="separate"/>
          </w:r>
          <w:r>
            <w:t>16</w:t>
          </w:r>
          <w:r>
            <w:fldChar w:fldCharType="end"/>
          </w:r>
          <w:r>
            <w:fldChar w:fldCharType="end"/>
          </w:r>
        </w:p>
        <w:p w14:paraId="613B4E17">
          <w:pPr>
            <w:pStyle w:val="15"/>
            <w:tabs>
              <w:tab w:val="right" w:leader="dot" w:pos="9350"/>
            </w:tabs>
            <w:rPr>
              <w:rFonts w:eastAsiaTheme="minorEastAsia"/>
            </w:rPr>
          </w:pPr>
          <w:r>
            <w:fldChar w:fldCharType="begin"/>
          </w:r>
          <w:r>
            <w:instrText xml:space="preserve"> HYPERLINK \l "_Toc172521783" </w:instrText>
          </w:r>
          <w:r>
            <w:fldChar w:fldCharType="separate"/>
          </w:r>
          <w:r>
            <w:rPr>
              <w:rStyle w:val="11"/>
              <w:rFonts w:ascii="Times New Roman" w:hAnsi="Times New Roman" w:cs="Times New Roman"/>
            </w:rPr>
            <w:t>4. Work Plan</w:t>
          </w:r>
          <w:r>
            <w:tab/>
          </w:r>
          <w:r>
            <w:fldChar w:fldCharType="begin"/>
          </w:r>
          <w:r>
            <w:instrText xml:space="preserve"> PAGEREF _Toc172521783 \h </w:instrText>
          </w:r>
          <w:r>
            <w:fldChar w:fldCharType="separate"/>
          </w:r>
          <w:r>
            <w:t>17</w:t>
          </w:r>
          <w:r>
            <w:fldChar w:fldCharType="end"/>
          </w:r>
          <w:r>
            <w:fldChar w:fldCharType="end"/>
          </w:r>
        </w:p>
        <w:p w14:paraId="17A9C3D4">
          <w:pPr>
            <w:pStyle w:val="15"/>
            <w:tabs>
              <w:tab w:val="right" w:leader="dot" w:pos="9350"/>
            </w:tabs>
            <w:rPr>
              <w:rFonts w:eastAsiaTheme="minorEastAsia"/>
            </w:rPr>
          </w:pPr>
          <w:r>
            <w:fldChar w:fldCharType="begin"/>
          </w:r>
          <w:r>
            <w:instrText xml:space="preserve"> HYPERLINK \l "_Toc172521784" </w:instrText>
          </w:r>
          <w:r>
            <w:fldChar w:fldCharType="separate"/>
          </w:r>
          <w:r>
            <w:rPr>
              <w:rStyle w:val="11"/>
              <w:rFonts w:ascii="Times New Roman" w:hAnsi="Times New Roman" w:cs="Times New Roman"/>
            </w:rPr>
            <w:t>5. Logistics</w:t>
          </w:r>
          <w:r>
            <w:tab/>
          </w:r>
          <w:r>
            <w:fldChar w:fldCharType="begin"/>
          </w:r>
          <w:r>
            <w:instrText xml:space="preserve"> PAGEREF _Toc172521784 \h </w:instrText>
          </w:r>
          <w:r>
            <w:fldChar w:fldCharType="separate"/>
          </w:r>
          <w:r>
            <w:t>18</w:t>
          </w:r>
          <w:r>
            <w:fldChar w:fldCharType="end"/>
          </w:r>
          <w:r>
            <w:fldChar w:fldCharType="end"/>
          </w:r>
        </w:p>
        <w:p w14:paraId="227CB271">
          <w:pPr>
            <w:pStyle w:val="15"/>
            <w:tabs>
              <w:tab w:val="right" w:leader="dot" w:pos="9350"/>
            </w:tabs>
            <w:rPr>
              <w:rFonts w:eastAsiaTheme="minorEastAsia"/>
            </w:rPr>
          </w:pPr>
          <w:r>
            <w:fldChar w:fldCharType="begin"/>
          </w:r>
          <w:r>
            <w:instrText xml:space="preserve"> HYPERLINK \l "_Toc172521785" </w:instrText>
          </w:r>
          <w:r>
            <w:fldChar w:fldCharType="separate"/>
          </w:r>
          <w:r>
            <w:rPr>
              <w:rStyle w:val="11"/>
              <w:rFonts w:ascii="Times New Roman" w:hAnsi="Times New Roman" w:cs="Times New Roman"/>
            </w:rPr>
            <w:t>References</w:t>
          </w:r>
          <w:r>
            <w:tab/>
          </w:r>
          <w:r>
            <w:fldChar w:fldCharType="begin"/>
          </w:r>
          <w:r>
            <w:instrText xml:space="preserve"> PAGEREF _Toc172521785 \h </w:instrText>
          </w:r>
          <w:r>
            <w:fldChar w:fldCharType="separate"/>
          </w:r>
          <w:r>
            <w:t>18</w:t>
          </w:r>
          <w:r>
            <w:fldChar w:fldCharType="end"/>
          </w:r>
          <w:r>
            <w:fldChar w:fldCharType="end"/>
          </w:r>
        </w:p>
        <w:p w14:paraId="1F3C6636">
          <w:pPr>
            <w:rPr>
              <w:rFonts w:ascii="Times New Roman" w:hAnsi="Times New Roman" w:cs="Times New Roman"/>
              <w:sz w:val="24"/>
              <w:szCs w:val="24"/>
            </w:rPr>
          </w:pPr>
          <w:r>
            <w:rPr>
              <w:rFonts w:ascii="Times New Roman" w:hAnsi="Times New Roman" w:cs="Times New Roman"/>
              <w:b/>
              <w:bCs/>
              <w:sz w:val="24"/>
              <w:szCs w:val="24"/>
            </w:rPr>
            <w:fldChar w:fldCharType="end"/>
          </w:r>
        </w:p>
      </w:sdtContent>
    </w:sdt>
    <w:p w14:paraId="71BB4271">
      <w:pPr>
        <w:rPr>
          <w:rFonts w:ascii="Times New Roman" w:hAnsi="Times New Roman" w:cs="Times New Roman"/>
          <w:sz w:val="24"/>
          <w:szCs w:val="24"/>
        </w:rPr>
      </w:pPr>
    </w:p>
    <w:p w14:paraId="087743D2">
      <w:pPr>
        <w:rPr>
          <w:rFonts w:ascii="Times New Roman" w:hAnsi="Times New Roman" w:cs="Times New Roman"/>
          <w:sz w:val="24"/>
          <w:szCs w:val="24"/>
        </w:rPr>
      </w:pPr>
    </w:p>
    <w:p w14:paraId="77E6A52E">
      <w:pPr>
        <w:rPr>
          <w:rFonts w:ascii="Times New Roman" w:hAnsi="Times New Roman" w:cs="Times New Roman"/>
          <w:sz w:val="24"/>
          <w:szCs w:val="24"/>
        </w:rPr>
      </w:pPr>
    </w:p>
    <w:p w14:paraId="59251768">
      <w:pPr>
        <w:rPr>
          <w:rFonts w:ascii="Times New Roman" w:hAnsi="Times New Roman" w:cs="Times New Roman"/>
          <w:sz w:val="24"/>
          <w:szCs w:val="24"/>
        </w:rPr>
      </w:pPr>
    </w:p>
    <w:p w14:paraId="2954A81F">
      <w:pPr>
        <w:rPr>
          <w:rFonts w:ascii="Times New Roman" w:hAnsi="Times New Roman" w:cs="Times New Roman"/>
          <w:sz w:val="24"/>
          <w:szCs w:val="24"/>
        </w:rPr>
      </w:pPr>
    </w:p>
    <w:p w14:paraId="2E36B592">
      <w:pPr>
        <w:keepNext/>
        <w:keepLines/>
        <w:spacing w:before="480" w:after="0" w:line="360" w:lineRule="auto"/>
        <w:jc w:val="center"/>
        <w:outlineLvl w:val="0"/>
        <w:rPr>
          <w:rFonts w:ascii="Times New Roman" w:hAnsi="Times New Roman" w:cs="Times New Roman" w:eastAsiaTheme="majorEastAsia"/>
          <w:bCs/>
          <w:color w:val="000000" w:themeColor="text1"/>
          <w:sz w:val="28"/>
          <w:szCs w:val="28"/>
          <w14:textFill>
            <w14:solidFill>
              <w14:schemeClr w14:val="tx1"/>
            </w14:solidFill>
          </w14:textFill>
        </w:rPr>
      </w:pPr>
      <w:bookmarkStart w:id="1" w:name="_Toc163528121"/>
      <w:bookmarkStart w:id="2" w:name="_Toc172521764"/>
      <w:r>
        <w:rPr>
          <w:rFonts w:ascii="Times New Roman" w:hAnsi="Times New Roman" w:cs="Times New Roman" w:eastAsiaTheme="majorEastAsia"/>
          <w:bCs/>
          <w:color w:val="000000" w:themeColor="text1"/>
          <w:sz w:val="32"/>
          <w:szCs w:val="28"/>
          <w14:textFill>
            <w14:solidFill>
              <w14:schemeClr w14:val="tx1"/>
            </w14:solidFill>
          </w14:textFill>
        </w:rPr>
        <w:t>List of Figure</w:t>
      </w:r>
      <w:bookmarkEnd w:id="1"/>
      <w:bookmarkEnd w:id="2"/>
    </w:p>
    <w:p w14:paraId="2D22C81E">
      <w:pPr>
        <w:tabs>
          <w:tab w:val="right" w:leader="dot" w:pos="9350"/>
        </w:tabs>
        <w:spacing w:after="0" w:line="360" w:lineRule="auto"/>
        <w:rPr>
          <w:rFonts w:ascii="Times New Roman" w:hAnsi="Times New Roman" w:cs="Times New Roman" w:eastAsiaTheme="minorEastAsia"/>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fldChar w:fldCharType="begin"/>
      </w:r>
      <w:r>
        <w:rPr>
          <w:rFonts w:ascii="Times New Roman" w:hAnsi="Times New Roman" w:cs="Times New Roman"/>
          <w:color w:val="000000" w:themeColor="text1"/>
          <w:sz w:val="24"/>
          <w14:textFill>
            <w14:solidFill>
              <w14:schemeClr w14:val="tx1"/>
            </w14:solidFill>
          </w14:textFill>
        </w:rPr>
        <w:instrText xml:space="preserve"> TOC \h \z \c "Figure" </w:instrText>
      </w:r>
      <w:r>
        <w:rPr>
          <w:rFonts w:ascii="Times New Roman" w:hAnsi="Times New Roman" w:cs="Times New Roman"/>
          <w:color w:val="000000" w:themeColor="text1"/>
          <w:sz w:val="24"/>
          <w14:textFill>
            <w14:solidFill>
              <w14:schemeClr w14:val="tx1"/>
            </w14:solidFill>
          </w14:textFill>
        </w:rPr>
        <w:fldChar w:fldCharType="separate"/>
      </w:r>
      <w:r>
        <w:fldChar w:fldCharType="begin"/>
      </w:r>
      <w:r>
        <w:instrText xml:space="preserve"> HYPERLINK \l "_Toc158111109" </w:instrText>
      </w:r>
      <w:r>
        <w:fldChar w:fldCharType="separate"/>
      </w:r>
      <w:r>
        <w:rPr>
          <w:rFonts w:ascii="Times New Roman" w:hAnsi="Times New Roman" w:cs="Times New Roman"/>
          <w:color w:val="000000" w:themeColor="text1"/>
          <w:sz w:val="24"/>
          <w14:textFill>
            <w14:solidFill>
              <w14:schemeClr w14:val="tx1"/>
            </w14:solidFill>
          </w14:textFill>
        </w:rPr>
        <w:t>Figure 1: Sensor Node architecture [6]</w:t>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color w:val="000000" w:themeColor="text1"/>
          <w:sz w:val="24"/>
          <w14:textFill>
            <w14:solidFill>
              <w14:schemeClr w14:val="tx1"/>
            </w14:solidFill>
          </w14:textFill>
        </w:rPr>
        <w:fldChar w:fldCharType="begin"/>
      </w:r>
      <w:r>
        <w:rPr>
          <w:rFonts w:ascii="Times New Roman" w:hAnsi="Times New Roman" w:cs="Times New Roman"/>
          <w:color w:val="000000" w:themeColor="text1"/>
          <w:sz w:val="24"/>
          <w14:textFill>
            <w14:solidFill>
              <w14:schemeClr w14:val="tx1"/>
            </w14:solidFill>
          </w14:textFill>
        </w:rPr>
        <w:instrText xml:space="preserve"> PAGEREF _Toc158111109 \h </w:instrText>
      </w:r>
      <w:r>
        <w:rPr>
          <w:rFonts w:ascii="Times New Roman" w:hAnsi="Times New Roman" w:cs="Times New Roman"/>
          <w:color w:val="000000" w:themeColor="text1"/>
          <w:sz w:val="24"/>
          <w14:textFill>
            <w14:solidFill>
              <w14:schemeClr w14:val="tx1"/>
            </w14:solidFill>
          </w14:textFill>
        </w:rPr>
        <w:fldChar w:fldCharType="separate"/>
      </w:r>
      <w:r>
        <w:rPr>
          <w:rFonts w:ascii="Times New Roman" w:hAnsi="Times New Roman" w:cs="Times New Roman"/>
          <w:color w:val="000000" w:themeColor="text1"/>
          <w:sz w:val="24"/>
          <w14:textFill>
            <w14:solidFill>
              <w14:schemeClr w14:val="tx1"/>
            </w14:solidFill>
          </w14:textFill>
        </w:rPr>
        <w:t>2</w:t>
      </w:r>
      <w:r>
        <w:rPr>
          <w:rFonts w:ascii="Times New Roman" w:hAnsi="Times New Roman" w:cs="Times New Roman"/>
          <w:color w:val="000000" w:themeColor="text1"/>
          <w:sz w:val="24"/>
          <w14:textFill>
            <w14:solidFill>
              <w14:schemeClr w14:val="tx1"/>
            </w14:solidFill>
          </w14:textFill>
        </w:rPr>
        <w:fldChar w:fldCharType="end"/>
      </w:r>
      <w:r>
        <w:rPr>
          <w:rFonts w:ascii="Times New Roman" w:hAnsi="Times New Roman" w:cs="Times New Roman"/>
          <w:color w:val="000000" w:themeColor="text1"/>
          <w:sz w:val="24"/>
          <w14:textFill>
            <w14:solidFill>
              <w14:schemeClr w14:val="tx1"/>
            </w14:solidFill>
          </w14:textFill>
        </w:rPr>
        <w:fldChar w:fldCharType="end"/>
      </w:r>
    </w:p>
    <w:p w14:paraId="3D81CD06">
      <w:pPr>
        <w:tabs>
          <w:tab w:val="right" w:leader="dot" w:pos="9350"/>
        </w:tabs>
        <w:spacing w:after="0" w:line="360" w:lineRule="auto"/>
        <w:rPr>
          <w:rFonts w:ascii="Times New Roman" w:hAnsi="Times New Roman" w:cs="Times New Roman" w:eastAsiaTheme="minorEastAsia"/>
          <w:color w:val="000000" w:themeColor="text1"/>
          <w:sz w:val="24"/>
          <w14:textFill>
            <w14:solidFill>
              <w14:schemeClr w14:val="tx1"/>
            </w14:solidFill>
          </w14:textFill>
        </w:rPr>
      </w:pPr>
      <w:r>
        <w:fldChar w:fldCharType="begin"/>
      </w:r>
      <w:r>
        <w:instrText xml:space="preserve"> HYPERLINK \l "_Toc158111110" </w:instrText>
      </w:r>
      <w:r>
        <w:fldChar w:fldCharType="separate"/>
      </w:r>
      <w:r>
        <w:rPr>
          <w:rFonts w:ascii="Times New Roman" w:hAnsi="Times New Roman" w:cs="Times New Roman"/>
          <w:color w:val="000000" w:themeColor="text1"/>
          <w:sz w:val="24"/>
          <w14:textFill>
            <w14:solidFill>
              <w14:schemeClr w14:val="tx1"/>
            </w14:solidFill>
          </w14:textFill>
        </w:rPr>
        <w:t>Figure 2: IoT system model architecture for precision agriculture [1]</w:t>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color w:val="000000" w:themeColor="text1"/>
          <w:sz w:val="24"/>
          <w14:textFill>
            <w14:solidFill>
              <w14:schemeClr w14:val="tx1"/>
            </w14:solidFill>
          </w14:textFill>
        </w:rPr>
        <w:fldChar w:fldCharType="begin"/>
      </w:r>
      <w:r>
        <w:rPr>
          <w:rFonts w:ascii="Times New Roman" w:hAnsi="Times New Roman" w:cs="Times New Roman"/>
          <w:color w:val="000000" w:themeColor="text1"/>
          <w:sz w:val="24"/>
          <w14:textFill>
            <w14:solidFill>
              <w14:schemeClr w14:val="tx1"/>
            </w14:solidFill>
          </w14:textFill>
        </w:rPr>
        <w:instrText xml:space="preserve"> PAGEREF _Toc158111110 \h </w:instrText>
      </w:r>
      <w:r>
        <w:rPr>
          <w:rFonts w:ascii="Times New Roman" w:hAnsi="Times New Roman" w:cs="Times New Roman"/>
          <w:color w:val="000000" w:themeColor="text1"/>
          <w:sz w:val="24"/>
          <w14:textFill>
            <w14:solidFill>
              <w14:schemeClr w14:val="tx1"/>
            </w14:solidFill>
          </w14:textFill>
        </w:rPr>
        <w:fldChar w:fldCharType="separate"/>
      </w:r>
      <w:r>
        <w:rPr>
          <w:rFonts w:ascii="Times New Roman" w:hAnsi="Times New Roman" w:cs="Times New Roman"/>
          <w:color w:val="000000" w:themeColor="text1"/>
          <w:sz w:val="24"/>
          <w14:textFill>
            <w14:solidFill>
              <w14:schemeClr w14:val="tx1"/>
            </w14:solidFill>
          </w14:textFill>
        </w:rPr>
        <w:t>3</w:t>
      </w:r>
      <w:r>
        <w:rPr>
          <w:rFonts w:ascii="Times New Roman" w:hAnsi="Times New Roman" w:cs="Times New Roman"/>
          <w:color w:val="000000" w:themeColor="text1"/>
          <w:sz w:val="24"/>
          <w14:textFill>
            <w14:solidFill>
              <w14:schemeClr w14:val="tx1"/>
            </w14:solidFill>
          </w14:textFill>
        </w:rPr>
        <w:fldChar w:fldCharType="end"/>
      </w:r>
      <w:r>
        <w:rPr>
          <w:rFonts w:ascii="Times New Roman" w:hAnsi="Times New Roman" w:cs="Times New Roman"/>
          <w:color w:val="000000" w:themeColor="text1"/>
          <w:sz w:val="24"/>
          <w14:textFill>
            <w14:solidFill>
              <w14:schemeClr w14:val="tx1"/>
            </w14:solidFill>
          </w14:textFill>
        </w:rPr>
        <w:fldChar w:fldCharType="end"/>
      </w:r>
    </w:p>
    <w:p w14:paraId="2BB6D2A5">
      <w:pPr>
        <w:tabs>
          <w:tab w:val="right" w:leader="dot" w:pos="9350"/>
        </w:tabs>
        <w:spacing w:after="0" w:line="360" w:lineRule="auto"/>
        <w:rPr>
          <w:rFonts w:ascii="Times New Roman" w:hAnsi="Times New Roman" w:cs="Times New Roman" w:eastAsiaTheme="minorEastAsia"/>
          <w:color w:val="000000" w:themeColor="text1"/>
          <w:sz w:val="24"/>
          <w14:textFill>
            <w14:solidFill>
              <w14:schemeClr w14:val="tx1"/>
            </w14:solidFill>
          </w14:textFill>
        </w:rPr>
      </w:pPr>
      <w:r>
        <w:fldChar w:fldCharType="begin"/>
      </w:r>
      <w:r>
        <w:instrText xml:space="preserve"> HYPERLINK \l "_Toc158111111" </w:instrText>
      </w:r>
      <w:r>
        <w:fldChar w:fldCharType="separate"/>
      </w:r>
      <w:r>
        <w:rPr>
          <w:rFonts w:ascii="Times New Roman" w:hAnsi="Times New Roman" w:cs="Times New Roman"/>
          <w:color w:val="000000" w:themeColor="text1"/>
          <w:sz w:val="24"/>
          <w14:textFill>
            <w14:solidFill>
              <w14:schemeClr w14:val="tx1"/>
            </w14:solidFill>
          </w14:textFill>
        </w:rPr>
        <w:t>Figure 3: IoT system Architecture for crop health monitoring in precision agriculture.</w:t>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color w:val="000000" w:themeColor="text1"/>
          <w:sz w:val="24"/>
          <w14:textFill>
            <w14:solidFill>
              <w14:schemeClr w14:val="tx1"/>
            </w14:solidFill>
          </w14:textFill>
        </w:rPr>
        <w:fldChar w:fldCharType="begin"/>
      </w:r>
      <w:r>
        <w:rPr>
          <w:rFonts w:ascii="Times New Roman" w:hAnsi="Times New Roman" w:cs="Times New Roman"/>
          <w:color w:val="000000" w:themeColor="text1"/>
          <w:sz w:val="24"/>
          <w14:textFill>
            <w14:solidFill>
              <w14:schemeClr w14:val="tx1"/>
            </w14:solidFill>
          </w14:textFill>
        </w:rPr>
        <w:instrText xml:space="preserve"> PAGEREF _Toc158111111 \h </w:instrText>
      </w:r>
      <w:r>
        <w:rPr>
          <w:rFonts w:ascii="Times New Roman" w:hAnsi="Times New Roman" w:cs="Times New Roman"/>
          <w:color w:val="000000" w:themeColor="text1"/>
          <w:sz w:val="24"/>
          <w14:textFill>
            <w14:solidFill>
              <w14:schemeClr w14:val="tx1"/>
            </w14:solidFill>
          </w14:textFill>
        </w:rPr>
        <w:fldChar w:fldCharType="separate"/>
      </w:r>
      <w:r>
        <w:rPr>
          <w:rFonts w:ascii="Times New Roman" w:hAnsi="Times New Roman" w:cs="Times New Roman"/>
          <w:color w:val="000000" w:themeColor="text1"/>
          <w:sz w:val="24"/>
          <w14:textFill>
            <w14:solidFill>
              <w14:schemeClr w14:val="tx1"/>
            </w14:solidFill>
          </w14:textFill>
        </w:rPr>
        <w:t>4</w:t>
      </w:r>
      <w:r>
        <w:rPr>
          <w:rFonts w:ascii="Times New Roman" w:hAnsi="Times New Roman" w:cs="Times New Roman"/>
          <w:color w:val="000000" w:themeColor="text1"/>
          <w:sz w:val="24"/>
          <w14:textFill>
            <w14:solidFill>
              <w14:schemeClr w14:val="tx1"/>
            </w14:solidFill>
          </w14:textFill>
        </w:rPr>
        <w:fldChar w:fldCharType="end"/>
      </w:r>
      <w:r>
        <w:rPr>
          <w:rFonts w:ascii="Times New Roman" w:hAnsi="Times New Roman" w:cs="Times New Roman"/>
          <w:color w:val="000000" w:themeColor="text1"/>
          <w:sz w:val="24"/>
          <w14:textFill>
            <w14:solidFill>
              <w14:schemeClr w14:val="tx1"/>
            </w14:solidFill>
          </w14:textFill>
        </w:rPr>
        <w:fldChar w:fldCharType="end"/>
      </w:r>
    </w:p>
    <w:p w14:paraId="6684ECB6">
      <w:pPr>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fldChar w:fldCharType="end"/>
      </w:r>
    </w:p>
    <w:p w14:paraId="30C4F5F4">
      <w:pPr>
        <w:keepNext/>
        <w:keepLines/>
        <w:spacing w:before="480" w:after="0" w:line="360" w:lineRule="auto"/>
        <w:outlineLvl w:val="0"/>
        <w:rPr>
          <w:rFonts w:ascii="Times New Roman" w:hAnsi="Times New Roman" w:cs="Times New Roman" w:eastAsiaTheme="majorEastAsia"/>
          <w:bCs/>
          <w:color w:val="000000" w:themeColor="text1"/>
          <w:sz w:val="28"/>
          <w:szCs w:val="28"/>
          <w14:textFill>
            <w14:solidFill>
              <w14:schemeClr w14:val="tx1"/>
            </w14:solidFill>
          </w14:textFill>
        </w:rPr>
      </w:pPr>
      <w:r>
        <w:rPr>
          <w:rFonts w:ascii="Times New Roman" w:hAnsi="Times New Roman" w:cs="Times New Roman" w:eastAsiaTheme="majorEastAsia"/>
          <w:bCs/>
          <w:color w:val="000000" w:themeColor="text1"/>
          <w:sz w:val="28"/>
          <w:szCs w:val="28"/>
          <w14:textFill>
            <w14:solidFill>
              <w14:schemeClr w14:val="tx1"/>
            </w14:solidFill>
          </w14:textFill>
        </w:rPr>
        <w:t xml:space="preserve">                                                    </w:t>
      </w:r>
      <w:r>
        <w:rPr>
          <w:rFonts w:ascii="Times New Roman" w:hAnsi="Times New Roman" w:cs="Times New Roman" w:eastAsiaTheme="majorEastAsia"/>
          <w:b/>
          <w:bCs/>
          <w:color w:val="000000" w:themeColor="text1"/>
          <w:sz w:val="28"/>
          <w:szCs w:val="28"/>
          <w14:textFill>
            <w14:solidFill>
              <w14:schemeClr w14:val="tx1"/>
            </w14:solidFill>
          </w14:textFill>
        </w:rPr>
        <w:t xml:space="preserve"> </w:t>
      </w:r>
      <w:bookmarkStart w:id="3" w:name="_Toc172521765"/>
      <w:bookmarkStart w:id="4" w:name="_Toc163528122"/>
      <w:r>
        <w:rPr>
          <w:rFonts w:ascii="Times New Roman" w:hAnsi="Times New Roman" w:cs="Times New Roman" w:eastAsiaTheme="majorEastAsia"/>
          <w:bCs/>
          <w:color w:val="000000" w:themeColor="text1"/>
          <w:sz w:val="32"/>
          <w:szCs w:val="28"/>
          <w14:textFill>
            <w14:solidFill>
              <w14:schemeClr w14:val="tx1"/>
            </w14:solidFill>
          </w14:textFill>
        </w:rPr>
        <w:t>List of Table</w:t>
      </w:r>
      <w:bookmarkEnd w:id="3"/>
      <w:bookmarkEnd w:id="4"/>
    </w:p>
    <w:p w14:paraId="6FFF182E">
      <w:pPr>
        <w:tabs>
          <w:tab w:val="right" w:leader="dot" w:pos="9350"/>
        </w:tabs>
        <w:spacing w:after="0" w:line="360" w:lineRule="auto"/>
        <w:rPr>
          <w:rFonts w:ascii="Times New Roman" w:hAnsi="Times New Roman" w:cs="Times New Roman" w:eastAsiaTheme="minorEastAsia"/>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TOC \h \z \c "Table" </w:instrText>
      </w:r>
      <w:r>
        <w:rPr>
          <w:rFonts w:ascii="Times New Roman" w:hAnsi="Times New Roman" w:cs="Times New Roman"/>
          <w:color w:val="000000" w:themeColor="text1"/>
          <w:sz w:val="24"/>
          <w:szCs w:val="24"/>
          <w14:textFill>
            <w14:solidFill>
              <w14:schemeClr w14:val="tx1"/>
            </w14:solidFill>
          </w14:textFill>
        </w:rPr>
        <w:fldChar w:fldCharType="separate"/>
      </w:r>
      <w:r>
        <w:fldChar w:fldCharType="begin"/>
      </w:r>
      <w:r>
        <w:instrText xml:space="preserve"> HYPERLINK \l "_Toc158159671" </w:instrText>
      </w:r>
      <w:r>
        <w:fldChar w:fldCharType="separate"/>
      </w:r>
      <w:r>
        <w:rPr>
          <w:rFonts w:ascii="Times New Roman" w:hAnsi="Times New Roman" w:cs="Times New Roman"/>
          <w:color w:val="000000" w:themeColor="text1"/>
          <w:sz w:val="24"/>
          <w:szCs w:val="24"/>
          <w14:textFill>
            <w14:solidFill>
              <w14:schemeClr w14:val="tx1"/>
            </w14:solidFill>
          </w14:textFill>
        </w:rPr>
        <w:t>Table 1 : Summary of literature review</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PAGEREF _Toc158159671 \h </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11</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fldChar w:fldCharType="end"/>
      </w:r>
    </w:p>
    <w:p w14:paraId="7C47B753">
      <w:pPr>
        <w:tabs>
          <w:tab w:val="right" w:leader="dot" w:pos="9350"/>
        </w:tabs>
        <w:spacing w:after="0" w:line="360" w:lineRule="auto"/>
        <w:rPr>
          <w:rFonts w:ascii="Times New Roman" w:hAnsi="Times New Roman" w:cs="Times New Roman" w:eastAsiaTheme="minorEastAsia"/>
          <w:color w:val="000000" w:themeColor="text1"/>
          <w:sz w:val="24"/>
          <w:szCs w:val="24"/>
          <w14:textFill>
            <w14:solidFill>
              <w14:schemeClr w14:val="tx1"/>
            </w14:solidFill>
          </w14:textFill>
        </w:rPr>
      </w:pPr>
      <w:r>
        <w:fldChar w:fldCharType="begin"/>
      </w:r>
      <w:r>
        <w:instrText xml:space="preserve"> HYPERLINK \l "_Toc158159672" </w:instrText>
      </w:r>
      <w:r>
        <w:fldChar w:fldCharType="separate"/>
      </w:r>
      <w:r>
        <w:rPr>
          <w:rFonts w:ascii="Times New Roman" w:hAnsi="Times New Roman" w:cs="Times New Roman"/>
          <w:color w:val="000000" w:themeColor="text1"/>
          <w:sz w:val="24"/>
          <w:szCs w:val="24"/>
          <w14:textFill>
            <w14:solidFill>
              <w14:schemeClr w14:val="tx1"/>
            </w14:solidFill>
          </w14:textFill>
        </w:rPr>
        <w:t>Table 2: Time schedule and Plan of Action for research</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PAGEREF _Toc158159672 \h </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17</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fldChar w:fldCharType="end"/>
      </w:r>
    </w:p>
    <w:p w14:paraId="346C365F">
      <w:pPr>
        <w:tabs>
          <w:tab w:val="right" w:leader="dot" w:pos="9350"/>
        </w:tabs>
        <w:spacing w:after="0" w:line="360" w:lineRule="auto"/>
        <w:rPr>
          <w:rFonts w:ascii="Times New Roman" w:hAnsi="Times New Roman" w:cs="Times New Roman" w:eastAsiaTheme="minorEastAsia"/>
          <w:color w:val="000000" w:themeColor="text1"/>
          <w:sz w:val="24"/>
          <w:szCs w:val="24"/>
          <w14:textFill>
            <w14:solidFill>
              <w14:schemeClr w14:val="tx1"/>
            </w14:solidFill>
          </w14:textFill>
        </w:rPr>
      </w:pPr>
      <w:r>
        <w:fldChar w:fldCharType="begin"/>
      </w:r>
      <w:r>
        <w:instrText xml:space="preserve"> HYPERLINK \l "_Toc158159673" </w:instrText>
      </w:r>
      <w:r>
        <w:fldChar w:fldCharType="separate"/>
      </w:r>
      <w:r>
        <w:rPr>
          <w:rFonts w:ascii="Times New Roman" w:hAnsi="Times New Roman" w:cs="Times New Roman"/>
          <w:color w:val="000000" w:themeColor="text1"/>
          <w:sz w:val="24"/>
          <w:szCs w:val="24"/>
          <w14:textFill>
            <w14:solidFill>
              <w14:schemeClr w14:val="tx1"/>
            </w14:solidFill>
          </w14:textFill>
        </w:rPr>
        <w:t>Table 3: Budget plan for the research</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PAGEREF _Toc158159673 \h </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17</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fldChar w:fldCharType="end"/>
      </w:r>
    </w:p>
    <w:p w14:paraId="6DCBFA2B">
      <w:pPr>
        <w:jc w:val="right"/>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fldChar w:fldCharType="end"/>
      </w:r>
    </w:p>
    <w:p w14:paraId="0F81A6EE">
      <w:pPr>
        <w:rPr>
          <w:rFonts w:ascii="Times New Roman" w:hAnsi="Times New Roman" w:cs="Times New Roman"/>
          <w:sz w:val="24"/>
          <w:szCs w:val="24"/>
        </w:rPr>
      </w:pPr>
    </w:p>
    <w:p w14:paraId="3F90949E">
      <w:pPr>
        <w:rPr>
          <w:rFonts w:ascii="Times New Roman" w:hAnsi="Times New Roman" w:cs="Times New Roman"/>
          <w:sz w:val="24"/>
          <w:szCs w:val="24"/>
        </w:rPr>
      </w:pPr>
    </w:p>
    <w:p w14:paraId="440C22E7">
      <w:pPr>
        <w:rPr>
          <w:rFonts w:ascii="Times New Roman" w:hAnsi="Times New Roman" w:cs="Times New Roman"/>
          <w:sz w:val="24"/>
          <w:szCs w:val="24"/>
        </w:rPr>
      </w:pPr>
    </w:p>
    <w:p w14:paraId="2C88BC13">
      <w:pPr>
        <w:rPr>
          <w:rFonts w:ascii="Times New Roman" w:hAnsi="Times New Roman" w:cs="Times New Roman"/>
          <w:sz w:val="24"/>
          <w:szCs w:val="24"/>
        </w:rPr>
      </w:pPr>
    </w:p>
    <w:p w14:paraId="0DEBE2C5">
      <w:pPr>
        <w:rPr>
          <w:rFonts w:ascii="Times New Roman" w:hAnsi="Times New Roman" w:cs="Times New Roman"/>
          <w:sz w:val="24"/>
          <w:szCs w:val="24"/>
        </w:rPr>
      </w:pPr>
    </w:p>
    <w:p w14:paraId="718C0984">
      <w:pPr>
        <w:rPr>
          <w:rFonts w:ascii="Times New Roman" w:hAnsi="Times New Roman" w:cs="Times New Roman"/>
          <w:sz w:val="24"/>
          <w:szCs w:val="24"/>
        </w:rPr>
      </w:pPr>
    </w:p>
    <w:p w14:paraId="21CD3282">
      <w:pPr>
        <w:rPr>
          <w:rFonts w:ascii="Times New Roman" w:hAnsi="Times New Roman" w:cs="Times New Roman"/>
          <w:sz w:val="24"/>
          <w:szCs w:val="24"/>
        </w:rPr>
      </w:pPr>
    </w:p>
    <w:p w14:paraId="5D867ABF">
      <w:pPr>
        <w:rPr>
          <w:rFonts w:ascii="Times New Roman" w:hAnsi="Times New Roman" w:cs="Times New Roman"/>
          <w:sz w:val="24"/>
          <w:szCs w:val="24"/>
        </w:rPr>
      </w:pPr>
    </w:p>
    <w:p w14:paraId="4B9B5145">
      <w:pPr>
        <w:rPr>
          <w:rFonts w:ascii="Times New Roman" w:hAnsi="Times New Roman" w:cs="Times New Roman"/>
          <w:sz w:val="24"/>
          <w:szCs w:val="24"/>
        </w:rPr>
      </w:pPr>
    </w:p>
    <w:p w14:paraId="72D7C256">
      <w:pPr>
        <w:rPr>
          <w:rFonts w:ascii="Times New Roman" w:hAnsi="Times New Roman" w:cs="Times New Roman"/>
          <w:sz w:val="24"/>
          <w:szCs w:val="24"/>
        </w:rPr>
      </w:pPr>
    </w:p>
    <w:p w14:paraId="5C815C98">
      <w:pPr>
        <w:rPr>
          <w:rFonts w:ascii="Times New Roman" w:hAnsi="Times New Roman" w:cs="Times New Roman"/>
          <w:sz w:val="24"/>
          <w:szCs w:val="24"/>
        </w:rPr>
      </w:pPr>
    </w:p>
    <w:p w14:paraId="1F2643CA">
      <w:pPr>
        <w:rPr>
          <w:rFonts w:ascii="Times New Roman" w:hAnsi="Times New Roman" w:cs="Times New Roman"/>
          <w:sz w:val="24"/>
          <w:szCs w:val="24"/>
        </w:rPr>
      </w:pPr>
    </w:p>
    <w:p w14:paraId="748A3D59">
      <w:pPr>
        <w:rPr>
          <w:rFonts w:ascii="Times New Roman" w:hAnsi="Times New Roman" w:cs="Times New Roman"/>
          <w:sz w:val="24"/>
          <w:szCs w:val="24"/>
        </w:rPr>
      </w:pPr>
    </w:p>
    <w:p w14:paraId="15CDE531">
      <w:pPr>
        <w:rPr>
          <w:rFonts w:ascii="Times New Roman" w:hAnsi="Times New Roman" w:cs="Times New Roman"/>
          <w:sz w:val="24"/>
          <w:szCs w:val="24"/>
        </w:rPr>
      </w:pPr>
    </w:p>
    <w:p w14:paraId="717889B3">
      <w:pPr>
        <w:pStyle w:val="2"/>
        <w:spacing w:line="360" w:lineRule="auto"/>
        <w:rPr>
          <w:rFonts w:ascii="Times New Roman" w:hAnsi="Times New Roman" w:cs="Times New Roman"/>
          <w:sz w:val="36"/>
        </w:rPr>
      </w:pPr>
      <w:bookmarkStart w:id="5" w:name="_Toc172521766"/>
      <w:r>
        <w:rPr>
          <w:rFonts w:ascii="Times New Roman" w:hAnsi="Times New Roman" w:cs="Times New Roman"/>
          <w:sz w:val="32"/>
        </w:rPr>
        <w:t>List of Abbreviations</w:t>
      </w:r>
      <w:bookmarkEnd w:id="5"/>
    </w:p>
    <w:p w14:paraId="79FAC6C1">
      <w:pPr>
        <w:spacing w:line="360" w:lineRule="auto"/>
        <w:rPr>
          <w:rFonts w:ascii="Times New Roman" w:hAnsi="Times New Roman" w:cs="Times New Roman"/>
          <w:sz w:val="24"/>
        </w:rPr>
      </w:pPr>
      <w:r>
        <w:rPr>
          <w:rFonts w:ascii="Times New Roman" w:hAnsi="Times New Roman" w:cs="Times New Roman"/>
          <w:sz w:val="24"/>
        </w:rPr>
        <w:t>6lowPAN: Ipv6 over Low-power Wireless Personal Area Networks</w:t>
      </w:r>
    </w:p>
    <w:p w14:paraId="675F721A">
      <w:pPr>
        <w:spacing w:line="360" w:lineRule="auto"/>
      </w:pPr>
      <w:r>
        <w:rPr>
          <w:rFonts w:ascii="Times New Roman" w:hAnsi="Times New Roman" w:cs="Times New Roman"/>
          <w:sz w:val="24"/>
        </w:rPr>
        <w:t xml:space="preserve">APIs: </w:t>
      </w:r>
      <w:r>
        <w:rPr>
          <w:rFonts w:ascii="Times New Roman" w:hAnsi="Times New Roman" w:cs="Times New Roman"/>
          <w:sz w:val="24"/>
          <w:szCs w:val="48"/>
          <w:shd w:val="clear" w:color="auto" w:fill="FFFFFF"/>
        </w:rPr>
        <w:t>Application Programming Interface</w:t>
      </w:r>
    </w:p>
    <w:p w14:paraId="794CBF40">
      <w:r>
        <w:rPr>
          <w:rFonts w:ascii="Times New Roman" w:hAnsi="Times New Roman" w:cs="Times New Roman"/>
          <w:sz w:val="24"/>
        </w:rPr>
        <w:t xml:space="preserve">CNN: Deep Convolution Neural Networks </w:t>
      </w:r>
    </w:p>
    <w:p w14:paraId="3D527792">
      <w:pPr>
        <w:spacing w:line="360" w:lineRule="auto"/>
      </w:pPr>
      <w:r>
        <w:rPr>
          <w:rFonts w:ascii="Times New Roman" w:hAnsi="Times New Roman" w:cs="Times New Roman"/>
          <w:sz w:val="24"/>
        </w:rPr>
        <w:t xml:space="preserve"> COAP: </w:t>
      </w:r>
      <w:r>
        <w:rPr>
          <w:rFonts w:ascii="Times New Roman" w:hAnsi="Times New Roman" w:cs="Times New Roman"/>
          <w:sz w:val="24"/>
          <w:szCs w:val="48"/>
          <w:shd w:val="clear" w:color="auto" w:fill="FFFFFF"/>
        </w:rPr>
        <w:t>Constrained Application Protocol</w:t>
      </w:r>
    </w:p>
    <w:p w14:paraId="7B51B4BD">
      <w:pPr>
        <w:spacing w:line="360" w:lineRule="auto"/>
      </w:pPr>
      <w:r>
        <w:rPr>
          <w:rFonts w:ascii="Times New Roman" w:hAnsi="Times New Roman" w:cs="Times New Roman"/>
          <w:sz w:val="24"/>
        </w:rPr>
        <w:t xml:space="preserve">CPU: Central Processing Unit </w:t>
      </w:r>
    </w:p>
    <w:p w14:paraId="40D2046C">
      <w:pPr>
        <w:spacing w:line="360" w:lineRule="auto"/>
      </w:pPr>
      <w:r>
        <w:rPr>
          <w:rFonts w:ascii="Times New Roman" w:hAnsi="Times New Roman" w:cs="Times New Roman"/>
          <w:sz w:val="24"/>
        </w:rPr>
        <w:t xml:space="preserve">GPS: </w:t>
      </w:r>
      <w:r>
        <w:rPr>
          <w:rFonts w:ascii="Times New Roman" w:hAnsi="Times New Roman" w:cs="Times New Roman"/>
          <w:sz w:val="24"/>
          <w:szCs w:val="30"/>
        </w:rPr>
        <w:t>Global Positioning System</w:t>
      </w:r>
    </w:p>
    <w:p w14:paraId="0E0D4435">
      <w:pPr>
        <w:spacing w:line="360" w:lineRule="auto"/>
      </w:pPr>
      <w:r>
        <w:rPr>
          <w:rFonts w:ascii="Times New Roman" w:hAnsi="Times New Roman" w:cs="Times New Roman"/>
          <w:sz w:val="24"/>
        </w:rPr>
        <w:t xml:space="preserve">IEEE: </w:t>
      </w:r>
      <w:r>
        <w:rPr>
          <w:rFonts w:ascii="Times New Roman" w:hAnsi="Times New Roman" w:cs="Times New Roman"/>
          <w:sz w:val="24"/>
          <w:szCs w:val="30"/>
        </w:rPr>
        <w:t>Institute of Electrical and Electronics Engineers</w:t>
      </w:r>
    </w:p>
    <w:p w14:paraId="3C366FE4">
      <w:pPr>
        <w:spacing w:line="360" w:lineRule="auto"/>
        <w:rPr>
          <w:rFonts w:ascii="Times New Roman" w:hAnsi="Times New Roman" w:cs="Times New Roman"/>
          <w:sz w:val="24"/>
        </w:rPr>
      </w:pPr>
      <w:r>
        <w:rPr>
          <w:rFonts w:ascii="Times New Roman" w:hAnsi="Times New Roman" w:cs="Times New Roman"/>
          <w:sz w:val="24"/>
        </w:rPr>
        <w:t xml:space="preserve">IoT: Internet of Things </w:t>
      </w:r>
    </w:p>
    <w:p w14:paraId="7A7BC92E">
      <w:pPr>
        <w:spacing w:line="360" w:lineRule="auto"/>
      </w:pPr>
      <w:r>
        <w:rPr>
          <w:rFonts w:ascii="Times New Roman" w:hAnsi="Times New Roman" w:cs="Times New Roman"/>
          <w:sz w:val="24"/>
        </w:rPr>
        <w:t>ML: Machine Learning</w:t>
      </w:r>
    </w:p>
    <w:p w14:paraId="21802F24">
      <w:r>
        <w:rPr>
          <w:rFonts w:ascii="Times New Roman" w:hAnsi="Times New Roman" w:cs="Times New Roman"/>
          <w:sz w:val="24"/>
        </w:rPr>
        <w:t>NIR LIGHT: Near-Infrared Light</w:t>
      </w:r>
    </w:p>
    <w:p w14:paraId="5210CAC8">
      <w:pPr>
        <w:spacing w:line="360" w:lineRule="auto"/>
      </w:pPr>
      <w:r>
        <w:rPr>
          <w:rFonts w:ascii="Times New Roman" w:hAnsi="Times New Roman" w:cs="Times New Roman"/>
          <w:sz w:val="24"/>
          <w:szCs w:val="24"/>
        </w:rPr>
        <w:t xml:space="preserve">PA: Precision Agriculture </w:t>
      </w:r>
    </w:p>
    <w:p w14:paraId="56C32141">
      <w:pPr>
        <w:spacing w:line="360" w:lineRule="auto"/>
      </w:pPr>
      <w:r>
        <w:rPr>
          <w:rFonts w:ascii="Times New Roman" w:hAnsi="Times New Roman" w:cs="Times New Roman"/>
          <w:sz w:val="24"/>
        </w:rPr>
        <w:t xml:space="preserve">RPL: Routing Protocol for Low-Power and Lossy Networks </w:t>
      </w:r>
    </w:p>
    <w:p w14:paraId="0A30B493">
      <w:r>
        <w:rPr>
          <w:rFonts w:ascii="Times New Roman" w:hAnsi="Times New Roman" w:cs="Times New Roman"/>
          <w:sz w:val="24"/>
        </w:rPr>
        <w:t>SVM: Support Vector Machine</w:t>
      </w:r>
    </w:p>
    <w:p w14:paraId="79B7F021">
      <w:r>
        <w:rPr>
          <w:rFonts w:ascii="Times New Roman" w:hAnsi="Times New Roman" w:cs="Times New Roman"/>
          <w:sz w:val="24"/>
          <w:szCs w:val="30"/>
          <w:shd w:val="clear" w:color="auto" w:fill="FFFFFF"/>
        </w:rPr>
        <w:t xml:space="preserve">UAV: Unmanned Aerial Vehicle </w:t>
      </w:r>
    </w:p>
    <w:p w14:paraId="4B22E269">
      <w:pPr>
        <w:spacing w:line="360" w:lineRule="auto"/>
        <w:rPr>
          <w:rFonts w:ascii="Times New Roman" w:hAnsi="Times New Roman" w:cs="Times New Roman"/>
          <w:sz w:val="24"/>
        </w:rPr>
      </w:pPr>
      <w:r>
        <w:rPr>
          <w:rFonts w:ascii="Times New Roman" w:hAnsi="Times New Roman" w:cs="Times New Roman"/>
          <w:sz w:val="24"/>
        </w:rPr>
        <w:t xml:space="preserve">WSN: Wireless Sensor Network </w:t>
      </w:r>
    </w:p>
    <w:p w14:paraId="4BB8E331">
      <w:pPr>
        <w:rPr>
          <w:rFonts w:ascii="Times New Roman" w:hAnsi="Times New Roman" w:cs="Times New Roman"/>
          <w:sz w:val="24"/>
          <w:szCs w:val="24"/>
        </w:rPr>
        <w:sectPr>
          <w:pgSz w:w="12240" w:h="15840"/>
          <w:pgMar w:top="1440" w:right="1440" w:bottom="1440" w:left="1440" w:header="720" w:footer="720" w:gutter="0"/>
          <w:pgNumType w:fmt="lowerRoman" w:start="1"/>
          <w:cols w:space="720" w:num="1"/>
          <w:docGrid w:linePitch="360" w:charSpace="0"/>
        </w:sectPr>
      </w:pPr>
    </w:p>
    <w:p w14:paraId="2D1E5C8E">
      <w:pPr>
        <w:pStyle w:val="2"/>
        <w:spacing w:line="360" w:lineRule="auto"/>
        <w:jc w:val="center"/>
        <w:rPr>
          <w:rFonts w:ascii="Times New Roman" w:hAnsi="Times New Roman" w:cs="Times New Roman"/>
          <w:sz w:val="32"/>
        </w:rPr>
      </w:pPr>
      <w:bookmarkStart w:id="6" w:name="_Toc172521767"/>
      <w:bookmarkStart w:id="7" w:name="_Toc163528124"/>
      <w:r>
        <w:rPr>
          <w:rFonts w:ascii="Times New Roman" w:hAnsi="Times New Roman" w:cs="Times New Roman"/>
          <w:sz w:val="32"/>
        </w:rPr>
        <w:t>CHAPTER 1:  INTRODUCTION</w:t>
      </w:r>
      <w:bookmarkEnd w:id="6"/>
    </w:p>
    <w:bookmarkEnd w:id="7"/>
    <w:p w14:paraId="09055F6A">
      <w:pPr>
        <w:spacing w:line="360" w:lineRule="auto"/>
        <w:jc w:val="both"/>
        <w:rPr>
          <w:rFonts w:ascii="Times New Roman" w:hAnsi="Times New Roman" w:cs="Times New Roman"/>
          <w:sz w:val="24"/>
        </w:rPr>
      </w:pPr>
      <w:r>
        <w:rPr>
          <w:rFonts w:ascii="Times New Roman" w:hAnsi="Times New Roman" w:cs="Times New Roman"/>
          <w:sz w:val="24"/>
        </w:rPr>
        <w:t>The Internet of Things (IoT) has advanced significantly in the agriculture sector. The IoT integrations with several commercial applications, such as supply chain and food waste management, animal infiltration, weed and pest detection, irrigation control, and weather, soil moisture, temperature, fertility, and crop growth monitoring, serves as evidence of this. IoT is an environment where objects, animals or people are equipped with unique identifiers capable of data transmission over the internet without the need for human or computer interactions. It intends to connect the physical and virtual worlds by interacting and exchanging data via the internet.</w:t>
      </w:r>
      <w:r>
        <w:rPr>
          <w:sz w:val="24"/>
        </w:rPr>
        <w:t xml:space="preserve"> </w:t>
      </w:r>
      <w:r>
        <w:rPr>
          <w:rFonts w:ascii="Times New Roman" w:hAnsi="Times New Roman" w:cs="Times New Roman"/>
          <w:sz w:val="24"/>
        </w:rPr>
        <w:t>It`s a promising set of technologies that may be used to provide a variety of agricultural modernization solutions. Scientific institutions, research institutes, and the agricultural sector are racing to provide more and more IoT solutions to agricultural business stakeholders, laying the foundation for a clear role when IoT becomes a mainstream technology.</w:t>
      </w:r>
    </w:p>
    <w:p w14:paraId="587F44D7">
      <w:pPr>
        <w:pStyle w:val="2"/>
        <w:spacing w:line="360" w:lineRule="auto"/>
        <w:rPr>
          <w:rFonts w:ascii="Times New Roman" w:hAnsi="Times New Roman" w:cs="Times New Roman"/>
          <w:sz w:val="32"/>
        </w:rPr>
      </w:pPr>
      <w:bookmarkStart w:id="8" w:name="_Toc172521768"/>
      <w:r>
        <w:rPr>
          <w:rFonts w:ascii="Times New Roman" w:hAnsi="Times New Roman" w:cs="Times New Roman"/>
          <w:sz w:val="32"/>
        </w:rPr>
        <w:t>1.1 Background of the Study</w:t>
      </w:r>
      <w:bookmarkEnd w:id="8"/>
    </w:p>
    <w:p w14:paraId="3783DB37">
      <w:pPr>
        <w:spacing w:line="360" w:lineRule="auto"/>
        <w:jc w:val="both"/>
        <w:rPr>
          <w:rFonts w:ascii="Times New Roman" w:hAnsi="Times New Roman" w:cs="Times New Roman"/>
          <w:sz w:val="24"/>
        </w:rPr>
      </w:pPr>
      <w:r>
        <w:rPr>
          <w:rFonts w:ascii="Times New Roman" w:hAnsi="Times New Roman" w:cs="Times New Roman"/>
          <w:sz w:val="24"/>
        </w:rPr>
        <w:t xml:space="preserve">The existing technologies such as ad-hoc systems, pervasive and embedded systems, wearable technology and machine learning techniques are founded new concept by emerging of IoT </w:t>
      </w:r>
      <w:r>
        <w:rPr>
          <w:rFonts w:ascii="Times New Roman" w:hAnsi="Times New Roman" w:cs="Times New Roman"/>
          <w:sz w:val="24"/>
        </w:rPr>
        <w:fldChar w:fldCharType="begin" w:fldLock="1"/>
      </w:r>
      <w:r>
        <w:rPr>
          <w:rFonts w:ascii="Times New Roman" w:hAnsi="Times New Roman" w:cs="Times New Roman"/>
          <w:sz w:val="24"/>
        </w:rPr>
        <w:instrText xml:space="preserve">ADDIN CSL_CITATION {"citationItems":[{"id":"ITEM-1","itemData":{"DOI":"10.14569/IJACSA.2018.090614","ISSN":"21565570","abstract":"Internet of Things is one of the most popular subjects nowadays where sensors and smart devices facilitate the provision of information and communication. In IoT, one of the main concepts is wireless sensor networks in which data is collected from all the sensors in a network characterized by low power consumption and a wide range of communication. In this study, an architecture to monitor soil moisture, temperature and humidity on small farms is provided. The main motivation for this study is to decrease water consumption whilst increasing productivity on small agricultural farms and precisions on them. This motivation is further propelled by the fact that agriculture is the backbone of some towns and most villages in most of the countries. Furthermore, some countries depend on farming as the main source of income. Putting the above-mentioned factors into consideration, the farm is divided into regions; the proposed system monitors soil moisture, humidity and temperature in the respective regions using wireless sensor networks, internet of things and sends a report to the end user. The report contains, as part of the information, a 10-day weather forecast. We believe that with the above information, the end user (farmer) can more efficiently schedule farm cultivation, harvesting, irrigation, and fertilization.","author":[{"dropping-particle":"","family":"Kiani","given":"Farzad","non-dropping-particle":"","parse-names":false,"suffix":""},{"dropping-particle":"","family":"Seyyedabbasi","given":"Amir","non-dropping-particle":"","parse-names":false,"suffix":""}],"container-title":"International Journal of Advanced Computer Science and Applications","id":"ITEM-1","issue":"6","issued":{"date-parts":[["2018"]]},"page":"99-103","title":"Wireless sensor network and Internet of Things in precision agriculture","type":"article-journal","volume":"9"},"uris":["http://www.mendeley.com/documents/?uuid=1f5a080c-ceed-4498-acad-f5352745228b"]}],"mendeley":{"formattedCitation":"[1]","manualFormatting":"[6]","plainTextFormattedCitation":"[1]","previouslyFormattedCitation":"[1]"},"properties":{"noteIndex":0},"schema":"https://github.com/citation-style-language/schema/raw/master/csl-citation.json"}</w:instrText>
      </w:r>
      <w:r>
        <w:rPr>
          <w:rFonts w:ascii="Times New Roman" w:hAnsi="Times New Roman" w:cs="Times New Roman"/>
          <w:sz w:val="24"/>
        </w:rPr>
        <w:fldChar w:fldCharType="separate"/>
      </w:r>
      <w:r>
        <w:rPr>
          <w:rFonts w:ascii="Times New Roman" w:hAnsi="Times New Roman" w:cs="Times New Roman"/>
          <w:sz w:val="24"/>
        </w:rPr>
        <w:t>[6]</w:t>
      </w:r>
      <w:r>
        <w:rPr>
          <w:rFonts w:ascii="Times New Roman" w:hAnsi="Times New Roman" w:cs="Times New Roman"/>
          <w:sz w:val="24"/>
        </w:rPr>
        <w:fldChar w:fldCharType="end"/>
      </w:r>
      <w:r>
        <w:rPr>
          <w:rFonts w:ascii="Times New Roman" w:hAnsi="Times New Roman" w:cs="Times New Roman"/>
          <w:sz w:val="24"/>
        </w:rPr>
        <w:t xml:space="preserve">. By using IoT devices, farmers can monitor their health crops more effectively and with fewer laborers. Additionally, sensors use communication channels to transfer the obtained status data into unified, scalable data warehouses </w:t>
      </w:r>
      <w:r>
        <w:rPr>
          <w:rFonts w:ascii="Times New Roman" w:hAnsi="Times New Roman" w:cs="Times New Roman"/>
          <w:sz w:val="24"/>
        </w:rPr>
        <w:fldChar w:fldCharType="begin" w:fldLock="1"/>
      </w:r>
      <w:r>
        <w:rPr>
          <w:rFonts w:ascii="Times New Roman" w:hAnsi="Times New Roman" w:cs="Times New Roman"/>
          <w:sz w:val="24"/>
        </w:rPr>
        <w:instrText xml:space="preserve">ADDIN CSL_CITATION {"citationItems":[{"id":"ITEM-1","itemData":{"DOI":"10.3390/info14040205","ISSN":"20782489","abstract":"The Internet of Things (IoT) has the potential to revolutionize agriculture by providing real-time data on crop and livestock conditions. This study aims to evaluate the performance scalability of wireless sensor networks (WSNs) in agriculture, specifically in two scenarios: monitoring olive tree farms and stables for horse training. The study proposes a new classification approach of IoT in agriculture based on several factors and introduces performance assessment metrics for stationary and mobile scenarios in 6LowPAN networks. The study utilizes COOJA, a realistic WSN simulator, to model and simulate the performance of the 6LowPAN and Routing protocol for low-power and lossy networks (RPL) in the two farming scenarios. The simulation settings for both fixed and mobile nodes are shared, with the main difference being node mobility. The study characterizes different aspects of the performance requirements in the two farming scenarios by comparing the average power consumption, radio duty cycle, and sensor network graph connectivity degrees. A new approach is proposed to model and simulate moving animals within the COOJA simulator, adopting the random waypoint model (RWP) to represent horse movements. The results show the advantages of using the RPL protocol for routing in mobile and fixed sensor networks, which supports dynamic topologies and improves the overall network performance. The proposed framework is experimentally validated and tested through simulation, demonstrating the suitability of the proposed framework for both fixed and mobile scenarios, providing efficient communication performance and low latency. The results have several practical implications for precision agriculture by providing an efficient monitoring and management solution for agricultural and livestock farms. Overall, this study provides a comprehensive evaluation of the performance scalability of WSNs in the agriculture sector, offering a new classification approach and performance assessment metrics for stationary and mobile scenarios in 6LowPAN networks. The results demonstrate the suitability of the proposed framework for precision agriculture, providing efficient communication performance and low latency.","author":[{"dropping-particle":"","family":"Atalla","given":"Shadi","non-dropping-particle":"","parse-names":false,"suffix":""},{"dropping-particle":"","family":"Tarapiah","given":"Saed","non-dropping-particle":"","parse-names":false,"suffix":""},{"dropping-particle":"","family":"Gawanmeh","given":"Amjad","non-dropping-particle":"","parse-names":false,"suffix":""},{"dropping-particle":"","family":"Daradkeh","given":"Mohammad","non-dropping-particle":"","parse-names":false,"suffix":""},{"dropping-particle":"","family":"Mukhtar","given":"Husameldin","non-dropping-particle":"","parse-names":false,"suffix":""},{"dropping-particle":"","family":"Himeur","given":"Yassine","non-dropping-particle":"","parse-names":false,"suffix":""},{"dropping-particle":"","family":"Mansoor","given":"Wathiq","non-dropping-particle":"","parse-names":false,"suffix":""},{"dropping-particle":"Bin","family":"Hashim","given":"Kamarul Faizal","non-dropping-particle":"","parse-names":false,"suffix":""},{"dropping-particle":"","family":"Daadoo","given":"Motaz","non-dropping-particle":"","parse-names":false,"suffix":""}],"container-title":"Information (Switzerland)","id":"ITEM-1","issue":"4","issued":{"date-parts":[["2023"]]},"page":"1-23","title":"IoT-Enabled Precision Agriculture: Developing an Ecosystem for Optimized Crop Management","type":"article-journal","volume":"14"},"uris":["http://www.mendeley.com/documents/?uuid=86154391-1603-4ac1-a1f6-0f2bee5451c7"]}],"mendeley":{"formattedCitation":"[2]","manualFormatting":"[1]","plainTextFormattedCitation":"[2]","previouslyFormattedCitation":"[2]"},"properties":{"noteIndex":0},"schema":"https://github.com/citation-style-language/schema/raw/master/csl-citation.json"}</w:instrText>
      </w:r>
      <w:r>
        <w:rPr>
          <w:rFonts w:ascii="Times New Roman" w:hAnsi="Times New Roman" w:cs="Times New Roman"/>
          <w:sz w:val="24"/>
        </w:rPr>
        <w:fldChar w:fldCharType="separate"/>
      </w:r>
      <w:r>
        <w:rPr>
          <w:rFonts w:ascii="Times New Roman" w:hAnsi="Times New Roman" w:cs="Times New Roman"/>
          <w:sz w:val="24"/>
        </w:rPr>
        <w:t>[1]</w:t>
      </w:r>
      <w:r>
        <w:rPr>
          <w:rFonts w:ascii="Times New Roman" w:hAnsi="Times New Roman" w:cs="Times New Roman"/>
          <w:sz w:val="24"/>
        </w:rPr>
        <w:fldChar w:fldCharType="end"/>
      </w:r>
      <w:r>
        <w:rPr>
          <w:rFonts w:ascii="Times New Roman" w:hAnsi="Times New Roman" w:cs="Times New Roman"/>
          <w:sz w:val="24"/>
        </w:rPr>
        <w:t xml:space="preserve">. By applying data-processing algorithms to collected data, new ideas and data-driven services can be developed. When many sensor devices are integrated into industrial-scale frameworks, a wireless sensor network (WSN) is created that is self-contained </w:t>
      </w:r>
      <w:r>
        <w:rPr>
          <w:rFonts w:ascii="Times New Roman" w:hAnsi="Times New Roman" w:cs="Times New Roman"/>
          <w:sz w:val="24"/>
        </w:rPr>
        <w:fldChar w:fldCharType="begin" w:fldLock="1"/>
      </w:r>
      <w:r>
        <w:rPr>
          <w:rFonts w:ascii="Times New Roman" w:hAnsi="Times New Roman" w:cs="Times New Roman"/>
          <w:sz w:val="24"/>
        </w:rPr>
        <w:instrText xml:space="preserve">ADDIN CSL_CITATION {"citationItems":[{"id":"ITEM-1","itemData":{"author":[{"dropping-particle":"","family":"Science","given":"Computer","non-dropping-particle":"","parse-names":false,"suffix":""},{"dropping-particle":"","family":"Tarapiah","given":"Saed","non-dropping-particle":"","parse-names":false,"suffix":""},{"dropping-particle":"","family":"Gawanmeh","given":"Amjad","non-dropping-particle":"","parse-names":false,"suffix":""},{"dropping-particle":"","family":"Daradkeh","given":"Mohammad","non-dropping-particle":"","parse-names":false,"suffix":""},{"dropping-particle":"","family":"Mukhtar","given":"Husameldin","non-dropping-particle":"","parse-names":false,"suffix":""},{"dropping-particle":"","family":"Himeur","given":"Yassine","non-dropping-particle":"","parse-names":false,"suffix":""},{"dropping-particle":"","family":"Faizal","given":"Kamarul","non-dropping-particle":"","parse-names":false,"suffix":""},{"dropping-particle":"","family":"Hashim","given":"Bin","non-dropping-particle":"","parse-names":false,"suffix":""},{"dropping-particle":"","family":"Daadoo","given":"Motaz","non-dropping-particle":"","parse-names":false,"suffix":""}],"id":"ITEM-1","issued":{"date-parts":[["0"]]},"title":"IoT-Enabled Precision Agriculture","type":"article-journal"},"uris":["http://www.mendeley.com/documents/?uuid=71ab3298-35f9-44c1-83cd-161b163684d2"]}],"mendeley":{"formattedCitation":"[3]","manualFormatting":"[2, 5]","plainTextFormattedCitation":"[3]","previouslyFormattedCitation":"[3]"},"properties":{"noteIndex":0},"schema":"https://github.com/citation-style-language/schema/raw/master/csl-citation.json"}</w:instrText>
      </w:r>
      <w:r>
        <w:rPr>
          <w:rFonts w:ascii="Times New Roman" w:hAnsi="Times New Roman" w:cs="Times New Roman"/>
          <w:sz w:val="24"/>
        </w:rPr>
        <w:fldChar w:fldCharType="separate"/>
      </w:r>
      <w:r>
        <w:rPr>
          <w:rFonts w:ascii="Times New Roman" w:hAnsi="Times New Roman" w:cs="Times New Roman"/>
          <w:sz w:val="24"/>
        </w:rPr>
        <w:t>[2, 5]</w:t>
      </w:r>
      <w:r>
        <w:rPr>
          <w:rFonts w:ascii="Times New Roman" w:hAnsi="Times New Roman" w:cs="Times New Roman"/>
          <w:sz w:val="24"/>
        </w:rPr>
        <w:fldChar w:fldCharType="end"/>
      </w:r>
      <w:r>
        <w:rPr>
          <w:rFonts w:ascii="Times New Roman" w:hAnsi="Times New Roman" w:cs="Times New Roman"/>
          <w:sz w:val="24"/>
        </w:rPr>
        <w:t>.</w:t>
      </w:r>
      <w:r>
        <w:rPr>
          <w:rFonts w:ascii="Times New Roman" w:hAnsi="Times New Roman" w:cs="Times New Roman"/>
          <w:color w:val="C00000"/>
          <w:sz w:val="24"/>
        </w:rPr>
        <w:t xml:space="preserve"> </w:t>
      </w:r>
      <w:r>
        <w:rPr>
          <w:rFonts w:ascii="Times New Roman" w:hAnsi="Times New Roman" w:cs="Times New Roman"/>
          <w:sz w:val="24"/>
        </w:rPr>
        <w:t xml:space="preserve"> </w:t>
      </w:r>
    </w:p>
    <w:p w14:paraId="2886CCF9">
      <w:pPr>
        <w:spacing w:line="360" w:lineRule="auto"/>
        <w:jc w:val="both"/>
        <w:rPr>
          <w:rFonts w:ascii="Times New Roman" w:hAnsi="Times New Roman" w:cs="Times New Roman"/>
          <w:sz w:val="24"/>
        </w:rPr>
      </w:pPr>
      <w:r>
        <w:rPr>
          <w:rFonts w:ascii="Times New Roman" w:hAnsi="Times New Roman" w:cs="Times New Roman"/>
          <w:sz w:val="24"/>
          <w:szCs w:val="24"/>
        </w:rPr>
        <w:t xml:space="preserve"> WSNs are collect information from different sensors in large and small networks so end users can get and process data. It consists of multiple many sensor nodes in a wireless communication-based environment. </w:t>
      </w:r>
      <w:r>
        <w:rPr>
          <w:rFonts w:ascii="Times New Roman" w:hAnsi="Times New Roman" w:cs="Times New Roman"/>
          <w:sz w:val="24"/>
        </w:rPr>
        <w:t xml:space="preserve">WSNs have recently been used to enable IoT applications for precision agriculture, including irrigation sensor networks, frost event prediction, precision agriculture and soil farming, smart farming, and unsighted object recognition, among others </w:t>
      </w:r>
      <w:r>
        <w:rPr>
          <w:rFonts w:ascii="Times New Roman" w:hAnsi="Times New Roman" w:cs="Times New Roman"/>
          <w:sz w:val="24"/>
        </w:rPr>
        <w:fldChar w:fldCharType="begin" w:fldLock="1"/>
      </w:r>
      <w:r>
        <w:rPr>
          <w:rFonts w:ascii="Times New Roman" w:hAnsi="Times New Roman" w:cs="Times New Roman"/>
          <w:sz w:val="24"/>
        </w:rPr>
        <w:instrText xml:space="preserve">ADDIN CSL_CITATION {"citationItems":[{"id":"ITEM-1","itemData":{"DOI":"10.1088/1755-1315/1110/1/012001","ISSN":"17551315","abstract":"The need for soil moisture data transmission in IoT is growing thus there is a need to improve the accuracy and performance of such IoT systems. The focus of this research is on soil moisture that is detected by IoT sensors. IoT sensor data is collected and transmitted to the farmer or user. Using deep learning, actuators can take be trained to take remedial action in case of need, such as the sprinkling of water in the agricultural environment. The main focus of research is to measure data and enhance accuracy and performance. Sensors are used to monitor and record every aspect of the environment in their respective settings. The most commonly utilized sensors include proximity sensors, temperature sensors, smoke sensors, etc. Since human population, industry, and energy consumption are all expected to rise in the next decades, environmental monitoring tools and applications must be upgraded to be more accurate and efficient. The detection and measurement of soil moisture is the initial step for smart agriculture. With the use of agricultural control centers, farmers may identify crops in need of treatment and figure out the best quantity of water, fertilizer, and pesticides to administer based on sensor data and imagery input. For farmers, this ensures the soil gets the proper quantity of chemicals for optimal health, while also cutting expenses and minimizing environmental effects, all while reducing waste. The objective of the research work is to improve the accuracy and performance when soil moisture data is transmitted over IoT devices.","author":[{"dropping-particle":"","family":"Khattar","given":"Sonam","non-dropping-particle":"","parse-names":false,"suffix":""},{"dropping-particle":"","family":"Verma","given":"Tushar","non-dropping-particle":"","parse-names":false,"suffix":""}],"container-title":"IOP Conference Series: Earth and Environmental Science","id":"ITEM-1","issue":"1","issued":{"date-parts":[["2023"]]},"title":"Enhancement of the Performance and Accuracy of Soil Moisture Data Transmission in IOT","type":"article-journal","volume":"1110"},"uris":["http://www.mendeley.com/documents/?uuid=3184ac4b-5a42-4cc3-8623-91e4190fd527"]}],"mendeley":{"formattedCitation":"[4]","manualFormatting":"[8-10]","plainTextFormattedCitation":"[4]","previouslyFormattedCitation":"[4]"},"properties":{"noteIndex":0},"schema":"https://github.com/citation-style-language/schema/raw/master/csl-citation.json"}</w:instrText>
      </w:r>
      <w:r>
        <w:rPr>
          <w:rFonts w:ascii="Times New Roman" w:hAnsi="Times New Roman" w:cs="Times New Roman"/>
          <w:sz w:val="24"/>
        </w:rPr>
        <w:fldChar w:fldCharType="separate"/>
      </w:r>
      <w:r>
        <w:rPr>
          <w:rFonts w:ascii="Times New Roman" w:hAnsi="Times New Roman" w:cs="Times New Roman"/>
          <w:sz w:val="24"/>
        </w:rPr>
        <w:t>[8-10]</w:t>
      </w:r>
      <w:r>
        <w:rPr>
          <w:rFonts w:ascii="Times New Roman" w:hAnsi="Times New Roman" w:cs="Times New Roman"/>
          <w:sz w:val="24"/>
        </w:rPr>
        <w:fldChar w:fldCharType="end"/>
      </w:r>
      <w:r>
        <w:rPr>
          <w:rFonts w:ascii="Times New Roman" w:hAnsi="Times New Roman" w:cs="Times New Roman"/>
          <w:sz w:val="24"/>
        </w:rPr>
        <w:t xml:space="preserve">. </w:t>
      </w:r>
      <w:r>
        <w:rPr>
          <w:rFonts w:ascii="Times New Roman" w:hAnsi="Times New Roman" w:cs="Times New Roman"/>
          <w:sz w:val="24"/>
          <w:szCs w:val="24"/>
        </w:rPr>
        <w:t xml:space="preserve">The sensor node is to detect physical phenomena such as temperature, humidity, and moisture with limited energy and memory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{"citationItems":[{"id":"ITEM-1","itemData":{"DOI":"10.3390/info14040205","ISSN":"20782489","abstract":"The Internet of Things (IoT) has the potential to revolutionize agriculture by providing real-time data on crop and livestock conditions. This study aims to evaluate the performance scalability of wireless sensor networks (WSNs) in agriculture, specifically in two scenarios: monitoring olive tree farms and stables for horse training. The study proposes a new classification approach of IoT in agriculture based on several factors and introduces performance assessment metrics for stationary and mobile scenarios in 6LowPAN networks. The study utilizes COOJA, a realistic WSN simulator, to model and simulate the performance of the 6LowPAN and Routing protocol for low-power and lossy networks (RPL) in the two farming scenarios. The simulation settings for both fixed and mobile nodes are shared, with the main difference being node mobility. The study characterizes different aspects of the performance requirements in the two farming scenarios by comparing the average power consumption, radio duty cycle, and sensor network graph connectivity degrees. A new approach is proposed to model and simulate moving animals within the COOJA simulator, adopting the random waypoint model (RWP) to represent horse movements. The results show the advantages of using the RPL protocol for routing in mobile and fixed sensor networks, which supports dynamic topologies and improves the overall network performance. The proposed framework is experimentally validated and tested through simulation, demonstrating the suitability of the proposed framework for both fixed and mobile scenarios, providing efficient communication performance and low latency. The results have several practical implications for precision agriculture by providing an efficient monitoring and management solution for agricultural and livestock farms. Overall, this study provides a comprehensive evaluation of the performance scalability of WSNs in the agriculture sector, offering a new classification approach and performance assessment metrics for stationary and mobile scenarios in 6LowPAN networks. The results demonstrate the suitability of the proposed framework for precision agriculture, providing efficient communication performance and low latency.","author":[{"dropping-particle":"","family":"Atalla","given":"Shadi","non-dropping-particle":"","parse-names":false,"suffix":""},{"dropping-particle":"","family":"Tarapiah","given":"Saed","non-dropping-particle":"","parse-names":false,"suffix":""},{"dropping-particle":"","family":"Gawanmeh","given":"Amjad","non-dropping-particle":"","parse-names":false,"suffix":""},{"dropping-particle":"","family":"Daradkeh","given":"Mohammad","non-dropping-particle":"","parse-names":false,"suffix":""},{"dropping-particle":"","family":"Mukhtar","given":"Husameldin","non-dropping-particle":"","parse-names":false,"suffix":""},{"dropping-particle":"","family":"Himeur","given":"Yassine","non-dropping-particle":"","parse-names":false,"suffix":""},{"dropping-particle":"","family":"Mansoor","given":"Wathiq","non-dropping-particle":"","parse-names":false,"suffix":""},{"dropping-particle":"Bin","family":"Hashim","given":"Kamarul Faizal","non-dropping-particle":"","parse-names":false,"suffix":""},{"dropping-particle":"","family":"Daadoo","given":"Motaz","non-dropping-particle":"","parse-names":false,"suffix":""}],"container-title":"Information (Switzerland)","id":"ITEM-1","issue":"4","issued":{"date-parts":[["2023"]]},"page":"1-23","title":"IoT-Enabled Precision Agriculture: Developing an Ecosystem for Optimized Crop Management","type":"article-journal","volume":"14"},"uris":["http://www.mendeley.com/documents/?uuid=86154391-1603-4ac1-a1f6-0f2bee5451c7"]}],"mendeley":{"formattedCitation":"[2]","manualFormatting":"[7]","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In WSNs, four constrained elements are used to organize the internal structure of any sensor device: (1) sensing element (such as a signal sensor); (2) limited computation power (e.g., main memory and central processing unit (CPU)); (3) short-distance, limited-bandwidth radio transceiver; and (4) limited battery power. These constraints make it challenging to integrate such a sensor network into the agriculture sector, in terms of meeting the scalability and performance requirements of the harsh environments of agricultural farms [8-10].</w:t>
      </w:r>
    </w:p>
    <w:p w14:paraId="2B21CFFA">
      <w:pPr>
        <w:spacing w:line="360" w:lineRule="auto"/>
        <w:jc w:val="both"/>
        <w:rPr>
          <w:rFonts w:ascii="Times New Roman" w:hAnsi="Times New Roman" w:cs="Times New Roman"/>
          <w:b/>
          <w:sz w:val="24"/>
          <w:szCs w:val="24"/>
        </w:rPr>
      </w:pPr>
      <w:r>
        <w:rPr>
          <w:bdr w:val="single" w:color="auto" w:sz="12" w:space="0"/>
        </w:rPr>
        <w:drawing>
          <wp:inline distT="0" distB="0" distL="0" distR="0">
            <wp:extent cx="5946775" cy="18796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9"/>
                    <a:stretch>
                      <a:fillRect/>
                    </a:stretch>
                  </pic:blipFill>
                  <pic:spPr>
                    <a:xfrm>
                      <a:off x="0" y="0"/>
                      <a:ext cx="5943600" cy="1878851"/>
                    </a:xfrm>
                    <a:prstGeom prst="rect">
                      <a:avLst/>
                    </a:prstGeom>
                  </pic:spPr>
                </pic:pic>
              </a:graphicData>
            </a:graphic>
          </wp:inline>
        </w:drawing>
      </w:r>
    </w:p>
    <w:p w14:paraId="20AEF156">
      <w:pPr>
        <w:spacing w:line="360" w:lineRule="auto"/>
        <w:jc w:val="both"/>
        <w:rPr>
          <w:rFonts w:ascii="Times New Roman" w:hAnsi="Times New Roman" w:cs="Times New Roman"/>
          <w:sz w:val="24"/>
          <w:szCs w:val="24"/>
        </w:rPr>
      </w:pPr>
      <w:bookmarkStart w:id="9" w:name="_Toc158111109"/>
      <w:r>
        <w:rPr>
          <w:rFonts w:ascii="Times New Roman" w:hAnsi="Times New Roman" w:cs="Times New Roman"/>
          <w:b/>
          <w:sz w:val="24"/>
          <w:szCs w:val="24"/>
        </w:rPr>
        <w:t xml:space="preserve">Figure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Figure \* ARABIC </w:instrText>
      </w:r>
      <w:r>
        <w:rPr>
          <w:rFonts w:ascii="Times New Roman" w:hAnsi="Times New Roman" w:cs="Times New Roman"/>
          <w:b/>
          <w:sz w:val="24"/>
          <w:szCs w:val="24"/>
        </w:rPr>
        <w:fldChar w:fldCharType="separate"/>
      </w:r>
      <w:r>
        <w:rPr>
          <w:rFonts w:ascii="Times New Roman" w:hAnsi="Times New Roman" w:cs="Times New Roman"/>
          <w:b/>
          <w:sz w:val="24"/>
          <w:szCs w:val="24"/>
        </w:rPr>
        <w:t>1</w:t>
      </w:r>
      <w:r>
        <w:rPr>
          <w:rFonts w:ascii="Times New Roman" w:hAnsi="Times New Roman" w:cs="Times New Roman"/>
          <w:b/>
          <w:sz w:val="24"/>
          <w:szCs w:val="24"/>
        </w:rPr>
        <w:fldChar w:fldCharType="end"/>
      </w:r>
      <w:r>
        <w:rPr>
          <w:rFonts w:ascii="Times New Roman" w:hAnsi="Times New Roman" w:cs="Times New Roman"/>
          <w:sz w:val="24"/>
          <w:szCs w:val="24"/>
        </w:rPr>
        <w:t xml:space="preserve">: Sensor node architecture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{"citationItems":[{"id":"ITEM-1","itemData":{"DOI":"10.14569/IJACSA.2018.090614","ISSN":"21565570","abstract":"Internet of Things is one of the most popular subjects nowadays where sensors and smart devices facilitate the provision of information and communication. In IoT, one of the main concepts is wireless sensor networks in which data is collected from all the sensors in a network characterized by low power consumption and a wide range of communication. In this study, an architecture to monitor soil moisture, temperature and humidity on small farms is provided. The main motivation for this study is to decrease water consumption whilst increasing productivity on small agricultural farms and precisions on them. This motivation is further propelled by the fact that agriculture is the backbone of some towns and most villages in most of the countries. Furthermore, some countries depend on farming as the main source of income. Putting the above-mentioned factors into consideration, the farm is divided into regions; the proposed system monitors soil moisture, humidity and temperature in the respective regions using wireless sensor networks, internet of things and sends a report to the end user. The report contains, as part of the information, a 10-day weather forecast. We believe that with the above information, the end user (farmer) can more efficiently schedule farm cultivation, harvesting, irrigation, and fertilization.","author":[{"dropping-particle":"","family":"Kiani","given":"Farzad","non-dropping-particle":"","parse-names":false,"suffix":""},{"dropping-particle":"","family":"Seyyedabbasi","given":"Amir","non-dropping-particle":"","parse-names":false,"suffix":""}],"container-title":"International Journal of Advanced Computer Science and Applications","id":"ITEM-1","issue":"6","issued":{"date-parts":[["2018"]]},"page":"99-103","title":"Wireless sensor network and Internet of Things in precision agriculture","type":"article-journal","volume":"9"},"uris":["http://www.mendeley.com/documents/?uuid=1f5a080c-ceed-4498-acad-f5352745228b"]}],"mendeley":{"formattedCitation":"[1]","manualFormatting":"[6]","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[6]</w:t>
      </w:r>
      <w:bookmarkEnd w:id="9"/>
      <w:r>
        <w:rPr>
          <w:rFonts w:ascii="Times New Roman" w:hAnsi="Times New Roman" w:cs="Times New Roman"/>
          <w:sz w:val="24"/>
          <w:szCs w:val="24"/>
        </w:rPr>
        <w:fldChar w:fldCharType="end"/>
      </w:r>
    </w:p>
    <w:p w14:paraId="56275D79">
      <w:pPr>
        <w:spacing w:line="360" w:lineRule="auto"/>
        <w:jc w:val="both"/>
        <w:rPr>
          <w:rFonts w:ascii="Times New Roman" w:hAnsi="Times New Roman" w:cs="Times New Roman"/>
          <w:sz w:val="24"/>
        </w:rPr>
      </w:pPr>
      <w:r>
        <w:rPr>
          <w:rFonts w:ascii="Times New Roman" w:hAnsi="Times New Roman" w:cs="Times New Roman"/>
          <w:sz w:val="24"/>
        </w:rPr>
        <w:t>The 6LowPAN and the Routing protocol for low-power and lossy networks (RPL) were taken into account in this study when developing the WSN's performance. Using COOJA, a realistic WSN simulator, the development outcomes of the RPL protocol in the agricultural situations were modeled and simulated. The IoT system model crop health monitoring</w:t>
      </w:r>
      <w:r>
        <w:rPr>
          <w:rFonts w:ascii="Times New Roman" w:hAnsi="Times New Roman" w:cs="Times New Roman"/>
          <w:sz w:val="28"/>
        </w:rPr>
        <w:t xml:space="preserve"> </w:t>
      </w:r>
      <w:r>
        <w:rPr>
          <w:rFonts w:ascii="Times New Roman" w:hAnsi="Times New Roman" w:cs="Times New Roman"/>
          <w:sz w:val="24"/>
        </w:rPr>
        <w:t xml:space="preserve">for precision agriculture comprises three main layers, as shown in Figure 2: devices and platforms, communication layers, and application layers. </w:t>
      </w:r>
    </w:p>
    <w:p w14:paraId="1214CF82">
      <w:pPr>
        <w:spacing w:line="360" w:lineRule="auto"/>
        <w:jc w:val="both"/>
        <w:rPr>
          <w:rFonts w:ascii="Times New Roman" w:hAnsi="Times New Roman" w:cs="Times New Roman"/>
          <w:sz w:val="24"/>
        </w:rPr>
      </w:pPr>
      <w:r>
        <w:rPr>
          <w:rFonts w:ascii="Times New Roman" w:hAnsi="Times New Roman" w:cs="Times New Roman"/>
          <w:sz w:val="24"/>
        </w:rPr>
        <w:t xml:space="preserve">(I), the application layer include user applications, data analysis, and dashboards used to monitor and optimize precision operations. The Big Data and analytics module consist of a data warehouse storage, which runs at the application layer. This component contains the technology and services necessary to integrate and archive data from multiple sensors and applications, enabling the IoT system to derive and deliver value from its data assets. </w:t>
      </w:r>
    </w:p>
    <w:p w14:paraId="46D8D95B">
      <w:pPr>
        <w:spacing w:line="360" w:lineRule="auto"/>
        <w:jc w:val="both"/>
        <w:rPr>
          <w:rFonts w:ascii="Times New Roman" w:hAnsi="Times New Roman" w:cs="Times New Roman"/>
          <w:sz w:val="24"/>
        </w:rPr>
      </w:pPr>
      <w:r>
        <w:rPr>
          <w:rFonts w:ascii="Times New Roman" w:hAnsi="Times New Roman" w:cs="Times New Roman"/>
          <w:sz w:val="24"/>
        </w:rPr>
        <w:t xml:space="preserve">(II), the communication layer offers real-time connectivity and enables communication between devices and platforms. This includes sensors to sensors, sensors to gateways, and gateways to servers within the IoT ecosystem. It also </w:t>
      </w:r>
      <w:r>
        <w:rPr>
          <w:rFonts w:ascii="Times New Roman" w:hAnsi="Times New Roman" w:cs="Times New Roman"/>
          <w:color w:val="000000" w:themeColor="text1"/>
          <w:sz w:val="24"/>
          <w14:textFill>
            <w14:solidFill>
              <w14:schemeClr w14:val="tx1"/>
            </w14:solidFill>
          </w14:textFill>
        </w:rPr>
        <w:t xml:space="preserve">includes the network protocols required to transfer digital information from the sensor to the application layer. </w:t>
      </w:r>
      <w:r>
        <w:rPr>
          <w:rFonts w:ascii="Times New Roman" w:hAnsi="Times New Roman" w:cs="Times New Roman"/>
          <w:sz w:val="24"/>
        </w:rPr>
        <w:t xml:space="preserve">The framework combines several heterogeneous communication technologies, such as IEEE 802.4.15, 6lowPAN, and COAP. </w:t>
      </w:r>
    </w:p>
    <w:p w14:paraId="76D67BDD">
      <w:pPr>
        <w:spacing w:line="360" w:lineRule="auto"/>
        <w:jc w:val="both"/>
        <w:rPr>
          <w:rFonts w:ascii="Times New Roman" w:hAnsi="Times New Roman" w:cs="Times New Roman"/>
          <w:sz w:val="24"/>
        </w:rPr>
      </w:pPr>
      <w:r>
        <w:rPr>
          <w:rFonts w:ascii="Times New Roman" w:hAnsi="Times New Roman" w:cs="Times New Roman"/>
          <w:sz w:val="24"/>
        </w:rPr>
        <w:t xml:space="preserve">(III), the devices and platforms layer is the foundation of the IoT ecosystem infrastructure. These layers include system components such as sensors, gateways, and server platforms. Sensors are devices that capture the status information about physical world objects and convert them into digital data for transmission and processing. </w:t>
      </w:r>
    </w:p>
    <w:p w14:paraId="5E6A53C0">
      <w:pPr>
        <w:spacing w:line="360" w:lineRule="auto"/>
        <w:jc w:val="both"/>
        <w:rPr>
          <w:rFonts w:ascii="Times New Roman" w:hAnsi="Times New Roman" w:cs="Times New Roman"/>
          <w:sz w:val="24"/>
        </w:rPr>
      </w:pPr>
      <w:r>
        <w:rPr>
          <w:rFonts w:ascii="Times New Roman" w:hAnsi="Times New Roman" w:cs="Times New Roman"/>
          <w:color w:val="000000" w:themeColor="text1"/>
          <w:sz w:val="24"/>
          <w14:textFill>
            <w14:solidFill>
              <w14:schemeClr w14:val="tx1"/>
            </w14:solidFill>
          </w14:textFill>
        </w:rPr>
        <w:t>The main goal of the gateway’s platform is to aggregate heterogeneous data sources with different communication standards, given that an array of sensor devices is required to collect data about plants, water, environments, animals, and soil, among others. Servers host user applications and data repositories and provide unified access APIs for other systems and users.</w:t>
      </w:r>
      <w:r>
        <w:rPr>
          <w:rFonts w:ascii="Times New Roman" w:hAnsi="Times New Roman" w:cs="Times New Roman"/>
          <w:color w:val="002060"/>
          <w:sz w:val="24"/>
        </w:rPr>
        <w:t xml:space="preserve"> </w:t>
      </w:r>
      <w:r>
        <w:rPr>
          <w:rFonts w:ascii="Times New Roman" w:hAnsi="Times New Roman" w:cs="Times New Roman"/>
          <w:color w:val="000000" w:themeColor="text1"/>
          <w:sz w:val="24"/>
          <w14:textFill>
            <w14:solidFill>
              <w14:schemeClr w14:val="tx1"/>
            </w14:solidFill>
          </w14:textFill>
        </w:rPr>
        <w:t>These three layers are existing system model, interact to perform the high-level operations of precision agriculture. The communication layer offers real-time connectivity and enables communication between devices and platforms. Remote Sensing hosts applications to analyze images coming from satellites and drones.</w:t>
      </w:r>
      <w:r>
        <w:rPr>
          <w:rFonts w:ascii="Times New Roman" w:hAnsi="Times New Roman" w:cs="Times New Roman"/>
          <w:sz w:val="24"/>
        </w:rPr>
        <w:t xml:space="preserve"> All these layers work together to enable farmers to monitor their crops, leading to more efficient and productive farming operations [1].</w:t>
      </w:r>
    </w:p>
    <w:p w14:paraId="089015EC">
      <w:pPr>
        <w:spacing w:line="360" w:lineRule="auto"/>
        <w:jc w:val="both"/>
        <w:rPr>
          <w:rFonts w:ascii="Times New Roman" w:hAnsi="Times New Roman" w:cs="Times New Roman"/>
          <w:sz w:val="32"/>
        </w:rPr>
      </w:pPr>
      <w:r>
        <w:rPr>
          <w:bdr w:val="single" w:color="000000" w:themeColor="text1" w:sz="18" w:space="0"/>
        </w:rPr>
        <w:drawing>
          <wp:inline distT="0" distB="0" distL="0" distR="0">
            <wp:extent cx="5941695" cy="326961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943600" cy="3270644"/>
                    </a:xfrm>
                    <a:prstGeom prst="rect">
                      <a:avLst/>
                    </a:prstGeom>
                  </pic:spPr>
                </pic:pic>
              </a:graphicData>
            </a:graphic>
          </wp:inline>
        </w:drawing>
      </w:r>
    </w:p>
    <w:p w14:paraId="316121B9">
      <w:pPr>
        <w:pStyle w:val="8"/>
        <w:rPr>
          <w:rFonts w:ascii="Times New Roman" w:hAnsi="Times New Roman" w:cs="Times New Roman"/>
          <w:color w:val="auto"/>
          <w:sz w:val="24"/>
          <w:szCs w:val="24"/>
        </w:rPr>
      </w:pPr>
      <w:r>
        <w:rPr>
          <w:rFonts w:ascii="Times New Roman" w:hAnsi="Times New Roman" w:cs="Times New Roman"/>
          <w:color w:val="auto"/>
          <w:sz w:val="24"/>
        </w:rPr>
        <w:t xml:space="preserve"> </w:t>
      </w:r>
      <w:bookmarkStart w:id="10" w:name="_Toc158111110"/>
      <w:r>
        <w:rPr>
          <w:rFonts w:ascii="Times New Roman" w:hAnsi="Times New Roman" w:cs="Times New Roman"/>
          <w:color w:val="auto"/>
          <w:sz w:val="24"/>
          <w:szCs w:val="24"/>
        </w:rPr>
        <w:t xml:space="preserve">Figure </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Figure \* ARABIC </w:instrText>
      </w:r>
      <w:r>
        <w:rPr>
          <w:rFonts w:ascii="Times New Roman" w:hAnsi="Times New Roman" w:cs="Times New Roman"/>
          <w:color w:val="auto"/>
          <w:sz w:val="24"/>
          <w:szCs w:val="24"/>
        </w:rPr>
        <w:fldChar w:fldCharType="separate"/>
      </w:r>
      <w:r>
        <w:rPr>
          <w:rFonts w:ascii="Times New Roman" w:hAnsi="Times New Roman" w:cs="Times New Roman"/>
          <w:color w:val="auto"/>
          <w:sz w:val="24"/>
          <w:szCs w:val="24"/>
        </w:rPr>
        <w:t>2</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Pr>
          <w:rFonts w:ascii="Times New Roman" w:hAnsi="Times New Roman" w:cs="Times New Roman"/>
          <w:b w:val="0"/>
          <w:color w:val="auto"/>
          <w:sz w:val="24"/>
          <w:szCs w:val="24"/>
        </w:rPr>
        <w:t xml:space="preserve">IoT system model architecture for precision agriculture </w:t>
      </w:r>
      <w:r>
        <w:rPr>
          <w:rFonts w:ascii="Times New Roman" w:hAnsi="Times New Roman" w:cs="Times New Roman"/>
          <w:b w:val="0"/>
          <w:color w:val="auto"/>
          <w:sz w:val="24"/>
          <w:szCs w:val="24"/>
        </w:rPr>
        <w:fldChar w:fldCharType="begin" w:fldLock="1"/>
      </w:r>
      <w:r>
        <w:rPr>
          <w:rFonts w:ascii="Times New Roman" w:hAnsi="Times New Roman" w:cs="Times New Roman"/>
          <w:b w:val="0"/>
          <w:color w:val="auto"/>
          <w:sz w:val="24"/>
          <w:szCs w:val="24"/>
        </w:rPr>
        <w:instrText xml:space="preserve">ADDIN CSL_CITATION {"citationItems":[{"id":"ITEM-1","itemData":{"DOI":"10.3390/info14040205","ISSN":"20782489","abstract":"The Internet of Things (IoT) has the potential to revolutionize agriculture by providing real-time data on crop and livestock conditions. This study aims to evaluate the performance scalability of wireless sensor networks (WSNs) in agriculture, specifically in two scenarios: monitoring olive tree farms and stables for horse training. The study proposes a new classification approach of IoT in agriculture based on several factors and introduces performance assessment metrics for stationary and mobile scenarios in 6LowPAN networks. The study utilizes COOJA, a realistic WSN simulator, to model and simulate the performance of the 6LowPAN and Routing protocol for low-power and lossy networks (RPL) in the two farming scenarios. The simulation settings for both fixed and mobile nodes are shared, with the main difference being node mobility. The study characterizes different aspects of the performance requirements in the two farming scenarios by comparing the average power consumption, radio duty cycle, and sensor network graph connectivity degrees. A new approach is proposed to model and simulate moving animals within the COOJA simulator, adopting the random waypoint model (RWP) to represent horse movements. The results show the advantages of using the RPL protocol for routing in mobile and fixed sensor networks, which supports dynamic topologies and improves the overall network performance. The proposed framework is experimentally validated and tested through simulation, demonstrating the suitability of the proposed framework for both fixed and mobile scenarios, providing efficient communication performance and low latency. The results have several practical implications for precision agriculture by providing an efficient monitoring and management solution for agricultural and livestock farms. Overall, this study provides a comprehensive evaluation of the performance scalability of WSNs in the agriculture sector, offering a new classification approach and performance assessment metrics for stationary and mobile scenarios in 6LowPAN networks. The results demonstrate the suitability of the proposed framework for precision agriculture, providing efficient communication performance and low latency.","author":[{"dropping-particle":"","family":"Atalla","given":"Shadi","non-dropping-particle":"","parse-names":false,"suffix":""},{"dropping-particle":"","family":"Tarapiah","given":"Saed","non-dropping-particle":"","parse-names":false,"suffix":""},{"dropping-particle":"","family":"Gawanmeh","given":"Amjad","non-dropping-particle":"","parse-names":false,"suffix":""},{"dropping-particle":"","family":"Daradkeh","given":"Mohammad","non-dropping-particle":"","parse-names":false,"suffix":""},{"dropping-particle":"","family":"Mukhtar","given":"Husameldin","non-dropping-particle":"","parse-names":false,"suffix":""},{"dropping-particle":"","family":"Himeur","given":"Yassine","non-dropping-particle":"","parse-names":false,"suffix":""},{"dropping-particle":"","family":"Mansoor","given":"Wathiq","non-dropping-particle":"","parse-names":false,"suffix":""},{"dropping-particle":"Bin","family":"Hashim","given":"Kamarul Faizal","non-dropping-particle":"","parse-names":false,"suffix":""},{"dropping-particle":"","family":"Daadoo","given":"Motaz","non-dropping-particle":"","parse-names":false,"suffix":""}],"container-title":"Information (Switzerland)","id":"ITEM-1","issue":"4","issued":{"date-parts":[["2023"]]},"page":"1-23","title":"IoT-Enabled Precision Agriculture: Developing an Ecosystem for Optimized Crop Management","type":"article-journal","volume":"14"},"uris":["http://www.mendeley.com/documents/?uuid=86154391-1603-4ac1-a1f6-0f2bee5451c7"]}],"mendeley":{"formattedCitation":"[2]","manualFormatting":"[1]","plainTextFormattedCitation":"[2]","previouslyFormattedCitation":"[2]"},"properties":{"noteIndex":0},"schema":"https://github.com/citation-style-language/schema/raw/master/csl-citation.json"}</w:instrText>
      </w:r>
      <w:r>
        <w:rPr>
          <w:rFonts w:ascii="Times New Roman" w:hAnsi="Times New Roman" w:cs="Times New Roman"/>
          <w:b w:val="0"/>
          <w:color w:val="auto"/>
          <w:sz w:val="24"/>
          <w:szCs w:val="24"/>
        </w:rPr>
        <w:fldChar w:fldCharType="separate"/>
      </w:r>
      <w:r>
        <w:rPr>
          <w:rFonts w:ascii="Times New Roman" w:hAnsi="Times New Roman" w:cs="Times New Roman"/>
          <w:b w:val="0"/>
          <w:color w:val="auto"/>
          <w:sz w:val="24"/>
          <w:szCs w:val="24"/>
        </w:rPr>
        <w:t>[1]</w:t>
      </w:r>
      <w:bookmarkEnd w:id="10"/>
      <w:r>
        <w:rPr>
          <w:rFonts w:ascii="Times New Roman" w:hAnsi="Times New Roman" w:cs="Times New Roman"/>
          <w:b w:val="0"/>
          <w:color w:val="auto"/>
          <w:sz w:val="24"/>
          <w:szCs w:val="24"/>
        </w:rPr>
        <w:fldChar w:fldCharType="end"/>
      </w:r>
    </w:p>
    <w:p w14:paraId="7660FA00">
      <w:pPr>
        <w:spacing w:line="360" w:lineRule="auto"/>
        <w:jc w:val="both"/>
        <w:rPr>
          <w:rFonts w:ascii="Times New Roman" w:hAnsi="Times New Roman" w:cs="Times New Roman"/>
          <w:sz w:val="24"/>
        </w:rPr>
      </w:pPr>
      <w:r>
        <w:rPr>
          <w:rFonts w:ascii="Times New Roman" w:hAnsi="Times New Roman" w:cs="Times New Roman"/>
          <w:sz w:val="24"/>
        </w:rPr>
        <w:t xml:space="preserve"> This figure shows the relationship between various entities such as sensors, network-enabling technologies, and agricultural resources for real-time monitoring.</w:t>
      </w:r>
    </w:p>
    <w:p w14:paraId="08EB275A">
      <w:pPr>
        <w:spacing w:line="360" w:lineRule="auto"/>
        <w:jc w:val="both"/>
        <w:rPr>
          <w:rFonts w:ascii="Times New Roman" w:hAnsi="Times New Roman" w:cs="Times New Roman"/>
          <w:color w:val="FF0000"/>
          <w:sz w:val="24"/>
        </w:rPr>
      </w:pPr>
      <w:r>
        <w:rPr>
          <w:rFonts w:ascii="Times New Roman" w:hAnsi="Times New Roman" w:cs="Times New Roman"/>
          <w:sz w:val="24"/>
        </w:rPr>
        <w:t xml:space="preserve">The study develops performance metrics such as network graph connectivity and power consumption for crop monitoring scenario in 6LowPAN networks and proposes a new approach for simulating crops within the COOJA simulator. Additionally, the paper introduces a novel holistic IoT ecosystem suitable for precision agriculture that satisfies the requirements for crop health monitoring studied scenario </w:t>
      </w:r>
      <w:r>
        <w:rPr>
          <w:rFonts w:ascii="Times New Roman" w:hAnsi="Times New Roman" w:cs="Times New Roman"/>
          <w:sz w:val="24"/>
        </w:rPr>
        <w:fldChar w:fldCharType="begin" w:fldLock="1"/>
      </w:r>
      <w:r>
        <w:rPr>
          <w:rFonts w:ascii="Times New Roman" w:hAnsi="Times New Roman" w:cs="Times New Roman"/>
          <w:sz w:val="24"/>
        </w:rPr>
        <w:instrText xml:space="preserve">ADDIN CSL_CITATION {"citationItems":[{"id":"ITEM-1","itemData":{"DOI":"10.3390/info14040205","ISSN":"20782489","abstract":"The Internet of Things (IoT) has the potential to revolutionize agriculture by providing real-time data on crop and livestock conditions. This study aims to evaluate the performance scalability of wireless sensor networks (WSNs) in agriculture, specifically in two scenarios: monitoring olive tree farms and stables for horse training. The study proposes a new classification approach of IoT in agriculture based on several factors and introduces performance assessment metrics for stationary and mobile scenarios in 6LowPAN networks. The study utilizes COOJA, a realistic WSN simulator, to model and simulate the performance of the 6LowPAN and Routing protocol for low-power and lossy networks (RPL) in the two farming scenarios. The simulation settings for both fixed and mobile nodes are shared, with the main difference being node mobility. The study characterizes different aspects of the performance requirements in the two farming scenarios by comparing the average power consumption, radio duty cycle, and sensor network graph connectivity degrees. A new approach is proposed to model and simulate moving animals within the COOJA simulator, adopting the random waypoint model (RWP) to represent horse movements. The results show the advantages of using the RPL protocol for routing in mobile and fixed sensor networks, which supports dynamic topologies and improves the overall network performance. The proposed framework is experimentally validated and tested through simulation, demonstrating the suitability of the proposed framework for both fixed and mobile scenarios, providing efficient communication performance and low latency. The results have several practical implications for precision agriculture by providing an efficient monitoring and management solution for agricultural and livestock farms. Overall, this study provides a comprehensive evaluation of the performance scalability of WSNs in the agriculture sector, offering a new classification approach and performance assessment metrics for stationary and mobile scenarios in 6LowPAN networks. The results demonstrate the suitability of the proposed framework for precision agriculture, providing efficient communication performance and low latency.","author":[{"dropping-particle":"","family":"Atalla","given":"Shadi","non-dropping-particle":"","parse-names":false,"suffix":""},{"dropping-particle":"","family":"Tarapiah","given":"Saed","non-dropping-particle":"","parse-names":false,"suffix":""},{"dropping-particle":"","family":"Gawanmeh","given":"Amjad","non-dropping-particle":"","parse-names":false,"suffix":""},{"dropping-particle":"","family":"Daradkeh","given":"Mohammad","non-dropping-particle":"","parse-names":false,"suffix":""},{"dropping-particle":"","family":"Mukhtar","given":"Husameldin","non-dropping-particle":"","parse-names":false,"suffix":""},{"dropping-particle":"","family":"Himeur","given":"Yassine","non-dropping-particle":"","parse-names":false,"suffix":""},{"dropping-particle":"","family":"Mansoor","given":"Wathiq","non-dropping-particle":"","parse-names":false,"suffix":""},{"dropping-particle":"Bin","family":"Hashim","given":"Kamarul Faizal","non-dropping-particle":"","parse-names":false,"suffix":""},{"dropping-particle":"","family":"Daadoo","given":"Motaz","non-dropping-particle":"","parse-names":false,"suffix":""}],"container-title":"Information (Switzerland)","id":"ITEM-1","issue":"4","issued":{"date-parts":[["2023"]]},"page":"1-23","title":"IoT-Enabled Precision Agriculture: Developing an Ecosystem for Optimized Crop Management","type":"article-journal","volume":"14"},"uris":["http://www.mendeley.com/documents/?uuid=86154391-1603-4ac1-a1f6-0f2bee5451c7"]}],"mendeley":{"formattedCitation":"[2]","manualFormatting":"[1]","plainTextFormattedCitation":"[2]","previouslyFormattedCitation":"[2]"},"properties":{"noteIndex":0},"schema":"https://github.com/citation-style-language/schema/raw/master/csl-citation.json"}</w:instrText>
      </w:r>
      <w:r>
        <w:rPr>
          <w:rFonts w:ascii="Times New Roman" w:hAnsi="Times New Roman" w:cs="Times New Roman"/>
          <w:sz w:val="24"/>
        </w:rPr>
        <w:fldChar w:fldCharType="separate"/>
      </w:r>
      <w:r>
        <w:rPr>
          <w:rFonts w:ascii="Times New Roman" w:hAnsi="Times New Roman" w:cs="Times New Roman"/>
          <w:sz w:val="24"/>
        </w:rPr>
        <w:t>[7]</w:t>
      </w:r>
      <w:r>
        <w:rPr>
          <w:rFonts w:ascii="Times New Roman" w:hAnsi="Times New Roman" w:cs="Times New Roman"/>
          <w:sz w:val="24"/>
        </w:rPr>
        <w:fldChar w:fldCharType="end"/>
      </w:r>
      <w:r>
        <w:rPr>
          <w:rFonts w:ascii="Times New Roman" w:hAnsi="Times New Roman" w:cs="Times New Roman"/>
          <w:sz w:val="24"/>
        </w:rPr>
        <w:t xml:space="preserve">. </w:t>
      </w:r>
    </w:p>
    <w:p w14:paraId="03DA9C56">
      <w:pPr>
        <w:spacing w:line="360" w:lineRule="auto"/>
        <w:jc w:val="both"/>
        <w:rPr>
          <w:rFonts w:ascii="Times New Roman" w:hAnsi="Times New Roman" w:cs="Times New Roman"/>
          <w:color w:val="FF0000"/>
          <w:sz w:val="28"/>
        </w:rPr>
      </w:pPr>
      <w:r>
        <w:rPr>
          <w:rFonts w:ascii="Times New Roman" w:hAnsi="Times New Roman" w:cs="Times New Roman"/>
          <w:color w:val="000000" w:themeColor="text1"/>
          <w:sz w:val="24"/>
          <w:szCs w:val="30"/>
          <w:shd w:val="clear" w:color="auto" w:fill="FFFFFF"/>
          <w14:textFill>
            <w14:solidFill>
              <w14:schemeClr w14:val="tx1"/>
            </w14:solidFill>
          </w14:textFill>
        </w:rPr>
        <w:t>An unmanned aerial vehicle (</w:t>
      </w:r>
      <w:r>
        <w:rPr>
          <w:rFonts w:ascii="Times New Roman" w:hAnsi="Times New Roman" w:cs="Times New Roman"/>
          <w:sz w:val="24"/>
        </w:rPr>
        <w:t xml:space="preserve">UAVs) can monitor the health of crops, apply pesticides, and take hyper spectral images in precision agriculture. Drones can scan a crop for issues in plants using visible and near-infrared light, and they can determine which plants reflect what quantities of green and NIR light. </w:t>
      </w:r>
      <w:r>
        <w:rPr>
          <w:rFonts w:ascii="Times New Roman" w:hAnsi="Times New Roman" w:cs="Times New Roman"/>
          <w:color w:val="000000" w:themeColor="text1"/>
          <w:sz w:val="24"/>
          <w14:textFill>
            <w14:solidFill>
              <w14:schemeClr w14:val="tx1"/>
            </w14:solidFill>
          </w14:textFill>
        </w:rPr>
        <w:t xml:space="preserve">Photosynthetic activity diminishes when a plant is stressed. </w:t>
      </w:r>
      <w:r>
        <w:rPr>
          <w:rFonts w:ascii="Times New Roman" w:hAnsi="Times New Roman" w:cs="Times New Roman"/>
          <w:sz w:val="24"/>
        </w:rPr>
        <w:t xml:space="preserve">This data may be used to create numerous images that track plant changes and indicate their health. As a result, farmers can more accurately administer treatments after a disease has been identified. Drones are also utilized for surveillance, traffic monitoring, and weather monitoring in agriculture. Crop management has benefited from the </w:t>
      </w:r>
      <w:r>
        <w:rPr>
          <w:rFonts w:ascii="Times New Roman" w:hAnsi="Times New Roman" w:cs="Times New Roman"/>
          <w:color w:val="000000" w:themeColor="text1"/>
          <w:sz w:val="24"/>
          <w14:textFill>
            <w14:solidFill>
              <w14:schemeClr w14:val="tx1"/>
            </w14:solidFill>
          </w14:textFill>
        </w:rPr>
        <w:t>IoT</w:t>
      </w:r>
      <w:r>
        <w:rPr>
          <w:rFonts w:ascii="Times New Roman" w:hAnsi="Times New Roman" w:cs="Times New Roman"/>
          <w:sz w:val="24"/>
        </w:rPr>
        <w:t>, remote sensing, and analytic data approaches. Pests may be identified, targeted, and managed to utilize remote sensing using UAVs. UAVs can fly in tough and harsh terrains to take high-resolution images that allow pests to be identified and controlled. Many crop security concerns may be solved using UAVs equipped with cameras, which are not possible with traditional pest management methods. UAVs have been used to automate insect damage in agricultural areas [33, 34].</w:t>
      </w:r>
    </w:p>
    <w:p w14:paraId="2B0D9B02">
      <w:pPr>
        <w:spacing w:line="360" w:lineRule="auto"/>
        <w:jc w:val="both"/>
        <w:rPr>
          <w:rFonts w:ascii="Times New Roman" w:hAnsi="Times New Roman" w:cs="Times New Roman"/>
          <w:sz w:val="24"/>
          <w:szCs w:val="24"/>
        </w:rPr>
      </w:pPr>
      <w:r>
        <w:rPr>
          <w:bdr w:val="single" w:color="auto" w:sz="12" w:space="0"/>
        </w:rPr>
        <w:drawing>
          <wp:inline distT="0" distB="0" distL="0" distR="0">
            <wp:extent cx="5902960" cy="2399030"/>
            <wp:effectExtent l="0" t="0" r="2540" b="127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pic:cNvPicPr>
                  </pic:nvPicPr>
                  <pic:blipFill>
                    <a:blip r:embed="rId11"/>
                    <a:stretch>
                      <a:fillRect/>
                    </a:stretch>
                  </pic:blipFill>
                  <pic:spPr>
                    <a:xfrm>
                      <a:off x="0" y="0"/>
                      <a:ext cx="5904571" cy="2399875"/>
                    </a:xfrm>
                    <a:prstGeom prst="rect">
                      <a:avLst/>
                    </a:prstGeom>
                  </pic:spPr>
                </pic:pic>
              </a:graphicData>
            </a:graphic>
          </wp:inline>
        </w:drawing>
      </w:r>
    </w:p>
    <w:p w14:paraId="1B1174B5">
      <w:pPr>
        <w:spacing w:line="360" w:lineRule="auto"/>
        <w:jc w:val="both"/>
        <w:rPr>
          <w:rFonts w:ascii="Times New Roman" w:hAnsi="Times New Roman" w:cs="Times New Roman"/>
          <w:color w:val="0070C0"/>
          <w:sz w:val="24"/>
        </w:rPr>
      </w:pPr>
      <w:bookmarkStart w:id="11" w:name="_Toc158111111"/>
      <w:r>
        <w:rPr>
          <w:rFonts w:ascii="Times New Roman" w:hAnsi="Times New Roman" w:cs="Times New Roman"/>
          <w:b/>
          <w:sz w:val="24"/>
          <w:szCs w:val="24"/>
        </w:rPr>
        <w:t xml:space="preserve">Figure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Figure \* ARABIC </w:instrText>
      </w:r>
      <w:r>
        <w:rPr>
          <w:rFonts w:ascii="Times New Roman" w:hAnsi="Times New Roman" w:cs="Times New Roman"/>
          <w:b/>
          <w:sz w:val="24"/>
          <w:szCs w:val="24"/>
        </w:rPr>
        <w:fldChar w:fldCharType="separate"/>
      </w:r>
      <w:r>
        <w:rPr>
          <w:rFonts w:ascii="Times New Roman" w:hAnsi="Times New Roman" w:cs="Times New Roman"/>
          <w:b/>
          <w:sz w:val="24"/>
          <w:szCs w:val="24"/>
        </w:rPr>
        <w:t>3</w:t>
      </w:r>
      <w:r>
        <w:rPr>
          <w:rFonts w:ascii="Times New Roman" w:hAnsi="Times New Roman" w:cs="Times New Roman"/>
          <w:b/>
          <w:sz w:val="24"/>
          <w:szCs w:val="24"/>
        </w:rPr>
        <w:fldChar w:fldCharType="end"/>
      </w:r>
      <w:r>
        <w:rPr>
          <w:rFonts w:ascii="Times New Roman" w:hAnsi="Times New Roman" w:cs="Times New Roman"/>
          <w:sz w:val="24"/>
          <w:szCs w:val="24"/>
        </w:rPr>
        <w:t>: IoT system Architecture for crop health monitoring in precision agriculture.</w:t>
      </w:r>
      <w:bookmarkEnd w:id="11"/>
    </w:p>
    <w:p w14:paraId="6DC93588">
      <w:pPr>
        <w:pStyle w:val="3"/>
        <w:spacing w:line="360" w:lineRule="auto"/>
        <w:rPr>
          <w:rFonts w:ascii="Times New Roman" w:hAnsi="Times New Roman" w:cs="Times New Roman"/>
          <w:sz w:val="28"/>
        </w:rPr>
      </w:pPr>
      <w:bookmarkStart w:id="12" w:name="_Toc172521769"/>
      <w:bookmarkStart w:id="13" w:name="_Toc163528125"/>
      <w:r>
        <w:rPr>
          <w:rFonts w:ascii="Times New Roman" w:hAnsi="Times New Roman" w:cs="Times New Roman"/>
          <w:sz w:val="28"/>
        </w:rPr>
        <w:t>1.2 Statement of the problem</w:t>
      </w:r>
      <w:bookmarkEnd w:id="12"/>
      <w:bookmarkEnd w:id="13"/>
    </w:p>
    <w:p w14:paraId="214A01C8">
      <w:pPr>
        <w:spacing w:line="360" w:lineRule="auto"/>
        <w:jc w:val="both"/>
        <w:rPr>
          <w:rFonts w:ascii="Times New Roman" w:hAnsi="Times New Roman" w:cs="Times New Roman"/>
          <w:sz w:val="24"/>
        </w:rPr>
      </w:pPr>
      <w:r>
        <w:rPr>
          <w:rFonts w:ascii="Times New Roman" w:hAnsi="Times New Roman" w:cs="Times New Roman"/>
          <w:sz w:val="24"/>
          <w:szCs w:val="24"/>
        </w:rPr>
        <w:t>The recent advancement of IoT represents a paradigm shift of modern global communication infrastructure.</w:t>
      </w:r>
      <w:r>
        <w:rPr>
          <w:rFonts w:ascii="Times New Roman" w:hAnsi="Times New Roman" w:cs="Times New Roman"/>
          <w:sz w:val="24"/>
        </w:rPr>
        <w:t xml:space="preserve"> The research problems in precision agriculture systems primarily involve developing more accurate and reliable sensors, improving data analytics and modeling techniques, and addressing issues related to data privacy and security </w:t>
      </w:r>
      <w:r>
        <w:rPr>
          <w:rFonts w:ascii="Times New Roman" w:hAnsi="Times New Roman" w:cs="Times New Roman"/>
          <w:sz w:val="24"/>
        </w:rPr>
        <w:fldChar w:fldCharType="begin" w:fldLock="1"/>
      </w:r>
      <w:r>
        <w:rPr>
          <w:rFonts w:ascii="Times New Roman" w:hAnsi="Times New Roman" w:cs="Times New Roman"/>
          <w:sz w:val="24"/>
        </w:rPr>
        <w:instrText xml:space="preserve">ADDIN CSL_CITATION {"citationItems":[{"id":"ITEM-1","itemData":{"DOI":"10.3390/info14040205","ISSN":"20782489","abstract":"The Internet of Things (IoT) has the potential to revolutionize agriculture by providing real-time data on crop and livestock conditions. This study aims to evaluate the performance scalability of wireless sensor networks (WSNs) in agriculture, specifically in two scenarios: monitoring olive tree farms and stables for horse training. The study proposes a new classification approach of IoT in agriculture based on several factors and introduces performance assessment metrics for stationary and mobile scenarios in 6LowPAN networks. The study utilizes COOJA, a realistic WSN simulator, to model and simulate the performance of the 6LowPAN and Routing protocol for low-power and lossy networks (RPL) in the two farming scenarios. The simulation settings for both fixed and mobile nodes are shared, with the main difference being node mobility. The study characterizes different aspects of the performance requirements in the two farming scenarios by comparing the average power consumption, radio duty cycle, and sensor network graph connectivity degrees. A new approach is proposed to model and simulate moving animals within the COOJA simulator, adopting the random waypoint model (RWP) to represent horse movements. The results show the advantages of using the RPL protocol for routing in mobile and fixed sensor networks, which supports dynamic topologies and improves the overall network performance. The proposed framework is experimentally validated and tested through simulation, demonstrating the suitability of the proposed framework for both fixed and mobile scenarios, providing efficient communication performance and low latency. The results have several practical implications for precision agriculture by providing an efficient monitoring and management solution for agricultural and livestock farms. Overall, this study provides a comprehensive evaluation of the performance scalability of WSNs in the agriculture sector, offering a new classification approach and performance assessment metrics for stationary and mobile scenarios in 6LowPAN networks. The results demonstrate the suitability of the proposed framework for precision agriculture, providing efficient communication performance and low latency.","author":[{"dropping-particle":"","family":"Atalla","given":"Shadi","non-dropping-particle":"","parse-names":false,"suffix":""},{"dropping-particle":"","family":"Tarapiah","given":"Saed","non-dropping-particle":"","parse-names":false,"suffix":""},{"dropping-particle":"","family":"Gawanmeh","given":"Amjad","non-dropping-particle":"","parse-names":false,"suffix":""},{"dropping-particle":"","family":"Daradkeh","given":"Mohammad","non-dropping-particle":"","parse-names":false,"suffix":""},{"dropping-particle":"","family":"Mukhtar","given":"Husameldin","non-dropping-particle":"","parse-names":false,"suffix":""},{"dropping-particle":"","family":"Himeur","given":"Yassine","non-dropping-particle":"","parse-names":false,"suffix":""},{"dropping-particle":"","family":"Mansoor","given":"Wathiq","non-dropping-particle":"","parse-names":false,"suffix":""},{"dropping-particle":"Bin","family":"Hashim","given":"Kamarul Faizal","non-dropping-particle":"","parse-names":false,"suffix":""},{"dropping-particle":"","family":"Daadoo","given":"Motaz","non-dropping-particle":"","parse-names":false,"suffix":""}],"container-title":"Information (Switzerland)","id":"ITEM-1","issue":"4","issued":{"date-parts":[["2023"]]},"page":"1-23","title":"IoT-Enabled Precision Agriculture: Developing an Ecosystem for Optimized Crop Management","type":"article-journal","volume":"14"},"uris":["http://www.mendeley.com/documents/?uuid=86154391-1603-4ac1-a1f6-0f2bee5451c7"]}],"mendeley":{"formattedCitation":"[2]","manualFormatting":"[1, 7]","plainTextFormattedCitation":"[2]","previouslyFormattedCitation":"[2]"},"properties":{"noteIndex":0},"schema":"https://github.com/citation-style-language/schema/raw/master/csl-citation.json"}</w:instrText>
      </w:r>
      <w:r>
        <w:rPr>
          <w:rFonts w:ascii="Times New Roman" w:hAnsi="Times New Roman" w:cs="Times New Roman"/>
          <w:sz w:val="24"/>
        </w:rPr>
        <w:fldChar w:fldCharType="separate"/>
      </w:r>
      <w:r>
        <w:rPr>
          <w:rFonts w:ascii="Times New Roman" w:hAnsi="Times New Roman" w:cs="Times New Roman"/>
          <w:sz w:val="24"/>
        </w:rPr>
        <w:t>[1, 7]</w:t>
      </w:r>
      <w:r>
        <w:rPr>
          <w:rFonts w:ascii="Times New Roman" w:hAnsi="Times New Roman" w:cs="Times New Roman"/>
          <w:sz w:val="24"/>
        </w:rPr>
        <w:fldChar w:fldCharType="end"/>
      </w:r>
      <w:r>
        <w:rPr>
          <w:rFonts w:ascii="Times New Roman" w:hAnsi="Times New Roman" w:cs="Times New Roman"/>
          <w:sz w:val="24"/>
        </w:rPr>
        <w:t xml:space="preserve">. Additionally, there is ongoing research in developing more advanced autonomous equipment and integrating multiple systems for a more comprehensive approach to precision agriculture. </w:t>
      </w:r>
    </w:p>
    <w:p w14:paraId="3CD286C9">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IoT-based system requires a constant source of electricity. Depending on the size, a lot of electricity may be required. However, in rural and village communities, obtaining such electricity is challenging. To meet the energy requirement, alternative energy sources, such as solar and wind, must be employed. This will also raise the price significantly. It is necessary to have a dependable internet connection in rural and village regions. It is the most crucial aspect of establishing an IoT-based system. The connection must have a sufficient bandwidth to transport data in accordance with the application’s requirements. Farmers need basic computer/tablet (HID device) training and an understanding of how the IoT system operates. It is also necessary to provide proper education on the unique IoT deployment in their farm [35].</w:t>
      </w:r>
    </w:p>
    <w:p w14:paraId="188A36BC">
      <w:pPr>
        <w:spacing w:line="360" w:lineRule="auto"/>
        <w:jc w:val="both"/>
        <w:rPr>
          <w:rFonts w:ascii="Times New Roman" w:hAnsi="Times New Roman" w:cs="Times New Roman"/>
          <w:sz w:val="24"/>
        </w:rPr>
      </w:pPr>
      <w:r>
        <w:rPr>
          <w:rFonts w:ascii="Times New Roman" w:hAnsi="Times New Roman" w:cs="Times New Roman"/>
          <w:sz w:val="24"/>
        </w:rPr>
        <w:t xml:space="preserve">Real-time crop monitoring requires a robust and reliable network infrastructure to transmit data from the field to the analytics platform. In remote or rural areas, connectivity issues can hinder the real-time nature of the monitoring. The collection and storage of sensitive agricultural data through IoT devices raise privacy and security concerns. Farmers need to ensure that their IoT data is protected from unauthorized access or misuse. Implementing IoT for real-time crop health monitoring in precision agriculture requires significant investment in IoT devices, connectivity, software, and skilled personnel. The initial costs and ongoing maintenance can be a barrier for many farmers. Addressing these challenges will be crucial for the successful implementation of IoT for real-time crop health monitoring and predictive analytics in precision agriculture, ultimately leading to improved crop yields, resource efficiency, and sustainable farming practices. The following research </w:t>
      </w:r>
      <w:r>
        <w:rPr>
          <w:rFonts w:ascii="Times New Roman" w:hAnsi="Times New Roman" w:cs="Times New Roman"/>
          <w:b/>
          <w:sz w:val="24"/>
        </w:rPr>
        <w:t xml:space="preserve">questions </w:t>
      </w:r>
      <w:r>
        <w:rPr>
          <w:rFonts w:ascii="Times New Roman" w:hAnsi="Times New Roman" w:cs="Times New Roman"/>
          <w:sz w:val="24"/>
        </w:rPr>
        <w:t>that we are going to answer them in the progress of this research work.</w:t>
      </w:r>
    </w:p>
    <w:p w14:paraId="3E36969D">
      <w:pPr>
        <w:pStyle w:val="20"/>
        <w:numPr>
          <w:ilvl w:val="0"/>
          <w:numId w:val="1"/>
        </w:numPr>
        <w:spacing w:line="360" w:lineRule="auto"/>
        <w:jc w:val="both"/>
        <w:rPr>
          <w:rFonts w:ascii="Times New Roman" w:hAnsi="Times New Roman" w:cs="Times New Roman"/>
          <w:sz w:val="24"/>
        </w:rPr>
      </w:pPr>
      <w:r>
        <w:rPr>
          <w:rFonts w:ascii="Times New Roman" w:hAnsi="Times New Roman" w:cs="Times New Roman"/>
          <w:sz w:val="24"/>
        </w:rPr>
        <w:t>How can IoT sensors and devices be used to monitor environmental conditions and crop health in real time?</w:t>
      </w:r>
    </w:p>
    <w:p w14:paraId="5A134FB9">
      <w:pPr>
        <w:pStyle w:val="20"/>
        <w:numPr>
          <w:ilvl w:val="0"/>
          <w:numId w:val="1"/>
        </w:numPr>
        <w:spacing w:line="360" w:lineRule="auto"/>
        <w:jc w:val="both"/>
        <w:rPr>
          <w:rFonts w:ascii="Times New Roman" w:hAnsi="Times New Roman" w:cs="Times New Roman"/>
          <w:sz w:val="24"/>
        </w:rPr>
      </w:pPr>
      <w:r>
        <w:rPr>
          <w:rFonts w:ascii="Times New Roman" w:hAnsi="Times New Roman" w:cs="Times New Roman"/>
          <w:sz w:val="24"/>
        </w:rPr>
        <w:t>What types of data can be collected through IoT devices for crop health monitoring and predictive analytics in precision agriculture?</w:t>
      </w:r>
    </w:p>
    <w:p w14:paraId="123DB416">
      <w:pPr>
        <w:pStyle w:val="20"/>
        <w:numPr>
          <w:ilvl w:val="0"/>
          <w:numId w:val="1"/>
        </w:numPr>
        <w:spacing w:line="360" w:lineRule="auto"/>
        <w:jc w:val="both"/>
        <w:rPr>
          <w:rFonts w:ascii="Times New Roman" w:hAnsi="Times New Roman" w:cs="Times New Roman"/>
          <w:sz w:val="24"/>
        </w:rPr>
      </w:pPr>
      <w:r>
        <w:rPr>
          <w:rFonts w:ascii="Times New Roman" w:hAnsi="Times New Roman" w:cs="Times New Roman"/>
          <w:sz w:val="24"/>
        </w:rPr>
        <w:t>What are the key benefits of using IoT for real-time crop health monitoring in agriculture?</w:t>
      </w:r>
    </w:p>
    <w:p w14:paraId="08C40086">
      <w:pPr>
        <w:pStyle w:val="20"/>
        <w:numPr>
          <w:ilvl w:val="0"/>
          <w:numId w:val="1"/>
        </w:numPr>
        <w:spacing w:line="360" w:lineRule="auto"/>
        <w:jc w:val="both"/>
        <w:rPr>
          <w:rFonts w:ascii="Times New Roman" w:hAnsi="Times New Roman" w:cs="Times New Roman"/>
          <w:sz w:val="24"/>
        </w:rPr>
      </w:pPr>
      <w:r>
        <w:rPr>
          <w:rFonts w:ascii="Times New Roman" w:hAnsi="Times New Roman" w:cs="Times New Roman"/>
          <w:sz w:val="24"/>
        </w:rPr>
        <w:t>How can predictive analytics based on IoT data help in early detection of crop diseases, pest infestations, or nutrient deficiencies?</w:t>
      </w:r>
    </w:p>
    <w:p w14:paraId="6E04C25E">
      <w:pPr>
        <w:pStyle w:val="20"/>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Which IoT network/communication protocols are used IoT crop health monitoring in precision agriculture?</w:t>
      </w:r>
    </w:p>
    <w:p w14:paraId="6BBC99A1">
      <w:pPr>
        <w:pStyle w:val="3"/>
        <w:rPr>
          <w:rFonts w:ascii="Times New Roman" w:hAnsi="Times New Roman" w:cs="Times New Roman"/>
          <w:sz w:val="28"/>
        </w:rPr>
      </w:pPr>
      <w:bookmarkStart w:id="14" w:name="_Toc163528126"/>
      <w:bookmarkStart w:id="15" w:name="_Toc172521770"/>
      <w:r>
        <w:rPr>
          <w:rFonts w:ascii="Times New Roman" w:hAnsi="Times New Roman" w:cs="Times New Roman"/>
          <w:sz w:val="28"/>
        </w:rPr>
        <w:t>1.3 Objectives of the study</w:t>
      </w:r>
      <w:bookmarkEnd w:id="14"/>
      <w:bookmarkEnd w:id="15"/>
      <w:r>
        <w:rPr>
          <w:rFonts w:ascii="Times New Roman" w:hAnsi="Times New Roman" w:cs="Times New Roman"/>
          <w:sz w:val="28"/>
        </w:rPr>
        <w:t xml:space="preserve"> </w:t>
      </w:r>
    </w:p>
    <w:p w14:paraId="4521AC9B">
      <w:pPr>
        <w:pStyle w:val="4"/>
        <w:spacing w:line="360" w:lineRule="auto"/>
        <w:rPr>
          <w:rFonts w:ascii="Times New Roman" w:hAnsi="Times New Roman" w:cs="Times New Roman"/>
          <w:color w:val="000000" w:themeColor="text1"/>
          <w:sz w:val="24"/>
          <w14:textFill>
            <w14:solidFill>
              <w14:schemeClr w14:val="tx1"/>
            </w14:solidFill>
          </w14:textFill>
        </w:rPr>
      </w:pPr>
      <w:bookmarkStart w:id="16" w:name="_Toc163528127"/>
      <w:bookmarkStart w:id="17" w:name="_Toc172521771"/>
      <w:r>
        <w:rPr>
          <w:rFonts w:ascii="Times New Roman" w:hAnsi="Times New Roman" w:cs="Times New Roman"/>
          <w:color w:val="000000" w:themeColor="text1"/>
          <w:sz w:val="24"/>
          <w14:textFill>
            <w14:solidFill>
              <w14:schemeClr w14:val="tx1"/>
            </w14:solidFill>
          </w14:textFill>
        </w:rPr>
        <w:t>1.3.1 General Objective</w:t>
      </w:r>
      <w:bookmarkEnd w:id="16"/>
      <w:bookmarkEnd w:id="17"/>
    </w:p>
    <w:p w14:paraId="04068A95">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aim of this study is to develop crop health monitoring and predictive analytics in precision agriculture using machine learning technique.</w:t>
      </w:r>
    </w:p>
    <w:p w14:paraId="4A06CF57">
      <w:pPr>
        <w:pStyle w:val="4"/>
        <w:rPr>
          <w:rFonts w:ascii="Times New Roman" w:hAnsi="Times New Roman" w:cs="Times New Roman"/>
          <w:color w:val="000000" w:themeColor="text1"/>
          <w:sz w:val="24"/>
          <w14:textFill>
            <w14:solidFill>
              <w14:schemeClr w14:val="tx1"/>
            </w14:solidFill>
          </w14:textFill>
        </w:rPr>
      </w:pPr>
      <w:bookmarkStart w:id="18" w:name="_Toc172521772"/>
      <w:bookmarkStart w:id="19" w:name="_Toc163528128"/>
      <w:r>
        <w:rPr>
          <w:rFonts w:ascii="Times New Roman" w:hAnsi="Times New Roman" w:cs="Times New Roman"/>
          <w:color w:val="000000" w:themeColor="text1"/>
          <w:sz w:val="24"/>
          <w14:textFill>
            <w14:solidFill>
              <w14:schemeClr w14:val="tx1"/>
            </w14:solidFill>
          </w14:textFill>
        </w:rPr>
        <w:t>1.3.2 Specific Objectives</w:t>
      </w:r>
      <w:bookmarkEnd w:id="18"/>
      <w:bookmarkEnd w:id="19"/>
    </w:p>
    <w:p w14:paraId="5020EC2D">
      <w:pPr>
        <w:spacing w:line="360" w:lineRule="auto"/>
        <w:jc w:val="both"/>
        <w:rPr>
          <w:rFonts w:ascii="Times New Roman" w:hAnsi="Times New Roman" w:cs="Times New Roman"/>
          <w:sz w:val="24"/>
        </w:rPr>
      </w:pPr>
      <w:r>
        <w:rPr>
          <w:rFonts w:ascii="Times New Roman" w:hAnsi="Times New Roman" w:cs="Times New Roman"/>
          <w:sz w:val="24"/>
        </w:rPr>
        <w:t>To achieve the main objective the following specific task will be realize:</w:t>
      </w:r>
    </w:p>
    <w:p w14:paraId="06A78B95">
      <w:pPr>
        <w:pStyle w:val="20"/>
        <w:numPr>
          <w:ilvl w:val="0"/>
          <w:numId w:val="2"/>
        </w:numPr>
        <w:spacing w:line="360" w:lineRule="auto"/>
        <w:jc w:val="both"/>
        <w:rPr>
          <w:rFonts w:ascii="Times New Roman" w:hAnsi="Times New Roman" w:cs="Times New Roman"/>
          <w:sz w:val="24"/>
        </w:rPr>
      </w:pPr>
      <w:r>
        <w:rPr>
          <w:rFonts w:ascii="Times New Roman" w:hAnsi="Times New Roman" w:cs="Times New Roman"/>
          <w:sz w:val="24"/>
        </w:rPr>
        <w:t>To analyze the existing IoT sensors (WSNs) to collect real-time data on key crop health indicators such as soil moisture, temperature, humidity, and nutrient levels.</w:t>
      </w:r>
    </w:p>
    <w:p w14:paraId="217C39DF">
      <w:pPr>
        <w:pStyle w:val="20"/>
        <w:numPr>
          <w:ilvl w:val="0"/>
          <w:numId w:val="2"/>
        </w:numPr>
        <w:spacing w:line="360" w:lineRule="auto"/>
        <w:jc w:val="both"/>
        <w:rPr>
          <w:rFonts w:ascii="Times New Roman" w:hAnsi="Times New Roman" w:cs="Times New Roman"/>
          <w:sz w:val="24"/>
        </w:rPr>
      </w:pPr>
      <w:r>
        <w:rPr>
          <w:rFonts w:ascii="Times New Roman" w:hAnsi="Times New Roman" w:cs="Times New Roman"/>
          <w:sz w:val="24"/>
        </w:rPr>
        <w:t>To integrate IoT sensor data with historical and environmental data to develop predictive analytics models for forecasting crop diseases, pest infestations, and yield potential.</w:t>
      </w:r>
    </w:p>
    <w:p w14:paraId="7FC62FAD">
      <w:pPr>
        <w:pStyle w:val="20"/>
        <w:numPr>
          <w:ilvl w:val="0"/>
          <w:numId w:val="2"/>
        </w:numPr>
        <w:spacing w:line="360" w:lineRule="auto"/>
        <w:jc w:val="both"/>
        <w:rPr>
          <w:rFonts w:ascii="Times New Roman" w:hAnsi="Times New Roman" w:cs="Times New Roman"/>
          <w:sz w:val="24"/>
        </w:rPr>
      </w:pPr>
      <w:r>
        <w:rPr>
          <w:rFonts w:ascii="Times New Roman" w:hAnsi="Times New Roman" w:cs="Times New Roman"/>
          <w:sz w:val="24"/>
        </w:rPr>
        <w:t>To design automated alerts and notifications based on IoT sensor data to enable timely intervention for any deviations from optimal crop health conditions.</w:t>
      </w:r>
    </w:p>
    <w:p w14:paraId="0E588756">
      <w:pPr>
        <w:pStyle w:val="20"/>
        <w:numPr>
          <w:ilvl w:val="0"/>
          <w:numId w:val="2"/>
        </w:numPr>
        <w:spacing w:line="360" w:lineRule="auto"/>
        <w:jc w:val="both"/>
        <w:rPr>
          <w:rFonts w:ascii="Times New Roman" w:hAnsi="Times New Roman" w:cs="Times New Roman"/>
          <w:sz w:val="24"/>
        </w:rPr>
      </w:pPr>
      <w:r>
        <w:rPr>
          <w:rFonts w:ascii="Times New Roman" w:hAnsi="Times New Roman" w:cs="Times New Roman"/>
          <w:sz w:val="24"/>
        </w:rPr>
        <w:t>To simulate the designed algorithms and collect statistical data from simulation.</w:t>
      </w:r>
    </w:p>
    <w:p w14:paraId="385D9759">
      <w:pPr>
        <w:pStyle w:val="20"/>
        <w:numPr>
          <w:ilvl w:val="0"/>
          <w:numId w:val="2"/>
        </w:numPr>
        <w:spacing w:line="360" w:lineRule="auto"/>
        <w:jc w:val="both"/>
        <w:rPr>
          <w:rFonts w:ascii="Times New Roman" w:hAnsi="Times New Roman" w:cs="Times New Roman"/>
          <w:sz w:val="24"/>
        </w:rPr>
      </w:pPr>
      <w:r>
        <w:rPr>
          <w:rFonts w:ascii="Times New Roman" w:hAnsi="Times New Roman" w:cs="Times New Roman"/>
          <w:sz w:val="24"/>
        </w:rPr>
        <w:t>To evaluate the economic impact including cost savings and yield improvements.</w:t>
      </w:r>
    </w:p>
    <w:p w14:paraId="16E5E749">
      <w:pPr>
        <w:pStyle w:val="20"/>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rPr>
        <w:t xml:space="preserve">To develop training programs and resources for farmers to effectively utilize IoT data and </w:t>
      </w:r>
      <w:r>
        <w:rPr>
          <w:rFonts w:ascii="Times New Roman" w:hAnsi="Times New Roman" w:cs="Times New Roman"/>
          <w:sz w:val="24"/>
          <w:szCs w:val="24"/>
        </w:rPr>
        <w:t>predictive analytics for precision agriculture practices.</w:t>
      </w:r>
    </w:p>
    <w:p w14:paraId="0F1B5D29">
      <w:pPr>
        <w:pStyle w:val="20"/>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conduct simulation that proves effectiveness and efficiency of proposed methods with existing studies.</w:t>
      </w:r>
    </w:p>
    <w:p w14:paraId="582E1094">
      <w:pPr>
        <w:spacing w:line="360" w:lineRule="auto"/>
        <w:jc w:val="both"/>
        <w:rPr>
          <w:rFonts w:ascii="Times New Roman" w:hAnsi="Times New Roman" w:cs="Times New Roman"/>
          <w:sz w:val="24"/>
          <w:szCs w:val="24"/>
        </w:rPr>
      </w:pPr>
    </w:p>
    <w:p w14:paraId="160BDE63">
      <w:pPr>
        <w:pStyle w:val="3"/>
        <w:spacing w:line="360" w:lineRule="auto"/>
        <w:rPr>
          <w:rFonts w:ascii="Times New Roman" w:hAnsi="Times New Roman" w:cs="Times New Roman"/>
          <w:sz w:val="28"/>
          <w:szCs w:val="24"/>
        </w:rPr>
      </w:pPr>
      <w:bookmarkStart w:id="20" w:name="_Toc163528129"/>
      <w:bookmarkStart w:id="21" w:name="_Toc172521773"/>
      <w:r>
        <w:rPr>
          <w:rFonts w:ascii="Times New Roman" w:hAnsi="Times New Roman" w:cs="Times New Roman"/>
          <w:sz w:val="28"/>
        </w:rPr>
        <w:t>1.4 Scope of the study</w:t>
      </w:r>
      <w:bookmarkEnd w:id="20"/>
      <w:bookmarkEnd w:id="21"/>
      <w:r>
        <w:rPr>
          <w:rFonts w:ascii="Times New Roman" w:hAnsi="Times New Roman" w:cs="Times New Roman"/>
          <w:sz w:val="28"/>
        </w:rPr>
        <w:t xml:space="preserve"> </w:t>
      </w:r>
    </w:p>
    <w:p w14:paraId="62D22FFF">
      <w:pPr>
        <w:spacing w:line="360" w:lineRule="auto"/>
        <w:jc w:val="both"/>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The Scope of this research will be monitoring and predictive analytics the health of the crops using IoT in precision agriculture. It focuses on supervised machine learning techniques to analyze historical data collected from IoT sensors to predict future crop health, yield and to help farmers to optimize their farming practices and maximize productivity.</w:t>
      </w:r>
    </w:p>
    <w:p w14:paraId="091B3F86">
      <w:pPr>
        <w:pStyle w:val="3"/>
        <w:spacing w:line="360" w:lineRule="auto"/>
        <w:rPr>
          <w:rFonts w:ascii="Times New Roman" w:hAnsi="Times New Roman" w:cs="Times New Roman"/>
          <w:color w:val="FF0000"/>
          <w:sz w:val="28"/>
        </w:rPr>
      </w:pPr>
      <w:bookmarkStart w:id="22" w:name="_Toc172521774"/>
      <w:bookmarkStart w:id="23" w:name="_Toc163528130"/>
      <w:r>
        <w:rPr>
          <w:rFonts w:ascii="Times New Roman" w:hAnsi="Times New Roman" w:cs="Times New Roman"/>
          <w:sz w:val="28"/>
        </w:rPr>
        <w:t>1.5 Significance of the study</w:t>
      </w:r>
      <w:bookmarkEnd w:id="22"/>
      <w:bookmarkEnd w:id="23"/>
    </w:p>
    <w:p w14:paraId="79F92FB5">
      <w:pPr>
        <w:spacing w:line="360" w:lineRule="auto"/>
        <w:jc w:val="both"/>
        <w:rPr>
          <w:rFonts w:ascii="Times New Roman" w:hAnsi="Times New Roman" w:cs="Times New Roman"/>
          <w:sz w:val="24"/>
        </w:rPr>
      </w:pPr>
      <w:r>
        <w:rPr>
          <w:rFonts w:ascii="Times New Roman" w:hAnsi="Times New Roman" w:cs="Times New Roman"/>
          <w:sz w:val="24"/>
        </w:rPr>
        <w:t>After conducting this research, we will get the following</w:t>
      </w:r>
      <w:r>
        <w:rPr>
          <w:rFonts w:ascii="Times New Roman" w:hAnsi="Times New Roman" w:cs="Times New Roman"/>
          <w:sz w:val="32"/>
        </w:rPr>
        <w:t xml:space="preserve"> </w:t>
      </w:r>
      <w:r>
        <w:rPr>
          <w:rFonts w:ascii="Times New Roman" w:hAnsi="Times New Roman" w:cs="Times New Roman"/>
          <w:sz w:val="24"/>
        </w:rPr>
        <w:t>significance of crop health monitoring in precision agriculture lies in its potential to revolutionize the way farmers manage their crops, leading to several important benefits: It will improve Resource Management- IoT enabled crop health monitoring can help farmers optimize the use of water, fertilizers, and pesticides by providing real-time data on crop conditions. This can lead to more efficient resource allocation and reduced environmental impact. It will reduce labor costs- The system allows farmers to automate many of their tasks, such as irrigation and pest control, which reduces the need for labor-intensive manual work. It will improve crop and animal health- The system allows farmers to monitor the health of their crops and animals more closely, which enables them to identify and address issues more quickly. It will increase yield and revenue- By using precision agriculture techniques, farmers can improve their crop yields and animal health, leading to increased revenue. It will enhance Crop Yields- By leveraging IoT for real-time monitoring and predictive analytics, farmers can identify issues such as pest infestations, nutrient deficiencies, or disease outbreaks early on, allowing for timely intervention and improved crop yields. It will Data-Driven Decision Making- By leveraging IoT and predictive analytics, farmers can make more informed decisions based on real-time data, leading to better crop management and higher productivity. Overall, the significance of leveraging IoT for real-time crop health monitoring and predictive analytics in precision agriculture is in its potential to transform farming practices, leading to improved sustainability, productivity, and profitability for farmers while contributing to global food security.</w:t>
      </w:r>
    </w:p>
    <w:p w14:paraId="041F84FE">
      <w:pPr>
        <w:spacing w:line="360" w:lineRule="auto"/>
        <w:jc w:val="both"/>
        <w:rPr>
          <w:rFonts w:ascii="Times New Roman" w:hAnsi="Times New Roman" w:cs="Times New Roman"/>
          <w:sz w:val="24"/>
        </w:rPr>
      </w:pPr>
    </w:p>
    <w:p w14:paraId="06CCE55E">
      <w:pPr>
        <w:pStyle w:val="2"/>
        <w:spacing w:line="360" w:lineRule="auto"/>
        <w:jc w:val="center"/>
        <w:rPr>
          <w:rFonts w:ascii="Times New Roman" w:hAnsi="Times New Roman" w:cs="Times New Roman"/>
          <w:sz w:val="32"/>
        </w:rPr>
      </w:pPr>
      <w:bookmarkStart w:id="24" w:name="_Toc172521775"/>
      <w:bookmarkStart w:id="25" w:name="_Toc163528131"/>
      <w:r>
        <w:rPr>
          <w:rFonts w:ascii="Times New Roman" w:hAnsi="Times New Roman" w:cs="Times New Roman"/>
          <w:sz w:val="32"/>
        </w:rPr>
        <w:t>CHAPTER 2: LITERATURE REVIEW</w:t>
      </w:r>
      <w:bookmarkEnd w:id="24"/>
    </w:p>
    <w:p w14:paraId="38AD97D3">
      <w:pPr>
        <w:pStyle w:val="2"/>
        <w:spacing w:line="360" w:lineRule="auto"/>
        <w:rPr>
          <w:rFonts w:ascii="Times New Roman" w:hAnsi="Times New Roman" w:cs="Times New Roman"/>
          <w:b w:val="0"/>
          <w:sz w:val="32"/>
        </w:rPr>
      </w:pPr>
      <w:bookmarkStart w:id="26" w:name="_Toc172521776"/>
      <w:r>
        <w:rPr>
          <w:rFonts w:ascii="Times New Roman" w:hAnsi="Times New Roman" w:cs="Times New Roman"/>
          <w:b w:val="0"/>
          <w:sz w:val="32"/>
        </w:rPr>
        <w:t>2.</w:t>
      </w:r>
      <w:bookmarkEnd w:id="25"/>
      <w:r>
        <w:rPr>
          <w:rFonts w:ascii="Times New Roman" w:hAnsi="Times New Roman" w:cs="Times New Roman"/>
          <w:b w:val="0"/>
          <w:sz w:val="32"/>
        </w:rPr>
        <w:t>1 Overview of the Literature Review</w:t>
      </w:r>
      <w:bookmarkEnd w:id="26"/>
    </w:p>
    <w:p w14:paraId="464A6EB7">
      <w:pPr>
        <w:spacing w:line="360" w:lineRule="auto"/>
        <w:jc w:val="both"/>
      </w:pPr>
      <w:r>
        <w:rPr>
          <w:rFonts w:ascii="Times New Roman" w:hAnsi="Times New Roman" w:cs="Times New Roman"/>
          <w:sz w:val="24"/>
          <w:szCs w:val="24"/>
        </w:rPr>
        <w:t>Researchers have proposed different IoT-based technologies in the agriculture field that are increasing the production with less workforce effort. It have also worked on different IoT-based agriculture projects to improve the quality and increase agricultural productivity. Some IoT-based agricultural techniques have been identified from the literature, which have been summarized in this section.</w:t>
      </w:r>
      <w:r>
        <w:t xml:space="preserve">  </w:t>
      </w:r>
      <w:r>
        <w:rPr>
          <w:rFonts w:ascii="Times New Roman" w:hAnsi="Times New Roman" w:cs="Times New Roman"/>
          <w:color w:val="000000" w:themeColor="text1"/>
          <w:sz w:val="24"/>
          <w:szCs w:val="24"/>
          <w14:textFill>
            <w14:solidFill>
              <w14:schemeClr w14:val="tx1"/>
            </w14:solidFill>
          </w14:textFill>
        </w:rPr>
        <w:t xml:space="preserve">Precision Agriculture has been pervasively used to improve farm management processes from plant </w:t>
      </w:r>
      <w:r>
        <w:rPr>
          <w:rFonts w:ascii="Times New Roman" w:hAnsi="Times New Roman" w:cs="Times New Roman"/>
          <w:color w:val="000000" w:themeColor="text1"/>
          <w:sz w:val="24"/>
          <w:szCs w:val="24"/>
          <w14:textFill>
            <w14:solidFill>
              <w14:schemeClr w14:val="tx1"/>
            </w14:solidFill>
          </w14:textFill>
        </w:rPr>
        <w:fldChar w:fldCharType="begin" w:fldLock="1"/>
      </w:r>
      <w:r>
        <w:rPr>
          <w:rFonts w:ascii="Times New Roman" w:hAnsi="Times New Roman" w:cs="Times New Roman"/>
          <w:color w:val="000000" w:themeColor="text1"/>
          <w:sz w:val="24"/>
          <w:szCs w:val="24"/>
          <w14:textFill>
            <w14:solidFill>
              <w14:schemeClr w14:val="tx1"/>
            </w14:solidFill>
          </w14:textFill>
        </w:rPr>
        <w:instrText xml:space="preserve">ADDIN CSL_CITATION {"citationItems":[{"id":"ITEM-1","itemData":{"DOI":"10.1016/j.biosystemseng.2019.12.013","ISSN":"15375110","abstract":"The Internet of Things is allowing agriculture, here specifically arable farming, to become data-driven, leading to more timely and cost-effective production and management of farms, and at the same time reducing their environmental impact. This review is addressing an analytical survey of the current and potential application of Internet of Things in arable farming, where spatial data, highly varying environments, task diversity and mobile devices pose unique challenges to be overcome compared to other agricultural systems. The review contributes an overview of the state of the art of technologies deployed. It provides an outline of the current and potential applications, and discusses the challenges and possible solutions and implementations. Lastly, it presents some future directions for the Internet of Things in arable farming. Current issues such as smart phones, intelligent management of Wireless Sensor Networks, middleware platforms, integrated Farm Management Information Systems across the supply chain, or autonomous vehicles and robotics stand out because of their potential to lead arable farming to smart arable farming. During the implementation, different challenges are encountered, and here interoperability is a key major hurdle throughout all the layers in the architecture of an Internet of Things system, which can be addressed by shared standards and protocols. Challenges such as affordability, device power consumption, network latency, Big Data analysis, data privacy and security, among others, have been identified by the articles reviewed and are discussed in detail. Different solutions to all identified challenges are presented addressing technologies such as machine learning, middleware platforms, or intelligent data management.","author":[{"dropping-particle":"","family":"Villa-Henriksen","given":"Andrés","non-dropping-particle":"","parse-names":false,"suffix":""},{"dropping-particle":"","family":"Edwards","given":"Gareth T.C.","non-dropping-particle":"","parse-names":false,"suffix":""},{"dropping-particle":"","family":"Pesonen","given":"Liisa A.","non-dropping-particle":"","parse-names":false,"suffix":""},{"dropping-particle":"","family":"Green","given":"Ole","non-dropping-particle":"","parse-names":false,"suffix":""},{"dropping-particle":"","family":"Sørensen","given":"Claus Aage Grøn","non-dropping-particle":"","parse-names":false,"suffix":""}],"container-title":"Biosystems Engineering","id":"ITEM-1","issued":{"date-parts":[["2020"]]},"page":"60-84","title":"Internet of Things in arable farming: Implementation, applications, challenges and potential","type":"article-journal","volume":"191"},"uris":["http://www.mendeley.com/documents/?uuid=a14dde2f-1e56-4f85-8ddd-b06d2be79023"]}],"mendeley":{"formattedCitation":"[6]","manualFormatting":"[11]","plainTextFormattedCitation":"[6]","previouslyFormattedCitation":"[6]"},"properties":{"noteIndex":0},"schema":"https://github.com/citation-style-language/schema/raw/master/csl-citation.json"}</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[11]</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xml:space="preserve"> perspectives, which is the main focus of this research, PA enables accurate data collection regarding crop, soil, and weather to improve the farm yield while minimizing the use of required resources.</w:t>
      </w:r>
      <w:r>
        <w:rPr>
          <w:rFonts w:ascii="Times New Roman" w:hAnsi="Times New Roman" w:cs="Times New Roman"/>
          <w:color w:val="000000" w:themeColor="text1"/>
          <w:sz w:val="24"/>
          <w14:textFill>
            <w14:solidFill>
              <w14:schemeClr w14:val="tx1"/>
            </w14:solidFill>
          </w14:textFill>
        </w:rPr>
        <w:t xml:space="preserve">  </w:t>
      </w:r>
    </w:p>
    <w:p w14:paraId="08375D1F">
      <w:pPr>
        <w:spacing w:line="360" w:lineRule="auto"/>
        <w:jc w:val="both"/>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Despite the limitations imposed by the constrained nature of WSNs, extending their lifespan remains a critical challenge. Various techniques, such as power optimization algorithms, low-power communications, and reactive sensor networks, have been proposed to address this issue [24-27]. However, studies that compare the performance of WSNs in fixed and mobile deployment scenarios in the agriculture sector are limited. Furthermore, the implementation of IoT technologies such as WSNs in the agriculture industry has been slower compared to other domains, indicating a need for further research in this area to promote wider and faster diffusion of IoT in the sector [28-32]. </w:t>
      </w:r>
    </w:p>
    <w:p w14:paraId="1803A8B2">
      <w:pPr>
        <w:spacing w:line="360" w:lineRule="auto"/>
        <w:jc w:val="both"/>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The proposed system builds upon these existing technologies by incorporating machine learning and data analysis techniques to provide farmers with real-time recommendations on crop health management practices. By providing easy-to-understand recommendations through a user-friendly interface, we aim to make precision agriculture more accessible to a wider range of farmers. In conclusion, our proposed system builds upon the strengths of existing precision agriculture systems while addressing their limitations, with the ultimate goal of improving efficiency, reducing costs, and increasing crop yields for farmers. The state-of-the-art precision agriculture systems involve the use of advanced technologies such as sensors, GPS, robotics, and data analytics to optimize crop production and reduce costs. Remote sensing and ground-based sensor systems are commonly used to monitor crop health, soil moisture, and other environmental factors. Variable rate application systems use this data to adjust inputs such as fertilizers, pesticides, and water according to the specific needs of different parts of a field. Autonomous agricultural equipment, such as drones and robots, are also being developed and used to automate planting, harvesting, and other tasks. In addition to these technologies, precision agriculture systems are also integrating machine learning and AI algorithms to analyze large volumes of data and make predictions about crop health and yield. This allows farmers to make data-driven decisions and optimize their operations for maximum efficiency and profitability. </w:t>
      </w:r>
    </w:p>
    <w:p w14:paraId="32CB99A2">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The state-of-the-art is driven by a focus on improving efficiency, reducing waste, and increasing yields through the use of advanced technologies and data-driven decision making. The system advances the state of the art in precision agriculture by combining the benefits of both remote sensing and ground-based sensor systems. By using both satellite imagery and ground-based sensors, the system can provide a more comprehensive view of crop health and environmental factors, with greater detail and accuracy than either system alone. Additionally, our system utilizes machine learning algorithms to analyze the data and provide real-time recommendations for crop management, further improving efficiency and offers a more advanced and integrated approach to precision agriculture that can help farmers make more informed decisions and optimize crop production [7].</w:t>
      </w:r>
      <w:r>
        <w:rPr>
          <w:rFonts w:ascii="Times New Roman" w:hAnsi="Times New Roman" w:cs="Times New Roman"/>
          <w:color w:val="000000" w:themeColor="text1"/>
          <w:sz w:val="24"/>
          <w:szCs w:val="24"/>
          <w14:textFill>
            <w14:solidFill>
              <w14:schemeClr w14:val="tx1"/>
            </w14:solidFill>
          </w14:textFill>
        </w:rPr>
        <w:t xml:space="preserve"> </w:t>
      </w:r>
    </w:p>
    <w:p w14:paraId="6110A7A9">
      <w:pPr>
        <w:pStyle w:val="2"/>
        <w:spacing w:line="360" w:lineRule="auto"/>
        <w:rPr>
          <w:rFonts w:ascii="Times New Roman" w:hAnsi="Times New Roman" w:cs="Times New Roman"/>
          <w:b w:val="0"/>
          <w:sz w:val="32"/>
        </w:rPr>
      </w:pPr>
      <w:bookmarkStart w:id="27" w:name="_Toc172521777"/>
      <w:r>
        <w:rPr>
          <w:rFonts w:ascii="Times New Roman" w:hAnsi="Times New Roman" w:cs="Times New Roman"/>
          <w:b w:val="0"/>
          <w:sz w:val="32"/>
        </w:rPr>
        <w:t>2.2 Related works</w:t>
      </w:r>
      <w:bookmarkEnd w:id="27"/>
    </w:p>
    <w:p w14:paraId="48AC33DF">
      <w:pPr>
        <w:spacing w:line="360" w:lineRule="auto"/>
        <w:jc w:val="both"/>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sz w:val="24"/>
        </w:rPr>
        <w:t xml:space="preserve">Before initiating this research work, many past studies and research articles were studied by us. Especially, those pertaining are to WSN, IoT, and agriculture precision. Brief description of some them is given ahead: </w:t>
      </w:r>
      <w:r>
        <w:rPr>
          <w:rFonts w:ascii="Times New Roman" w:hAnsi="Times New Roman" w:cs="Times New Roman"/>
          <w:color w:val="000000" w:themeColor="text1"/>
          <w:sz w:val="24"/>
          <w14:textFill>
            <w14:solidFill>
              <w14:schemeClr w14:val="tx1"/>
            </w14:solidFill>
          </w14:textFill>
        </w:rPr>
        <w:t>Paper [12] presented in this work, agricultural application scenarios and experimental testing were analyzed in order to uncover acceptable, realistic, precision agriculture relies on wireless communication technologies that are both effective and practical. Wireless sensor networks for precision agriculture such as IoT narrowband, LoRa long-range, and ZigBee were shown. An evaluation of the feasibility of three WSN designs was performed. Timer communications were used to compare three distinct wireless communication systems for power usage. LoRa and NB-IoT were identified as two appropriate wireless communication technologies for field farming circumstances, while ZigBee was demonstrated to be a preferable alternative for monitoring facilities in agriculture.</w:t>
      </w:r>
      <w:r>
        <w:rPr>
          <w:rFonts w:ascii="Times New Roman" w:hAnsi="Times New Roman" w:cs="Times New Roman"/>
          <w:color w:val="000000" w:themeColor="text1"/>
          <w:sz w:val="28"/>
          <w14:textFill>
            <w14:solidFill>
              <w14:schemeClr w14:val="tx1"/>
            </w14:solidFill>
          </w14:textFill>
        </w:rPr>
        <w:t xml:space="preserve">  </w:t>
      </w:r>
      <w:r>
        <w:rPr>
          <w:rFonts w:ascii="Times New Roman" w:hAnsi="Times New Roman" w:cs="Times New Roman"/>
          <w:color w:val="000000" w:themeColor="text1"/>
          <w:sz w:val="24"/>
          <w14:textFill>
            <w14:solidFill>
              <w14:schemeClr w14:val="tx1"/>
            </w14:solidFill>
          </w14:textFill>
        </w:rPr>
        <w:t>Saha et al. [13] focused on IoT-based aerial sensing, where they used a multi-rotor UAV to provide real-time hyperspectral images from a farm. Such an IoT-based aerial sensing approach enables real-time monitoring of the plant health status of an entire farm using only one sensor node deployed on the UAV.</w:t>
      </w:r>
    </w:p>
    <w:p w14:paraId="4E0F4F55">
      <w:pPr>
        <w:spacing w:line="360" w:lineRule="auto"/>
        <w:jc w:val="both"/>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In paper </w:t>
      </w:r>
      <w:r>
        <w:rPr>
          <w:rFonts w:ascii="Times New Roman" w:hAnsi="Times New Roman" w:cs="Times New Roman"/>
          <w:color w:val="000000" w:themeColor="text1"/>
          <w:sz w:val="24"/>
          <w14:textFill>
            <w14:solidFill>
              <w14:schemeClr w14:val="tx1"/>
            </w14:solidFill>
          </w14:textFill>
        </w:rPr>
        <w:fldChar w:fldCharType="begin" w:fldLock="1"/>
      </w:r>
      <w:r>
        <w:rPr>
          <w:rFonts w:ascii="Times New Roman" w:hAnsi="Times New Roman" w:cs="Times New Roman"/>
          <w:color w:val="000000" w:themeColor="text1"/>
          <w:sz w:val="24"/>
          <w14:textFill>
            <w14:solidFill>
              <w14:schemeClr w14:val="tx1"/>
            </w14:solidFill>
          </w14:textFill>
        </w:rPr>
        <w:instrText xml:space="preserve">ADDIN CSL_CITATION {"citationItems":[{"id":"ITEM-1","itemData":{"DOI":"10.3390/info14040205","ISSN":"20782489","abstract":"The Internet of Things (IoT) has the potential to revolutionize agriculture by providing real-time data on crop and livestock conditions. This study aims to evaluate the performance scalability of wireless sensor networks (WSNs) in agriculture, specifically in two scenarios: monitoring olive tree farms and stables for horse training. The study proposes a new classification approach of IoT in agriculture based on several factors and introduces performance assessment metrics for stationary and mobile scenarios in 6LowPAN networks. The study utilizes COOJA, a realistic WSN simulator, to model and simulate the performance of the 6LowPAN and Routing protocol for low-power and lossy networks (RPL) in the two farming scenarios. The simulation settings for both fixed and mobile nodes are shared, with the main difference being node mobility. The study characterizes different aspects of the performance requirements in the two farming scenarios by comparing the average power consumption, radio duty cycle, and sensor network graph connectivity degrees. A new approach is proposed to model and simulate moving animals within the COOJA simulator, adopting the random waypoint model (RWP) to represent horse movements. The results show the advantages of using the RPL protocol for routing in mobile and fixed sensor networks, which supports dynamic topologies and improves the overall network performance. The proposed framework is experimentally validated and tested through simulation, demonstrating the suitability of the proposed framework for both fixed and mobile scenarios, providing efficient communication performance and low latency. The results have several practical implications for precision agriculture by providing an efficient monitoring and management solution for agricultural and livestock farms. Overall, this study provides a comprehensive evaluation of the performance scalability of WSNs in the agriculture sector, offering a new classification approach and performance assessment metrics for stationary and mobile scenarios in 6LowPAN networks. The results demonstrate the suitability of the proposed framework for precision agriculture, providing efficient communication performance and low latency.","author":[{"dropping-particle":"","family":"Atalla","given":"Shadi","non-dropping-particle":"","parse-names":false,"suffix":""},{"dropping-particle":"","family":"Tarapiah","given":"Saed","non-dropping-particle":"","parse-names":false,"suffix":""},{"dropping-particle":"","family":"Gawanmeh","given":"Amjad","non-dropping-particle":"","parse-names":false,"suffix":""},{"dropping-particle":"","family":"Daradkeh","given":"Mohammad","non-dropping-particle":"","parse-names":false,"suffix":""},{"dropping-particle":"","family":"Mukhtar","given":"Husameldin","non-dropping-particle":"","parse-names":false,"suffix":""},{"dropping-particle":"","family":"Himeur","given":"Yassine","non-dropping-particle":"","parse-names":false,"suffix":""},{"dropping-particle":"","family":"Mansoor","given":"Wathiq","non-dropping-particle":"","parse-names":false,"suffix":""},{"dropping-particle":"Bin","family":"Hashim","given":"Kamarul Faizal","non-dropping-particle":"","parse-names":false,"suffix":""},{"dropping-particle":"","family":"Daadoo","given":"Motaz","non-dropping-particle":"","parse-names":false,"suffix":""}],"container-title":"Information (Switzerland)","id":"ITEM-1","issue":"4","issued":{"date-parts":[["2023"]]},"page":"1-23","title":"IoT-Enabled Precision Agriculture: Developing an Ecosystem for Optimized Crop Management","type":"article-journal","volume":"14"},"uris":["http://www.mendeley.com/documents/?uuid=86154391-1603-4ac1-a1f6-0f2bee5451c7"]}],"mendeley":{"formattedCitation":"[2]","manualFormatting":"[14]","plainTextFormattedCitation":"[2]","previouslyFormattedCitation":"[2]"},"properties":{"noteIndex":0},"schema":"https://github.com/citation-style-language/schema/raw/master/csl-citation.json"}</w:instrText>
      </w:r>
      <w:r>
        <w:rPr>
          <w:rFonts w:ascii="Times New Roman" w:hAnsi="Times New Roman" w:cs="Times New Roman"/>
          <w:color w:val="000000" w:themeColor="text1"/>
          <w:sz w:val="24"/>
          <w14:textFill>
            <w14:solidFill>
              <w14:schemeClr w14:val="tx1"/>
            </w14:solidFill>
          </w14:textFill>
        </w:rPr>
        <w:fldChar w:fldCharType="separate"/>
      </w:r>
      <w:r>
        <w:rPr>
          <w:rFonts w:ascii="Times New Roman" w:hAnsi="Times New Roman" w:cs="Times New Roman"/>
          <w:color w:val="000000" w:themeColor="text1"/>
          <w:sz w:val="24"/>
          <w14:textFill>
            <w14:solidFill>
              <w14:schemeClr w14:val="tx1"/>
            </w14:solidFill>
          </w14:textFill>
        </w:rPr>
        <w:t>[14]</w:t>
      </w:r>
      <w:r>
        <w:rPr>
          <w:rFonts w:ascii="Times New Roman" w:hAnsi="Times New Roman" w:cs="Times New Roman"/>
          <w:color w:val="000000" w:themeColor="text1"/>
          <w:sz w:val="24"/>
          <w14:textFill>
            <w14:solidFill>
              <w14:schemeClr w14:val="tx1"/>
            </w14:solidFill>
          </w14:textFill>
        </w:rPr>
        <w:fldChar w:fldCharType="end"/>
      </w:r>
      <w:r>
        <w:rPr>
          <w:rFonts w:ascii="Times New Roman" w:hAnsi="Times New Roman" w:cs="Times New Roman"/>
          <w:color w:val="000000" w:themeColor="text1"/>
          <w:sz w:val="24"/>
          <w14:textFill>
            <w14:solidFill>
              <w14:schemeClr w14:val="tx1"/>
            </w14:solidFill>
          </w14:textFill>
        </w:rPr>
        <w:t xml:space="preserve">.Studies have proposed solutions such as support systems for disease diagnosis and treatment, non-contact temperature measurement for early disease detection, and IoT monitoring systems for tracking plant behavior and crop health in large-scale farms. The sensors were used to monitor the physical condition of the plants, aiming to improve their health and well-being while also collecting high-precision measurements. The paper proposed a new approach for simulating fixed plants using the COOJA simulator. </w:t>
      </w:r>
    </w:p>
    <w:p w14:paraId="726B6AA3">
      <w:pPr>
        <w:spacing w:line="360" w:lineRule="auto"/>
        <w:jc w:val="both"/>
        <w:rPr>
          <w:rFonts w:ascii="Times New Roman" w:hAnsi="Times New Roman" w:cs="Times New Roman"/>
          <w:sz w:val="28"/>
        </w:rPr>
      </w:pPr>
      <w:r>
        <w:rPr>
          <w:rFonts w:ascii="Times New Roman" w:hAnsi="Times New Roman" w:cs="Times New Roman"/>
          <w:sz w:val="24"/>
        </w:rPr>
        <w:t xml:space="preserve">In paper </w:t>
      </w:r>
      <w:r>
        <w:rPr>
          <w:rFonts w:ascii="Times New Roman" w:hAnsi="Times New Roman" w:cs="Times New Roman"/>
          <w:sz w:val="24"/>
        </w:rPr>
        <w:fldChar w:fldCharType="begin" w:fldLock="1"/>
      </w:r>
      <w:r>
        <w:rPr>
          <w:rFonts w:ascii="Times New Roman" w:hAnsi="Times New Roman" w:cs="Times New Roman"/>
          <w:sz w:val="24"/>
        </w:rPr>
        <w:instrText xml:space="preserve">ADDIN CSL_CITATION {"citationItems":[{"id":"ITEM-1","itemData":{"ISBN":"9781479937325","author":[{"dropping-particle":"","family":"Nandurkar","given":"S R","non-dropping-particle":"","parse-names":false,"suffix":""}],"container-title":"Internationla Conference on Automation, Control Engery, and Systems","id":"ITEM-1","issued":{"date-parts":[["2014"]]},"page":"1-6","title":"Agriculture System Using","type":"article-journal"},"uris":["http://www.mendeley.com/documents/?uuid=80c22c3d-6293-45ba-9d84-8255db238656"]}],"mendeley":{"formattedCitation":"[7]","manualFormatting":"[15]","plainTextFormattedCitation":"[7]","previouslyFormattedCitation":"[7]"},"properties":{"noteIndex":0},"schema":"https://github.com/citation-style-language/schema/raw/master/csl-citation.json"}</w:instrText>
      </w:r>
      <w:r>
        <w:rPr>
          <w:rFonts w:ascii="Times New Roman" w:hAnsi="Times New Roman" w:cs="Times New Roman"/>
          <w:sz w:val="24"/>
        </w:rPr>
        <w:fldChar w:fldCharType="separate"/>
      </w:r>
      <w:r>
        <w:rPr>
          <w:rFonts w:ascii="Times New Roman" w:hAnsi="Times New Roman" w:cs="Times New Roman"/>
          <w:sz w:val="24"/>
        </w:rPr>
        <w:t>[15]</w:t>
      </w:r>
      <w:r>
        <w:rPr>
          <w:rFonts w:ascii="Times New Roman" w:hAnsi="Times New Roman" w:cs="Times New Roman"/>
          <w:sz w:val="24"/>
        </w:rPr>
        <w:fldChar w:fldCharType="end"/>
      </w:r>
      <w:r>
        <w:rPr>
          <w:rFonts w:ascii="Times New Roman" w:hAnsi="Times New Roman" w:cs="Times New Roman"/>
          <w:sz w:val="24"/>
        </w:rPr>
        <w:t>introduced wireless sensor networks may be used to create a multi-parameter monitoring system in precision agriculture. Utilizing Intel's Galileo Gen-2 low-power platform, proposed infrastructure is designed to monitor, manage, and assist decision-making using IoT. Sensor nodes will be put in the farmland to collect various agricultural field characteristics. In order to gather data, a wireless Tran’s receiver hardware platform connects each node to the base station wirelessly. The computer then displays information. IoT may be used to make and control decisions based on the information gathered.</w:t>
      </w:r>
    </w:p>
    <w:p w14:paraId="3381732B">
      <w:pPr>
        <w:spacing w:line="360" w:lineRule="auto"/>
        <w:jc w:val="both"/>
        <w:rPr>
          <w:rFonts w:ascii="Times New Roman" w:hAnsi="Times New Roman" w:cs="Times New Roman"/>
          <w:sz w:val="24"/>
        </w:rPr>
      </w:pPr>
      <w:r>
        <w:rPr>
          <w:rFonts w:ascii="Times New Roman" w:hAnsi="Times New Roman" w:cs="Times New Roman"/>
          <w:sz w:val="24"/>
        </w:rPr>
        <w:t xml:space="preserve">In Paper </w:t>
      </w:r>
      <w:r>
        <w:rPr>
          <w:rFonts w:ascii="Times New Roman" w:hAnsi="Times New Roman" w:cs="Times New Roman"/>
          <w:sz w:val="24"/>
        </w:rPr>
        <w:fldChar w:fldCharType="begin" w:fldLock="1"/>
      </w:r>
      <w:r>
        <w:rPr>
          <w:rFonts w:ascii="Times New Roman" w:hAnsi="Times New Roman" w:cs="Times New Roman"/>
          <w:sz w:val="24"/>
        </w:rPr>
        <w:instrText xml:space="preserve">ADDIN CSL_CITATION {"citationItems":[{"id":"ITEM-1","itemData":{"DOI":"10.3390/agriculture10030089","ISSN":"20770472","abstract":"The advent of Internet of Things has propelled the agricultural domain through the integration of sensory devices, capable of monitoring and wirelessly propagating information to producers; thus, they employ Wireless Sensor Networks (WSNs). These WSNs allow real time monitoring, enabling intelligent decision-making to maximize yields and minimize cost. Designing and deploying a WSN is a challenging and multivariate task, dependent on the considered environment. For example, a need for network synchronization arises in such networks to correlate acquired measurements. This work focuses on the design and installation of a WSN that is capable of facilitating the sensing aspects of smart and precision agriculture applications. A system is designed and implemented to address specific design requirements that are brought about by the considered environment. A simple synchronization scheme is described to provide time-correlated measurements using the sink node’s clock as reference. The proposed system was installed on an olive grove to assess its effectiveness in providing a low-cost system, capable of acquiring synchronized measurements. The obtained results indicate the system’s overall effectiveness, revealing a small but expected difference in the acquired measurements’ time correlation, caused mostly by serial transmission delays, while yielding a plethora of relevant environmental conditions.","author":[{"dropping-particle":"","family":"Zervopoulos","given":"Alexandros","non-dropping-particle":"","parse-names":false,"suffix":""},{"dropping-particle":"","family":"Tsipis","given":"Athanasios","non-dropping-particle":"","parse-names":false,"suffix":""},{"dropping-particle":"","family":"Alvanou","given":"Aikaterini Georgia","non-dropping-particle":"","parse-names":false,"suffix":""},{"dropping-particle":"","family":"Bezas","given":"Konstantinos","non-dropping-particle":"","parse-names":false,"suffix":""},{"dropping-particle":"","family":"Papamichail","given":"Asterios","non-dropping-particle":"","parse-names":false,"suffix":""},{"dropping-particle":"","family":"Vergis","given":"Spiridon","non-dropping-particle":"","parse-names":false,"suffix":""},{"dropping-particle":"","family":"Stylidou","given":"Andreana","non-dropping-particle":"","parse-names":false,"suffix":""},{"dropping-particle":"","family":"Tsoumanis","given":"Georgios","non-dropping-particle":"","parse-names":false,"suffix":""},{"dropping-particle":"","family":"Komianos","given":"Vasileios","non-dropping-particle":"","parse-names":false,"suffix":""},{"dropping-particle":"","family":"Koufoudakis","given":"George","non-dropping-particle":"","parse-names":false,"suffix":""},{"dropping-particle":"","family":"Oikonomou","given":"Konstantinos","non-dropping-particle":"","parse-names":false,"suffix":""}],"container-title":"Agriculture (Switzerland)","id":"ITEM-1","issue":"3","issued":{"date-parts":[["2020"]]},"page":"1-20","title":"Wireless sensor network synchronization for precision agriculture applications","type":"article-journal","volume":"10"},"uris":["http://www.mendeley.com/documents/?uuid=bffe7bb4-a6d2-4999-8d89-3b369bd2fc28"]}],"mendeley":{"formattedCitation":"[8]","manualFormatting":"[16]","plainTextFormattedCitation":"[8]","previouslyFormattedCitation":"[8]"},"properties":{"noteIndex":0},"schema":"https://github.com/citation-style-language/schema/raw/master/csl-citation.json"}</w:instrText>
      </w:r>
      <w:r>
        <w:rPr>
          <w:rFonts w:ascii="Times New Roman" w:hAnsi="Times New Roman" w:cs="Times New Roman"/>
          <w:sz w:val="24"/>
        </w:rPr>
        <w:fldChar w:fldCharType="separate"/>
      </w:r>
      <w:r>
        <w:rPr>
          <w:rFonts w:ascii="Times New Roman" w:hAnsi="Times New Roman" w:cs="Times New Roman"/>
          <w:sz w:val="24"/>
        </w:rPr>
        <w:t>[16]</w:t>
      </w:r>
      <w:r>
        <w:rPr>
          <w:rFonts w:ascii="Times New Roman" w:hAnsi="Times New Roman" w:cs="Times New Roman"/>
          <w:sz w:val="24"/>
        </w:rPr>
        <w:fldChar w:fldCharType="end"/>
      </w:r>
      <w:r>
        <w:rPr>
          <w:rFonts w:ascii="Times New Roman" w:hAnsi="Times New Roman" w:cs="Times New Roman"/>
          <w:sz w:val="24"/>
        </w:rPr>
        <w:t>expressed sensor devices that could monitor and wirelessly propagate information to producers have been integrated into the agricultural realm as a result of the development of the IoT. Intelligent decision-making was made possible by these WSNs, which enable for real-time monitoring. According to the context in which it will be used, designing and installing a WSN was a difficult and complex process. In such networks, for example, there is a requirement for network synchronization in order to correlate the obtained data. The goal of this study was to create and deploy a WSN for use in smart and precision agriculture. A system's design and implementation were focused on meeting the unique challenges posed by the context in which it will be used. Clock of sink node was used as a reference to give time correlated metrics. As a low-cost system that can acquire synchronized measurements, the suggested system has been placed on an olive grove. There was only a slight but predicted discrepancy in the collected measures' temporal correlation due to serial transmission delays, but the findings show that the system as a whole is quite successful, and they also provide a wealth of information about a variety of important environmental circumstances.</w:t>
      </w:r>
    </w:p>
    <w:p w14:paraId="69F44561">
      <w:pPr>
        <w:spacing w:line="360" w:lineRule="auto"/>
        <w:jc w:val="both"/>
        <w:rPr>
          <w:rFonts w:ascii="Times New Roman" w:hAnsi="Times New Roman" w:cs="Times New Roman"/>
          <w:sz w:val="24"/>
        </w:rPr>
      </w:pPr>
      <w:r>
        <w:rPr>
          <w:rFonts w:ascii="Times New Roman" w:hAnsi="Times New Roman" w:cs="Times New Roman"/>
          <w:sz w:val="24"/>
        </w:rPr>
        <w:t xml:space="preserve">In paper </w:t>
      </w:r>
      <w:r>
        <w:rPr>
          <w:rFonts w:ascii="Times New Roman" w:hAnsi="Times New Roman" w:cs="Times New Roman"/>
          <w:sz w:val="24"/>
        </w:rPr>
        <w:fldChar w:fldCharType="begin" w:fldLock="1"/>
      </w:r>
      <w:r>
        <w:rPr>
          <w:rFonts w:ascii="Times New Roman" w:hAnsi="Times New Roman" w:cs="Times New Roman"/>
          <w:sz w:val="24"/>
        </w:rPr>
        <w:instrText xml:space="preserve">ADDIN CSL_CITATION {"citationItems":[{"id":"ITEM-1","itemData":{"DOI":"10.1109/WF-IoT.2018.8355152","ISBN":"9781467399449","abstract":"Traditional agriculture is transforming into smart agriculture due to the prominence of the Internet of Things (IoT). Low-cost and low-power are the key factors to make any IoT network useful and acceptable to the farmers. In this paper, we have proposed a low-power, low-cost IoT network for smart agriculture. For monitoring the soil moisture content, we have used an in-house developed sensor. In the proposed network, the IITH mote is used as a sink and sensor node which provides low-power communication. We have evaluated our network with state of the art networks, proposed for agriculture monitoring. Power and cost are the two metrics used for evaluation of these networks. Results show that the proposed network consumes less power and has on average 83% prolonged lifetime at a lower cost compared to previously proposed network in the agriculture field.","author":[{"dropping-particle":"","family":"Heble","given":"Soumil","non-dropping-particle":"","parse-names":false,"suffix":""},{"dropping-particle":"","family":"Kumar","given":"Ajay","non-dropping-particle":"","parse-names":false,"suffix":""},{"dropping-particle":"","family":"Prasad","given":"K. V.V.Durga","non-dropping-particle":"","parse-names":false,"suffix":""},{"dropping-particle":"","family":"Samirana","given":"Soumya","non-dropping-particle":"","parse-names":false,"suffix":""},{"dropping-particle":"","family":"Rajalakshmi","given":"P.","non-dropping-particle":"","parse-names":false,"suffix":""},{"dropping-particle":"","family":"Desai","given":"U. B.","non-dropping-particle":"","parse-names":false,"suffix":""}],"container-title":"IEEE World Forum on Internet of Things, WF-IoT 2018 - Proceedings","id":"ITEM-1","issued":{"date-parts":[["2018"]]},"page":"609-614","title":"A low power IoT network for smart agriculture","type":"article-journal","volume":"2018-Janua"},"uris":["http://www.mendeley.com/documents/?uuid=41d9fa71-59e9-40e0-af47-ad118711b4b4"]}],"mendeley":{"formattedCitation":"[9]","manualFormatting":"[17]","plainTextFormattedCitation":"[9]","previouslyFormattedCitation":"[9]"},"properties":{"noteIndex":0},"schema":"https://github.com/citation-style-language/schema/raw/master/csl-citation.json"}</w:instrText>
      </w:r>
      <w:r>
        <w:rPr>
          <w:rFonts w:ascii="Times New Roman" w:hAnsi="Times New Roman" w:cs="Times New Roman"/>
          <w:sz w:val="24"/>
        </w:rPr>
        <w:fldChar w:fldCharType="separate"/>
      </w:r>
      <w:r>
        <w:rPr>
          <w:rFonts w:ascii="Times New Roman" w:hAnsi="Times New Roman" w:cs="Times New Roman"/>
          <w:sz w:val="24"/>
        </w:rPr>
        <w:t>[17]</w:t>
      </w:r>
      <w:r>
        <w:rPr>
          <w:rFonts w:ascii="Times New Roman" w:hAnsi="Times New Roman" w:cs="Times New Roman"/>
          <w:sz w:val="24"/>
        </w:rPr>
        <w:fldChar w:fldCharType="end"/>
      </w:r>
      <w:r>
        <w:rPr>
          <w:rFonts w:ascii="Times New Roman" w:hAnsi="Times New Roman" w:cs="Times New Roman"/>
          <w:sz w:val="24"/>
        </w:rPr>
        <w:t xml:space="preserve"> developed an IoT-enabled ground-based sensing solution for the real-time visualization of soil moisture and temperature that was used to apply timely variable-rate irrigation. Paper </w:t>
      </w:r>
      <w:r>
        <w:rPr>
          <w:rFonts w:ascii="Times New Roman" w:hAnsi="Times New Roman" w:cs="Times New Roman"/>
          <w:sz w:val="24"/>
        </w:rPr>
        <w:fldChar w:fldCharType="begin" w:fldLock="1"/>
      </w:r>
      <w:r>
        <w:rPr>
          <w:rFonts w:ascii="Times New Roman" w:hAnsi="Times New Roman" w:cs="Times New Roman"/>
          <w:sz w:val="24"/>
        </w:rPr>
        <w:instrText xml:space="preserve">ADDIN CSL_CITATION {"citationItems":[{"id":"ITEM-1","itemData":{"DOI":"10.3390/s16111884","ISBN":"6139214858","ISSN":"14248220","PMID":"27834862","abstract":"Improving farm productivity is essential for increasing farm profitability and meeting the rapidly growing demand for food that is fuelled by rapid population growth across the world. Farm productivity can be increased by understanding and forecasting crop performance in a variety of environmental conditions. Crop recommendation is currently based on data collected in field-based agricultural studies that capture crop performance under a variety of conditions (e.g., soil quality and environmental conditions). However, crop performance data collection is currently slow, as such crop studies are often undertaken in remote and distributed locations, and such data are typically collected manually. Furthermore, the quality of manually collected crop performance data is very low, because it does not take into account earlier conditions that have not been observed by the human operators but is essential to filter out collected data that will lead to invalid conclusions (e.g., solar radiation readings in the afternoon after even a short rain or overcast in the morning are invalid, and should not be used in assessing crop performance). Emerging Internet of Things (IoT) technologies, such as IoT devices (e.g., wireless sensor networks, network-connected weather stations, cameras, and smart phones) can be used to collate vast amount of environmental and crop performance data, ranging from time series data from sensors, to spatial data from cameras, to human observations collected and recorded via mobile smart phone applications. Such data can then be analysed to filter out invalid data and compute personalised crop recommendations for any specific farm. In this paper, we present the design of SmartFarmNet, an IoT-based platform that can automate the collection of environmental, soil, fertilisation, and irrigation data; automatically correlate such data and filter-out invalid data from the perspective of assessing crop performance; and compute crop forecasts and personalised crop recommendations for any particular farm. SmartFarmNet can integrate virtually any IoT device, including commercially available sensors, cameras, weather stations, etc., and store their data in the cloud for performance analysis and recommendations. An evaluation of the SmartFarmNet platform and our experiences and lessons learnt in developing this system concludes the paper. SmartFarmNet is the first and currently largest system in the world (in terms of the number of sensors attached, cro…","author":[{"dropping-particle":"","family":"Jayaraman","given":"Prem Prakash","non-dropping-particle":"","parse-names":false,"suffix":""},{"dropping-particle":"","family":"Yavari","given":"Ali","non-dropping-particle":"","parse-names":false,"suffix":""},{"dropping-particle":"","family":"Georgakopoulos","given":"Dimitrios","non-dropping-particle":"","parse-names":false,"suffix":""},{"dropping-particle":"","family":"Morshed","given":"Ahsan","non-dropping-particle":"","parse-names":false,"suffix":""},{"dropping-particle":"","family":"Zaslavsky","given":"Arkady","non-dropping-particle":"","parse-names":false,"suffix":""}],"container-title":"Sensors (Switzerland)","id":"ITEM-1","issue":"11","issued":{"date-parts":[["2016"]]},"page":"1-17","title":"Internet of things platform for smart farming: Experiences and lessons learnt","type":"article-journal","volume":"16"},"uris":["http://www.mendeley.com/documents/?uuid=9f7267a6-36e8-48b7-bcc4-4a535f76b9f3"]}],"mendeley":{"formattedCitation":"[10]","manualFormatting":"[18]","plainTextFormattedCitation":"[10]","previouslyFormattedCitation":"[10]"},"properties":{"noteIndex":0},"schema":"https://github.com/citation-style-language/schema/raw/master/csl-citation.json"}</w:instrText>
      </w:r>
      <w:r>
        <w:rPr>
          <w:rFonts w:ascii="Times New Roman" w:hAnsi="Times New Roman" w:cs="Times New Roman"/>
          <w:sz w:val="24"/>
        </w:rPr>
        <w:fldChar w:fldCharType="separate"/>
      </w:r>
      <w:r>
        <w:rPr>
          <w:rFonts w:ascii="Times New Roman" w:hAnsi="Times New Roman" w:cs="Times New Roman"/>
          <w:sz w:val="24"/>
        </w:rPr>
        <w:t>[18]</w:t>
      </w:r>
      <w:r>
        <w:rPr>
          <w:rFonts w:ascii="Times New Roman" w:hAnsi="Times New Roman" w:cs="Times New Roman"/>
          <w:sz w:val="24"/>
        </w:rPr>
        <w:fldChar w:fldCharType="end"/>
      </w:r>
      <w:r>
        <w:rPr>
          <w:rFonts w:ascii="Times New Roman" w:hAnsi="Times New Roman" w:cs="Times New Roman"/>
          <w:sz w:val="24"/>
        </w:rPr>
        <w:t xml:space="preserve">designed an IoT-based platform called SmartFarmNet, which can automate the collection of environmental, soil, fertilization, and irrigation data from ground-based sensors. SmartFarmNet automatically correlates such data and filters out invalid data from the perspective of assessing crop performance. It also computes crop performance forecasts and provides personalized crop recommendations for any farm. In paper </w:t>
      </w:r>
      <w:r>
        <w:rPr>
          <w:rFonts w:ascii="Times New Roman" w:hAnsi="Times New Roman" w:cs="Times New Roman"/>
          <w:sz w:val="24"/>
        </w:rPr>
        <w:fldChar w:fldCharType="begin" w:fldLock="1"/>
      </w:r>
      <w:r>
        <w:rPr>
          <w:rFonts w:ascii="Times New Roman" w:hAnsi="Times New Roman" w:cs="Times New Roman"/>
          <w:sz w:val="24"/>
        </w:rPr>
        <w:instrText xml:space="preserve">ADDIN CSL_CITATION {"citationItems":[{"id":"ITEM-1","itemData":{"ISSN":"21565570","abstract":"The growing demand for food in terms of quality and quantity has increased the need for industrialization and intensification in the agriculture field. Internet of Things (IoT) is a highly promising technology that is offering many innovative solutions to modernize the agriculture sector. Research institutions and scientific groups are continuously working to deliver solutions and products using IoT to address different domains of agriculture. This paper presents a systematic literature review (SLR) by conducting a survey of IoT technologies and their current utilization in different application domains of the agriculture sector. The underlying SLR has been compiled by reviewing research articles published in well-reputed venues between 2006 and 2019. A total of 67 papers were carefully selected through a systematic process and classified accordingly. The primary objective of this systematic study is the collection of all relevant research on IoT agricultural applications, sensors/devices, communication protocols, and network types. Furthermore, it also discusses the main issues and challenges that are being investigated in the field of agriculture. Moreover, an IoT agriculture framework has been presented that contextualizes the representation of a wide range of current solutions in the field of agriculture. Similarly, country policies for IoT-based agriculture have also been presented. Lastly, open issues and challenges have been presented to provide the researchers promising future directions in the domain of IoT agriculture.","author":[{"dropping-particle":"","family":"Madushanki","given":"A. A.Raneesha","non-dropping-particle":"","parse-names":false,"suffix":""},{"dropping-particle":"","family":"Halgamuge","given":"Malka N.","non-dropping-particle":"","parse-names":false,"suffix":""},{"dropping-particle":"","family":"Wirasagoda","given":"W. A.H.Surangi","non-dropping-particle":"","parse-names":false,"suffix":""},{"dropping-particle":"","family":"Syed","given":"Ali","non-dropping-particle":"","parse-names":false,"suffix":""},{"dropping-particle":"","family":"Iorliam","given":"Aamo","non-dropping-particle":"","parse-names":false,"suffix":""},{"dropping-particle":"","family":"Bum","given":"Sylvester","non-dropping-particle":"","parse-names":false,"suffix":""},{"dropping-particle":"","family":"Farooq","given":"Muhammad Shoaib","non-dropping-particle":"","parse-names":false,"suffix":""},{"dropping-particle":"","family":"Riaz","given":"Shamyla","non-dropping-particle":"","parse-names":false,"suffix":""},{"dropping-particle":"","family":"Abid","given":"Adnan","non-dropping-particle":"","parse-names":false,"suffix":""},{"dropping-particle":"","family":"Umer","given":"Tariq","non-dropping-particle":"","parse-names":false,"suffix":""},{"dropping-particle":"Bin","family":"Zikria","given":"Yousaf","non-dropping-particle":"","parse-names":false,"suffix":""},{"dropping-particle":"","family":"Antony","given":"Anish Paul","non-dropping-particle":"","parse-names":false,"suffix":""},{"dropping-particle":"","family":"Leith","given":"Kendra","non-dropping-particle":"","parse-names":false,"suffix":""},{"dropping-particle":"","family":"Jolley","given":"Craig","non-dropping-particle":"","parse-names":false,"suffix":""},{"dropping-particle":"","family":"Lu","given":"Jennifer","non-dropping-particle":"","parse-names":false,"suffix":""},{"dropping-particle":"","family":"Sweeney","given":"Daniel J.","non-dropping-particle":"","parse-names":false,"suffix":""}],"container-title":"Sustainability (Switzerland)","id":"ITEM-1","issue":"9","issued":{"date-parts":[["2020"]]},"page":"1-19","title":"Internet of Things for Smart Agriculture in Nigeria and Africa: A Review","type":"article-journal","volume":"12"},"uris":["http://www.mendeley.com/documents/?uuid=cdfc38cf-13ed-4d43-a88a-e3f5cd94e698"]}],"mendeley":{"formattedCitation":"[11]","manualFormatting":"[19]","plainTextFormattedCitation":"[11]","previouslyFormattedCitation":"[11]"},"properties":{"noteIndex":0},"schema":"https://github.com/citation-style-language/schema/raw/master/csl-citation.json"}</w:instrText>
      </w:r>
      <w:r>
        <w:rPr>
          <w:rFonts w:ascii="Times New Roman" w:hAnsi="Times New Roman" w:cs="Times New Roman"/>
          <w:sz w:val="24"/>
        </w:rPr>
        <w:fldChar w:fldCharType="separate"/>
      </w:r>
      <w:r>
        <w:rPr>
          <w:rFonts w:ascii="Times New Roman" w:hAnsi="Times New Roman" w:cs="Times New Roman"/>
          <w:sz w:val="24"/>
        </w:rPr>
        <w:t>[19]</w:t>
      </w:r>
      <w:r>
        <w:rPr>
          <w:rFonts w:ascii="Times New Roman" w:hAnsi="Times New Roman" w:cs="Times New Roman"/>
          <w:sz w:val="24"/>
        </w:rPr>
        <w:fldChar w:fldCharType="end"/>
      </w:r>
      <w:r>
        <w:rPr>
          <w:rFonts w:ascii="Times New Roman" w:hAnsi="Times New Roman" w:cs="Times New Roman"/>
          <w:sz w:val="24"/>
        </w:rPr>
        <w:t xml:space="preserve"> collected soil, crop, and weather data and used an IoT platform to analyses, visualize, and correlate data that can trigger an irrigation system. In paper </w:t>
      </w:r>
      <w:r>
        <w:rPr>
          <w:rFonts w:ascii="Times New Roman" w:hAnsi="Times New Roman" w:cs="Times New Roman"/>
          <w:sz w:val="24"/>
        </w:rPr>
        <w:fldChar w:fldCharType="begin" w:fldLock="1"/>
      </w:r>
      <w:r>
        <w:rPr>
          <w:rFonts w:ascii="Times New Roman" w:hAnsi="Times New Roman" w:cs="Times New Roman"/>
          <w:sz w:val="24"/>
        </w:rPr>
        <w:instrText xml:space="preserve">ADDIN CSL_CITATION {"citationItems":[{"id":"ITEM-1","itemData":{"DOI":"10.1155/2020/8396164","ISSN":"16879317","abstract":"The motivation for this review paper came from the developing countries where the economy is mostly dependent on agriculture and climate conditions. Based on current conditions and historical records, profitability in production farming depends on making a right and timely operational decision. Precision farming is a systematic program designed to maximize the productivity of agriculture by carefully tailoring the soil and crop management to meet the specific requirements in each field while preserving environmental quality. This review paper highlights the development of an automated irrigation system with portable wireless sensor networks and decision support methods to remotely measure the environmental parameters in an agriculture field. Radio satellite, mobile phones, sensors, internet-based communication, and microcontroller capture the ecological parameters such as soil moisture, temperature, humidity, and light intensity. The knowledge gained from the sensors is transferred directly to the cloud server by using IoT technology. Users from anywhere in the world can display them through an internet-enabled device. Development of sensor-based application in modern agriculture makes it cost-effective and potentially productive and increases the efficiency through precision agriculture farming. Different limitations have been reported in the previously reviewed publications like the shortage of power in the field that can be solved by using a solar panel that recharges the battery at the same time using electricity. Bluetooth application in the agriculture sector is mainly improved by design system optimization. Problems related to transmission and radio range frequency can be solved by using a power class upgraded antenna.","author":[{"dropping-particle":"","family":"Li","given":"Wei","non-dropping-particle":"","parse-names":false,"suffix":""},{"dropping-particle":"","family":"Awais","given":"Muhammad","non-dropping-particle":"","parse-names":false,"suffix":""},{"dropping-particle":"","family":"Ru","given":"Weimin","non-dropping-particle":"","parse-names":false,"suffix":""},{"dropping-particle":"","family":"Shi","given":"Weidong","non-dropping-particle":"","parse-names":false,"suffix":""},{"dropping-particle":"","family":"Ajmal","given":"Muhammad","non-dropping-particle":"","parse-names":false,"suffix":""},{"dropping-particle":"","family":"Uddin","given":"Saad","non-dropping-particle":"","parse-names":false,"suffix":""},{"dropping-particle":"","family":"Liu","given":"Chenchen","non-dropping-particle":"","parse-names":false,"suffix":""}],"container-title":"Advances in Meteorology","id":"ITEM-1","issued":{"date-parts":[["2020"]]},"title":"Review of Sensor Network-Based Irrigation Systems Using IoT and Remote Sensing","type":"article-journal","volume":"2020"},"uris":["http://www.mendeley.com/documents/?uuid=1850cfbf-f690-447a-be17-746ae3be5ab7"]}],"mendeley":{"formattedCitation":"[12]","manualFormatting":"[20]","plainTextFormattedCitation":"[12]","previouslyFormattedCitation":"[12]"},"properties":{"noteIndex":0},"schema":"https://github.com/citation-style-language/schema/raw/master/csl-citation.json"}</w:instrText>
      </w:r>
      <w:r>
        <w:rPr>
          <w:rFonts w:ascii="Times New Roman" w:hAnsi="Times New Roman" w:cs="Times New Roman"/>
          <w:sz w:val="24"/>
        </w:rPr>
        <w:fldChar w:fldCharType="separate"/>
      </w:r>
      <w:r>
        <w:rPr>
          <w:rFonts w:ascii="Times New Roman" w:hAnsi="Times New Roman" w:cs="Times New Roman"/>
          <w:sz w:val="24"/>
        </w:rPr>
        <w:t>[20]</w:t>
      </w:r>
      <w:r>
        <w:rPr>
          <w:rFonts w:ascii="Times New Roman" w:hAnsi="Times New Roman" w:cs="Times New Roman"/>
          <w:sz w:val="24"/>
        </w:rPr>
        <w:fldChar w:fldCharType="end"/>
      </w:r>
      <w:r>
        <w:rPr>
          <w:rFonts w:ascii="Times New Roman" w:hAnsi="Times New Roman" w:cs="Times New Roman"/>
          <w:sz w:val="24"/>
        </w:rPr>
        <w:t xml:space="preserve"> proposed an IoT-based irrigation system that reduces the use of fresh water while maintaining constant soil moisture across an entire farm.</w:t>
      </w:r>
      <w:r>
        <w:rPr>
          <w:rFonts w:ascii="Times New Roman" w:hAnsi="Times New Roman" w:cs="Times New Roman"/>
          <w:sz w:val="28"/>
        </w:rPr>
        <w:t xml:space="preserve"> </w:t>
      </w:r>
      <w:r>
        <w:rPr>
          <w:rFonts w:ascii="Times New Roman" w:hAnsi="Times New Roman" w:cs="Times New Roman"/>
          <w:sz w:val="24"/>
        </w:rPr>
        <w:t xml:space="preserve">In paper </w:t>
      </w:r>
      <w:r>
        <w:rPr>
          <w:rFonts w:ascii="Times New Roman" w:hAnsi="Times New Roman" w:cs="Times New Roman"/>
          <w:sz w:val="24"/>
        </w:rPr>
        <w:fldChar w:fldCharType="begin" w:fldLock="1"/>
      </w:r>
      <w:r>
        <w:rPr>
          <w:rFonts w:ascii="Times New Roman" w:hAnsi="Times New Roman" w:cs="Times New Roman"/>
          <w:sz w:val="24"/>
        </w:rPr>
        <w:instrText xml:space="preserve">ADDIN CSL_CITATION {"citationItems":[{"id":"ITEM-1","itemData":{"DOI":"10.1155/2020/8396164","ISSN":"16879317","abstract":"The motivation for this review paper came from the developing countries where the economy is mostly dependent on agriculture and climate conditions. Based on current conditions and historical records, profitability in production farming depends on making a right and timely operational decision. Precision farming is a systematic program designed to maximize the productivity of agriculture by carefully tailoring the soil and crop management to meet the specific requirements in each field while preserving environmental quality. This review paper highlights the development of an automated irrigation system with portable wireless sensor networks and decision support methods to remotely measure the environmental parameters in an agriculture field. Radio satellite, mobile phones, sensors, internet-based communication, and microcontroller capture the ecological parameters such as soil moisture, temperature, humidity, and light intensity. The knowledge gained from the sensors is transferred directly to the cloud server by using IoT technology. Users from anywhere in the world can display them through an internet-enabled device. Development of sensor-based application in modern agriculture makes it cost-effective and potentially productive and increases the efficiency through precision agriculture farming. Different limitations have been reported in the previously reviewed publications like the shortage of power in the field that can be solved by using a solar panel that recharges the battery at the same time using electricity. Bluetooth application in the agriculture sector is mainly improved by design system optimization. Problems related to transmission and radio range frequency can be solved by using a power class upgraded antenna.","author":[{"dropping-particle":"","family":"Li","given":"Wei","non-dropping-particle":"","parse-names":false,"suffix":""},{"dropping-particle":"","family":"Awais","given":"Muhammad","non-dropping-particle":"","parse-names":false,"suffix":""},{"dropping-particle":"","family":"Ru","given":"Weimin","non-dropping-particle":"","parse-names":false,"suffix":""},{"dropping-particle":"","family":"Shi","given":"Weidong","non-dropping-particle":"","parse-names":false,"suffix":""},{"dropping-particle":"","family":"Ajmal","given":"Muhammad","non-dropping-particle":"","parse-names":false,"suffix":""},{"dropping-particle":"","family":"Uddin","given":"Saad","non-dropping-particle":"","parse-names":false,"suffix":""},{"dropping-particle":"","family":"Liu","given":"Chenchen","non-dropping-particle":"","parse-names":false,"suffix":""}],"container-title":"Advances in Meteorology","id":"ITEM-1","issued":{"date-parts":[["2020"]]},"title":"Review of Sensor Network-Based Irrigation Systems Using IoT and Remote Sensing","type":"article-journal","volume":"2020"},"uris":["http://www.mendeley.com/documents/?uuid=1850cfbf-f690-447a-be17-746ae3be5ab7"]}],"mendeley":{"formattedCitation":"[12]","manualFormatting":"[21]","plainTextFormattedCitation":"[12]"},"properties":{"noteIndex":0},"schema":"https://github.com/citation-style-language/schema/raw/master/csl-citation.json"}</w:instrText>
      </w:r>
      <w:r>
        <w:rPr>
          <w:rFonts w:ascii="Times New Roman" w:hAnsi="Times New Roman" w:cs="Times New Roman"/>
          <w:sz w:val="24"/>
        </w:rPr>
        <w:fldChar w:fldCharType="separate"/>
      </w:r>
      <w:r>
        <w:rPr>
          <w:rFonts w:ascii="Times New Roman" w:hAnsi="Times New Roman" w:cs="Times New Roman"/>
          <w:sz w:val="24"/>
        </w:rPr>
        <w:t>[21]</w:t>
      </w:r>
      <w:r>
        <w:rPr>
          <w:rFonts w:ascii="Times New Roman" w:hAnsi="Times New Roman" w:cs="Times New Roman"/>
          <w:sz w:val="24"/>
        </w:rPr>
        <w:fldChar w:fldCharType="end"/>
      </w:r>
      <w:r>
        <w:rPr>
          <w:rFonts w:ascii="Times New Roman" w:hAnsi="Times New Roman" w:cs="Times New Roman"/>
          <w:sz w:val="24"/>
        </w:rPr>
        <w:t xml:space="preserve"> used an in-field sensing station to measure soil moisture and temperature and also air temperature. They send this data to a base station, where meteorological information is also collected from a weather station. Such a combination of real-time in-field data and predictive data of future weather conditions provides remarkable information for an efficient and effective irrigation approach.</w:t>
      </w:r>
      <w:r>
        <w:rPr>
          <w:rFonts w:ascii="Times New Roman" w:hAnsi="Times New Roman" w:cs="Times New Roman"/>
          <w:sz w:val="28"/>
        </w:rPr>
        <w:t xml:space="preserve"> </w:t>
      </w:r>
      <w:r>
        <w:rPr>
          <w:rFonts w:ascii="Times New Roman" w:hAnsi="Times New Roman" w:cs="Times New Roman"/>
          <w:sz w:val="24"/>
        </w:rPr>
        <w:t>Paper [22] analyzed crop health status variations using aerial and ground-based sensing. However, they did not investigate the integration of these two sensing approaches to improve the aerial data quality.</w:t>
      </w:r>
    </w:p>
    <w:p w14:paraId="5C0E25CD">
      <w:pPr>
        <w:spacing w:line="360" w:lineRule="auto"/>
        <w:jc w:val="both"/>
        <w:rPr>
          <w:rFonts w:ascii="Times New Roman" w:hAnsi="Times New Roman" w:cs="Times New Roman"/>
          <w:sz w:val="24"/>
        </w:rPr>
      </w:pPr>
      <w:r>
        <w:rPr>
          <w:rFonts w:ascii="Times New Roman" w:hAnsi="Times New Roman" w:cs="Times New Roman"/>
          <w:sz w:val="24"/>
        </w:rPr>
        <w:t xml:space="preserve">Yang et al. [23] Machine learning is being used to uncover plant resistance genes and classify plant diseases. To achieve the best classification accuracy, a careful selection of preprocessing data approaches and machine learning technologies was applied. To forecast essential plant resistance genes, more machine learning-based methods are required. To identify bacterial pathogens with high prediction precisions, ML methods such as SVM, Bayesian classifier, and RF were used. Deep convolution neural networks (CNN), the most recent generation of machine learning technologies, were used. </w:t>
      </w:r>
    </w:p>
    <w:p w14:paraId="4EDACF72">
      <w:pPr>
        <w:spacing w:line="360" w:lineRule="auto"/>
        <w:jc w:val="both"/>
        <w:rPr>
          <w:rFonts w:ascii="Times New Roman" w:hAnsi="Times New Roman" w:cs="Times New Roman"/>
          <w:sz w:val="24"/>
        </w:rPr>
      </w:pPr>
    </w:p>
    <w:p w14:paraId="2DD69B31">
      <w:pPr>
        <w:spacing w:line="360" w:lineRule="auto"/>
        <w:jc w:val="both"/>
        <w:rPr>
          <w:rFonts w:ascii="Times New Roman" w:hAnsi="Times New Roman" w:cs="Times New Roman"/>
          <w:sz w:val="24"/>
        </w:rPr>
      </w:pPr>
    </w:p>
    <w:p w14:paraId="625856DE">
      <w:pPr>
        <w:spacing w:line="360" w:lineRule="auto"/>
        <w:jc w:val="both"/>
        <w:rPr>
          <w:rFonts w:ascii="Times New Roman" w:hAnsi="Times New Roman" w:cs="Times New Roman"/>
          <w:sz w:val="24"/>
        </w:rPr>
      </w:pPr>
    </w:p>
    <w:p w14:paraId="215F4E53">
      <w:pPr>
        <w:pStyle w:val="8"/>
        <w:rPr>
          <w:rFonts w:ascii="Times New Roman" w:hAnsi="Times New Roman" w:cs="Times New Roman"/>
          <w:b w:val="0"/>
          <w:color w:val="auto"/>
          <w:sz w:val="40"/>
        </w:rPr>
      </w:pPr>
      <w:bookmarkStart w:id="28" w:name="_Toc158159671"/>
      <w:r>
        <w:rPr>
          <w:rFonts w:ascii="Times New Roman" w:hAnsi="Times New Roman" w:cs="Times New Roman"/>
          <w:color w:val="auto"/>
          <w:sz w:val="24"/>
        </w:rPr>
        <w:t xml:space="preserve">Table </w:t>
      </w:r>
      <w:r>
        <w:rPr>
          <w:rFonts w:ascii="Times New Roman" w:hAnsi="Times New Roman" w:cs="Times New Roman"/>
          <w:color w:val="auto"/>
          <w:sz w:val="24"/>
        </w:rPr>
        <w:fldChar w:fldCharType="begin"/>
      </w:r>
      <w:r>
        <w:rPr>
          <w:rFonts w:ascii="Times New Roman" w:hAnsi="Times New Roman" w:cs="Times New Roman"/>
          <w:color w:val="auto"/>
          <w:sz w:val="24"/>
        </w:rPr>
        <w:instrText xml:space="preserve"> SEQ Table \* ARABIC </w:instrText>
      </w:r>
      <w:r>
        <w:rPr>
          <w:rFonts w:ascii="Times New Roman" w:hAnsi="Times New Roman" w:cs="Times New Roman"/>
          <w:color w:val="auto"/>
          <w:sz w:val="24"/>
        </w:rPr>
        <w:fldChar w:fldCharType="separate"/>
      </w:r>
      <w:r>
        <w:rPr>
          <w:rFonts w:ascii="Times New Roman" w:hAnsi="Times New Roman" w:cs="Times New Roman"/>
          <w:color w:val="auto"/>
          <w:sz w:val="24"/>
        </w:rPr>
        <w:t>1</w:t>
      </w:r>
      <w:r>
        <w:rPr>
          <w:rFonts w:ascii="Times New Roman" w:hAnsi="Times New Roman" w:cs="Times New Roman"/>
          <w:color w:val="auto"/>
          <w:sz w:val="24"/>
        </w:rPr>
        <w:fldChar w:fldCharType="end"/>
      </w:r>
      <w:r>
        <w:rPr>
          <w:rFonts w:ascii="Times New Roman" w:hAnsi="Times New Roman" w:cs="Times New Roman"/>
          <w:b w:val="0"/>
          <w:color w:val="auto"/>
          <w:sz w:val="24"/>
        </w:rPr>
        <w:t xml:space="preserve"> : Summary of literature review</w:t>
      </w:r>
      <w:bookmarkEnd w:id="28"/>
    </w:p>
    <w:tbl>
      <w:tblPr>
        <w:tblStyle w:val="13"/>
        <w:tblW w:w="9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1170"/>
        <w:gridCol w:w="3870"/>
        <w:gridCol w:w="1620"/>
        <w:gridCol w:w="2430"/>
      </w:tblGrid>
      <w:tr w14:paraId="37D79F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738" w:type="dxa"/>
          </w:tcPr>
          <w:p w14:paraId="0A1DAED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Citation</w:t>
            </w:r>
          </w:p>
        </w:tc>
        <w:tc>
          <w:tcPr>
            <w:tcW w:w="1170" w:type="dxa"/>
          </w:tcPr>
          <w:p w14:paraId="259B004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Author/Year</w:t>
            </w:r>
          </w:p>
        </w:tc>
        <w:tc>
          <w:tcPr>
            <w:tcW w:w="3870" w:type="dxa"/>
          </w:tcPr>
          <w:p w14:paraId="29F1F45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Description </w:t>
            </w:r>
          </w:p>
        </w:tc>
        <w:tc>
          <w:tcPr>
            <w:tcW w:w="1620" w:type="dxa"/>
          </w:tcPr>
          <w:p w14:paraId="62BFAAD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Methodology</w:t>
            </w:r>
          </w:p>
        </w:tc>
        <w:tc>
          <w:tcPr>
            <w:tcW w:w="2430" w:type="dxa"/>
          </w:tcPr>
          <w:p w14:paraId="5FA95AE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Gaps/Limitations</w:t>
            </w:r>
          </w:p>
        </w:tc>
      </w:tr>
      <w:tr w14:paraId="67F1CD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738" w:type="dxa"/>
          </w:tcPr>
          <w:p w14:paraId="20ECEC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170" w:type="dxa"/>
          </w:tcPr>
          <w:p w14:paraId="60B40028">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Saha, A.K. (2018)</w:t>
            </w:r>
          </w:p>
        </w:tc>
        <w:tc>
          <w:tcPr>
            <w:tcW w:w="3870" w:type="dxa"/>
          </w:tcPr>
          <w:p w14:paraId="3C8DC316">
            <w:pPr>
              <w:spacing w:after="0" w:line="360" w:lineRule="auto"/>
              <w:jc w:val="both"/>
              <w:rPr>
                <w:rFonts w:ascii="Times New Roman" w:hAnsi="Times New Roman" w:cs="Times New Roman"/>
                <w:b/>
                <w:sz w:val="24"/>
                <w:szCs w:val="24"/>
              </w:rPr>
            </w:pPr>
            <w:r>
              <w:rPr>
                <w:rFonts w:ascii="Times New Roman" w:hAnsi="Times New Roman" w:cs="Times New Roman"/>
                <w:sz w:val="24"/>
              </w:rPr>
              <w:t>focused on IoT-based aerial sensing, where they used a multi-rotor UAV to provide real-time hyperspectral images from a farm</w:t>
            </w:r>
          </w:p>
        </w:tc>
        <w:tc>
          <w:tcPr>
            <w:tcW w:w="1620" w:type="dxa"/>
          </w:tcPr>
          <w:p w14:paraId="267B6517">
            <w:pPr>
              <w:spacing w:after="0" w:line="360" w:lineRule="auto"/>
              <w:jc w:val="both"/>
              <w:rPr>
                <w:rFonts w:ascii="Times New Roman" w:hAnsi="Times New Roman" w:cs="Times New Roman"/>
                <w:b/>
                <w:sz w:val="24"/>
                <w:szCs w:val="24"/>
              </w:rPr>
            </w:pPr>
            <w:r>
              <w:rPr>
                <w:rFonts w:ascii="Times New Roman" w:hAnsi="Times New Roman" w:cs="Times New Roman"/>
                <w:sz w:val="24"/>
              </w:rPr>
              <w:t>Crop Quality in Agriculture</w:t>
            </w:r>
          </w:p>
        </w:tc>
        <w:tc>
          <w:tcPr>
            <w:tcW w:w="2430" w:type="dxa"/>
          </w:tcPr>
          <w:p w14:paraId="0FFBED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Lack of use d/t ML methods and improve crop quality </w:t>
            </w:r>
          </w:p>
        </w:tc>
      </w:tr>
      <w:tr w14:paraId="372888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 w:hRule="atLeast"/>
        </w:trPr>
        <w:tc>
          <w:tcPr>
            <w:tcW w:w="738" w:type="dxa"/>
          </w:tcPr>
          <w:p w14:paraId="69E216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1170" w:type="dxa"/>
          </w:tcPr>
          <w:p w14:paraId="4A15AF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Palanca, S/2021</w:t>
            </w:r>
          </w:p>
        </w:tc>
        <w:tc>
          <w:tcPr>
            <w:tcW w:w="3870" w:type="dxa"/>
          </w:tcPr>
          <w:p w14:paraId="541BC6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Study examined the performance of WSN in two different agricultural scenarios.</w:t>
            </w:r>
          </w:p>
        </w:tc>
        <w:tc>
          <w:tcPr>
            <w:tcW w:w="1620" w:type="dxa"/>
          </w:tcPr>
          <w:p w14:paraId="01C353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Precision Agriculture</w:t>
            </w:r>
          </w:p>
        </w:tc>
        <w:tc>
          <w:tcPr>
            <w:tcW w:w="2430" w:type="dxa"/>
          </w:tcPr>
          <w:p w14:paraId="78513187">
            <w:pPr>
              <w:spacing w:after="0" w:line="360" w:lineRule="auto"/>
            </w:pPr>
            <w:r>
              <w:rPr>
                <w:rFonts w:ascii="Times New Roman" w:hAnsi="Times New Roman" w:cs="Times New Roman"/>
                <w:sz w:val="24"/>
                <w:szCs w:val="24"/>
              </w:rPr>
              <w:t>There is lack of automatic identify patterns and anomalies in the sensor data.</w:t>
            </w:r>
          </w:p>
        </w:tc>
      </w:tr>
      <w:tr w14:paraId="06052B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 w:hRule="atLeast"/>
        </w:trPr>
        <w:tc>
          <w:tcPr>
            <w:tcW w:w="738" w:type="dxa"/>
          </w:tcPr>
          <w:p w14:paraId="66C459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1170" w:type="dxa"/>
          </w:tcPr>
          <w:p w14:paraId="01B8B7F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Pinna, W/2018</w:t>
            </w:r>
          </w:p>
        </w:tc>
        <w:tc>
          <w:tcPr>
            <w:tcW w:w="3870" w:type="dxa"/>
          </w:tcPr>
          <w:p w14:paraId="5B101CB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Introduced wireless sensor networks may be used to create a multi-parameter monitoring system in precision agriculture.</w:t>
            </w:r>
          </w:p>
        </w:tc>
        <w:tc>
          <w:tcPr>
            <w:tcW w:w="1620" w:type="dxa"/>
          </w:tcPr>
          <w:p w14:paraId="70C557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Soil moisture</w:t>
            </w:r>
          </w:p>
        </w:tc>
        <w:tc>
          <w:tcPr>
            <w:tcW w:w="2430" w:type="dxa"/>
          </w:tcPr>
          <w:p w14:paraId="4A9D6D92">
            <w:pPr>
              <w:spacing w:after="0" w:line="360" w:lineRule="auto"/>
            </w:pPr>
            <w:r>
              <w:rPr>
                <w:rFonts w:ascii="Times New Roman" w:hAnsi="Times New Roman" w:cs="Times New Roman"/>
                <w:sz w:val="24"/>
                <w:szCs w:val="24"/>
              </w:rPr>
              <w:t>There is lack of increases the quality of the yield.</w:t>
            </w:r>
          </w:p>
          <w:p w14:paraId="38A284D9">
            <w:pPr>
              <w:spacing w:after="0" w:line="360" w:lineRule="auto"/>
              <w:jc w:val="both"/>
              <w:rPr>
                <w:rFonts w:ascii="Times New Roman" w:hAnsi="Times New Roman" w:cs="Times New Roman"/>
                <w:sz w:val="24"/>
                <w:szCs w:val="24"/>
              </w:rPr>
            </w:pPr>
          </w:p>
        </w:tc>
      </w:tr>
      <w:tr w14:paraId="583C6F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738" w:type="dxa"/>
          </w:tcPr>
          <w:p w14:paraId="7D25F4B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1170" w:type="dxa"/>
          </w:tcPr>
          <w:p w14:paraId="672A391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A.Zervopoulos et al/2020</w:t>
            </w:r>
          </w:p>
        </w:tc>
        <w:tc>
          <w:tcPr>
            <w:tcW w:w="3870" w:type="dxa"/>
          </w:tcPr>
          <w:p w14:paraId="2C0809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Used to create and deploy a WSN for use in smart and precision agriculture.</w:t>
            </w:r>
          </w:p>
        </w:tc>
        <w:tc>
          <w:tcPr>
            <w:tcW w:w="1620" w:type="dxa"/>
          </w:tcPr>
          <w:p w14:paraId="39DE48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Smart agriculture</w:t>
            </w:r>
          </w:p>
        </w:tc>
        <w:tc>
          <w:tcPr>
            <w:tcW w:w="2430" w:type="dxa"/>
          </w:tcPr>
          <w:p w14:paraId="376772F3">
            <w:pPr>
              <w:spacing w:after="0" w:line="360" w:lineRule="auto"/>
            </w:pPr>
            <w:r>
              <w:rPr>
                <w:rFonts w:ascii="Times New Roman" w:hAnsi="Times New Roman" w:cs="Times New Roman"/>
                <w:sz w:val="24"/>
                <w:szCs w:val="24"/>
              </w:rPr>
              <w:t>There is lack of accuracy.</w:t>
            </w:r>
          </w:p>
          <w:p w14:paraId="12E60F06">
            <w:pPr>
              <w:spacing w:after="0" w:line="360" w:lineRule="auto"/>
              <w:jc w:val="both"/>
              <w:rPr>
                <w:rFonts w:ascii="Times New Roman" w:hAnsi="Times New Roman" w:cs="Times New Roman"/>
                <w:sz w:val="24"/>
                <w:szCs w:val="24"/>
              </w:rPr>
            </w:pPr>
          </w:p>
        </w:tc>
      </w:tr>
      <w:tr w14:paraId="4D18AB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trPr>
        <w:tc>
          <w:tcPr>
            <w:tcW w:w="738" w:type="dxa"/>
          </w:tcPr>
          <w:p w14:paraId="23E8CA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1170" w:type="dxa"/>
          </w:tcPr>
          <w:p w14:paraId="55C25E5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Heble, S/2018</w:t>
            </w:r>
          </w:p>
        </w:tc>
        <w:tc>
          <w:tcPr>
            <w:tcW w:w="3870" w:type="dxa"/>
          </w:tcPr>
          <w:p w14:paraId="591C0C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Developed an IoT-enabled ground-based sensing solution for the real-time visualization of soil moisture and temperature.</w:t>
            </w:r>
          </w:p>
        </w:tc>
        <w:tc>
          <w:tcPr>
            <w:tcW w:w="1620" w:type="dxa"/>
          </w:tcPr>
          <w:p w14:paraId="63678B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Smart agriculture</w:t>
            </w:r>
          </w:p>
        </w:tc>
        <w:tc>
          <w:tcPr>
            <w:tcW w:w="2430" w:type="dxa"/>
          </w:tcPr>
          <w:p w14:paraId="46FFE456">
            <w:pPr>
              <w:spacing w:after="0" w:line="360" w:lineRule="auto"/>
            </w:pPr>
            <w:r>
              <w:rPr>
                <w:rFonts w:ascii="Times New Roman" w:hAnsi="Times New Roman" w:cs="Times New Roman"/>
                <w:sz w:val="24"/>
                <w:szCs w:val="24"/>
              </w:rPr>
              <w:t>There is lack of use drone to remote monitoring.</w:t>
            </w:r>
          </w:p>
          <w:p w14:paraId="6D0733EF">
            <w:pPr>
              <w:spacing w:after="0" w:line="360" w:lineRule="auto"/>
              <w:jc w:val="both"/>
              <w:rPr>
                <w:rFonts w:ascii="Times New Roman" w:hAnsi="Times New Roman" w:cs="Times New Roman"/>
                <w:sz w:val="24"/>
                <w:szCs w:val="24"/>
              </w:rPr>
            </w:pPr>
          </w:p>
        </w:tc>
      </w:tr>
      <w:tr w14:paraId="70C42A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9" w:hRule="atLeast"/>
        </w:trPr>
        <w:tc>
          <w:tcPr>
            <w:tcW w:w="738" w:type="dxa"/>
          </w:tcPr>
          <w:p w14:paraId="6217B5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1170" w:type="dxa"/>
          </w:tcPr>
          <w:p w14:paraId="340681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Yavari, A./2016</w:t>
            </w:r>
          </w:p>
        </w:tc>
        <w:tc>
          <w:tcPr>
            <w:tcW w:w="3870" w:type="dxa"/>
          </w:tcPr>
          <w:p w14:paraId="2D41E3C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Computes crop performance forecasts and provides personalized crop recommendations for any farm.</w:t>
            </w:r>
          </w:p>
        </w:tc>
        <w:tc>
          <w:tcPr>
            <w:tcW w:w="1620" w:type="dxa"/>
          </w:tcPr>
          <w:p w14:paraId="341825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Smart farming</w:t>
            </w:r>
          </w:p>
        </w:tc>
        <w:tc>
          <w:tcPr>
            <w:tcW w:w="2430" w:type="dxa"/>
          </w:tcPr>
          <w:p w14:paraId="0EFADF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is lack of interoperability.</w:t>
            </w:r>
          </w:p>
        </w:tc>
      </w:tr>
      <w:tr w14:paraId="37B50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14:paraId="65B5DD1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170" w:type="dxa"/>
          </w:tcPr>
          <w:p w14:paraId="4CEB11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Keswani, B./2019</w:t>
            </w:r>
          </w:p>
        </w:tc>
        <w:tc>
          <w:tcPr>
            <w:tcW w:w="3870" w:type="dxa"/>
          </w:tcPr>
          <w:p w14:paraId="0558AE9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Proposed an IoT-based irrigation system that reduces the use of fresh water.</w:t>
            </w:r>
          </w:p>
        </w:tc>
        <w:tc>
          <w:tcPr>
            <w:tcW w:w="1620" w:type="dxa"/>
          </w:tcPr>
          <w:p w14:paraId="0FAFCA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Smart Irrigation Systems</w:t>
            </w:r>
          </w:p>
        </w:tc>
        <w:tc>
          <w:tcPr>
            <w:tcW w:w="2430" w:type="dxa"/>
          </w:tcPr>
          <w:p w14:paraId="47666FC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is Lack of water quality to evaluate prior to irrigation.</w:t>
            </w:r>
          </w:p>
        </w:tc>
      </w:tr>
      <w:tr w14:paraId="520D93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14:paraId="41F88E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1170" w:type="dxa"/>
          </w:tcPr>
          <w:p w14:paraId="4403CD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Yang X, Guo T/2019</w:t>
            </w:r>
          </w:p>
        </w:tc>
        <w:tc>
          <w:tcPr>
            <w:tcW w:w="3870" w:type="dxa"/>
          </w:tcPr>
          <w:p w14:paraId="259C1F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Used to uncover plant resistance genes and classify plant diseases.</w:t>
            </w:r>
          </w:p>
        </w:tc>
        <w:tc>
          <w:tcPr>
            <w:tcW w:w="1620" w:type="dxa"/>
          </w:tcPr>
          <w:p w14:paraId="588006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Smart Farming</w:t>
            </w:r>
          </w:p>
        </w:tc>
        <w:tc>
          <w:tcPr>
            <w:tcW w:w="2430" w:type="dxa"/>
          </w:tcPr>
          <w:p w14:paraId="12A98D8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lack of accuracy yield prediction. </w:t>
            </w:r>
          </w:p>
        </w:tc>
      </w:tr>
    </w:tbl>
    <w:p w14:paraId="1197C376">
      <w:pPr>
        <w:pStyle w:val="2"/>
        <w:spacing w:line="360" w:lineRule="auto"/>
        <w:jc w:val="center"/>
        <w:rPr>
          <w:rFonts w:ascii="Times New Roman" w:hAnsi="Times New Roman" w:cs="Times New Roman"/>
          <w:sz w:val="32"/>
        </w:rPr>
      </w:pPr>
      <w:bookmarkStart w:id="29" w:name="_Toc172521778"/>
      <w:bookmarkStart w:id="30" w:name="_Toc163528132"/>
      <w:r>
        <w:rPr>
          <w:rFonts w:ascii="Times New Roman" w:hAnsi="Times New Roman" w:cs="Times New Roman"/>
          <w:sz w:val="32"/>
        </w:rPr>
        <w:t>CHAPTER 3: MATERIALS AND METHODS</w:t>
      </w:r>
      <w:bookmarkEnd w:id="29"/>
    </w:p>
    <w:bookmarkEnd w:id="30"/>
    <w:p w14:paraId="7D1F6E3A">
      <w:pPr>
        <w:pStyle w:val="3"/>
        <w:spacing w:line="360" w:lineRule="auto"/>
        <w:rPr>
          <w:rFonts w:ascii="Times New Roman" w:hAnsi="Times New Roman" w:cs="Times New Roman"/>
          <w:sz w:val="32"/>
          <w:szCs w:val="24"/>
        </w:rPr>
      </w:pPr>
      <w:bookmarkStart w:id="31" w:name="_Toc163528133"/>
      <w:bookmarkStart w:id="32" w:name="_Toc172521779"/>
      <w:r>
        <w:rPr>
          <w:rFonts w:ascii="Times New Roman" w:hAnsi="Times New Roman" w:cs="Times New Roman"/>
          <w:sz w:val="28"/>
        </w:rPr>
        <w:t xml:space="preserve">3.1 </w:t>
      </w:r>
      <w:bookmarkEnd w:id="31"/>
      <w:r>
        <w:rPr>
          <w:rFonts w:ascii="Times New Roman" w:hAnsi="Times New Roman" w:cs="Times New Roman"/>
          <w:sz w:val="28"/>
        </w:rPr>
        <w:t>Overview</w:t>
      </w:r>
      <w:bookmarkEnd w:id="32"/>
    </w:p>
    <w:p w14:paraId="5BF899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Materials and methods (Research methodology) defines the methods and the steps we should follow for better and logical research [19]. </w:t>
      </w:r>
      <w:r>
        <w:rPr>
          <w:rFonts w:ascii="Times New Roman" w:hAnsi="Times New Roman" w:cs="Times New Roman"/>
          <w:sz w:val="24"/>
        </w:rPr>
        <w:t xml:space="preserve">To enhance the productivity of the crop there by supporting both farmer and nation we have to use the technology which estimates the quality of crop and giving suggestions. WSN are sensors of different types are used to collect the information of crop conditions and environmental changes these information is transmitted through network to the farmer or devices that initiates corrective action. </w:t>
      </w:r>
      <w:r>
        <w:rPr>
          <w:rFonts w:ascii="Times New Roman" w:hAnsi="Times New Roman" w:cs="Times New Roman"/>
          <w:sz w:val="24"/>
          <w:szCs w:val="24"/>
        </w:rPr>
        <w:t xml:space="preserve">The goal of this research is to investigate and provide a review of existing IoT-based agricultural monitoring applications, sensors/devices, and communication protocols. </w:t>
      </w:r>
    </w:p>
    <w:p w14:paraId="4D6BC1FF">
      <w:pPr>
        <w:pStyle w:val="3"/>
        <w:spacing w:line="360" w:lineRule="auto"/>
        <w:rPr>
          <w:rFonts w:ascii="Times New Roman" w:hAnsi="Times New Roman" w:cs="Times New Roman"/>
          <w:sz w:val="32"/>
          <w:szCs w:val="24"/>
        </w:rPr>
      </w:pPr>
      <w:bookmarkStart w:id="33" w:name="_Toc172521780"/>
      <w:r>
        <w:rPr>
          <w:rFonts w:ascii="Times New Roman" w:hAnsi="Times New Roman" w:cs="Times New Roman"/>
          <w:sz w:val="28"/>
        </w:rPr>
        <w:t>3.2 Research Approach</w:t>
      </w:r>
      <w:bookmarkEnd w:id="33"/>
    </w:p>
    <w:p w14:paraId="6179525E">
      <w:pPr>
        <w:spacing w:line="360" w:lineRule="auto"/>
        <w:jc w:val="both"/>
        <w:rPr>
          <w:rFonts w:ascii="Times New Roman" w:hAnsi="Times New Roman" w:cs="Times New Roman"/>
          <w:sz w:val="24"/>
          <w:szCs w:val="24"/>
        </w:rPr>
      </w:pPr>
      <w:r>
        <w:rPr>
          <w:rFonts w:ascii="Times New Roman" w:hAnsi="Times New Roman" w:cs="Times New Roman"/>
          <w:sz w:val="24"/>
        </w:rPr>
        <w:t>In this research, we will design and implement leveraging IoT for real time crop health monitoring and predictive analytics in precision agriculture</w:t>
      </w:r>
      <w:r>
        <w:rPr>
          <w:rFonts w:ascii="Times New Roman" w:hAnsi="Times New Roman" w:cs="Times New Roman"/>
          <w:sz w:val="20"/>
        </w:rPr>
        <w:t xml:space="preserve"> </w:t>
      </w:r>
      <w:r>
        <w:rPr>
          <w:rFonts w:ascii="Times New Roman" w:hAnsi="Times New Roman" w:cs="Times New Roman"/>
          <w:sz w:val="24"/>
        </w:rPr>
        <w:t>using ML and this method will follow a design science approach. The design science research approach by itself is a problem-solving paradigm because we will simulate and evaluate IT artifacts intended to solve identified problems.</w:t>
      </w:r>
      <w:r>
        <w:rPr>
          <w:rFonts w:ascii="Times New Roman" w:hAnsi="Times New Roman" w:cs="Times New Roman"/>
          <w:sz w:val="28"/>
          <w:szCs w:val="24"/>
        </w:rPr>
        <w:t xml:space="preserve"> </w:t>
      </w:r>
      <w:r>
        <w:rPr>
          <w:rFonts w:ascii="Times New Roman" w:hAnsi="Times New Roman" w:cs="Times New Roman"/>
          <w:sz w:val="24"/>
          <w:szCs w:val="24"/>
        </w:rPr>
        <w:t>The design science approach for leveraging IoT for real-time crop health monitoring and predictive analytics in precision agriculture involves the following steps:</w:t>
      </w:r>
    </w:p>
    <w:p w14:paraId="47985A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sz w:val="24"/>
          <w:szCs w:val="24"/>
        </w:rPr>
        <w:t>Problem Identification</w:t>
      </w:r>
      <w:r>
        <w:rPr>
          <w:rFonts w:ascii="Times New Roman" w:hAnsi="Times New Roman" w:cs="Times New Roman"/>
          <w:sz w:val="24"/>
          <w:szCs w:val="24"/>
        </w:rPr>
        <w:t>: Identify the specific challenges and problems faced in precision agriculture, such as inefficient use of resources, lack of real-time monitoring, and the need for predictive analytics to optimize crop health and</w:t>
      </w:r>
      <w:r>
        <w:t xml:space="preserve"> </w:t>
      </w:r>
      <w:r>
        <w:rPr>
          <w:rFonts w:ascii="Times New Roman" w:hAnsi="Times New Roman" w:cs="Times New Roman"/>
          <w:sz w:val="24"/>
        </w:rPr>
        <w:t>motivated to do on it</w:t>
      </w:r>
      <w:r>
        <w:rPr>
          <w:rFonts w:ascii="Times New Roman" w:hAnsi="Times New Roman" w:cs="Times New Roman"/>
          <w:sz w:val="24"/>
          <w:szCs w:val="24"/>
        </w:rPr>
        <w:t>.</w:t>
      </w:r>
    </w:p>
    <w:p w14:paraId="0A3998C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Literature Review</w:t>
      </w:r>
      <w:r>
        <w:rPr>
          <w:rFonts w:ascii="Times New Roman" w:hAnsi="Times New Roman" w:cs="Times New Roman"/>
          <w:sz w:val="24"/>
          <w:szCs w:val="24"/>
        </w:rPr>
        <w:t>: Conduct a comprehensive review of existing research and technologies related to IoT, crop health monitoring, and predictive analytics in agriculture to understand the current state of the art and potential solutions.</w:t>
      </w:r>
    </w:p>
    <w:p w14:paraId="5C521AA5">
      <w:pPr>
        <w:spacing w:line="360" w:lineRule="auto"/>
        <w:jc w:val="both"/>
        <w:rPr>
          <w:rFonts w:ascii="Times New Roman" w:hAnsi="Times New Roman" w:cs="Times New Roman"/>
          <w:sz w:val="28"/>
          <w:szCs w:val="24"/>
        </w:rPr>
      </w:pPr>
      <w:r>
        <w:rPr>
          <w:rFonts w:ascii="Times New Roman" w:hAnsi="Times New Roman" w:cs="Times New Roman"/>
          <w:sz w:val="24"/>
        </w:rPr>
        <w:t xml:space="preserve">3. </w:t>
      </w:r>
      <w:r>
        <w:rPr>
          <w:rFonts w:ascii="Times New Roman" w:hAnsi="Times New Roman" w:cs="Times New Roman"/>
          <w:b/>
          <w:sz w:val="24"/>
        </w:rPr>
        <w:t>Define objectives of a solution</w:t>
      </w:r>
      <w:r>
        <w:rPr>
          <w:rFonts w:ascii="Times New Roman" w:hAnsi="Times New Roman" w:cs="Times New Roman"/>
          <w:sz w:val="24"/>
        </w:rPr>
        <w:t>:  In this step we will set the objective we want achieve after the end of the study, which is the solution for the identified problem. Our general objective is developing leveraging IoT for real time crop health monitoring and predictive analytics in precision agriculture using machine learning techniques.</w:t>
      </w:r>
    </w:p>
    <w:p w14:paraId="1051C7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sz w:val="24"/>
        </w:rPr>
        <w:t>Design and development</w:t>
      </w:r>
      <w:r>
        <w:rPr>
          <w:rFonts w:ascii="Times New Roman" w:hAnsi="Times New Roman" w:cs="Times New Roman"/>
          <w:sz w:val="24"/>
          <w:szCs w:val="24"/>
        </w:rPr>
        <w:t>: Develop a conceptual framework for integrating IoT devices, sensors, and data analytics platforms to monitor crop health in real time and predict potential issues.</w:t>
      </w:r>
    </w:p>
    <w:p w14:paraId="5A2AA1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b/>
          <w:sz w:val="24"/>
          <w:szCs w:val="24"/>
        </w:rPr>
        <w:t>Implementation and Deployment</w:t>
      </w:r>
      <w:r>
        <w:rPr>
          <w:rFonts w:ascii="Times New Roman" w:hAnsi="Times New Roman" w:cs="Times New Roman"/>
          <w:sz w:val="24"/>
          <w:szCs w:val="24"/>
        </w:rPr>
        <w:t>: Deploy the refined IoT system in real-world precision agriculture settings, working closely with farmers and agricultural experts to ensure seamless integration and usability.</w:t>
      </w:r>
    </w:p>
    <w:p w14:paraId="021484E2">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 xml:space="preserve">6. </w:t>
      </w:r>
      <w:r>
        <w:rPr>
          <w:rFonts w:ascii="Times New Roman" w:hAnsi="Times New Roman" w:cs="Times New Roman"/>
          <w:b/>
          <w:color w:val="000000" w:themeColor="text1"/>
          <w:sz w:val="24"/>
          <w:szCs w:val="24"/>
          <w14:textFill>
            <w14:solidFill>
              <w14:schemeClr w14:val="tx1"/>
            </w14:solidFill>
          </w14:textFill>
        </w:rPr>
        <w:t>Evaluation</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14:textFill>
            <w14:solidFill>
              <w14:schemeClr w14:val="tx1"/>
            </w14:solidFill>
          </w14:textFill>
        </w:rPr>
        <w:t xml:space="preserve">after </w:t>
      </w:r>
      <w:r>
        <w:rPr>
          <w:rFonts w:ascii="Times New Roman" w:hAnsi="Times New Roman" w:cs="Times New Roman"/>
          <w:color w:val="000000" w:themeColor="text1"/>
          <w:sz w:val="24"/>
          <w:szCs w:val="24"/>
          <w14:textFill>
            <w14:solidFill>
              <w14:schemeClr w14:val="tx1"/>
            </w14:solidFill>
          </w14:textFill>
        </w:rPr>
        <w:t>Implement</w:t>
      </w:r>
      <w:r>
        <w:rPr>
          <w:rFonts w:ascii="Times New Roman" w:hAnsi="Times New Roman" w:cs="Times New Roman"/>
          <w:color w:val="000000" w:themeColor="text1"/>
          <w:sz w:val="24"/>
          <w14:textFill>
            <w14:solidFill>
              <w14:schemeClr w14:val="tx1"/>
            </w14:solidFill>
          </w14:textFill>
        </w:rPr>
        <w:t xml:space="preserve"> we will</w:t>
      </w:r>
      <w:r>
        <w:rPr>
          <w:rFonts w:ascii="Times New Roman" w:hAnsi="Times New Roman" w:cs="Times New Roman"/>
          <w:color w:val="000000" w:themeColor="text1"/>
          <w:sz w:val="28"/>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evaluate the impact of the IoT-enabled crop health monitoring system on key performance indicators such as </w:t>
      </w:r>
      <w:r>
        <w:rPr>
          <w:rFonts w:ascii="Times New Roman" w:hAnsi="Times New Roman" w:cs="Times New Roman"/>
          <w:sz w:val="24"/>
        </w:rPr>
        <w:t>network graph connectivity and power consumption for crop monitoring scenario in 6LowPAN networks and proposes a new approach for simulating fixed crops within the COOJA simulator.</w:t>
      </w:r>
    </w:p>
    <w:p w14:paraId="68C5C135">
      <w:pPr>
        <w:spacing w:line="360" w:lineRule="auto"/>
        <w:jc w:val="both"/>
        <w:rPr>
          <w:rFonts w:ascii="Times New Roman" w:hAnsi="Times New Roman" w:cs="Times New Roman"/>
          <w:sz w:val="28"/>
          <w:szCs w:val="24"/>
        </w:rPr>
      </w:pPr>
      <w:r>
        <w:rPr>
          <w:rFonts w:ascii="Times New Roman" w:hAnsi="Times New Roman" w:cs="Times New Roman"/>
          <w:sz w:val="24"/>
        </w:rPr>
        <w:t xml:space="preserve">7. </w:t>
      </w:r>
      <w:r>
        <w:rPr>
          <w:rFonts w:ascii="Times New Roman" w:hAnsi="Times New Roman" w:cs="Times New Roman"/>
          <w:b/>
          <w:sz w:val="24"/>
        </w:rPr>
        <w:t>Communication</w:t>
      </w:r>
      <w:r>
        <w:rPr>
          <w:rFonts w:ascii="Times New Roman" w:hAnsi="Times New Roman" w:cs="Times New Roman"/>
          <w:sz w:val="24"/>
        </w:rPr>
        <w:t>: At the end we will write a report about our work for final defense and as much as possible to publish it.</w:t>
      </w:r>
      <w:r>
        <w:rPr>
          <w:rFonts w:ascii="Times New Roman" w:hAnsi="Times New Roman" w:cs="Times New Roman"/>
          <w:sz w:val="28"/>
          <w:szCs w:val="24"/>
        </w:rPr>
        <w:t xml:space="preserve"> </w:t>
      </w:r>
      <w:r>
        <w:rPr>
          <w:rFonts w:ascii="Times New Roman" w:hAnsi="Times New Roman" w:cs="Times New Roman"/>
          <w:sz w:val="24"/>
          <w:szCs w:val="24"/>
        </w:rPr>
        <w:t>By following this design science approach, researchers and practitioners can develop a robust IoT-based solution for real-time crop health monitoring and predictive analytics in precision agriculture, leading to more efficient and sustainable farming practices.</w:t>
      </w:r>
    </w:p>
    <w:p w14:paraId="4462536A">
      <w:pPr>
        <w:pStyle w:val="3"/>
        <w:spacing w:line="360" w:lineRule="auto"/>
        <w:rPr>
          <w:rFonts w:ascii="Times New Roman" w:hAnsi="Times New Roman" w:cs="Times New Roman"/>
          <w:sz w:val="28"/>
        </w:rPr>
      </w:pPr>
      <w:bookmarkStart w:id="34" w:name="_Toc172521781"/>
      <w:bookmarkStart w:id="35" w:name="_Toc163528134"/>
      <w:r>
        <w:rPr>
          <w:rFonts w:ascii="Times New Roman" w:hAnsi="Times New Roman" w:cs="Times New Roman"/>
          <w:sz w:val="28"/>
        </w:rPr>
        <w:t>3.3 Methods of Data Collection</w:t>
      </w:r>
      <w:bookmarkEnd w:id="34"/>
      <w:bookmarkEnd w:id="35"/>
    </w:p>
    <w:p w14:paraId="7CF2A6B6">
      <w:pPr>
        <w:spacing w:line="360" w:lineRule="auto"/>
        <w:jc w:val="both"/>
        <w:rPr>
          <w:rFonts w:ascii="Times New Roman" w:hAnsi="Times New Roman" w:cs="Times New Roman"/>
          <w:sz w:val="24"/>
        </w:rPr>
      </w:pPr>
      <w:r>
        <w:rPr>
          <w:rFonts w:ascii="Times New Roman" w:hAnsi="Times New Roman" w:cs="Times New Roman"/>
          <w:sz w:val="24"/>
        </w:rPr>
        <w:t xml:space="preserve"> We will use different data collection techniques to meet the research goals. Utilizing IoT devices to gather and transmit data on crop health, soil conditions, weather patterns, and other relevant parameters to a central data management system. </w:t>
      </w:r>
    </w:p>
    <w:p w14:paraId="3FBBEE31">
      <w:pPr>
        <w:pStyle w:val="20"/>
        <w:numPr>
          <w:ilvl w:val="0"/>
          <w:numId w:val="3"/>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IoT Sensors: Deploying IoT sensors in the field to measure soil moisture, temperature, humidity, and other environmental parameters.</w:t>
      </w:r>
      <w:r>
        <w:rPr>
          <w:color w:val="000000" w:themeColor="text1"/>
          <w14:textFill>
            <w14:solidFill>
              <w14:schemeClr w14:val="tx1"/>
            </w14:solidFill>
          </w14:textFill>
        </w:rPr>
        <w:t xml:space="preserve"> </w:t>
      </w:r>
      <w:r>
        <w:rPr>
          <w:rFonts w:ascii="Times New Roman" w:hAnsi="Times New Roman" w:cs="Times New Roman"/>
          <w:color w:val="000000" w:themeColor="text1"/>
          <w:sz w:val="24"/>
          <w14:textFill>
            <w14:solidFill>
              <w14:schemeClr w14:val="tx1"/>
            </w14:solidFill>
          </w14:textFill>
        </w:rPr>
        <w:t xml:space="preserve">Sensors may be instantly placed and begin collecting data, which is then immediately available for further analysis over the internet. By enabling reliable data gathering at each place, sensor technology allows crop and site-specific agriculture [7]. Using advanced control methods to automate agricultural activities has increased crop production while also improving soil fertility. The suggested method entails building a distributed WSN, with multiple sensor modules covering each part of the farm and transferring data to a central server. </w:t>
      </w:r>
    </w:p>
    <w:p w14:paraId="0C30AF3E">
      <w:pPr>
        <w:pStyle w:val="20"/>
        <w:numPr>
          <w:ilvl w:val="0"/>
          <w:numId w:val="3"/>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Farmers: May use IoT solutions to put sensors in the field, including humidity sensors, temperature sensors, rainfall sensors, and water level sensors, to collect real-time data from the environment. These sensors monitor the state of crops and the environment in which they grow. If a worrying environmental situation is discovered, it is either automatically corrected or a warning is sent to the farmer.</w:t>
      </w:r>
      <w:r>
        <w:rPr>
          <w:rFonts w:ascii="Times New Roman" w:hAnsi="Times New Roman" w:cs="Times New Roman"/>
          <w:color w:val="000000" w:themeColor="text1"/>
          <w:sz w:val="24"/>
          <w:shd w:val="clear" w:color="auto" w:fill="FFFFFF"/>
          <w14:textFill>
            <w14:solidFill>
              <w14:schemeClr w14:val="tx1"/>
            </w14:solidFill>
          </w14:textFill>
        </w:rPr>
        <w:t xml:space="preserve"> </w:t>
      </w:r>
    </w:p>
    <w:p w14:paraId="6DAD925A">
      <w:pPr>
        <w:pStyle w:val="20"/>
        <w:numPr>
          <w:ilvl w:val="0"/>
          <w:numId w:val="3"/>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hd w:val="clear" w:color="auto" w:fill="FFFFFF"/>
          <w14:textFill>
            <w14:solidFill>
              <w14:schemeClr w14:val="tx1"/>
            </w14:solidFill>
          </w14:textFill>
        </w:rPr>
        <w:t>Tractors: Have been serving us in many different ways. Used in the farms or farming-related works like tilling, planting, ploughing, harvesting &amp; cultivating crops.</w:t>
      </w:r>
    </w:p>
    <w:p w14:paraId="47746508">
      <w:pPr>
        <w:pStyle w:val="20"/>
        <w:numPr>
          <w:ilvl w:val="0"/>
          <w:numId w:val="3"/>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Drones and UAVs: Utilizing drones equipped with sensors and cameras to capture high-resolution imagery for crop health assessment.</w:t>
      </w:r>
      <w:r>
        <w:rPr>
          <w:rFonts w:ascii="Times New Roman" w:hAnsi="Times New Roman" w:cs="Times New Roman"/>
          <w:color w:val="000000" w:themeColor="text1"/>
          <w:sz w:val="24"/>
          <w14:textFill>
            <w14:solidFill>
              <w14:schemeClr w14:val="tx1"/>
            </w14:solidFill>
          </w14:textFill>
        </w:rPr>
        <w:t xml:space="preserve"> Drones can scan a crop for issues in plants using visible and near-infrared light, and they can determine which plants reflect what quantities of green and NIR light.</w:t>
      </w:r>
      <w:r>
        <w:rPr>
          <w:color w:val="000000" w:themeColor="text1"/>
          <w14:textFill>
            <w14:solidFill>
              <w14:schemeClr w14:val="tx1"/>
            </w14:solidFill>
          </w14:textFill>
        </w:rPr>
        <w:t xml:space="preserve"> </w:t>
      </w:r>
      <w:r>
        <w:rPr>
          <w:rFonts w:ascii="Times New Roman" w:hAnsi="Times New Roman" w:cs="Times New Roman"/>
          <w:color w:val="000000" w:themeColor="text1"/>
          <w:sz w:val="24"/>
          <w14:textFill>
            <w14:solidFill>
              <w14:schemeClr w14:val="tx1"/>
            </w14:solidFill>
          </w14:textFill>
        </w:rPr>
        <w:t>Drones are also utilized for surveillance, traffic monitoring, and weather monitoring in agriculture.</w:t>
      </w:r>
      <w:r>
        <w:rPr>
          <w:rFonts w:ascii="Times New Roman" w:hAnsi="Times New Roman" w:cs="Times New Roman"/>
          <w:color w:val="000000" w:themeColor="text1"/>
          <w:sz w:val="24"/>
          <w:szCs w:val="30"/>
          <w:shd w:val="clear" w:color="auto" w:fill="FFFFFF"/>
          <w14:textFill>
            <w14:solidFill>
              <w14:schemeClr w14:val="tx1"/>
            </w14:solidFill>
          </w14:textFill>
        </w:rPr>
        <w:t xml:space="preserve"> UAV is </w:t>
      </w:r>
      <w:r>
        <w:rPr>
          <w:rFonts w:ascii="Times New Roman" w:hAnsi="Times New Roman" w:cs="Times New Roman"/>
          <w:color w:val="000000" w:themeColor="text1"/>
          <w:sz w:val="24"/>
          <w:szCs w:val="30"/>
          <w14:textFill>
            <w14:solidFill>
              <w14:schemeClr w14:val="tx1"/>
            </w14:solidFill>
          </w14:textFill>
        </w:rPr>
        <w:t>an aircraft that carries no human pilot or passengers</w:t>
      </w:r>
      <w:r>
        <w:rPr>
          <w:rFonts w:ascii="Times New Roman" w:hAnsi="Times New Roman" w:cs="Times New Roman"/>
          <w:color w:val="000000" w:themeColor="text1"/>
          <w:sz w:val="24"/>
          <w:szCs w:val="30"/>
          <w:shd w:val="clear" w:color="auto" w:fill="FFFFFF"/>
          <w14:textFill>
            <w14:solidFill>
              <w14:schemeClr w14:val="tx1"/>
            </w14:solidFill>
          </w14:textFill>
        </w:rPr>
        <w:t xml:space="preserve">. </w:t>
      </w:r>
      <w:r>
        <w:rPr>
          <w:rFonts w:ascii="Times New Roman" w:hAnsi="Times New Roman" w:cs="Times New Roman"/>
          <w:color w:val="000000" w:themeColor="text1"/>
          <w:sz w:val="24"/>
          <w14:textFill>
            <w14:solidFill>
              <w14:schemeClr w14:val="tx1"/>
            </w14:solidFill>
          </w14:textFill>
        </w:rPr>
        <w:t>UAVs can monitor the health of crops, apply pesticides, and take hyper spectral images in precision agriculture.</w:t>
      </w:r>
      <w:r>
        <w:rPr>
          <w:rFonts w:ascii="Times New Roman" w:hAnsi="Times New Roman" w:cs="Times New Roman"/>
          <w:color w:val="000000" w:themeColor="text1"/>
          <w:sz w:val="28"/>
          <w:shd w:val="clear" w:color="auto" w:fill="FFFFFF"/>
          <w14:textFill>
            <w14:solidFill>
              <w14:schemeClr w14:val="tx1"/>
            </w14:solidFill>
          </w14:textFill>
        </w:rPr>
        <w:t xml:space="preserve"> </w:t>
      </w:r>
      <w:r>
        <w:rPr>
          <w:rFonts w:ascii="Times New Roman" w:hAnsi="Times New Roman" w:cs="Times New Roman"/>
          <w:color w:val="000000" w:themeColor="text1"/>
          <w:sz w:val="24"/>
          <w:shd w:val="clear" w:color="auto" w:fill="FFFFFF"/>
          <w14:textFill>
            <w14:solidFill>
              <w14:schemeClr w14:val="tx1"/>
            </w14:solidFill>
          </w14:textFill>
        </w:rPr>
        <w:t>UAVs are used for </w:t>
      </w:r>
      <w:r>
        <w:rPr>
          <w:rFonts w:ascii="Times New Roman" w:hAnsi="Times New Roman" w:cs="Times New Roman"/>
          <w:color w:val="000000" w:themeColor="text1"/>
          <w:sz w:val="24"/>
          <w14:textFill>
            <w14:solidFill>
              <w14:schemeClr w14:val="tx1"/>
            </w14:solidFill>
          </w14:textFill>
        </w:rPr>
        <w:t>observation and tactical planning</w:t>
      </w:r>
      <w:r>
        <w:rPr>
          <w:rFonts w:ascii="Times New Roman" w:hAnsi="Times New Roman" w:cs="Times New Roman"/>
          <w:color w:val="000000" w:themeColor="text1"/>
          <w:sz w:val="24"/>
          <w:shd w:val="clear" w:color="auto" w:fill="FFFFFF"/>
          <w14:textFill>
            <w14:solidFill>
              <w14:schemeClr w14:val="tx1"/>
            </w14:solidFill>
          </w14:textFill>
        </w:rPr>
        <w:t xml:space="preserve">. This technology is now available for use in the emergency response field to assist the crew members [33]. </w:t>
      </w:r>
    </w:p>
    <w:p w14:paraId="05D21A5B">
      <w:pPr>
        <w:pStyle w:val="20"/>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Satellite Imagery: Leveraging satellite-based remote sensing to gather data on crop conditions, vegetation indices, and environmental factors.</w:t>
      </w:r>
    </w:p>
    <w:p w14:paraId="39963FA1">
      <w:pPr>
        <w:pStyle w:val="20"/>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Mobile Apps: Developing mobile applications that allow farmers to input and track field observations and crop health data in real time. </w:t>
      </w:r>
    </w:p>
    <w:p w14:paraId="59A6339E">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We will also focus on secondary data sources. Such as:</w:t>
      </w:r>
    </w:p>
    <w:p w14:paraId="0C43AA5E">
      <w:pPr>
        <w:pStyle w:val="20"/>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Literature review: reviewing different recent articles and conference papers related to our research that is previously done. </w:t>
      </w:r>
    </w:p>
    <w:p w14:paraId="34B3811E">
      <w:pPr>
        <w:pStyle w:val="20"/>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Asking experts and scholars: asking experts and scholars in this area to get more information. </w:t>
      </w:r>
    </w:p>
    <w:p w14:paraId="1540B89D">
      <w:pPr>
        <w:pStyle w:val="20"/>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rPr>
        <w:t>Image dataset: Images captured by drones or cameras installed in the field can provide visual information about crop health, pest infestations, disease symptoms, and growth patterns. Image data can be processed using computer vision techniques to extract valuable insights.</w:t>
      </w:r>
      <w:r>
        <w:rPr>
          <w:rFonts w:ascii="Times New Roman" w:hAnsi="Times New Roman" w:cs="Times New Roman"/>
          <w:sz w:val="24"/>
          <w:szCs w:val="24"/>
        </w:rPr>
        <w:t xml:space="preserve"> In this study, we use different tools that are used to prepare and simulate our research. By combining these datasets and applying machine learning algorithms for predictive analytics, farmers can achieve real-time crop health monitoring, early detection of issues, and data-driven decision-making in precision agriculture using IoT technology.</w:t>
      </w:r>
    </w:p>
    <w:p w14:paraId="6E586502">
      <w:pPr>
        <w:jc w:val="both"/>
        <w:rPr>
          <w:rFonts w:ascii="Times New Roman" w:hAnsi="Times New Roman" w:cs="Times New Roman"/>
          <w:b/>
          <w:sz w:val="24"/>
          <w:szCs w:val="24"/>
        </w:rPr>
      </w:pPr>
      <w:r>
        <w:rPr>
          <w:rFonts w:ascii="Times New Roman" w:hAnsi="Times New Roman" w:cs="Times New Roman"/>
          <w:b/>
          <w:sz w:val="24"/>
          <w:szCs w:val="24"/>
        </w:rPr>
        <w:t>Software tools:</w:t>
      </w:r>
    </w:p>
    <w:p w14:paraId="0F228FAA">
      <w:pPr>
        <w:pStyle w:val="20"/>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 OS: ubuntu 20.04 </w:t>
      </w:r>
    </w:p>
    <w:p w14:paraId="62C36DB7">
      <w:pPr>
        <w:pStyle w:val="20"/>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 Latex and TexMaker: used for writing research document and Preparing PowerPoint presentation. </w:t>
      </w:r>
    </w:p>
    <w:p w14:paraId="0DCEF02C">
      <w:pPr>
        <w:pStyle w:val="20"/>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Mendeley software: for reference preparation, this provides products and services for academic researchers. </w:t>
      </w:r>
    </w:p>
    <w:p w14:paraId="454E6A59">
      <w:pPr>
        <w:pStyle w:val="20"/>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 Edraw-max: used for drawing different diagrams. </w:t>
      </w:r>
    </w:p>
    <w:p w14:paraId="4B36CC8F">
      <w:pPr>
        <w:pStyle w:val="20"/>
        <w:numPr>
          <w:ilvl w:val="0"/>
          <w:numId w:val="5"/>
        </w:numPr>
        <w:jc w:val="both"/>
        <w:rPr>
          <w:rFonts w:ascii="Times New Roman" w:hAnsi="Times New Roman" w:cs="Times New Roman"/>
          <w:b/>
          <w:sz w:val="24"/>
          <w:szCs w:val="24"/>
        </w:rPr>
      </w:pPr>
      <w:r>
        <w:rPr>
          <w:rFonts w:ascii="Times New Roman" w:hAnsi="Times New Roman" w:cs="Times New Roman"/>
          <w:sz w:val="24"/>
          <w:szCs w:val="24"/>
        </w:rPr>
        <w:t>Microsoft Office product: To prepare our documents.</w:t>
      </w:r>
    </w:p>
    <w:p w14:paraId="17F6D782">
      <w:pPr>
        <w:ind w:left="450"/>
        <w:jc w:val="both"/>
        <w:rPr>
          <w:rFonts w:ascii="Times New Roman" w:hAnsi="Times New Roman" w:cs="Times New Roman"/>
          <w:b/>
          <w:sz w:val="24"/>
          <w:szCs w:val="24"/>
        </w:rPr>
      </w:pPr>
      <w:r>
        <w:rPr>
          <w:rFonts w:ascii="Times New Roman" w:hAnsi="Times New Roman" w:cs="Times New Roman"/>
          <w:b/>
          <w:sz w:val="24"/>
          <w:szCs w:val="24"/>
        </w:rPr>
        <w:t xml:space="preserve">Hardware tools </w:t>
      </w:r>
    </w:p>
    <w:p w14:paraId="7C2CA7CE">
      <w:pPr>
        <w:pStyle w:val="20"/>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 Personal computer/Laptop </w:t>
      </w:r>
    </w:p>
    <w:p w14:paraId="496B104D">
      <w:pPr>
        <w:pStyle w:val="20"/>
        <w:numPr>
          <w:ilvl w:val="0"/>
          <w:numId w:val="6"/>
        </w:numPr>
        <w:jc w:val="both"/>
        <w:rPr>
          <w:rFonts w:ascii="Times New Roman" w:hAnsi="Times New Roman" w:cs="Times New Roman"/>
          <w:sz w:val="24"/>
          <w:szCs w:val="24"/>
        </w:rPr>
      </w:pPr>
      <w:r>
        <w:rPr>
          <w:rFonts w:ascii="Times New Roman" w:hAnsi="Times New Roman" w:cs="Times New Roman"/>
          <w:sz w:val="24"/>
          <w:szCs w:val="24"/>
        </w:rPr>
        <w:t>Flash Disk</w:t>
      </w:r>
    </w:p>
    <w:p w14:paraId="0BBD7A68">
      <w:pPr>
        <w:pStyle w:val="20"/>
        <w:numPr>
          <w:ilvl w:val="0"/>
          <w:numId w:val="6"/>
        </w:numPr>
        <w:jc w:val="both"/>
        <w:rPr>
          <w:rFonts w:ascii="Times New Roman" w:hAnsi="Times New Roman" w:cs="Times New Roman"/>
          <w:sz w:val="24"/>
          <w:szCs w:val="24"/>
        </w:rPr>
      </w:pPr>
      <w:r>
        <w:rPr>
          <w:rFonts w:ascii="Times New Roman" w:hAnsi="Times New Roman" w:cs="Times New Roman"/>
          <w:sz w:val="24"/>
          <w:szCs w:val="24"/>
        </w:rPr>
        <w:t>External Hard Disk</w:t>
      </w:r>
    </w:p>
    <w:p w14:paraId="1543526B">
      <w:pPr>
        <w:pStyle w:val="3"/>
        <w:spacing w:line="360" w:lineRule="auto"/>
        <w:rPr>
          <w:rFonts w:ascii="Times New Roman" w:hAnsi="Times New Roman" w:cs="Times New Roman"/>
          <w:sz w:val="28"/>
          <w:szCs w:val="24"/>
        </w:rPr>
      </w:pPr>
      <w:bookmarkStart w:id="36" w:name="_Toc163528135"/>
      <w:bookmarkStart w:id="37" w:name="_Toc172521782"/>
      <w:r>
        <w:rPr>
          <w:rFonts w:ascii="Times New Roman" w:hAnsi="Times New Roman" w:cs="Times New Roman"/>
          <w:sz w:val="28"/>
        </w:rPr>
        <w:t>3.4 Method(s) of Data Analysis</w:t>
      </w:r>
      <w:bookmarkEnd w:id="36"/>
      <w:bookmarkEnd w:id="37"/>
    </w:p>
    <w:p w14:paraId="6FEFFFBB">
      <w:pPr>
        <w:spacing w:line="360" w:lineRule="auto"/>
        <w:jc w:val="both"/>
        <w:rPr>
          <w:rFonts w:ascii="Times New Roman" w:hAnsi="Times New Roman" w:cs="Times New Roman"/>
          <w:sz w:val="24"/>
        </w:rPr>
      </w:pPr>
      <w:r>
        <w:rPr>
          <w:rFonts w:ascii="Times New Roman" w:hAnsi="Times New Roman" w:cs="Times New Roman"/>
          <w:sz w:val="24"/>
        </w:rPr>
        <w:t>Methods of Data Analysis for Leveraging IoT for Real-Time Crop Health Monitoring and Predictive Analytics in Precision Agriculture:</w:t>
      </w:r>
    </w:p>
    <w:p w14:paraId="2500AE15">
      <w:pPr>
        <w:pStyle w:val="20"/>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Machine Learning Algorithms: Utilizing machine learning models to analyze the data collected from IoT devices and make predictions about crop health, disease outbreaks, and yield forecasts.</w:t>
      </w:r>
    </w:p>
    <w:p w14:paraId="7B7AFBA8">
      <w:pPr>
        <w:pStyle w:val="20"/>
        <w:numPr>
          <w:ilvl w:val="0"/>
          <w:numId w:val="7"/>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CNN: Is a feed-forward neural network that is generally used to analyze visual images by processing data with grid-like topology. It`s used to detect and classify objects in an image. CNN is also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[36].</w:t>
      </w:r>
    </w:p>
    <w:p w14:paraId="3586BBBF">
      <w:pPr>
        <w:pStyle w:val="20"/>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Statistical Analysis: Employing statistical methods to identify patterns, trends, and correlations in the IoT data to make informed decisions about crop management.</w:t>
      </w:r>
    </w:p>
    <w:p w14:paraId="690BBA32">
      <w:pPr>
        <w:pStyle w:val="20"/>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Image Processing: Using computer vision and image processing techniques to analyze the high-resolution imagery captured by drones and UAVs to assess crop health and detect anomalies. </w:t>
      </w:r>
      <w:r>
        <w:rPr>
          <w:rFonts w:ascii="Times New Roman" w:hAnsi="Times New Roman" w:cs="Times New Roman"/>
          <w:sz w:val="24"/>
        </w:rPr>
        <w:t xml:space="preserve">After collecting the data, a </w:t>
      </w:r>
      <w:r>
        <w:rPr>
          <w:rFonts w:ascii="Times New Roman" w:hAnsi="Times New Roman" w:cs="Times New Roman"/>
          <w:color w:val="000000" w:themeColor="text1"/>
          <w:sz w:val="24"/>
          <w14:textFill>
            <w14:solidFill>
              <w14:schemeClr w14:val="tx1"/>
            </w14:solidFill>
          </w14:textFill>
        </w:rPr>
        <w:t xml:space="preserve">Python script will develop using the Pandas library for data analysis and Matplotlib </w:t>
      </w:r>
      <w:r>
        <w:rPr>
          <w:rFonts w:ascii="Times New Roman" w:hAnsi="Times New Roman" w:cs="Times New Roman"/>
          <w:sz w:val="24"/>
        </w:rPr>
        <w:t>for plotting charts. The collected data from the simulation was processed and analyzed using statistical methods to obtain the necessary metrics for further analysis.</w:t>
      </w:r>
    </w:p>
    <w:p w14:paraId="3CDFBCCD">
      <w:pPr>
        <w:pStyle w:val="2"/>
        <w:spacing w:line="360" w:lineRule="auto"/>
        <w:rPr>
          <w:rFonts w:ascii="Times New Roman" w:hAnsi="Times New Roman" w:cs="Times New Roman"/>
          <w:sz w:val="32"/>
          <w:szCs w:val="32"/>
        </w:rPr>
      </w:pPr>
      <w:bookmarkStart w:id="38" w:name="_Toc163528136"/>
      <w:bookmarkStart w:id="39" w:name="_Toc172521783"/>
      <w:r>
        <w:rPr>
          <w:rFonts w:ascii="Times New Roman" w:hAnsi="Times New Roman" w:cs="Times New Roman"/>
          <w:sz w:val="32"/>
          <w:szCs w:val="32"/>
        </w:rPr>
        <w:t>4. Work Plan</w:t>
      </w:r>
      <w:bookmarkEnd w:id="38"/>
      <w:bookmarkEnd w:id="39"/>
    </w:p>
    <w:p w14:paraId="51B2EE5E">
      <w:pPr>
        <w:spacing w:line="360" w:lineRule="auto"/>
        <w:rPr>
          <w:rFonts w:ascii="Times New Roman" w:hAnsi="Times New Roman" w:cs="Times New Roman"/>
          <w:sz w:val="24"/>
          <w:szCs w:val="24"/>
        </w:rPr>
      </w:pPr>
      <w:r>
        <w:rPr>
          <w:rFonts w:ascii="Times New Roman" w:hAnsi="Times New Roman" w:cs="Times New Roman"/>
          <w:sz w:val="24"/>
          <w:szCs w:val="24"/>
        </w:rPr>
        <w:t>We planned to conduct this research by the following specified duration. The overall duration of the research will be listed in the following table.</w:t>
      </w:r>
    </w:p>
    <w:p w14:paraId="4AB6DB55">
      <w:pPr>
        <w:spacing w:line="360" w:lineRule="auto"/>
        <w:rPr>
          <w:rFonts w:ascii="Times New Roman" w:hAnsi="Times New Roman" w:cs="Times New Roman"/>
          <w:sz w:val="24"/>
          <w:szCs w:val="24"/>
        </w:rPr>
      </w:pPr>
      <w:r>
        <w:drawing>
          <wp:inline distT="0" distB="0" distL="0" distR="0">
            <wp:extent cx="5946775" cy="32619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stretch>
                      <a:fillRect/>
                    </a:stretch>
                  </pic:blipFill>
                  <pic:spPr>
                    <a:xfrm>
                      <a:off x="0" y="0"/>
                      <a:ext cx="5943600" cy="3260573"/>
                    </a:xfrm>
                    <a:prstGeom prst="rect">
                      <a:avLst/>
                    </a:prstGeom>
                  </pic:spPr>
                </pic:pic>
              </a:graphicData>
            </a:graphic>
          </wp:inline>
        </w:drawing>
      </w:r>
      <w:bookmarkStart w:id="40" w:name="_Toc158159672"/>
      <w:r>
        <w:rPr>
          <w:rFonts w:ascii="Times New Roman" w:hAnsi="Times New Roman" w:cs="Times New Roman"/>
          <w:sz w:val="24"/>
        </w:rPr>
        <w:t xml:space="preserve">Table </w:t>
      </w:r>
      <w:r>
        <w:rPr>
          <w:rFonts w:ascii="Times New Roman" w:hAnsi="Times New Roman" w:cs="Times New Roman"/>
          <w:sz w:val="24"/>
        </w:rPr>
        <w:fldChar w:fldCharType="begin"/>
      </w:r>
      <w:r>
        <w:rPr>
          <w:rFonts w:ascii="Times New Roman" w:hAnsi="Times New Roman" w:cs="Times New Roman"/>
          <w:sz w:val="24"/>
        </w:rPr>
        <w:instrText xml:space="preserve"> SEQ Table \* ARABIC </w:instrText>
      </w:r>
      <w:r>
        <w:rPr>
          <w:rFonts w:ascii="Times New Roman" w:hAnsi="Times New Roman" w:cs="Times New Roman"/>
          <w:sz w:val="24"/>
        </w:rPr>
        <w:fldChar w:fldCharType="separate"/>
      </w:r>
      <w:r>
        <w:rPr>
          <w:rFonts w:ascii="Times New Roman" w:hAnsi="Times New Roman" w:cs="Times New Roman"/>
          <w:sz w:val="24"/>
        </w:rPr>
        <w:t>2</w:t>
      </w:r>
      <w:r>
        <w:rPr>
          <w:rFonts w:ascii="Times New Roman" w:hAnsi="Times New Roman" w:cs="Times New Roman"/>
          <w:sz w:val="24"/>
        </w:rPr>
        <w:fldChar w:fldCharType="end"/>
      </w:r>
      <w:r>
        <w:rPr>
          <w:rFonts w:ascii="Times New Roman" w:hAnsi="Times New Roman" w:cs="Times New Roman"/>
          <w:sz w:val="24"/>
        </w:rPr>
        <w:t>: Time schedule and Plan of Action for research</w:t>
      </w:r>
      <w:bookmarkEnd w:id="40"/>
    </w:p>
    <w:p w14:paraId="4D88AE48">
      <w:pPr>
        <w:pStyle w:val="2"/>
        <w:spacing w:line="360" w:lineRule="auto"/>
        <w:rPr>
          <w:rFonts w:ascii="Times New Roman" w:hAnsi="Times New Roman" w:cs="Times New Roman"/>
          <w:sz w:val="32"/>
        </w:rPr>
      </w:pPr>
      <w:bookmarkStart w:id="41" w:name="_Toc163528137"/>
      <w:bookmarkStart w:id="42" w:name="_Toc172521784"/>
      <w:r>
        <w:rPr>
          <w:rFonts w:ascii="Times New Roman" w:hAnsi="Times New Roman" w:cs="Times New Roman"/>
          <w:sz w:val="32"/>
        </w:rPr>
        <w:t>5. Logistics</w:t>
      </w:r>
      <w:bookmarkEnd w:id="41"/>
      <w:bookmarkEnd w:id="42"/>
    </w:p>
    <w:p w14:paraId="32037A1B">
      <w:pPr>
        <w:rPr>
          <w:rFonts w:ascii="Times New Roman" w:hAnsi="Times New Roman" w:cs="Times New Roman"/>
        </w:rPr>
      </w:pPr>
      <w:r>
        <w:rPr>
          <w:rFonts w:ascii="Times New Roman" w:hAnsi="Times New Roman" w:cs="Times New Roman"/>
        </w:rPr>
        <w:drawing>
          <wp:inline distT="0" distB="0" distL="0" distR="0">
            <wp:extent cx="5945505" cy="2640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5943600" cy="2639852"/>
                    </a:xfrm>
                    <a:prstGeom prst="rect">
                      <a:avLst/>
                    </a:prstGeom>
                  </pic:spPr>
                </pic:pic>
              </a:graphicData>
            </a:graphic>
          </wp:inline>
        </w:drawing>
      </w:r>
    </w:p>
    <w:p w14:paraId="08C18156">
      <w:pPr>
        <w:pStyle w:val="8"/>
        <w:rPr>
          <w:rFonts w:ascii="Times New Roman" w:hAnsi="Times New Roman" w:cs="Times New Roman"/>
          <w:b w:val="0"/>
          <w:color w:val="auto"/>
          <w:sz w:val="36"/>
        </w:rPr>
      </w:pPr>
      <w:bookmarkStart w:id="43" w:name="_Toc158159673"/>
      <w:r>
        <w:rPr>
          <w:rFonts w:ascii="Times New Roman" w:hAnsi="Times New Roman" w:cs="Times New Roman"/>
          <w:color w:val="auto"/>
          <w:sz w:val="24"/>
        </w:rPr>
        <w:t xml:space="preserve">Table </w:t>
      </w:r>
      <w:r>
        <w:rPr>
          <w:rFonts w:ascii="Times New Roman" w:hAnsi="Times New Roman" w:cs="Times New Roman"/>
          <w:color w:val="auto"/>
          <w:sz w:val="24"/>
        </w:rPr>
        <w:fldChar w:fldCharType="begin"/>
      </w:r>
      <w:r>
        <w:rPr>
          <w:rFonts w:ascii="Times New Roman" w:hAnsi="Times New Roman" w:cs="Times New Roman"/>
          <w:color w:val="auto"/>
          <w:sz w:val="24"/>
        </w:rPr>
        <w:instrText xml:space="preserve"> SEQ Table \* ARABIC </w:instrText>
      </w:r>
      <w:r>
        <w:rPr>
          <w:rFonts w:ascii="Times New Roman" w:hAnsi="Times New Roman" w:cs="Times New Roman"/>
          <w:color w:val="auto"/>
          <w:sz w:val="24"/>
        </w:rPr>
        <w:fldChar w:fldCharType="separate"/>
      </w:r>
      <w:r>
        <w:rPr>
          <w:rFonts w:ascii="Times New Roman" w:hAnsi="Times New Roman" w:cs="Times New Roman"/>
          <w:color w:val="auto"/>
          <w:sz w:val="24"/>
        </w:rPr>
        <w:t>3</w:t>
      </w:r>
      <w:r>
        <w:rPr>
          <w:rFonts w:ascii="Times New Roman" w:hAnsi="Times New Roman" w:cs="Times New Roman"/>
          <w:color w:val="auto"/>
          <w:sz w:val="24"/>
        </w:rPr>
        <w:fldChar w:fldCharType="end"/>
      </w:r>
      <w:r>
        <w:rPr>
          <w:rFonts w:ascii="Times New Roman" w:hAnsi="Times New Roman" w:cs="Times New Roman"/>
          <w:color w:val="auto"/>
          <w:sz w:val="24"/>
        </w:rPr>
        <w:t xml:space="preserve">: </w:t>
      </w:r>
      <w:r>
        <w:rPr>
          <w:rFonts w:ascii="Times New Roman" w:hAnsi="Times New Roman" w:cs="Times New Roman"/>
          <w:b w:val="0"/>
          <w:color w:val="auto"/>
          <w:sz w:val="24"/>
        </w:rPr>
        <w:t>Budget plan for the research</w:t>
      </w:r>
      <w:bookmarkEnd w:id="43"/>
    </w:p>
    <w:p w14:paraId="75FE811B">
      <w:pPr>
        <w:pStyle w:val="2"/>
        <w:spacing w:line="360" w:lineRule="auto"/>
        <w:rPr>
          <w:rFonts w:ascii="Times New Roman" w:hAnsi="Times New Roman" w:cs="Times New Roman"/>
          <w:sz w:val="32"/>
        </w:rPr>
      </w:pPr>
      <w:bookmarkStart w:id="44" w:name="_Toc163528138"/>
      <w:bookmarkStart w:id="45" w:name="_Toc172521785"/>
      <w:r>
        <w:rPr>
          <w:rFonts w:ascii="Times New Roman" w:hAnsi="Times New Roman" w:cs="Times New Roman"/>
          <w:sz w:val="32"/>
        </w:rPr>
        <w:t>References</w:t>
      </w:r>
      <w:bookmarkEnd w:id="44"/>
      <w:bookmarkEnd w:id="45"/>
    </w:p>
    <w:p w14:paraId="0C1444D2">
      <w:pPr>
        <w:spacing w:line="360" w:lineRule="auto"/>
        <w:rPr>
          <w:rFonts w:ascii="Times New Roman" w:hAnsi="Times New Roman" w:cs="Times New Roman"/>
          <w:sz w:val="24"/>
          <w:szCs w:val="24"/>
        </w:rPr>
      </w:pPr>
      <w:r>
        <w:rPr>
          <w:rFonts w:ascii="Times New Roman" w:hAnsi="Times New Roman" w:cs="Times New Roman"/>
          <w:sz w:val="24"/>
          <w:szCs w:val="24"/>
        </w:rPr>
        <w:t xml:space="preserve">[1]. Arreaga, N.X.; Blanc, S.; Rivas, L.V.; Palanca, S. Implementation of choreography services for precision agriculture based on real-time monitoring and control system using WSN. J. Wirel. Commun. Netw. 2021, 2021, 1–20.                                                                                                                                   [2]. Ashton, K. That ‘Internet of Things’ thing. RFID J. 2009, 22, 97–114.                                                                 [3]. Sreekantha, D.; Kavya, A. Agricultural crop monitoring using IOT-a study. In Proceedings of the 2017 11th International Conference on Intelligent Systems and Control (ISCO), Coimbatore, India, 5–6 January 2017; pp. 134–139.                                                                                                                                                           [4]. Aziz, K.; Tarapiah, S.; Alsaedi, M.; Ismail, S.H.; Atalla, S. Wireless sensor networks for road traffic monitoring. Int. J. Adv. Comput. Sci. Appl. 2015, 6, 265–270.                                                                                         [5]. El Hendy, M.; Atalla, S.; Miniaoui, S.; Daradkeh, M.; Mansoor, W.; Bin Hashim, K.F. Hybrid Approach for Developing Strategic ICT Framework for Smart Cities—A Case Study of Dubai’s Toll Gates (Salik). Smart Cities 2022, 5, 1554–1573.                                                            [6]. Sanjeevi, P.; Prasanna, S.; Siva Kumar, B.; Gunasekaran, G.; Alagiri, I.; Vijay Anand, R. Precision agriculture and farming using Internet of Things based on wireless sensor network. Trans. Emerg. Telecommun. Technol. 2020, 31, e3978.                                                                                                       [7]. S. Lachure, A. Bhagat and J. Lachure, J. “Review on precision agriculture using wireless sensor network”. International Journal of Applied Engineering Research, 10(20), pp.16560-16565, 2015.                                                                                                                                   [8]. Mahajan, H.B.; Badarla, A.; Junnarkar, A.A. CL-IoT: Cross-layer Internet of Things protocol for intelligent manufacturing of smart farming. J. Ambient. Intell. Humaniz. Comput. 2021, 12, 7777–7791.                                                                                                                                         [9]. Zamora-Izquierdo, M.A.; Santa, J.; Martínez, J.A.; Martínez, V.; Skarmeta, A.F. Smart farming IoT platform based on edge and cloud computing. Biosyst. Eng. 2019, 177, 4–17.                                                       [10]. Sun, Y.; Ding, W.; Shu, L.; Li, K.; Zhang, Y.; Zhou, Z.; Han, G. On enabling mobile crowd sensing for data collection in smart agriculture: A vision. IEEE Syst. J. 2021, 16, 132–143.                                                                                                                                                          [11].Say, S.M.; Keskin, M.; Sehri, M.; Sekerli, Y.E. Adoption of precision agriculture technologies in developed and developing countries. Online J. Sci. Technol. 2018, 8, 7–15.     [12] X. Feng, F. Yan, and X. Liu, “Study of Wireless Communication Technologies on Internet of Things for Precision Agriculture,” Wirel. Pers. Commun., vol. 108, no. 3, pp. 1785–1802, 2019, doi: 10.1007/s11277-019-06496-7.                                                                                             [13].  Saha, A.K.; Saha, J.; Ray, R.; Sircar, S.; Dutta, S.; Chattopadhyay, S.P.; Saha, H.N. IOT-based drone for improvement of crop quality in agricultural field. In Proceedings of the 2018 IEEE 8th Annual Computing and Communication Workshop and Conference (CCWC), Las Vegas, NV, USA, 8–10 January 2018; pp. 612–615.                                                                     </w:t>
      </w:r>
      <w:r>
        <w:rPr>
          <w:rFonts w:ascii="Times New Roman" w:hAnsi="Times New Roman" w:cs="Times New Roman"/>
          <w:sz w:val="24"/>
        </w:rPr>
        <w:t xml:space="preserve">                                                   [14].</w:t>
      </w:r>
      <w:r>
        <w:rPr>
          <w:rFonts w:ascii="Times New Roman" w:hAnsi="Times New Roman" w:cs="Times New Roman"/>
          <w:sz w:val="24"/>
          <w:szCs w:val="24"/>
        </w:rPr>
        <w:t xml:space="preserve"> Jayaraman, P.P.; Yavari, A.; Georgakopoulos, D.; Morshed, A.; Zaslavsky, A. Internet of things platform for smart farming: Experiences and lessons learnt. Sensors 2016, 16, 1884. [CrossRef]                                                                                                                                                 [15]. A. M. Patokar and V. V. Gohokar, “Precision agriculture system design using wireless sensor network,” Adv. Intell. Syst. Comput., vol. 625, pp. 169–177, 2018, doi: 10.1007/978-981-10-5508-9_16.                                                                                                                                         [16]. A. Zervopoulos et al., “Wireless sensor network synchronization for precision agriculture applications,” Agric., vol. 10, no. 3, pp. 1–20, 2020, doi: 10.3390/agriculture10030089.                                           [17]. Heble, S.; Kumar, A.; Prasad, K.V.D.; Samirana, S.; Rajalakshmi, P.; Desai, U.B. A low power IoT network for smart agriculture. In Proceedings of the 2018 IEEE 4th World Forum on Internet of Things (WF-IoT), Singapore, 5–8 February 2018; pp. 609–614.                                                                                                                      [18]. </w:t>
      </w:r>
      <w:r>
        <w:rPr>
          <w:rFonts w:ascii="Times New Roman" w:hAnsi="Times New Roman" w:cs="Times New Roman"/>
          <w:sz w:val="24"/>
        </w:rPr>
        <w:t xml:space="preserve">Bagha, H.; Yavari, A.; Georgakopoulos, D. Hybrid Sensing Platform for IoT-Based Precision Agriculture. Future Internet 2022, 14, 233.        </w:t>
      </w:r>
      <w:r>
        <w:rPr>
          <w:rFonts w:ascii="Times New Roman" w:hAnsi="Times New Roman" w:cs="Times New Roman"/>
          <w:sz w:val="24"/>
          <w:szCs w:val="24"/>
        </w:rPr>
        <w:t xml:space="preserve">                                                                                                                                                                                                                                                                                [19]. Popovi´c, T.; Latinovi´c, N.; Peši´c, A.; Zeˇcevi´c, Ž.; Krstaji´c, B.; Djukanovi´c, S. Architecting an IoT-enabled platform for precision agriculture and ecological monitoring: A case study. Comput. Electron. Agric. 2017, 140, 255–265. [CrossRef]                                                                                                                                 [20]. Keswani, B.; Mohapatra, A.G.; Mohanty, A.; Khanna, A.; Rodrigues, J.J.; Gupta, D.; De Albuquerque, V.H.C. Adapting weather conditions based IoT enabled smart irrigation technique in precision agriculture mechanisms. Neural Comput. Appl. 2019, 31, 277–292. [CrossRef]                                                                                                  [21]. Kim, Y.; Evans, R.G.; Iversen, W.M. Remote sensing and control of an irrigation system using a distributed wireless sensor network. IEEE Trans. Instrum. Meas. 2008, 57, 1379–1387.                                    [22]. Pathak, R.; Barzin, R.; Bora, G.C. Data-driven precision agricultural applications using field sensors and Unmanned Aerial Vehicle. Int. J. Precis. Agric. Aviat. 2018, 1, 19–23. [CrossRef]                                                                                                                                                        [23]. Yang X, Guo T (2019) Machine learning in plant disease research.                                            </w:t>
      </w:r>
      <w:r>
        <w:rPr>
          <w:rFonts w:ascii="Times New Roman" w:hAnsi="Times New Roman" w:cs="Times New Roman"/>
          <w:sz w:val="24"/>
        </w:rPr>
        <w:t xml:space="preserve">[24]. Dunkels, A.; Gronvall, B.; Voigt, T. Contiki-a lightweight and flexible operating system for tiny networked sensors. In Proceedings of the 29th Annual IEEE International Conference on Local Computer Networks, Tampa, FL, USA, 16–18 November 2004; pp. 455–462.                                                                                                                                              [25]. Keswani, B.; Mohapatra, A.G.; Keswani, P.; Khanna, A.; Gupta, D.; Rodrigues, J. Improving weather dependent zone specific irrigation control scheme in IoT and big data enabled self-driven precision agriculture mechanism. Enterp. Inf. Syst. 2020, 14, 1494–1515.                                                                                      [26]. Radoˇcaj, D.; Juriši´c, M.; Gašparovi´c, M. The role of remote sensing data and methods in a modern approach to fertilization in precision agriculture. Remote Sens. 2022, 14, 778.                                                          [27]. Bagha, H.; Yavari, A.; Georgakopoulos, D. Hybrid Sensing Platform for IoT-Based Precision Agriculture. Future Internet 2022, 14, 233.                                                                                        [28]. Brewster, C.; Roussaki, I.; Kalatzis, N.; Doolin, K.; Ellis, K. IoT in agriculture: Designing a Europe-wide large-scale pilot. IEEE Commun. Mag. 2017, 55, 26–33.                                                                                                      [29]. Cavaliere, D.; Loia, V.; Senatore, S. Towards a layered agent-modeling of IoT devices to precision agriculture. In Proceedings of the 2020 IEEE International Conference on Fuzzy Systems (FUZZ-IEEE), Glasgow, UK, 19–24 July 2020; pp. 1–8.                                                                                                                                 [30]. Gaikwad, S.V.; Vibhute, A.D.; Kale, K.V.; Mehrotra, S.C. An innovative IoT based system for precision farming. Comput. Electron. Agric. 2021, 187, 106291.                                                                                                          [31]. Dunkels, A.; Gronvall, B.; Voigt, T. Contiki-a lightweight and flexible operating system for tiny networked sensors. In Proceedings of the 29th Annual IEEE International Conference on Local Computer Networks, Tampa, FL, USA, 16–18 November 2004; pp. 455–462.                                                                                    [32]. Keswani, B.; Mohapatra, A.G.; Keswani, P.; Khanna, A.; Gupta, D.; Rodrigues, J. Improving weather dependent zone specific irrigation control scheme in IoT and big data enabled self-driven precision agriculture mechanism. Enterp. Inf. Syst. 2020, 14, 1494–1515.        </w:t>
      </w:r>
      <w:r>
        <w:rPr>
          <w:rFonts w:ascii="Times New Roman" w:hAnsi="Times New Roman" w:cs="Times New Roman"/>
          <w:sz w:val="24"/>
          <w:szCs w:val="24"/>
        </w:rPr>
        <w:t>[33]. Dutta, J.; Dutta, J.; Gogoi, S. Smart farming: An opportunity for efficient monitoring and detection of pests and diseases. J. Entomol. Zool. Stud. 2020, 8, 2352–2359.                                                                                     [34]. Maslekar, N.V.; Kulkarni, K.P.; Chakravarthy, A.K. Application of Unmanned Aerial Vehicles (UAVs) for Pest Surveillance, Monitoring and Management. In Innovative Pest Management Approaches for the 21st Century; Springer: Berlin, Germany, 2020; pp. 27–45                                                                                                                            [35]. Rahaman, S.H.; Biswas, S. Advantages of Internet of Things (IoT) and It’s Applications in Smart Agriculture System. Int. Res. J. Adv. Sci. Hub 2020, 2, 4–10. [CrossRef]                                   [36]. Xia Zhao.; Limin Wang, Yufei Zhang , Xuming Han, Muhammet Deveci, Milan Parmar. (2024) 57:99 https://doi.org/10.1007/s10462-024-10721-6</w:t>
      </w:r>
    </w:p>
    <w:p w14:paraId="1EE88BF3">
      <w:pPr>
        <w:rPr>
          <w:rFonts w:ascii="Times New Roman" w:hAnsi="Times New Roman" w:cs="Times New Roman"/>
          <w:sz w:val="24"/>
        </w:rPr>
      </w:pPr>
    </w:p>
    <w:sectPr>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1270F">
    <w:pPr>
      <w:pStyle w:val="9"/>
      <w:rPr>
        <w:rFonts w:ascii="Times New Roman" w:hAnsi="Times New Roman" w:cs="Times New Roman"/>
        <w:b/>
        <w:sz w:val="28"/>
      </w:rPr>
    </w:pPr>
    <w:r>
      <w:rPr>
        <w:rFonts w:ascii="Times New Roman" w:hAnsi="Times New Roman" w:cs="Times New Roman"/>
        <w:b/>
        <w:color w:val="4F81BD" w:themeColor="accent1"/>
        <w:sz w:val="28"/>
        <w14:textFill>
          <w14:solidFill>
            <w14:schemeClr w14:val="accent1"/>
          </w14:solidFill>
        </w14:textFill>
      </w:rPr>
      <w:t xml:space="preserve"> </w:t>
    </w:r>
    <w:r>
      <w:rPr>
        <w:rFonts w:asciiTheme="majorHAnsi" w:hAnsiTheme="majorHAnsi" w:eastAsiaTheme="majorEastAsia" w:cstheme="majorBidi"/>
        <w:b/>
        <w:color w:val="4F81BD" w:themeColor="accent1"/>
        <w:sz w:val="20"/>
        <w:szCs w:val="20"/>
        <w14:textFill>
          <w14:solidFill>
            <w14:schemeClr w14:val="accent1"/>
          </w14:solidFill>
        </w14:textFill>
      </w:rPr>
      <w:t xml:space="preserve">pg. </w:t>
    </w:r>
    <w:r>
      <w:rPr>
        <w:rFonts w:ascii="Times New Roman" w:hAnsi="Times New Roman" w:cs="Times New Roman" w:eastAsiaTheme="minorEastAsia"/>
        <w:b/>
        <w:color w:val="4F81BD" w:themeColor="accent1"/>
        <w:sz w:val="20"/>
        <w:szCs w:val="20"/>
        <w14:textFill>
          <w14:solidFill>
            <w14:schemeClr w14:val="accent1"/>
          </w14:solidFill>
        </w14:textFill>
      </w:rPr>
      <w:fldChar w:fldCharType="begin"/>
    </w:r>
    <w:r>
      <w:rPr>
        <w:rFonts w:ascii="Times New Roman" w:hAnsi="Times New Roman" w:cs="Times New Roman"/>
        <w:b/>
        <w:color w:val="4F81BD" w:themeColor="accent1"/>
        <w:sz w:val="20"/>
        <w:szCs w:val="20"/>
        <w14:textFill>
          <w14:solidFill>
            <w14:schemeClr w14:val="accent1"/>
          </w14:solidFill>
        </w14:textFill>
      </w:rPr>
      <w:instrText xml:space="preserve"> PAGE    \* MERGEFORMAT </w:instrText>
    </w:r>
    <w:r>
      <w:rPr>
        <w:rFonts w:ascii="Times New Roman" w:hAnsi="Times New Roman" w:cs="Times New Roman" w:eastAsiaTheme="minorEastAsia"/>
        <w:b/>
        <w:color w:val="4F81BD" w:themeColor="accent1"/>
        <w:sz w:val="20"/>
        <w:szCs w:val="20"/>
        <w14:textFill>
          <w14:solidFill>
            <w14:schemeClr w14:val="accent1"/>
          </w14:solidFill>
        </w14:textFill>
      </w:rPr>
      <w:fldChar w:fldCharType="separate"/>
    </w:r>
    <w:r>
      <w:rPr>
        <w:rFonts w:asciiTheme="majorHAnsi" w:hAnsiTheme="majorHAnsi" w:eastAsiaTheme="majorEastAsia" w:cstheme="majorBidi"/>
        <w:b/>
        <w:color w:val="4F81BD" w:themeColor="accent1"/>
        <w:sz w:val="20"/>
        <w:szCs w:val="20"/>
        <w14:textFill>
          <w14:solidFill>
            <w14:schemeClr w14:val="accent1"/>
          </w14:solidFill>
        </w14:textFill>
      </w:rPr>
      <w:t>2</w:t>
    </w:r>
    <w:r>
      <w:rPr>
        <w:rFonts w:asciiTheme="majorHAnsi" w:hAnsiTheme="majorHAnsi" w:eastAsiaTheme="majorEastAsia" w:cstheme="majorBidi"/>
        <w:b/>
        <w:color w:val="4F81BD" w:themeColor="accent1"/>
        <w:sz w:val="20"/>
        <w:szCs w:val="20"/>
        <w14:textFill>
          <w14:solidFill>
            <w14:schemeClr w14:val="accent1"/>
          </w14:solidFill>
        </w14:textFil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D069DA">
    <w:pPr>
      <w:pStyle w:val="9"/>
    </w:pPr>
    <w:r>
      <w:rPr>
        <w:color w:val="4F81BD"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19050" t="19050" r="0" b="7620"/>
              <wp:wrapNone/>
              <wp:docPr id="40" name="Rectangle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40"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95P5tIAAAAHAQAADwAAAAAAAAABACAAAAAiAAAAZHJzL2Rvd25yZXYueG1sUEsBAhQAFAAA&#10;AAgAh07iQJuDji5nAgAA3AQAAA4AAAAAAAAAAQAgAAAAIQEAAGRycy9lMm9Eb2MueG1sUEsFBgAA&#10;AAAGAAYAWQEAAPoFAAAAAA==&#10;">
              <v:fill on="f" focussize="0,0"/>
              <v:stroke weight="2pt" color="#948A54 [1614]" joinstyle="round"/>
              <v:imagedata o:title=""/>
              <o:lock v:ext="edit" aspectratio="f"/>
            </v:rect>
          </w:pict>
        </mc:Fallback>
      </mc:AlternateContent>
    </w:r>
    <w:r>
      <w:rPr>
        <w:color w:val="4F81BD" w:themeColor="accent1"/>
        <w14:textFill>
          <w14:solidFill>
            <w14:schemeClr w14:val="accent1"/>
          </w14:solidFill>
        </w14:textFil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7E14C2"/>
    <w:multiLevelType w:val="multilevel"/>
    <w:tmpl w:val="1D7E14C2"/>
    <w:lvl w:ilvl="0" w:tentative="0">
      <w:start w:val="1"/>
      <w:numFmt w:val="bullet"/>
      <w:lvlText w:val=""/>
      <w:lvlJc w:val="left"/>
      <w:pPr>
        <w:ind w:left="450" w:hanging="360"/>
      </w:pPr>
      <w:rPr>
        <w:rFonts w:hint="default" w:ascii="Wingdings" w:hAnsi="Wingdings"/>
      </w:rPr>
    </w:lvl>
    <w:lvl w:ilvl="1" w:tentative="0">
      <w:start w:val="1"/>
      <w:numFmt w:val="bullet"/>
      <w:lvlText w:val="o"/>
      <w:lvlJc w:val="left"/>
      <w:pPr>
        <w:ind w:left="1260" w:hanging="360"/>
      </w:pPr>
      <w:rPr>
        <w:rFonts w:hint="default" w:ascii="Courier New" w:hAnsi="Courier New" w:cs="Courier New"/>
      </w:rPr>
    </w:lvl>
    <w:lvl w:ilvl="2" w:tentative="0">
      <w:start w:val="1"/>
      <w:numFmt w:val="bullet"/>
      <w:lvlText w:val=""/>
      <w:lvlJc w:val="left"/>
      <w:pPr>
        <w:ind w:left="1980" w:hanging="360"/>
      </w:pPr>
      <w:rPr>
        <w:rFonts w:hint="default" w:ascii="Wingdings" w:hAnsi="Wingdings"/>
      </w:rPr>
    </w:lvl>
    <w:lvl w:ilvl="3" w:tentative="0">
      <w:start w:val="1"/>
      <w:numFmt w:val="bullet"/>
      <w:lvlText w:val=""/>
      <w:lvlJc w:val="left"/>
      <w:pPr>
        <w:ind w:left="2700" w:hanging="360"/>
      </w:pPr>
      <w:rPr>
        <w:rFonts w:hint="default" w:ascii="Symbol" w:hAnsi="Symbol"/>
      </w:rPr>
    </w:lvl>
    <w:lvl w:ilvl="4" w:tentative="0">
      <w:start w:val="1"/>
      <w:numFmt w:val="bullet"/>
      <w:lvlText w:val="o"/>
      <w:lvlJc w:val="left"/>
      <w:pPr>
        <w:ind w:left="3420" w:hanging="360"/>
      </w:pPr>
      <w:rPr>
        <w:rFonts w:hint="default" w:ascii="Courier New" w:hAnsi="Courier New" w:cs="Courier New"/>
      </w:rPr>
    </w:lvl>
    <w:lvl w:ilvl="5" w:tentative="0">
      <w:start w:val="1"/>
      <w:numFmt w:val="bullet"/>
      <w:lvlText w:val=""/>
      <w:lvlJc w:val="left"/>
      <w:pPr>
        <w:ind w:left="4140" w:hanging="360"/>
      </w:pPr>
      <w:rPr>
        <w:rFonts w:hint="default" w:ascii="Wingdings" w:hAnsi="Wingdings"/>
      </w:rPr>
    </w:lvl>
    <w:lvl w:ilvl="6" w:tentative="0">
      <w:start w:val="1"/>
      <w:numFmt w:val="bullet"/>
      <w:lvlText w:val=""/>
      <w:lvlJc w:val="left"/>
      <w:pPr>
        <w:ind w:left="4860" w:hanging="360"/>
      </w:pPr>
      <w:rPr>
        <w:rFonts w:hint="default" w:ascii="Symbol" w:hAnsi="Symbol"/>
      </w:rPr>
    </w:lvl>
    <w:lvl w:ilvl="7" w:tentative="0">
      <w:start w:val="1"/>
      <w:numFmt w:val="bullet"/>
      <w:lvlText w:val="o"/>
      <w:lvlJc w:val="left"/>
      <w:pPr>
        <w:ind w:left="5580" w:hanging="360"/>
      </w:pPr>
      <w:rPr>
        <w:rFonts w:hint="default" w:ascii="Courier New" w:hAnsi="Courier New" w:cs="Courier New"/>
      </w:rPr>
    </w:lvl>
    <w:lvl w:ilvl="8" w:tentative="0">
      <w:start w:val="1"/>
      <w:numFmt w:val="bullet"/>
      <w:lvlText w:val=""/>
      <w:lvlJc w:val="left"/>
      <w:pPr>
        <w:ind w:left="6300" w:hanging="360"/>
      </w:pPr>
      <w:rPr>
        <w:rFonts w:hint="default" w:ascii="Wingdings" w:hAnsi="Wingdings"/>
      </w:rPr>
    </w:lvl>
  </w:abstractNum>
  <w:abstractNum w:abstractNumId="1">
    <w:nsid w:val="2E1E60D8"/>
    <w:multiLevelType w:val="multilevel"/>
    <w:tmpl w:val="2E1E60D8"/>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abstractNum w:abstractNumId="2">
    <w:nsid w:val="36CB36BD"/>
    <w:multiLevelType w:val="multilevel"/>
    <w:tmpl w:val="36CB36B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abstractNum w:abstractNumId="3">
    <w:nsid w:val="38763C6A"/>
    <w:multiLevelType w:val="multilevel"/>
    <w:tmpl w:val="38763C6A"/>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abstractNum w:abstractNumId="4">
    <w:nsid w:val="50CC6521"/>
    <w:multiLevelType w:val="multilevel"/>
    <w:tmpl w:val="50CC6521"/>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abstractNum w:abstractNumId="5">
    <w:nsid w:val="568A2A4C"/>
    <w:multiLevelType w:val="multilevel"/>
    <w:tmpl w:val="568A2A4C"/>
    <w:lvl w:ilvl="0" w:tentative="0">
      <w:start w:val="1"/>
      <w:numFmt w:val="bullet"/>
      <w:lvlText w:val=""/>
      <w:lvlJc w:val="left"/>
      <w:pPr>
        <w:ind w:left="450" w:hanging="360"/>
      </w:pPr>
      <w:rPr>
        <w:rFonts w:hint="default" w:ascii="Wingdings" w:hAnsi="Wingdings"/>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6">
    <w:nsid w:val="6F8C1305"/>
    <w:multiLevelType w:val="multilevel"/>
    <w:tmpl w:val="6F8C1305"/>
    <w:lvl w:ilvl="0" w:tentative="0">
      <w:start w:val="1"/>
      <w:numFmt w:val="bullet"/>
      <w:lvlText w:val=""/>
      <w:lvlJc w:val="left"/>
      <w:pPr>
        <w:ind w:left="630" w:hanging="360"/>
      </w:pPr>
      <w:rPr>
        <w:rFonts w:hint="default" w:ascii="Wingdings" w:hAnsi="Wingdings"/>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num w:numId="1">
    <w:abstractNumId w:val="5"/>
  </w:num>
  <w:num w:numId="2">
    <w:abstractNumId w:val="3"/>
  </w:num>
  <w:num w:numId="3">
    <w:abstractNumId w:val="0"/>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41E"/>
    <w:rsid w:val="00003524"/>
    <w:rsid w:val="000048EE"/>
    <w:rsid w:val="00007AC9"/>
    <w:rsid w:val="00012678"/>
    <w:rsid w:val="000235B4"/>
    <w:rsid w:val="0002681B"/>
    <w:rsid w:val="00031194"/>
    <w:rsid w:val="00031282"/>
    <w:rsid w:val="00033428"/>
    <w:rsid w:val="000348DB"/>
    <w:rsid w:val="00037530"/>
    <w:rsid w:val="00043336"/>
    <w:rsid w:val="00045390"/>
    <w:rsid w:val="000454E3"/>
    <w:rsid w:val="00056A69"/>
    <w:rsid w:val="00061279"/>
    <w:rsid w:val="00064A6A"/>
    <w:rsid w:val="000669CB"/>
    <w:rsid w:val="00066D7B"/>
    <w:rsid w:val="00075B41"/>
    <w:rsid w:val="00075D16"/>
    <w:rsid w:val="00082DC5"/>
    <w:rsid w:val="00086D2D"/>
    <w:rsid w:val="00087106"/>
    <w:rsid w:val="00095247"/>
    <w:rsid w:val="0009715B"/>
    <w:rsid w:val="000973F4"/>
    <w:rsid w:val="000A1BD0"/>
    <w:rsid w:val="000A75C7"/>
    <w:rsid w:val="000B5207"/>
    <w:rsid w:val="000B6635"/>
    <w:rsid w:val="000C0920"/>
    <w:rsid w:val="000C097E"/>
    <w:rsid w:val="000C2E6F"/>
    <w:rsid w:val="000C6679"/>
    <w:rsid w:val="000D1C4E"/>
    <w:rsid w:val="000D3E3C"/>
    <w:rsid w:val="000E45CF"/>
    <w:rsid w:val="000E5D4F"/>
    <w:rsid w:val="000E7395"/>
    <w:rsid w:val="000F1960"/>
    <w:rsid w:val="000F1AC5"/>
    <w:rsid w:val="000F4A8E"/>
    <w:rsid w:val="000F62F6"/>
    <w:rsid w:val="000F71AF"/>
    <w:rsid w:val="001005DB"/>
    <w:rsid w:val="00102BEC"/>
    <w:rsid w:val="00107CDF"/>
    <w:rsid w:val="00111EF0"/>
    <w:rsid w:val="001140E7"/>
    <w:rsid w:val="00120F5D"/>
    <w:rsid w:val="0012149B"/>
    <w:rsid w:val="00123026"/>
    <w:rsid w:val="001230A8"/>
    <w:rsid w:val="00124BFD"/>
    <w:rsid w:val="00124F34"/>
    <w:rsid w:val="00127F45"/>
    <w:rsid w:val="001304E8"/>
    <w:rsid w:val="00130A7E"/>
    <w:rsid w:val="00131912"/>
    <w:rsid w:val="001328B0"/>
    <w:rsid w:val="001375AE"/>
    <w:rsid w:val="00137B59"/>
    <w:rsid w:val="00150641"/>
    <w:rsid w:val="00151AF1"/>
    <w:rsid w:val="00152959"/>
    <w:rsid w:val="00155096"/>
    <w:rsid w:val="0015715B"/>
    <w:rsid w:val="001579FF"/>
    <w:rsid w:val="00166059"/>
    <w:rsid w:val="001700B8"/>
    <w:rsid w:val="001718AE"/>
    <w:rsid w:val="00186F45"/>
    <w:rsid w:val="00187482"/>
    <w:rsid w:val="00191A56"/>
    <w:rsid w:val="00195E47"/>
    <w:rsid w:val="001A0C9F"/>
    <w:rsid w:val="001A31D1"/>
    <w:rsid w:val="001A72BB"/>
    <w:rsid w:val="001B12AF"/>
    <w:rsid w:val="001B1C71"/>
    <w:rsid w:val="001B28C1"/>
    <w:rsid w:val="001B5796"/>
    <w:rsid w:val="001C154E"/>
    <w:rsid w:val="001C56D7"/>
    <w:rsid w:val="001C7E11"/>
    <w:rsid w:val="001D1285"/>
    <w:rsid w:val="001D6E1D"/>
    <w:rsid w:val="001E276A"/>
    <w:rsid w:val="001E7534"/>
    <w:rsid w:val="001F4999"/>
    <w:rsid w:val="001F68D0"/>
    <w:rsid w:val="00202948"/>
    <w:rsid w:val="00204784"/>
    <w:rsid w:val="0021098C"/>
    <w:rsid w:val="00214EF4"/>
    <w:rsid w:val="00216A10"/>
    <w:rsid w:val="00217CE6"/>
    <w:rsid w:val="00225455"/>
    <w:rsid w:val="00231670"/>
    <w:rsid w:val="00240199"/>
    <w:rsid w:val="002407A8"/>
    <w:rsid w:val="00243613"/>
    <w:rsid w:val="002669C1"/>
    <w:rsid w:val="002674A3"/>
    <w:rsid w:val="002724E6"/>
    <w:rsid w:val="0027361D"/>
    <w:rsid w:val="00280055"/>
    <w:rsid w:val="00281948"/>
    <w:rsid w:val="00284762"/>
    <w:rsid w:val="002849E2"/>
    <w:rsid w:val="00285840"/>
    <w:rsid w:val="002901BB"/>
    <w:rsid w:val="00297FFA"/>
    <w:rsid w:val="002A2C28"/>
    <w:rsid w:val="002A5E36"/>
    <w:rsid w:val="002B751B"/>
    <w:rsid w:val="002C0474"/>
    <w:rsid w:val="002C59CC"/>
    <w:rsid w:val="002C7621"/>
    <w:rsid w:val="002D09DC"/>
    <w:rsid w:val="002D49CA"/>
    <w:rsid w:val="002D6B9A"/>
    <w:rsid w:val="002F3030"/>
    <w:rsid w:val="002F559B"/>
    <w:rsid w:val="002F6AB9"/>
    <w:rsid w:val="003033BD"/>
    <w:rsid w:val="003104F2"/>
    <w:rsid w:val="00313FC2"/>
    <w:rsid w:val="00315E81"/>
    <w:rsid w:val="00320B82"/>
    <w:rsid w:val="0033549D"/>
    <w:rsid w:val="00335D37"/>
    <w:rsid w:val="0034106B"/>
    <w:rsid w:val="00343DDD"/>
    <w:rsid w:val="0034567A"/>
    <w:rsid w:val="00346665"/>
    <w:rsid w:val="00350761"/>
    <w:rsid w:val="00351F70"/>
    <w:rsid w:val="00352E9A"/>
    <w:rsid w:val="00356865"/>
    <w:rsid w:val="00361F10"/>
    <w:rsid w:val="00362189"/>
    <w:rsid w:val="003628E9"/>
    <w:rsid w:val="0038057D"/>
    <w:rsid w:val="003826BD"/>
    <w:rsid w:val="003A7FC3"/>
    <w:rsid w:val="003B25F2"/>
    <w:rsid w:val="003C1A45"/>
    <w:rsid w:val="003C2DD3"/>
    <w:rsid w:val="003C3D20"/>
    <w:rsid w:val="003C5C1E"/>
    <w:rsid w:val="003C7E80"/>
    <w:rsid w:val="003D37D5"/>
    <w:rsid w:val="003D6CB8"/>
    <w:rsid w:val="003E7CEA"/>
    <w:rsid w:val="003F4E04"/>
    <w:rsid w:val="003F537A"/>
    <w:rsid w:val="003F589A"/>
    <w:rsid w:val="00402E22"/>
    <w:rsid w:val="00403C9F"/>
    <w:rsid w:val="00414A31"/>
    <w:rsid w:val="00421DDD"/>
    <w:rsid w:val="004236DA"/>
    <w:rsid w:val="00423700"/>
    <w:rsid w:val="00424757"/>
    <w:rsid w:val="00442876"/>
    <w:rsid w:val="00450456"/>
    <w:rsid w:val="00450559"/>
    <w:rsid w:val="00453468"/>
    <w:rsid w:val="00455266"/>
    <w:rsid w:val="00462FAF"/>
    <w:rsid w:val="00465ADE"/>
    <w:rsid w:val="0047576F"/>
    <w:rsid w:val="004830F5"/>
    <w:rsid w:val="004922DE"/>
    <w:rsid w:val="0049329C"/>
    <w:rsid w:val="004963E2"/>
    <w:rsid w:val="004B3442"/>
    <w:rsid w:val="004B4F06"/>
    <w:rsid w:val="004C0A75"/>
    <w:rsid w:val="004C31F4"/>
    <w:rsid w:val="004C3466"/>
    <w:rsid w:val="004C3762"/>
    <w:rsid w:val="004C6A99"/>
    <w:rsid w:val="004D7C6D"/>
    <w:rsid w:val="004E15E6"/>
    <w:rsid w:val="004F6982"/>
    <w:rsid w:val="004F6B2C"/>
    <w:rsid w:val="004F79D9"/>
    <w:rsid w:val="00502AC5"/>
    <w:rsid w:val="00503D62"/>
    <w:rsid w:val="00504721"/>
    <w:rsid w:val="00507234"/>
    <w:rsid w:val="00510D63"/>
    <w:rsid w:val="0051409F"/>
    <w:rsid w:val="00516F82"/>
    <w:rsid w:val="0052149E"/>
    <w:rsid w:val="00523C92"/>
    <w:rsid w:val="0052734A"/>
    <w:rsid w:val="00534352"/>
    <w:rsid w:val="005361F1"/>
    <w:rsid w:val="00537739"/>
    <w:rsid w:val="0054156C"/>
    <w:rsid w:val="0054474E"/>
    <w:rsid w:val="0054668E"/>
    <w:rsid w:val="00547012"/>
    <w:rsid w:val="0055041B"/>
    <w:rsid w:val="00550E88"/>
    <w:rsid w:val="005519A8"/>
    <w:rsid w:val="005525E6"/>
    <w:rsid w:val="00553FAA"/>
    <w:rsid w:val="00564FD6"/>
    <w:rsid w:val="00570889"/>
    <w:rsid w:val="00575B9B"/>
    <w:rsid w:val="00576842"/>
    <w:rsid w:val="005779CB"/>
    <w:rsid w:val="005833BF"/>
    <w:rsid w:val="00585CD1"/>
    <w:rsid w:val="00592029"/>
    <w:rsid w:val="005958CA"/>
    <w:rsid w:val="00595F14"/>
    <w:rsid w:val="0059641E"/>
    <w:rsid w:val="005979DA"/>
    <w:rsid w:val="00597E09"/>
    <w:rsid w:val="005A222B"/>
    <w:rsid w:val="005A2B48"/>
    <w:rsid w:val="005A45E7"/>
    <w:rsid w:val="005B0F90"/>
    <w:rsid w:val="005B4E25"/>
    <w:rsid w:val="005D03D6"/>
    <w:rsid w:val="005D61BF"/>
    <w:rsid w:val="005E1368"/>
    <w:rsid w:val="005E32B6"/>
    <w:rsid w:val="005F2574"/>
    <w:rsid w:val="005F2B9B"/>
    <w:rsid w:val="005F2BE9"/>
    <w:rsid w:val="005F7E1B"/>
    <w:rsid w:val="00601635"/>
    <w:rsid w:val="006016B4"/>
    <w:rsid w:val="006035DB"/>
    <w:rsid w:val="00607CB9"/>
    <w:rsid w:val="00610948"/>
    <w:rsid w:val="0061133C"/>
    <w:rsid w:val="00611E4C"/>
    <w:rsid w:val="00612E3C"/>
    <w:rsid w:val="00614A48"/>
    <w:rsid w:val="00617EAF"/>
    <w:rsid w:val="00617F5D"/>
    <w:rsid w:val="006264BF"/>
    <w:rsid w:val="00627939"/>
    <w:rsid w:val="00632F26"/>
    <w:rsid w:val="00634418"/>
    <w:rsid w:val="00634641"/>
    <w:rsid w:val="00634886"/>
    <w:rsid w:val="00640A7C"/>
    <w:rsid w:val="00642D82"/>
    <w:rsid w:val="00643B4C"/>
    <w:rsid w:val="00651A7C"/>
    <w:rsid w:val="00663E94"/>
    <w:rsid w:val="00664454"/>
    <w:rsid w:val="006647A3"/>
    <w:rsid w:val="006662A0"/>
    <w:rsid w:val="00671FAE"/>
    <w:rsid w:val="0068273A"/>
    <w:rsid w:val="006905CA"/>
    <w:rsid w:val="0069341F"/>
    <w:rsid w:val="00693745"/>
    <w:rsid w:val="006949A1"/>
    <w:rsid w:val="006A0F95"/>
    <w:rsid w:val="006A3B52"/>
    <w:rsid w:val="006A6885"/>
    <w:rsid w:val="006B1EBE"/>
    <w:rsid w:val="006B433F"/>
    <w:rsid w:val="006B682D"/>
    <w:rsid w:val="006C2B17"/>
    <w:rsid w:val="006C45D8"/>
    <w:rsid w:val="006C75C5"/>
    <w:rsid w:val="006C7B08"/>
    <w:rsid w:val="006D59CD"/>
    <w:rsid w:val="006E1A18"/>
    <w:rsid w:val="006E2741"/>
    <w:rsid w:val="006E36EF"/>
    <w:rsid w:val="006E3DA3"/>
    <w:rsid w:val="006E65D3"/>
    <w:rsid w:val="006F168F"/>
    <w:rsid w:val="00710A58"/>
    <w:rsid w:val="00711E11"/>
    <w:rsid w:val="00730F63"/>
    <w:rsid w:val="007313AE"/>
    <w:rsid w:val="00737B5B"/>
    <w:rsid w:val="0074417E"/>
    <w:rsid w:val="007469DB"/>
    <w:rsid w:val="00746E69"/>
    <w:rsid w:val="00757392"/>
    <w:rsid w:val="00761A9A"/>
    <w:rsid w:val="00763B4B"/>
    <w:rsid w:val="007659FD"/>
    <w:rsid w:val="0076762F"/>
    <w:rsid w:val="00770CBB"/>
    <w:rsid w:val="0077118D"/>
    <w:rsid w:val="00774908"/>
    <w:rsid w:val="00777805"/>
    <w:rsid w:val="007814C2"/>
    <w:rsid w:val="007817FC"/>
    <w:rsid w:val="00781B8F"/>
    <w:rsid w:val="007835E2"/>
    <w:rsid w:val="0078490A"/>
    <w:rsid w:val="00786D2A"/>
    <w:rsid w:val="00794FD2"/>
    <w:rsid w:val="00797FF3"/>
    <w:rsid w:val="007A0E84"/>
    <w:rsid w:val="007A61B4"/>
    <w:rsid w:val="007A712F"/>
    <w:rsid w:val="007B1AA8"/>
    <w:rsid w:val="007B29ED"/>
    <w:rsid w:val="007B63CE"/>
    <w:rsid w:val="007B69FF"/>
    <w:rsid w:val="007C129A"/>
    <w:rsid w:val="007D0053"/>
    <w:rsid w:val="007D2877"/>
    <w:rsid w:val="007D3DC9"/>
    <w:rsid w:val="007D44EA"/>
    <w:rsid w:val="007E4CFF"/>
    <w:rsid w:val="007E6D7C"/>
    <w:rsid w:val="007F0385"/>
    <w:rsid w:val="007F080F"/>
    <w:rsid w:val="007F23C4"/>
    <w:rsid w:val="007F314B"/>
    <w:rsid w:val="007F415B"/>
    <w:rsid w:val="007F60B9"/>
    <w:rsid w:val="00802600"/>
    <w:rsid w:val="00804DC8"/>
    <w:rsid w:val="008051AA"/>
    <w:rsid w:val="00812895"/>
    <w:rsid w:val="00813D11"/>
    <w:rsid w:val="00821140"/>
    <w:rsid w:val="00832B9D"/>
    <w:rsid w:val="00835EE0"/>
    <w:rsid w:val="00842A04"/>
    <w:rsid w:val="0084393F"/>
    <w:rsid w:val="00844FBB"/>
    <w:rsid w:val="00852EE2"/>
    <w:rsid w:val="008621FF"/>
    <w:rsid w:val="00863C57"/>
    <w:rsid w:val="00863DE9"/>
    <w:rsid w:val="00865399"/>
    <w:rsid w:val="00867C34"/>
    <w:rsid w:val="00871321"/>
    <w:rsid w:val="00872AA5"/>
    <w:rsid w:val="0087356D"/>
    <w:rsid w:val="008773A6"/>
    <w:rsid w:val="00880EDE"/>
    <w:rsid w:val="008822D8"/>
    <w:rsid w:val="00883FE8"/>
    <w:rsid w:val="008851DB"/>
    <w:rsid w:val="00887C16"/>
    <w:rsid w:val="00887FC5"/>
    <w:rsid w:val="00892485"/>
    <w:rsid w:val="00893BB3"/>
    <w:rsid w:val="008969DD"/>
    <w:rsid w:val="008A070D"/>
    <w:rsid w:val="008A164E"/>
    <w:rsid w:val="008B5B9C"/>
    <w:rsid w:val="008B7026"/>
    <w:rsid w:val="008C14F6"/>
    <w:rsid w:val="008C296E"/>
    <w:rsid w:val="008C5724"/>
    <w:rsid w:val="008C65C1"/>
    <w:rsid w:val="008D081A"/>
    <w:rsid w:val="008D08EC"/>
    <w:rsid w:val="008E1683"/>
    <w:rsid w:val="008E27B1"/>
    <w:rsid w:val="008F0237"/>
    <w:rsid w:val="008F403B"/>
    <w:rsid w:val="008F79C3"/>
    <w:rsid w:val="009068FC"/>
    <w:rsid w:val="009156F0"/>
    <w:rsid w:val="00915E7A"/>
    <w:rsid w:val="0091681C"/>
    <w:rsid w:val="00920857"/>
    <w:rsid w:val="0092389A"/>
    <w:rsid w:val="00925C17"/>
    <w:rsid w:val="00932206"/>
    <w:rsid w:val="00935C88"/>
    <w:rsid w:val="00937AA9"/>
    <w:rsid w:val="00941464"/>
    <w:rsid w:val="009415EF"/>
    <w:rsid w:val="0094205E"/>
    <w:rsid w:val="00960A1C"/>
    <w:rsid w:val="0096186D"/>
    <w:rsid w:val="009635A5"/>
    <w:rsid w:val="009808C6"/>
    <w:rsid w:val="00991AA6"/>
    <w:rsid w:val="009947C1"/>
    <w:rsid w:val="00996341"/>
    <w:rsid w:val="009A1B61"/>
    <w:rsid w:val="009A2FA7"/>
    <w:rsid w:val="009A524D"/>
    <w:rsid w:val="009A7410"/>
    <w:rsid w:val="009B1476"/>
    <w:rsid w:val="009C36EC"/>
    <w:rsid w:val="009C61BC"/>
    <w:rsid w:val="009D055B"/>
    <w:rsid w:val="009D22DC"/>
    <w:rsid w:val="009D51A9"/>
    <w:rsid w:val="009D7C05"/>
    <w:rsid w:val="009E54DA"/>
    <w:rsid w:val="009F1166"/>
    <w:rsid w:val="009F4C3B"/>
    <w:rsid w:val="00A02689"/>
    <w:rsid w:val="00A05BA9"/>
    <w:rsid w:val="00A06B99"/>
    <w:rsid w:val="00A10FD2"/>
    <w:rsid w:val="00A11A2F"/>
    <w:rsid w:val="00A14D13"/>
    <w:rsid w:val="00A24A39"/>
    <w:rsid w:val="00A34071"/>
    <w:rsid w:val="00A346E0"/>
    <w:rsid w:val="00A355FA"/>
    <w:rsid w:val="00A3602C"/>
    <w:rsid w:val="00A3617F"/>
    <w:rsid w:val="00A367ED"/>
    <w:rsid w:val="00A44644"/>
    <w:rsid w:val="00A45942"/>
    <w:rsid w:val="00A53ADB"/>
    <w:rsid w:val="00A6030E"/>
    <w:rsid w:val="00A60939"/>
    <w:rsid w:val="00A72772"/>
    <w:rsid w:val="00A72A65"/>
    <w:rsid w:val="00A72FD9"/>
    <w:rsid w:val="00A76029"/>
    <w:rsid w:val="00A76EFA"/>
    <w:rsid w:val="00A8329D"/>
    <w:rsid w:val="00A85CCB"/>
    <w:rsid w:val="00A90681"/>
    <w:rsid w:val="00A96D4D"/>
    <w:rsid w:val="00AA0A80"/>
    <w:rsid w:val="00AB0D47"/>
    <w:rsid w:val="00AB3458"/>
    <w:rsid w:val="00AB4C31"/>
    <w:rsid w:val="00AC4C66"/>
    <w:rsid w:val="00AD1AA2"/>
    <w:rsid w:val="00AD20FA"/>
    <w:rsid w:val="00AD26D2"/>
    <w:rsid w:val="00AE0820"/>
    <w:rsid w:val="00AE1063"/>
    <w:rsid w:val="00AE12D9"/>
    <w:rsid w:val="00AE1D0D"/>
    <w:rsid w:val="00AF086D"/>
    <w:rsid w:val="00AF2068"/>
    <w:rsid w:val="00AF6A6C"/>
    <w:rsid w:val="00B001A2"/>
    <w:rsid w:val="00B00C54"/>
    <w:rsid w:val="00B01630"/>
    <w:rsid w:val="00B14E43"/>
    <w:rsid w:val="00B15FB8"/>
    <w:rsid w:val="00B1784A"/>
    <w:rsid w:val="00B21461"/>
    <w:rsid w:val="00B349B0"/>
    <w:rsid w:val="00B34D53"/>
    <w:rsid w:val="00B440EA"/>
    <w:rsid w:val="00B470C5"/>
    <w:rsid w:val="00B4781F"/>
    <w:rsid w:val="00B56197"/>
    <w:rsid w:val="00B608AC"/>
    <w:rsid w:val="00B642BC"/>
    <w:rsid w:val="00B672C0"/>
    <w:rsid w:val="00B71416"/>
    <w:rsid w:val="00B75F39"/>
    <w:rsid w:val="00B8055A"/>
    <w:rsid w:val="00B80DDD"/>
    <w:rsid w:val="00B82E1B"/>
    <w:rsid w:val="00B837E1"/>
    <w:rsid w:val="00B85726"/>
    <w:rsid w:val="00B86347"/>
    <w:rsid w:val="00B86DF8"/>
    <w:rsid w:val="00B912B4"/>
    <w:rsid w:val="00B931E2"/>
    <w:rsid w:val="00B94AA6"/>
    <w:rsid w:val="00BA1941"/>
    <w:rsid w:val="00BA7713"/>
    <w:rsid w:val="00BB0E47"/>
    <w:rsid w:val="00BB3976"/>
    <w:rsid w:val="00BD603C"/>
    <w:rsid w:val="00BD757A"/>
    <w:rsid w:val="00BE52DD"/>
    <w:rsid w:val="00BE5D31"/>
    <w:rsid w:val="00BE7622"/>
    <w:rsid w:val="00BE77EB"/>
    <w:rsid w:val="00BE7BBF"/>
    <w:rsid w:val="00BF5F4C"/>
    <w:rsid w:val="00BF74E9"/>
    <w:rsid w:val="00C072E5"/>
    <w:rsid w:val="00C10FC6"/>
    <w:rsid w:val="00C11879"/>
    <w:rsid w:val="00C12970"/>
    <w:rsid w:val="00C13397"/>
    <w:rsid w:val="00C154E3"/>
    <w:rsid w:val="00C238B4"/>
    <w:rsid w:val="00C27B2C"/>
    <w:rsid w:val="00C30C7E"/>
    <w:rsid w:val="00C34259"/>
    <w:rsid w:val="00C35532"/>
    <w:rsid w:val="00C3608D"/>
    <w:rsid w:val="00C47ECC"/>
    <w:rsid w:val="00C61554"/>
    <w:rsid w:val="00C61FD7"/>
    <w:rsid w:val="00C64D09"/>
    <w:rsid w:val="00C71063"/>
    <w:rsid w:val="00C74A38"/>
    <w:rsid w:val="00C76043"/>
    <w:rsid w:val="00C76466"/>
    <w:rsid w:val="00C7671C"/>
    <w:rsid w:val="00C77132"/>
    <w:rsid w:val="00C81E99"/>
    <w:rsid w:val="00C82196"/>
    <w:rsid w:val="00C9074F"/>
    <w:rsid w:val="00C91149"/>
    <w:rsid w:val="00C94EF8"/>
    <w:rsid w:val="00CB1592"/>
    <w:rsid w:val="00CC4B6E"/>
    <w:rsid w:val="00CC6E00"/>
    <w:rsid w:val="00CD023C"/>
    <w:rsid w:val="00CD4355"/>
    <w:rsid w:val="00CD5FE6"/>
    <w:rsid w:val="00CF5C4D"/>
    <w:rsid w:val="00D02387"/>
    <w:rsid w:val="00D02458"/>
    <w:rsid w:val="00D0250F"/>
    <w:rsid w:val="00D11A66"/>
    <w:rsid w:val="00D13718"/>
    <w:rsid w:val="00D13CE5"/>
    <w:rsid w:val="00D2333A"/>
    <w:rsid w:val="00D31F53"/>
    <w:rsid w:val="00D3359C"/>
    <w:rsid w:val="00D350A7"/>
    <w:rsid w:val="00D3677C"/>
    <w:rsid w:val="00D36E85"/>
    <w:rsid w:val="00D37D18"/>
    <w:rsid w:val="00D40D87"/>
    <w:rsid w:val="00D453B0"/>
    <w:rsid w:val="00D47624"/>
    <w:rsid w:val="00D523FC"/>
    <w:rsid w:val="00D52963"/>
    <w:rsid w:val="00D5307E"/>
    <w:rsid w:val="00D542F0"/>
    <w:rsid w:val="00D65B99"/>
    <w:rsid w:val="00D71DB4"/>
    <w:rsid w:val="00D72F63"/>
    <w:rsid w:val="00D74CFE"/>
    <w:rsid w:val="00D7505C"/>
    <w:rsid w:val="00D77CD0"/>
    <w:rsid w:val="00D80963"/>
    <w:rsid w:val="00D83C98"/>
    <w:rsid w:val="00D95711"/>
    <w:rsid w:val="00D9785F"/>
    <w:rsid w:val="00DA53C6"/>
    <w:rsid w:val="00DA7514"/>
    <w:rsid w:val="00DB018C"/>
    <w:rsid w:val="00DB1910"/>
    <w:rsid w:val="00DB3085"/>
    <w:rsid w:val="00DB7830"/>
    <w:rsid w:val="00DC032A"/>
    <w:rsid w:val="00DC650E"/>
    <w:rsid w:val="00DE00A8"/>
    <w:rsid w:val="00DE1976"/>
    <w:rsid w:val="00DF6DD7"/>
    <w:rsid w:val="00E00C3D"/>
    <w:rsid w:val="00E0369A"/>
    <w:rsid w:val="00E04A6A"/>
    <w:rsid w:val="00E10A26"/>
    <w:rsid w:val="00E12FC5"/>
    <w:rsid w:val="00E13AAA"/>
    <w:rsid w:val="00E170C7"/>
    <w:rsid w:val="00E209E4"/>
    <w:rsid w:val="00E2121A"/>
    <w:rsid w:val="00E25323"/>
    <w:rsid w:val="00E25EC2"/>
    <w:rsid w:val="00E36CB9"/>
    <w:rsid w:val="00E41801"/>
    <w:rsid w:val="00E456E6"/>
    <w:rsid w:val="00E50797"/>
    <w:rsid w:val="00E53429"/>
    <w:rsid w:val="00E54181"/>
    <w:rsid w:val="00E551FC"/>
    <w:rsid w:val="00E636C9"/>
    <w:rsid w:val="00E703F1"/>
    <w:rsid w:val="00E72A5C"/>
    <w:rsid w:val="00E80FD8"/>
    <w:rsid w:val="00E83E2A"/>
    <w:rsid w:val="00E84025"/>
    <w:rsid w:val="00E84ECD"/>
    <w:rsid w:val="00E96C53"/>
    <w:rsid w:val="00E96F0E"/>
    <w:rsid w:val="00EA0958"/>
    <w:rsid w:val="00EA311C"/>
    <w:rsid w:val="00ED5EFA"/>
    <w:rsid w:val="00ED7879"/>
    <w:rsid w:val="00ED78FD"/>
    <w:rsid w:val="00EE50AA"/>
    <w:rsid w:val="00EE6DAD"/>
    <w:rsid w:val="00EE7054"/>
    <w:rsid w:val="00EF0425"/>
    <w:rsid w:val="00EF2EBB"/>
    <w:rsid w:val="00EF3690"/>
    <w:rsid w:val="00EF45A0"/>
    <w:rsid w:val="00F01E6E"/>
    <w:rsid w:val="00F13408"/>
    <w:rsid w:val="00F15E24"/>
    <w:rsid w:val="00F16A9B"/>
    <w:rsid w:val="00F16B3D"/>
    <w:rsid w:val="00F16C70"/>
    <w:rsid w:val="00F262FC"/>
    <w:rsid w:val="00F306D0"/>
    <w:rsid w:val="00F358E5"/>
    <w:rsid w:val="00F35DED"/>
    <w:rsid w:val="00F43540"/>
    <w:rsid w:val="00F47B6C"/>
    <w:rsid w:val="00F53C52"/>
    <w:rsid w:val="00F57A00"/>
    <w:rsid w:val="00F64BC8"/>
    <w:rsid w:val="00F70793"/>
    <w:rsid w:val="00F71789"/>
    <w:rsid w:val="00F810C0"/>
    <w:rsid w:val="00F8145F"/>
    <w:rsid w:val="00F82124"/>
    <w:rsid w:val="00F8462F"/>
    <w:rsid w:val="00FB0479"/>
    <w:rsid w:val="00FB098F"/>
    <w:rsid w:val="00FB1D66"/>
    <w:rsid w:val="00FB6D67"/>
    <w:rsid w:val="00FD1275"/>
    <w:rsid w:val="00FE2794"/>
    <w:rsid w:val="00FE3B2C"/>
    <w:rsid w:val="00FE4E18"/>
    <w:rsid w:val="00FE590F"/>
    <w:rsid w:val="00FE607D"/>
    <w:rsid w:val="00FF08E2"/>
    <w:rsid w:val="54555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480" w:after="0"/>
      <w:outlineLvl w:val="0"/>
    </w:pPr>
    <w:rPr>
      <w:rFonts w:asciiTheme="majorHAnsi" w:hAnsiTheme="majorHAnsi" w:eastAsiaTheme="majorEastAsia" w:cstheme="majorBidi"/>
      <w:b/>
      <w:bCs/>
      <w:color w:val="000000" w:themeColor="text1"/>
      <w:sz w:val="28"/>
      <w:szCs w:val="28"/>
      <w14:textFill>
        <w14:solidFill>
          <w14:schemeClr w14:val="tx1"/>
        </w14:solidFill>
      </w14:textFill>
    </w:rPr>
  </w:style>
  <w:style w:type="paragraph" w:styleId="3">
    <w:name w:val="heading 2"/>
    <w:basedOn w:val="1"/>
    <w:next w:val="1"/>
    <w:link w:val="19"/>
    <w:unhideWhenUsed/>
    <w:qFormat/>
    <w:uiPriority w:val="9"/>
    <w:pPr>
      <w:keepNext/>
      <w:keepLines/>
      <w:spacing w:before="200" w:after="0"/>
      <w:outlineLvl w:val="1"/>
    </w:pPr>
    <w:rPr>
      <w:rFonts w:asciiTheme="majorHAnsi" w:hAnsiTheme="majorHAnsi" w:eastAsiaTheme="majorEastAsia" w:cstheme="majorBidi"/>
      <w:b/>
      <w:bCs/>
      <w:color w:val="000000" w:themeColor="text1"/>
      <w:sz w:val="26"/>
      <w:szCs w:val="26"/>
      <w14:textFill>
        <w14:solidFill>
          <w14:schemeClr w14:val="tx1"/>
        </w14:solidFill>
      </w14:textFill>
    </w:rPr>
  </w:style>
  <w:style w:type="paragraph" w:styleId="4">
    <w:name w:val="heading 3"/>
    <w:basedOn w:val="1"/>
    <w:next w:val="1"/>
    <w:link w:val="2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2"/>
    <w:semiHidden/>
    <w:unhideWhenUsed/>
    <w:qFormat/>
    <w:uiPriority w:val="99"/>
    <w:pPr>
      <w:spacing w:after="0" w:line="240" w:lineRule="auto"/>
    </w:pPr>
    <w:rPr>
      <w:rFonts w:ascii="Tahoma" w:hAnsi="Tahoma" w:cs="Tahoma"/>
      <w:sz w:val="16"/>
      <w:szCs w:val="16"/>
    </w:rPr>
  </w:style>
  <w:style w:type="paragraph" w:styleId="8">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9">
    <w:name w:val="footer"/>
    <w:basedOn w:val="1"/>
    <w:link w:val="24"/>
    <w:unhideWhenUsed/>
    <w:qFormat/>
    <w:uiPriority w:val="99"/>
    <w:pPr>
      <w:tabs>
        <w:tab w:val="center" w:pos="4680"/>
        <w:tab w:val="right" w:pos="9360"/>
      </w:tabs>
      <w:spacing w:after="0" w:line="240" w:lineRule="auto"/>
    </w:pPr>
  </w:style>
  <w:style w:type="paragraph" w:styleId="10">
    <w:name w:val="header"/>
    <w:basedOn w:val="1"/>
    <w:link w:val="23"/>
    <w:unhideWhenUsed/>
    <w:qFormat/>
    <w:uiPriority w:val="99"/>
    <w:pPr>
      <w:tabs>
        <w:tab w:val="center" w:pos="4680"/>
        <w:tab w:val="right" w:pos="9360"/>
      </w:tabs>
      <w:spacing w:after="0" w:line="240" w:lineRule="auto"/>
    </w:pPr>
  </w:style>
  <w:style w:type="character" w:styleId="11">
    <w:name w:val="Hyperlink"/>
    <w:basedOn w:val="5"/>
    <w:unhideWhenUsed/>
    <w:qFormat/>
    <w:uiPriority w:val="99"/>
    <w:rPr>
      <w:color w:val="0000FF" w:themeColor="hyperlink"/>
      <w:u w:val="single"/>
      <w14:textFill>
        <w14:solidFill>
          <w14:schemeClr w14:val="hlink"/>
        </w14:solidFill>
      </w14:textFill>
    </w:rPr>
  </w:style>
  <w:style w:type="character" w:styleId="12">
    <w:name w:val="Strong"/>
    <w:basedOn w:val="5"/>
    <w:qFormat/>
    <w:uiPriority w:val="22"/>
    <w:rPr>
      <w:b/>
      <w:bCs/>
    </w:rPr>
  </w:style>
  <w:style w:type="table" w:styleId="13">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able of figures"/>
    <w:basedOn w:val="1"/>
    <w:next w:val="1"/>
    <w:unhideWhenUsed/>
    <w:qFormat/>
    <w:uiPriority w:val="99"/>
    <w:pPr>
      <w:spacing w:after="0"/>
    </w:pPr>
  </w:style>
  <w:style w:type="paragraph" w:styleId="15">
    <w:name w:val="toc 1"/>
    <w:basedOn w:val="1"/>
    <w:next w:val="1"/>
    <w:autoRedefine/>
    <w:unhideWhenUsed/>
    <w:qFormat/>
    <w:uiPriority w:val="39"/>
    <w:pPr>
      <w:spacing w:after="100"/>
    </w:pPr>
  </w:style>
  <w:style w:type="paragraph" w:styleId="16">
    <w:name w:val="toc 2"/>
    <w:basedOn w:val="1"/>
    <w:next w:val="1"/>
    <w:autoRedefine/>
    <w:unhideWhenUsed/>
    <w:qFormat/>
    <w:uiPriority w:val="39"/>
    <w:pPr>
      <w:spacing w:after="100"/>
      <w:ind w:left="220"/>
    </w:pPr>
  </w:style>
  <w:style w:type="paragraph" w:styleId="17">
    <w:name w:val="toc 3"/>
    <w:basedOn w:val="1"/>
    <w:next w:val="1"/>
    <w:autoRedefine/>
    <w:unhideWhenUsed/>
    <w:qFormat/>
    <w:uiPriority w:val="39"/>
    <w:pPr>
      <w:spacing w:after="100"/>
      <w:ind w:left="440"/>
    </w:pPr>
  </w:style>
  <w:style w:type="character" w:customStyle="1" w:styleId="18">
    <w:name w:val="Heading 1 Char"/>
    <w:basedOn w:val="5"/>
    <w:link w:val="2"/>
    <w:uiPriority w:val="9"/>
    <w:rPr>
      <w:rFonts w:asciiTheme="majorHAnsi" w:hAnsiTheme="majorHAnsi" w:eastAsiaTheme="majorEastAsia" w:cstheme="majorBidi"/>
      <w:b/>
      <w:bCs/>
      <w:color w:val="000000" w:themeColor="text1"/>
      <w:sz w:val="28"/>
      <w:szCs w:val="28"/>
      <w14:textFill>
        <w14:solidFill>
          <w14:schemeClr w14:val="tx1"/>
        </w14:solidFill>
      </w14:textFill>
    </w:rPr>
  </w:style>
  <w:style w:type="character" w:customStyle="1" w:styleId="19">
    <w:name w:val="Heading 2 Char"/>
    <w:basedOn w:val="5"/>
    <w:link w:val="3"/>
    <w:uiPriority w:val="9"/>
    <w:rPr>
      <w:rFonts w:asciiTheme="majorHAnsi" w:hAnsiTheme="majorHAnsi" w:eastAsiaTheme="majorEastAsia" w:cstheme="majorBidi"/>
      <w:b/>
      <w:bCs/>
      <w:color w:val="000000" w:themeColor="text1"/>
      <w:sz w:val="26"/>
      <w:szCs w:val="26"/>
      <w14:textFill>
        <w14:solidFill>
          <w14:schemeClr w14:val="tx1"/>
        </w14:solidFill>
      </w14:textFill>
    </w:rPr>
  </w:style>
  <w:style w:type="paragraph" w:styleId="20">
    <w:name w:val="List Paragraph"/>
    <w:basedOn w:val="1"/>
    <w:qFormat/>
    <w:uiPriority w:val="34"/>
    <w:pPr>
      <w:ind w:left="720"/>
      <w:contextualSpacing/>
    </w:pPr>
  </w:style>
  <w:style w:type="character" w:customStyle="1" w:styleId="21">
    <w:name w:val="Heading 3 Char"/>
    <w:basedOn w:val="5"/>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2">
    <w:name w:val="Balloon Text Char"/>
    <w:basedOn w:val="5"/>
    <w:link w:val="7"/>
    <w:semiHidden/>
    <w:qFormat/>
    <w:uiPriority w:val="99"/>
    <w:rPr>
      <w:rFonts w:ascii="Tahoma" w:hAnsi="Tahoma" w:cs="Tahoma"/>
      <w:sz w:val="16"/>
      <w:szCs w:val="16"/>
    </w:rPr>
  </w:style>
  <w:style w:type="character" w:customStyle="1" w:styleId="23">
    <w:name w:val="Header Char"/>
    <w:basedOn w:val="5"/>
    <w:link w:val="10"/>
    <w:qFormat/>
    <w:uiPriority w:val="99"/>
  </w:style>
  <w:style w:type="character" w:customStyle="1" w:styleId="24">
    <w:name w:val="Footer Char"/>
    <w:basedOn w:val="5"/>
    <w:link w:val="9"/>
    <w:qFormat/>
    <w:uiPriority w:val="99"/>
  </w:style>
  <w:style w:type="paragraph" w:customStyle="1" w:styleId="25">
    <w:name w:val="TOC Heading"/>
    <w:basedOn w:val="2"/>
    <w:next w:val="1"/>
    <w:semiHidden/>
    <w:unhideWhenUsed/>
    <w:qFormat/>
    <w:uiPriority w:val="39"/>
    <w:pPr>
      <w:outlineLvl w:val="9"/>
    </w:pPr>
    <w:rPr>
      <w:color w:val="376092" w:themeColor="accent1" w:themeShade="BF"/>
      <w:lang w:eastAsia="ja-JP"/>
    </w:rPr>
  </w:style>
  <w:style w:type="paragraph" w:styleId="2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B03FED-281D-4A56-A81B-12C94136AF7D}">
  <ds:schemaRefs/>
</ds:datastoreItem>
</file>

<file path=docProps/app.xml><?xml version="1.0" encoding="utf-8"?>
<Properties xmlns="http://schemas.openxmlformats.org/officeDocument/2006/extended-properties" xmlns:vt="http://schemas.openxmlformats.org/officeDocument/2006/docPropsVTypes">
  <Template>Normal</Template>
  <Pages>25</Pages>
  <Words>16191</Words>
  <Characters>92292</Characters>
  <Lines>769</Lines>
  <Paragraphs>216</Paragraphs>
  <TotalTime>30487</TotalTime>
  <ScaleCrop>false</ScaleCrop>
  <LinksUpToDate>false</LinksUpToDate>
  <CharactersWithSpaces>108267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2024-04-22T11:05:00Z</dcterms:created>
  <dc:creator>at-man</dc:creator>
  <cp:lastModifiedBy>Preferred Client137</cp:lastModifiedBy>
  <cp:lastPrinted>2024-04-09T13:13:00Z</cp:lastPrinted>
  <dcterms:modified xsi:type="dcterms:W3CDTF">2025-08-27T11:10:57Z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fb4f0ef3-2e01-3a88-871f-7d56a8b4342d</vt:lpwstr>
  </property>
  <property fmtid="{D5CDD505-2E9C-101B-9397-08002B2CF9AE}" pid="24" name="Mendeley Citation Style_1">
    <vt:lpwstr>http://www.zotero.org/styles/ieee</vt:lpwstr>
  </property>
  <property fmtid="{D5CDD505-2E9C-101B-9397-08002B2CF9AE}" pid="25" name="KSOProductBuildVer">
    <vt:lpwstr>1033-12.2.0.21931</vt:lpwstr>
  </property>
  <property fmtid="{D5CDD505-2E9C-101B-9397-08002B2CF9AE}" pid="26" name="ICV">
    <vt:lpwstr>C66E013EAFC34CE981DCC3CBE98AEFA3_13</vt:lpwstr>
  </property>
</Properties>
</file>