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6DB39" w14:textId="4EF50108" w:rsidR="00323228" w:rsidRPr="00323228" w:rsidRDefault="006B593E" w:rsidP="00323228">
      <w:pPr>
        <w:pStyle w:val="Title"/>
        <w:jc w:val="center"/>
        <w:rPr>
          <w:rFonts w:ascii="Times New Roman" w:hAnsi="Times New Roman" w:cs="Times New Roman"/>
        </w:rPr>
      </w:pPr>
      <w:r w:rsidRPr="00323228">
        <w:rPr>
          <w:rFonts w:ascii="Times New Roman" w:hAnsi="Times New Roman" w:cs="Times New Roman"/>
        </w:rPr>
        <w:t>Acceptable Use Policy</w:t>
      </w:r>
    </w:p>
    <w:p w14:paraId="07917DC6" w14:textId="77777777" w:rsidR="00323228" w:rsidRPr="00323228" w:rsidRDefault="00323228" w:rsidP="00323228"/>
    <w:p w14:paraId="35DB9024" w14:textId="7315B3D0" w:rsidR="006B593E" w:rsidRPr="00323228" w:rsidRDefault="006B593E" w:rsidP="006B593E">
      <w:pPr>
        <w:pStyle w:val="Heading1"/>
        <w:rPr>
          <w:rFonts w:ascii="Times New Roman" w:hAnsi="Times New Roman" w:cs="Times New Roman"/>
        </w:rPr>
      </w:pPr>
      <w:r w:rsidRPr="00323228">
        <w:rPr>
          <w:rFonts w:ascii="Times New Roman" w:hAnsi="Times New Roman" w:cs="Times New Roman"/>
        </w:rPr>
        <w:t>1. Overview</w:t>
      </w:r>
    </w:p>
    <w:p w14:paraId="22EE6BE4" w14:textId="59ABF9B4" w:rsidR="006B593E" w:rsidRPr="00323228" w:rsidRDefault="006B593E" w:rsidP="006B593E">
      <w:pPr>
        <w:rPr>
          <w:rFonts w:ascii="Times New Roman" w:hAnsi="Times New Roman" w:cs="Times New Roman"/>
          <w:sz w:val="24"/>
          <w:szCs w:val="24"/>
        </w:rPr>
      </w:pPr>
      <w:r w:rsidRPr="00323228">
        <w:rPr>
          <w:rFonts w:ascii="Times New Roman" w:hAnsi="Times New Roman" w:cs="Times New Roman"/>
          <w:sz w:val="24"/>
          <w:szCs w:val="24"/>
        </w:rPr>
        <w:t xml:space="preserve">Business devices are provided to support </w:t>
      </w:r>
      <w:r w:rsidR="00F87631" w:rsidRPr="00323228">
        <w:rPr>
          <w:rFonts w:ascii="Times New Roman" w:hAnsi="Times New Roman" w:cs="Times New Roman"/>
          <w:sz w:val="24"/>
          <w:szCs w:val="24"/>
        </w:rPr>
        <w:t xml:space="preserve">productivity and </w:t>
      </w:r>
      <w:r w:rsidRPr="00323228">
        <w:rPr>
          <w:rFonts w:ascii="Times New Roman" w:hAnsi="Times New Roman" w:cs="Times New Roman"/>
          <w:sz w:val="24"/>
          <w:szCs w:val="24"/>
        </w:rPr>
        <w:t>business operations</w:t>
      </w:r>
      <w:r w:rsidR="00F87631" w:rsidRPr="00323228">
        <w:rPr>
          <w:rFonts w:ascii="Times New Roman" w:hAnsi="Times New Roman" w:cs="Times New Roman"/>
          <w:sz w:val="24"/>
          <w:szCs w:val="24"/>
        </w:rPr>
        <w:t xml:space="preserve"> needs</w:t>
      </w:r>
      <w:r w:rsidRPr="00323228">
        <w:rPr>
          <w:rFonts w:ascii="Times New Roman" w:hAnsi="Times New Roman" w:cs="Times New Roman"/>
          <w:sz w:val="24"/>
          <w:szCs w:val="24"/>
        </w:rPr>
        <w:t>. Improper use of these devices can lead to security risks. An acceptable use policy defines how employees are allowed to use company systems and data</w:t>
      </w:r>
      <w:r w:rsidR="00F87631" w:rsidRPr="00323228">
        <w:rPr>
          <w:rFonts w:ascii="Times New Roman" w:hAnsi="Times New Roman" w:cs="Times New Roman"/>
          <w:sz w:val="24"/>
          <w:szCs w:val="24"/>
        </w:rPr>
        <w:t xml:space="preserve">. </w:t>
      </w:r>
    </w:p>
    <w:p w14:paraId="74D9F131" w14:textId="4464A5E7" w:rsidR="006B593E" w:rsidRPr="00323228" w:rsidRDefault="006B593E" w:rsidP="006B593E">
      <w:pPr>
        <w:pStyle w:val="Heading1"/>
        <w:rPr>
          <w:rFonts w:ascii="Times New Roman" w:hAnsi="Times New Roman" w:cs="Times New Roman"/>
        </w:rPr>
      </w:pPr>
      <w:r w:rsidRPr="00323228">
        <w:rPr>
          <w:rFonts w:ascii="Times New Roman" w:hAnsi="Times New Roman" w:cs="Times New Roman"/>
        </w:rPr>
        <w:t>2. Purpose</w:t>
      </w:r>
    </w:p>
    <w:p w14:paraId="4428E277" w14:textId="5892E976" w:rsidR="00106EA8" w:rsidRPr="00323228" w:rsidRDefault="00106EA8" w:rsidP="00106EA8">
      <w:pPr>
        <w:rPr>
          <w:rFonts w:ascii="Times New Roman" w:hAnsi="Times New Roman" w:cs="Times New Roman"/>
          <w:sz w:val="24"/>
          <w:szCs w:val="24"/>
        </w:rPr>
      </w:pPr>
      <w:r w:rsidRPr="00323228">
        <w:rPr>
          <w:rFonts w:ascii="Times New Roman" w:hAnsi="Times New Roman" w:cs="Times New Roman"/>
          <w:sz w:val="24"/>
          <w:szCs w:val="24"/>
        </w:rPr>
        <w:t xml:space="preserve">The Purpose of this policy is to establish a standard on how employees are allowed to use business devices. This policy aims to minimize security risks by ensuring employees use company devices in a secure and responsible way. </w:t>
      </w:r>
    </w:p>
    <w:p w14:paraId="76E2F6D0" w14:textId="6FD7F2EA" w:rsidR="006B593E" w:rsidRPr="00323228" w:rsidRDefault="006B593E" w:rsidP="006B593E">
      <w:pPr>
        <w:pStyle w:val="Heading1"/>
        <w:rPr>
          <w:rFonts w:ascii="Times New Roman" w:hAnsi="Times New Roman" w:cs="Times New Roman"/>
        </w:rPr>
      </w:pPr>
      <w:r w:rsidRPr="00323228">
        <w:rPr>
          <w:rFonts w:ascii="Times New Roman" w:hAnsi="Times New Roman" w:cs="Times New Roman"/>
        </w:rPr>
        <w:t>3. Scope</w:t>
      </w:r>
    </w:p>
    <w:p w14:paraId="1EBEF558" w14:textId="055DFD85" w:rsidR="009D179D" w:rsidRPr="00323228" w:rsidRDefault="009D179D" w:rsidP="009D179D">
      <w:pPr>
        <w:rPr>
          <w:rFonts w:ascii="Times New Roman" w:hAnsi="Times New Roman" w:cs="Times New Roman"/>
          <w:sz w:val="24"/>
          <w:szCs w:val="24"/>
        </w:rPr>
      </w:pPr>
      <w:r w:rsidRPr="00323228">
        <w:rPr>
          <w:rFonts w:ascii="Times New Roman" w:hAnsi="Times New Roman" w:cs="Times New Roman"/>
          <w:sz w:val="24"/>
          <w:szCs w:val="24"/>
        </w:rPr>
        <w:t>This policy applies to all employees, contractors, and third parties on all devices owned or used by the organization or devices that are connected to the organization’s network</w:t>
      </w:r>
    </w:p>
    <w:p w14:paraId="69BB3EC6" w14:textId="32B025A3" w:rsidR="006B593E" w:rsidRPr="00323228" w:rsidRDefault="006B593E" w:rsidP="006B593E">
      <w:pPr>
        <w:pStyle w:val="Heading1"/>
        <w:rPr>
          <w:rFonts w:ascii="Times New Roman" w:hAnsi="Times New Roman" w:cs="Times New Roman"/>
        </w:rPr>
      </w:pPr>
      <w:r w:rsidRPr="00323228">
        <w:rPr>
          <w:rFonts w:ascii="Times New Roman" w:hAnsi="Times New Roman" w:cs="Times New Roman"/>
        </w:rPr>
        <w:t>4. Policy</w:t>
      </w:r>
    </w:p>
    <w:p w14:paraId="32C26BCC" w14:textId="6F0ACE61" w:rsidR="009D179D" w:rsidRPr="00323228" w:rsidRDefault="004D16F7" w:rsidP="009D179D">
      <w:pPr>
        <w:rPr>
          <w:rFonts w:ascii="Times New Roman" w:hAnsi="Times New Roman" w:cs="Times New Roman"/>
          <w:sz w:val="24"/>
          <w:szCs w:val="24"/>
        </w:rPr>
      </w:pPr>
      <w:r w:rsidRPr="00323228">
        <w:rPr>
          <w:rFonts w:ascii="Times New Roman" w:hAnsi="Times New Roman" w:cs="Times New Roman"/>
          <w:sz w:val="24"/>
          <w:szCs w:val="24"/>
        </w:rPr>
        <w:t>Company devices are provided for business purposes. Limited personal use is permitted during breaks or outside of working hours. During w</w:t>
      </w:r>
      <w:r w:rsidR="002C636C" w:rsidRPr="00323228">
        <w:rPr>
          <w:rFonts w:ascii="Times New Roman" w:hAnsi="Times New Roman" w:cs="Times New Roman"/>
          <w:sz w:val="24"/>
          <w:szCs w:val="24"/>
        </w:rPr>
        <w:t xml:space="preserve">ork </w:t>
      </w:r>
      <w:r w:rsidR="009F5F00" w:rsidRPr="00323228">
        <w:rPr>
          <w:rFonts w:ascii="Times New Roman" w:hAnsi="Times New Roman" w:cs="Times New Roman"/>
          <w:sz w:val="24"/>
          <w:szCs w:val="24"/>
        </w:rPr>
        <w:t>hours</w:t>
      </w:r>
      <w:r w:rsidR="002C636C" w:rsidRPr="00323228">
        <w:rPr>
          <w:rFonts w:ascii="Times New Roman" w:hAnsi="Times New Roman" w:cs="Times New Roman"/>
          <w:sz w:val="24"/>
          <w:szCs w:val="24"/>
        </w:rPr>
        <w:t xml:space="preserve">, business use takes priority. Employees are expected to use </w:t>
      </w:r>
      <w:r w:rsidR="009F5F00" w:rsidRPr="00323228">
        <w:rPr>
          <w:rFonts w:ascii="Times New Roman" w:hAnsi="Times New Roman" w:cs="Times New Roman"/>
          <w:sz w:val="24"/>
          <w:szCs w:val="24"/>
        </w:rPr>
        <w:t>discernment</w:t>
      </w:r>
      <w:r w:rsidR="002C636C" w:rsidRPr="00323228">
        <w:rPr>
          <w:rFonts w:ascii="Times New Roman" w:hAnsi="Times New Roman" w:cs="Times New Roman"/>
          <w:sz w:val="24"/>
          <w:szCs w:val="24"/>
        </w:rPr>
        <w:t xml:space="preserve"> regarding personal use and must ensure it does not interfere with job </w:t>
      </w:r>
      <w:r w:rsidR="00C15F17" w:rsidRPr="00323228">
        <w:rPr>
          <w:rFonts w:ascii="Times New Roman" w:hAnsi="Times New Roman" w:cs="Times New Roman"/>
          <w:sz w:val="24"/>
          <w:szCs w:val="24"/>
        </w:rPr>
        <w:t xml:space="preserve">responsibilities. </w:t>
      </w:r>
      <w:r w:rsidR="006714DA" w:rsidRPr="00323228">
        <w:rPr>
          <w:rFonts w:ascii="Times New Roman" w:hAnsi="Times New Roman" w:cs="Times New Roman"/>
          <w:sz w:val="24"/>
          <w:szCs w:val="24"/>
        </w:rPr>
        <w:t>The following are prohibited on company devices:</w:t>
      </w:r>
    </w:p>
    <w:p w14:paraId="1CE985EE" w14:textId="2FED3946" w:rsidR="006714DA" w:rsidRPr="00323228" w:rsidRDefault="006714DA" w:rsidP="006714DA">
      <w:pPr>
        <w:pStyle w:val="ListParagraph"/>
        <w:numPr>
          <w:ilvl w:val="0"/>
          <w:numId w:val="1"/>
        </w:numPr>
        <w:rPr>
          <w:rFonts w:ascii="Times New Roman" w:hAnsi="Times New Roman" w:cs="Times New Roman"/>
          <w:sz w:val="24"/>
          <w:szCs w:val="24"/>
        </w:rPr>
      </w:pPr>
      <w:r w:rsidRPr="00323228">
        <w:rPr>
          <w:rFonts w:ascii="Times New Roman" w:hAnsi="Times New Roman" w:cs="Times New Roman"/>
          <w:sz w:val="24"/>
          <w:szCs w:val="24"/>
        </w:rPr>
        <w:t xml:space="preserve">Accessing, storing, or </w:t>
      </w:r>
      <w:r w:rsidR="009F5F00" w:rsidRPr="00323228">
        <w:rPr>
          <w:rFonts w:ascii="Times New Roman" w:hAnsi="Times New Roman" w:cs="Times New Roman"/>
          <w:sz w:val="24"/>
          <w:szCs w:val="24"/>
        </w:rPr>
        <w:t>distributing</w:t>
      </w:r>
      <w:r w:rsidRPr="00323228">
        <w:rPr>
          <w:rFonts w:ascii="Times New Roman" w:hAnsi="Times New Roman" w:cs="Times New Roman"/>
          <w:sz w:val="24"/>
          <w:szCs w:val="24"/>
        </w:rPr>
        <w:t xml:space="preserve"> illegal, offensive, or inappropriate content</w:t>
      </w:r>
    </w:p>
    <w:p w14:paraId="60DD9A2D" w14:textId="7E4E2F61" w:rsidR="006714DA" w:rsidRPr="00323228" w:rsidRDefault="006714DA" w:rsidP="006714DA">
      <w:pPr>
        <w:pStyle w:val="ListParagraph"/>
        <w:numPr>
          <w:ilvl w:val="0"/>
          <w:numId w:val="1"/>
        </w:numPr>
        <w:rPr>
          <w:rFonts w:ascii="Times New Roman" w:hAnsi="Times New Roman" w:cs="Times New Roman"/>
          <w:sz w:val="24"/>
          <w:szCs w:val="24"/>
        </w:rPr>
      </w:pPr>
      <w:r w:rsidRPr="00323228">
        <w:rPr>
          <w:rFonts w:ascii="Times New Roman" w:hAnsi="Times New Roman" w:cs="Times New Roman"/>
          <w:sz w:val="24"/>
          <w:szCs w:val="24"/>
        </w:rPr>
        <w:t xml:space="preserve">Using company devices for </w:t>
      </w:r>
      <w:r w:rsidR="00B93F89" w:rsidRPr="00323228">
        <w:rPr>
          <w:rFonts w:ascii="Times New Roman" w:hAnsi="Times New Roman" w:cs="Times New Roman"/>
          <w:sz w:val="24"/>
          <w:szCs w:val="24"/>
        </w:rPr>
        <w:t xml:space="preserve">personal financial gain </w:t>
      </w:r>
    </w:p>
    <w:p w14:paraId="01257A62" w14:textId="03E02C20" w:rsidR="00B93F89" w:rsidRPr="00323228" w:rsidRDefault="00B93F89" w:rsidP="006714DA">
      <w:pPr>
        <w:pStyle w:val="ListParagraph"/>
        <w:numPr>
          <w:ilvl w:val="0"/>
          <w:numId w:val="1"/>
        </w:numPr>
        <w:rPr>
          <w:rFonts w:ascii="Times New Roman" w:hAnsi="Times New Roman" w:cs="Times New Roman"/>
          <w:sz w:val="24"/>
          <w:szCs w:val="24"/>
        </w:rPr>
      </w:pPr>
      <w:r w:rsidRPr="00323228">
        <w:rPr>
          <w:rFonts w:ascii="Times New Roman" w:hAnsi="Times New Roman" w:cs="Times New Roman"/>
          <w:sz w:val="24"/>
          <w:szCs w:val="24"/>
        </w:rPr>
        <w:t>Attempting to bypass or disable security controls</w:t>
      </w:r>
    </w:p>
    <w:p w14:paraId="6900C366" w14:textId="4A859E9A" w:rsidR="00B93F89" w:rsidRPr="00323228" w:rsidRDefault="00B93F89" w:rsidP="006714DA">
      <w:pPr>
        <w:pStyle w:val="ListParagraph"/>
        <w:numPr>
          <w:ilvl w:val="0"/>
          <w:numId w:val="1"/>
        </w:numPr>
        <w:rPr>
          <w:rFonts w:ascii="Times New Roman" w:hAnsi="Times New Roman" w:cs="Times New Roman"/>
          <w:sz w:val="24"/>
          <w:szCs w:val="24"/>
        </w:rPr>
      </w:pPr>
      <w:r w:rsidRPr="00323228">
        <w:rPr>
          <w:rFonts w:ascii="Times New Roman" w:hAnsi="Times New Roman" w:cs="Times New Roman"/>
          <w:sz w:val="24"/>
          <w:szCs w:val="24"/>
        </w:rPr>
        <w:t>Leaving devices unattended in public or shared locations</w:t>
      </w:r>
    </w:p>
    <w:p w14:paraId="3020979B" w14:textId="14E3081A" w:rsidR="00323228" w:rsidRDefault="00F65E3B" w:rsidP="00F65E3B">
      <w:pPr>
        <w:rPr>
          <w:rFonts w:ascii="Times New Roman" w:hAnsi="Times New Roman" w:cs="Times New Roman"/>
          <w:sz w:val="24"/>
          <w:szCs w:val="24"/>
        </w:rPr>
      </w:pPr>
      <w:r w:rsidRPr="00323228">
        <w:rPr>
          <w:rFonts w:ascii="Times New Roman" w:hAnsi="Times New Roman" w:cs="Times New Roman"/>
          <w:sz w:val="24"/>
          <w:szCs w:val="24"/>
        </w:rPr>
        <w:t xml:space="preserve">Personal </w:t>
      </w:r>
      <w:r w:rsidR="004A0F63" w:rsidRPr="00323228">
        <w:rPr>
          <w:rFonts w:ascii="Times New Roman" w:hAnsi="Times New Roman" w:cs="Times New Roman"/>
          <w:sz w:val="24"/>
          <w:szCs w:val="24"/>
        </w:rPr>
        <w:t>devices</w:t>
      </w:r>
      <w:r w:rsidRPr="00323228">
        <w:rPr>
          <w:rFonts w:ascii="Times New Roman" w:hAnsi="Times New Roman" w:cs="Times New Roman"/>
          <w:sz w:val="24"/>
          <w:szCs w:val="24"/>
        </w:rPr>
        <w:t xml:space="preserve"> and use of social media are </w:t>
      </w:r>
      <w:r w:rsidR="004A0F63" w:rsidRPr="00323228">
        <w:rPr>
          <w:rFonts w:ascii="Times New Roman" w:hAnsi="Times New Roman" w:cs="Times New Roman"/>
          <w:sz w:val="24"/>
          <w:szCs w:val="24"/>
        </w:rPr>
        <w:t>defined by their own policy. Employees are expected to comply with those policies in addition to this one.</w:t>
      </w:r>
    </w:p>
    <w:p w14:paraId="56AF0F19" w14:textId="64F30CBF" w:rsidR="00374260" w:rsidRPr="00323228" w:rsidRDefault="00323228" w:rsidP="00F65E3B">
      <w:pPr>
        <w:rPr>
          <w:rFonts w:ascii="Times New Roman" w:hAnsi="Times New Roman" w:cs="Times New Roman"/>
          <w:sz w:val="24"/>
          <w:szCs w:val="24"/>
        </w:rPr>
      </w:pPr>
      <w:r>
        <w:rPr>
          <w:rFonts w:ascii="Times New Roman" w:hAnsi="Times New Roman" w:cs="Times New Roman"/>
          <w:sz w:val="24"/>
          <w:szCs w:val="24"/>
        </w:rPr>
        <w:br w:type="page"/>
      </w:r>
    </w:p>
    <w:p w14:paraId="6FFEA292" w14:textId="09F209D3" w:rsidR="006B593E" w:rsidRPr="00323228" w:rsidRDefault="006B593E" w:rsidP="006B593E">
      <w:pPr>
        <w:pStyle w:val="Heading1"/>
        <w:rPr>
          <w:rFonts w:ascii="Times New Roman" w:hAnsi="Times New Roman" w:cs="Times New Roman"/>
        </w:rPr>
      </w:pPr>
      <w:r w:rsidRPr="00323228">
        <w:rPr>
          <w:rFonts w:ascii="Times New Roman" w:hAnsi="Times New Roman" w:cs="Times New Roman"/>
        </w:rPr>
        <w:lastRenderedPageBreak/>
        <w:t>5. Responsibilities</w:t>
      </w:r>
    </w:p>
    <w:p w14:paraId="7E1F3AE9" w14:textId="65924BE9" w:rsidR="00811AE4" w:rsidRPr="00323228" w:rsidRDefault="00811AE4" w:rsidP="00811AE4">
      <w:pPr>
        <w:rPr>
          <w:rFonts w:ascii="Times New Roman" w:hAnsi="Times New Roman" w:cs="Times New Roman"/>
          <w:sz w:val="24"/>
          <w:szCs w:val="24"/>
        </w:rPr>
      </w:pPr>
      <w:r w:rsidRPr="00323228">
        <w:rPr>
          <w:rFonts w:ascii="Times New Roman" w:hAnsi="Times New Roman" w:cs="Times New Roman"/>
          <w:sz w:val="24"/>
          <w:szCs w:val="24"/>
        </w:rPr>
        <w:t>All employees are responsible for understanding and complying with this policy. Employees must use company devices responsibly and report suspected misuse, security incidents, or policy violations to their supervisor and or IT</w:t>
      </w:r>
    </w:p>
    <w:p w14:paraId="6E368B73" w14:textId="4954CDC5" w:rsidR="00F1067B" w:rsidRPr="00323228" w:rsidRDefault="00F1067B" w:rsidP="00811AE4">
      <w:pPr>
        <w:rPr>
          <w:rFonts w:ascii="Times New Roman" w:hAnsi="Times New Roman" w:cs="Times New Roman"/>
          <w:sz w:val="24"/>
          <w:szCs w:val="24"/>
        </w:rPr>
      </w:pPr>
      <w:r w:rsidRPr="00323228">
        <w:rPr>
          <w:rFonts w:ascii="Times New Roman" w:hAnsi="Times New Roman" w:cs="Times New Roman"/>
          <w:sz w:val="24"/>
          <w:szCs w:val="24"/>
        </w:rPr>
        <w:t xml:space="preserve">IT personnel are responsible for </w:t>
      </w:r>
      <w:r w:rsidR="00926FE4" w:rsidRPr="00323228">
        <w:rPr>
          <w:rFonts w:ascii="Times New Roman" w:hAnsi="Times New Roman" w:cs="Times New Roman"/>
          <w:sz w:val="24"/>
          <w:szCs w:val="24"/>
        </w:rPr>
        <w:t xml:space="preserve">implementing and maintaining technical controls that support the policy. </w:t>
      </w:r>
      <w:r w:rsidR="00522DAF" w:rsidRPr="00323228">
        <w:rPr>
          <w:rFonts w:ascii="Times New Roman" w:hAnsi="Times New Roman" w:cs="Times New Roman"/>
          <w:sz w:val="24"/>
          <w:szCs w:val="24"/>
        </w:rPr>
        <w:t>This includes monitoring and responding to security incidents</w:t>
      </w:r>
    </w:p>
    <w:p w14:paraId="664976C9" w14:textId="78497E06" w:rsidR="00522DAF" w:rsidRPr="00323228" w:rsidRDefault="00522DAF" w:rsidP="00811AE4">
      <w:pPr>
        <w:rPr>
          <w:rFonts w:ascii="Times New Roman" w:hAnsi="Times New Roman" w:cs="Times New Roman"/>
          <w:sz w:val="24"/>
          <w:szCs w:val="24"/>
        </w:rPr>
      </w:pPr>
      <w:r w:rsidRPr="00323228">
        <w:rPr>
          <w:rFonts w:ascii="Times New Roman" w:hAnsi="Times New Roman" w:cs="Times New Roman"/>
          <w:sz w:val="24"/>
          <w:szCs w:val="24"/>
        </w:rPr>
        <w:t xml:space="preserve">Management is responsible for ensuring employees </w:t>
      </w:r>
      <w:r w:rsidR="000E43DC" w:rsidRPr="00323228">
        <w:rPr>
          <w:rFonts w:ascii="Times New Roman" w:hAnsi="Times New Roman" w:cs="Times New Roman"/>
          <w:sz w:val="24"/>
          <w:szCs w:val="24"/>
        </w:rPr>
        <w:t xml:space="preserve">are aware of the policy and enforcing it. </w:t>
      </w:r>
      <w:r w:rsidR="00524A46" w:rsidRPr="00323228">
        <w:rPr>
          <w:rFonts w:ascii="Times New Roman" w:hAnsi="Times New Roman" w:cs="Times New Roman"/>
          <w:sz w:val="24"/>
          <w:szCs w:val="24"/>
        </w:rPr>
        <w:t>Leadership must ensure controls are in place and violations are addressed in a timely manner</w:t>
      </w:r>
    </w:p>
    <w:p w14:paraId="739AA357" w14:textId="27CF057E" w:rsidR="00811AE4" w:rsidRPr="00323228" w:rsidRDefault="006B593E" w:rsidP="00811AE4">
      <w:pPr>
        <w:pStyle w:val="Heading1"/>
        <w:rPr>
          <w:rFonts w:ascii="Times New Roman" w:hAnsi="Times New Roman" w:cs="Times New Roman"/>
        </w:rPr>
      </w:pPr>
      <w:r w:rsidRPr="00323228">
        <w:rPr>
          <w:rFonts w:ascii="Times New Roman" w:hAnsi="Times New Roman" w:cs="Times New Roman"/>
        </w:rPr>
        <w:t>6. Consequences</w:t>
      </w:r>
    </w:p>
    <w:p w14:paraId="6391985D" w14:textId="0E793DE4" w:rsidR="00811AE4" w:rsidRPr="00323228" w:rsidRDefault="00811AE4" w:rsidP="00811AE4">
      <w:pPr>
        <w:rPr>
          <w:rFonts w:ascii="Times New Roman" w:hAnsi="Times New Roman" w:cs="Times New Roman"/>
          <w:sz w:val="24"/>
          <w:szCs w:val="24"/>
        </w:rPr>
      </w:pPr>
      <w:r w:rsidRPr="00323228">
        <w:rPr>
          <w:rFonts w:ascii="Times New Roman" w:hAnsi="Times New Roman" w:cs="Times New Roman"/>
          <w:sz w:val="24"/>
          <w:szCs w:val="24"/>
        </w:rPr>
        <w:t>Failure to comply with this policy may result in disciplinary action. The first offense shall result in a warning. The second offense shall result in a written warning. Any further offenses shall result in disciplinary action including but not limited to restricted system access, additional security training, or other administrative action including termination. Violations involving illegal activity may be referred to law enforcement.</w:t>
      </w:r>
    </w:p>
    <w:p w14:paraId="5A5B5FEB" w14:textId="0E32DB1C" w:rsidR="006B593E" w:rsidRPr="00323228" w:rsidRDefault="006B593E" w:rsidP="006B593E">
      <w:pPr>
        <w:pStyle w:val="Heading1"/>
        <w:rPr>
          <w:rFonts w:ascii="Times New Roman" w:hAnsi="Times New Roman" w:cs="Times New Roman"/>
        </w:rPr>
      </w:pPr>
      <w:r w:rsidRPr="00323228">
        <w:rPr>
          <w:rFonts w:ascii="Times New Roman" w:hAnsi="Times New Roman" w:cs="Times New Roman"/>
        </w:rPr>
        <w:t>7. Policy Review</w:t>
      </w:r>
    </w:p>
    <w:p w14:paraId="1294B602" w14:textId="77777777" w:rsidR="00811AE4" w:rsidRPr="00323228" w:rsidRDefault="00811AE4" w:rsidP="00811AE4">
      <w:pPr>
        <w:rPr>
          <w:rFonts w:ascii="Times New Roman" w:hAnsi="Times New Roman" w:cs="Times New Roman"/>
          <w:sz w:val="24"/>
          <w:szCs w:val="24"/>
        </w:rPr>
      </w:pPr>
      <w:r w:rsidRPr="00323228">
        <w:rPr>
          <w:rFonts w:ascii="Times New Roman" w:hAnsi="Times New Roman" w:cs="Times New Roman"/>
          <w:sz w:val="24"/>
          <w:szCs w:val="24"/>
        </w:rPr>
        <w:t xml:space="preserve">This Policy is subject to change and must be reviewed every year or after a significant change. Any revisions must be approved by management and communicated with employees. </w:t>
      </w:r>
    </w:p>
    <w:tbl>
      <w:tblPr>
        <w:tblStyle w:val="TableGrid"/>
        <w:tblW w:w="0" w:type="auto"/>
        <w:tblLook w:val="04A0" w:firstRow="1" w:lastRow="0" w:firstColumn="1" w:lastColumn="0" w:noHBand="0" w:noVBand="1"/>
      </w:tblPr>
      <w:tblGrid>
        <w:gridCol w:w="3116"/>
        <w:gridCol w:w="3117"/>
        <w:gridCol w:w="3117"/>
      </w:tblGrid>
      <w:tr w:rsidR="00811AE4" w:rsidRPr="00323228" w14:paraId="08AEF4CB" w14:textId="77777777">
        <w:tc>
          <w:tcPr>
            <w:tcW w:w="3116" w:type="dxa"/>
          </w:tcPr>
          <w:p w14:paraId="6E171F19" w14:textId="77777777" w:rsidR="00811AE4" w:rsidRPr="00323228" w:rsidRDefault="00811AE4">
            <w:pPr>
              <w:rPr>
                <w:rFonts w:ascii="Times New Roman" w:hAnsi="Times New Roman" w:cs="Times New Roman"/>
                <w:sz w:val="24"/>
                <w:szCs w:val="24"/>
              </w:rPr>
            </w:pPr>
            <w:r w:rsidRPr="00323228">
              <w:rPr>
                <w:rFonts w:ascii="Times New Roman" w:hAnsi="Times New Roman" w:cs="Times New Roman"/>
                <w:sz w:val="24"/>
                <w:szCs w:val="24"/>
              </w:rPr>
              <w:t>Review Date</w:t>
            </w:r>
          </w:p>
        </w:tc>
        <w:tc>
          <w:tcPr>
            <w:tcW w:w="3117" w:type="dxa"/>
          </w:tcPr>
          <w:p w14:paraId="08110104" w14:textId="77777777" w:rsidR="00811AE4" w:rsidRPr="00323228" w:rsidRDefault="00811AE4">
            <w:pPr>
              <w:rPr>
                <w:rFonts w:ascii="Times New Roman" w:hAnsi="Times New Roman" w:cs="Times New Roman"/>
                <w:sz w:val="24"/>
                <w:szCs w:val="24"/>
              </w:rPr>
            </w:pPr>
            <w:r w:rsidRPr="00323228">
              <w:rPr>
                <w:rFonts w:ascii="Times New Roman" w:hAnsi="Times New Roman" w:cs="Times New Roman"/>
                <w:sz w:val="24"/>
                <w:szCs w:val="24"/>
              </w:rPr>
              <w:t>Reviewed By</w:t>
            </w:r>
          </w:p>
        </w:tc>
        <w:tc>
          <w:tcPr>
            <w:tcW w:w="3117" w:type="dxa"/>
          </w:tcPr>
          <w:p w14:paraId="0F609E8B" w14:textId="77777777" w:rsidR="00811AE4" w:rsidRPr="00323228" w:rsidRDefault="00811AE4">
            <w:pPr>
              <w:rPr>
                <w:rFonts w:ascii="Times New Roman" w:hAnsi="Times New Roman" w:cs="Times New Roman"/>
                <w:sz w:val="24"/>
                <w:szCs w:val="24"/>
              </w:rPr>
            </w:pPr>
            <w:r w:rsidRPr="00323228">
              <w:rPr>
                <w:rFonts w:ascii="Times New Roman" w:hAnsi="Times New Roman" w:cs="Times New Roman"/>
                <w:sz w:val="24"/>
                <w:szCs w:val="24"/>
              </w:rPr>
              <w:t>Description of change</w:t>
            </w:r>
          </w:p>
        </w:tc>
      </w:tr>
      <w:tr w:rsidR="00811AE4" w:rsidRPr="00323228" w14:paraId="07B05491" w14:textId="77777777">
        <w:tc>
          <w:tcPr>
            <w:tcW w:w="3116" w:type="dxa"/>
          </w:tcPr>
          <w:p w14:paraId="3AF1CF5C" w14:textId="77777777" w:rsidR="00811AE4" w:rsidRPr="00323228" w:rsidRDefault="00811AE4">
            <w:pPr>
              <w:rPr>
                <w:rFonts w:ascii="Times New Roman" w:hAnsi="Times New Roman" w:cs="Times New Roman"/>
                <w:sz w:val="24"/>
                <w:szCs w:val="24"/>
              </w:rPr>
            </w:pPr>
          </w:p>
        </w:tc>
        <w:tc>
          <w:tcPr>
            <w:tcW w:w="3117" w:type="dxa"/>
          </w:tcPr>
          <w:p w14:paraId="69ACDE6D" w14:textId="77777777" w:rsidR="00811AE4" w:rsidRPr="00323228" w:rsidRDefault="00811AE4">
            <w:pPr>
              <w:rPr>
                <w:rFonts w:ascii="Times New Roman" w:hAnsi="Times New Roman" w:cs="Times New Roman"/>
                <w:sz w:val="24"/>
                <w:szCs w:val="24"/>
              </w:rPr>
            </w:pPr>
          </w:p>
        </w:tc>
        <w:tc>
          <w:tcPr>
            <w:tcW w:w="3117" w:type="dxa"/>
          </w:tcPr>
          <w:p w14:paraId="27DDEBEB" w14:textId="77777777" w:rsidR="00811AE4" w:rsidRPr="00323228" w:rsidRDefault="00811AE4">
            <w:pPr>
              <w:rPr>
                <w:rFonts w:ascii="Times New Roman" w:hAnsi="Times New Roman" w:cs="Times New Roman"/>
                <w:sz w:val="24"/>
                <w:szCs w:val="24"/>
              </w:rPr>
            </w:pPr>
          </w:p>
        </w:tc>
      </w:tr>
      <w:tr w:rsidR="00811AE4" w:rsidRPr="00323228" w14:paraId="086F35B4" w14:textId="77777777">
        <w:tc>
          <w:tcPr>
            <w:tcW w:w="3116" w:type="dxa"/>
          </w:tcPr>
          <w:p w14:paraId="12A8E903" w14:textId="77777777" w:rsidR="00811AE4" w:rsidRPr="00323228" w:rsidRDefault="00811AE4">
            <w:pPr>
              <w:rPr>
                <w:rFonts w:ascii="Times New Roman" w:hAnsi="Times New Roman" w:cs="Times New Roman"/>
                <w:sz w:val="24"/>
                <w:szCs w:val="24"/>
              </w:rPr>
            </w:pPr>
          </w:p>
        </w:tc>
        <w:tc>
          <w:tcPr>
            <w:tcW w:w="3117" w:type="dxa"/>
          </w:tcPr>
          <w:p w14:paraId="74FFE39D" w14:textId="77777777" w:rsidR="00811AE4" w:rsidRPr="00323228" w:rsidRDefault="00811AE4">
            <w:pPr>
              <w:rPr>
                <w:rFonts w:ascii="Times New Roman" w:hAnsi="Times New Roman" w:cs="Times New Roman"/>
                <w:sz w:val="24"/>
                <w:szCs w:val="24"/>
              </w:rPr>
            </w:pPr>
          </w:p>
        </w:tc>
        <w:tc>
          <w:tcPr>
            <w:tcW w:w="3117" w:type="dxa"/>
          </w:tcPr>
          <w:p w14:paraId="17CC01D6" w14:textId="77777777" w:rsidR="00811AE4" w:rsidRPr="00323228" w:rsidRDefault="00811AE4">
            <w:pPr>
              <w:rPr>
                <w:rFonts w:ascii="Times New Roman" w:hAnsi="Times New Roman" w:cs="Times New Roman"/>
                <w:sz w:val="24"/>
                <w:szCs w:val="24"/>
              </w:rPr>
            </w:pPr>
          </w:p>
        </w:tc>
      </w:tr>
      <w:tr w:rsidR="00811AE4" w:rsidRPr="00323228" w14:paraId="182E825C" w14:textId="77777777">
        <w:tc>
          <w:tcPr>
            <w:tcW w:w="3116" w:type="dxa"/>
          </w:tcPr>
          <w:p w14:paraId="2D6BEE64" w14:textId="77777777" w:rsidR="00811AE4" w:rsidRPr="00323228" w:rsidRDefault="00811AE4">
            <w:pPr>
              <w:rPr>
                <w:rFonts w:ascii="Times New Roman" w:hAnsi="Times New Roman" w:cs="Times New Roman"/>
                <w:sz w:val="24"/>
                <w:szCs w:val="24"/>
              </w:rPr>
            </w:pPr>
          </w:p>
        </w:tc>
        <w:tc>
          <w:tcPr>
            <w:tcW w:w="3117" w:type="dxa"/>
          </w:tcPr>
          <w:p w14:paraId="20A54E6B" w14:textId="77777777" w:rsidR="00811AE4" w:rsidRPr="00323228" w:rsidRDefault="00811AE4">
            <w:pPr>
              <w:rPr>
                <w:rFonts w:ascii="Times New Roman" w:hAnsi="Times New Roman" w:cs="Times New Roman"/>
                <w:sz w:val="24"/>
                <w:szCs w:val="24"/>
              </w:rPr>
            </w:pPr>
          </w:p>
        </w:tc>
        <w:tc>
          <w:tcPr>
            <w:tcW w:w="3117" w:type="dxa"/>
          </w:tcPr>
          <w:p w14:paraId="00BE1B6B" w14:textId="77777777" w:rsidR="00811AE4" w:rsidRPr="00323228" w:rsidRDefault="00811AE4">
            <w:pPr>
              <w:rPr>
                <w:rFonts w:ascii="Times New Roman" w:hAnsi="Times New Roman" w:cs="Times New Roman"/>
                <w:sz w:val="24"/>
                <w:szCs w:val="24"/>
              </w:rPr>
            </w:pPr>
          </w:p>
        </w:tc>
      </w:tr>
      <w:tr w:rsidR="00811AE4" w:rsidRPr="00323228" w14:paraId="0BD9DB3C" w14:textId="77777777">
        <w:tc>
          <w:tcPr>
            <w:tcW w:w="3116" w:type="dxa"/>
          </w:tcPr>
          <w:p w14:paraId="4B4BB686" w14:textId="77777777" w:rsidR="00811AE4" w:rsidRPr="00323228" w:rsidRDefault="00811AE4">
            <w:pPr>
              <w:rPr>
                <w:rFonts w:ascii="Times New Roman" w:hAnsi="Times New Roman" w:cs="Times New Roman"/>
                <w:sz w:val="24"/>
                <w:szCs w:val="24"/>
              </w:rPr>
            </w:pPr>
          </w:p>
        </w:tc>
        <w:tc>
          <w:tcPr>
            <w:tcW w:w="3117" w:type="dxa"/>
          </w:tcPr>
          <w:p w14:paraId="32A61360" w14:textId="77777777" w:rsidR="00811AE4" w:rsidRPr="00323228" w:rsidRDefault="00811AE4">
            <w:pPr>
              <w:rPr>
                <w:rFonts w:ascii="Times New Roman" w:hAnsi="Times New Roman" w:cs="Times New Roman"/>
                <w:sz w:val="24"/>
                <w:szCs w:val="24"/>
              </w:rPr>
            </w:pPr>
          </w:p>
        </w:tc>
        <w:tc>
          <w:tcPr>
            <w:tcW w:w="3117" w:type="dxa"/>
          </w:tcPr>
          <w:p w14:paraId="28422032" w14:textId="77777777" w:rsidR="00811AE4" w:rsidRPr="00323228" w:rsidRDefault="00811AE4">
            <w:pPr>
              <w:rPr>
                <w:rFonts w:ascii="Times New Roman" w:hAnsi="Times New Roman" w:cs="Times New Roman"/>
                <w:sz w:val="24"/>
                <w:szCs w:val="24"/>
              </w:rPr>
            </w:pPr>
          </w:p>
        </w:tc>
      </w:tr>
    </w:tbl>
    <w:p w14:paraId="6BD2D726" w14:textId="77777777" w:rsidR="00811AE4" w:rsidRPr="00323228" w:rsidRDefault="00811AE4" w:rsidP="00811AE4">
      <w:pPr>
        <w:rPr>
          <w:rFonts w:ascii="Times New Roman" w:hAnsi="Times New Roman" w:cs="Times New Roman"/>
        </w:rPr>
      </w:pPr>
    </w:p>
    <w:sectPr w:rsidR="00811AE4" w:rsidRPr="00323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44A9D"/>
    <w:multiLevelType w:val="hybridMultilevel"/>
    <w:tmpl w:val="72580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0407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93E"/>
    <w:rsid w:val="00026A68"/>
    <w:rsid w:val="000E43DC"/>
    <w:rsid w:val="00106EA8"/>
    <w:rsid w:val="00156523"/>
    <w:rsid w:val="002C636C"/>
    <w:rsid w:val="00323228"/>
    <w:rsid w:val="00374260"/>
    <w:rsid w:val="00495CE7"/>
    <w:rsid w:val="004A0F63"/>
    <w:rsid w:val="004D16F7"/>
    <w:rsid w:val="00522DAF"/>
    <w:rsid w:val="00524A46"/>
    <w:rsid w:val="006714DA"/>
    <w:rsid w:val="006B593E"/>
    <w:rsid w:val="00811AE4"/>
    <w:rsid w:val="00926FE4"/>
    <w:rsid w:val="009D179D"/>
    <w:rsid w:val="009F5F00"/>
    <w:rsid w:val="00B93F89"/>
    <w:rsid w:val="00C15F17"/>
    <w:rsid w:val="00C7317D"/>
    <w:rsid w:val="00D142F2"/>
    <w:rsid w:val="00E46292"/>
    <w:rsid w:val="00ED34CC"/>
    <w:rsid w:val="00EE2AEC"/>
    <w:rsid w:val="00F1067B"/>
    <w:rsid w:val="00F65E3B"/>
    <w:rsid w:val="00F87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8709F"/>
  <w15:chartTrackingRefBased/>
  <w15:docId w15:val="{B8479537-6784-4896-8A14-B6262678B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17D"/>
  </w:style>
  <w:style w:type="paragraph" w:styleId="Heading1">
    <w:name w:val="heading 1"/>
    <w:basedOn w:val="Normal"/>
    <w:next w:val="Normal"/>
    <w:link w:val="Heading1Char"/>
    <w:uiPriority w:val="9"/>
    <w:qFormat/>
    <w:rsid w:val="00C7317D"/>
    <w:pPr>
      <w:keepNext/>
      <w:keepLines/>
      <w:pBdr>
        <w:bottom w:val="single" w:sz="4" w:space="2" w:color="E97132"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semiHidden/>
    <w:unhideWhenUsed/>
    <w:qFormat/>
    <w:rsid w:val="00C7317D"/>
    <w:pPr>
      <w:keepNext/>
      <w:keepLines/>
      <w:spacing w:before="120" w:after="0" w:line="240" w:lineRule="auto"/>
      <w:outlineLvl w:val="1"/>
    </w:pPr>
    <w:rPr>
      <w:rFonts w:asciiTheme="majorHAnsi" w:eastAsiaTheme="majorEastAsia" w:hAnsiTheme="majorHAnsi" w:cstheme="majorBidi"/>
      <w:color w:val="E97132" w:themeColor="accent2"/>
      <w:sz w:val="36"/>
      <w:szCs w:val="36"/>
    </w:rPr>
  </w:style>
  <w:style w:type="paragraph" w:styleId="Heading3">
    <w:name w:val="heading 3"/>
    <w:basedOn w:val="Normal"/>
    <w:next w:val="Normal"/>
    <w:link w:val="Heading3Char"/>
    <w:uiPriority w:val="9"/>
    <w:semiHidden/>
    <w:unhideWhenUsed/>
    <w:qFormat/>
    <w:rsid w:val="00C7317D"/>
    <w:pPr>
      <w:keepNext/>
      <w:keepLines/>
      <w:spacing w:before="80" w:after="0" w:line="240" w:lineRule="auto"/>
      <w:outlineLvl w:val="2"/>
    </w:pPr>
    <w:rPr>
      <w:rFonts w:asciiTheme="majorHAnsi" w:eastAsiaTheme="majorEastAsia" w:hAnsiTheme="majorHAnsi" w:cstheme="majorBidi"/>
      <w:color w:val="BF4E14" w:themeColor="accent2" w:themeShade="BF"/>
      <w:sz w:val="32"/>
      <w:szCs w:val="32"/>
    </w:rPr>
  </w:style>
  <w:style w:type="paragraph" w:styleId="Heading4">
    <w:name w:val="heading 4"/>
    <w:basedOn w:val="Normal"/>
    <w:next w:val="Normal"/>
    <w:link w:val="Heading4Char"/>
    <w:uiPriority w:val="9"/>
    <w:semiHidden/>
    <w:unhideWhenUsed/>
    <w:qFormat/>
    <w:rsid w:val="00C7317D"/>
    <w:pPr>
      <w:keepNext/>
      <w:keepLines/>
      <w:spacing w:before="80" w:after="0" w:line="240" w:lineRule="auto"/>
      <w:outlineLvl w:val="3"/>
    </w:pPr>
    <w:rPr>
      <w:rFonts w:asciiTheme="majorHAnsi" w:eastAsiaTheme="majorEastAsia" w:hAnsiTheme="majorHAnsi" w:cstheme="majorBidi"/>
      <w:i/>
      <w:iCs/>
      <w:color w:val="80340D" w:themeColor="accent2" w:themeShade="80"/>
      <w:sz w:val="28"/>
      <w:szCs w:val="28"/>
    </w:rPr>
  </w:style>
  <w:style w:type="paragraph" w:styleId="Heading5">
    <w:name w:val="heading 5"/>
    <w:basedOn w:val="Normal"/>
    <w:next w:val="Normal"/>
    <w:link w:val="Heading5Char"/>
    <w:uiPriority w:val="9"/>
    <w:semiHidden/>
    <w:unhideWhenUsed/>
    <w:qFormat/>
    <w:rsid w:val="00C7317D"/>
    <w:pPr>
      <w:keepNext/>
      <w:keepLines/>
      <w:spacing w:before="80" w:after="0" w:line="240" w:lineRule="auto"/>
      <w:outlineLvl w:val="4"/>
    </w:pPr>
    <w:rPr>
      <w:rFonts w:asciiTheme="majorHAnsi" w:eastAsiaTheme="majorEastAsia" w:hAnsiTheme="majorHAnsi" w:cstheme="majorBidi"/>
      <w:color w:val="BF4E14" w:themeColor="accent2" w:themeShade="BF"/>
      <w:sz w:val="24"/>
      <w:szCs w:val="24"/>
    </w:rPr>
  </w:style>
  <w:style w:type="paragraph" w:styleId="Heading6">
    <w:name w:val="heading 6"/>
    <w:basedOn w:val="Normal"/>
    <w:next w:val="Normal"/>
    <w:link w:val="Heading6Char"/>
    <w:uiPriority w:val="9"/>
    <w:semiHidden/>
    <w:unhideWhenUsed/>
    <w:qFormat/>
    <w:rsid w:val="00C7317D"/>
    <w:pPr>
      <w:keepNext/>
      <w:keepLines/>
      <w:spacing w:before="80" w:after="0" w:line="240" w:lineRule="auto"/>
      <w:outlineLvl w:val="5"/>
    </w:pPr>
    <w:rPr>
      <w:rFonts w:asciiTheme="majorHAnsi" w:eastAsiaTheme="majorEastAsia" w:hAnsiTheme="majorHAnsi" w:cstheme="majorBidi"/>
      <w:i/>
      <w:iCs/>
      <w:color w:val="80340D" w:themeColor="accent2" w:themeShade="80"/>
      <w:sz w:val="24"/>
      <w:szCs w:val="24"/>
    </w:rPr>
  </w:style>
  <w:style w:type="paragraph" w:styleId="Heading7">
    <w:name w:val="heading 7"/>
    <w:basedOn w:val="Normal"/>
    <w:next w:val="Normal"/>
    <w:link w:val="Heading7Char"/>
    <w:uiPriority w:val="9"/>
    <w:semiHidden/>
    <w:unhideWhenUsed/>
    <w:qFormat/>
    <w:rsid w:val="00C7317D"/>
    <w:pPr>
      <w:keepNext/>
      <w:keepLines/>
      <w:spacing w:before="80" w:after="0" w:line="240" w:lineRule="auto"/>
      <w:outlineLvl w:val="6"/>
    </w:pPr>
    <w:rPr>
      <w:rFonts w:asciiTheme="majorHAnsi" w:eastAsiaTheme="majorEastAsia" w:hAnsiTheme="majorHAnsi" w:cstheme="majorBidi"/>
      <w:b/>
      <w:bCs/>
      <w:color w:val="80340D" w:themeColor="accent2" w:themeShade="80"/>
      <w:sz w:val="22"/>
      <w:szCs w:val="22"/>
    </w:rPr>
  </w:style>
  <w:style w:type="paragraph" w:styleId="Heading8">
    <w:name w:val="heading 8"/>
    <w:basedOn w:val="Normal"/>
    <w:next w:val="Normal"/>
    <w:link w:val="Heading8Char"/>
    <w:uiPriority w:val="9"/>
    <w:semiHidden/>
    <w:unhideWhenUsed/>
    <w:qFormat/>
    <w:rsid w:val="00C7317D"/>
    <w:pPr>
      <w:keepNext/>
      <w:keepLines/>
      <w:spacing w:before="80" w:after="0" w:line="240" w:lineRule="auto"/>
      <w:outlineLvl w:val="7"/>
    </w:pPr>
    <w:rPr>
      <w:rFonts w:asciiTheme="majorHAnsi" w:eastAsiaTheme="majorEastAsia" w:hAnsiTheme="majorHAnsi" w:cstheme="majorBidi"/>
      <w:color w:val="80340D" w:themeColor="accent2" w:themeShade="80"/>
      <w:sz w:val="22"/>
      <w:szCs w:val="22"/>
    </w:rPr>
  </w:style>
  <w:style w:type="paragraph" w:styleId="Heading9">
    <w:name w:val="heading 9"/>
    <w:basedOn w:val="Normal"/>
    <w:next w:val="Normal"/>
    <w:link w:val="Heading9Char"/>
    <w:uiPriority w:val="9"/>
    <w:semiHidden/>
    <w:unhideWhenUsed/>
    <w:qFormat/>
    <w:rsid w:val="00C7317D"/>
    <w:pPr>
      <w:keepNext/>
      <w:keepLines/>
      <w:spacing w:before="80" w:after="0" w:line="240" w:lineRule="auto"/>
      <w:outlineLvl w:val="8"/>
    </w:pPr>
    <w:rPr>
      <w:rFonts w:asciiTheme="majorHAnsi" w:eastAsiaTheme="majorEastAsia" w:hAnsiTheme="majorHAnsi" w:cstheme="majorBidi"/>
      <w:i/>
      <w:iCs/>
      <w:color w:val="80340D"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7D"/>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semiHidden/>
    <w:rsid w:val="00C7317D"/>
    <w:rPr>
      <w:rFonts w:asciiTheme="majorHAnsi" w:eastAsiaTheme="majorEastAsia" w:hAnsiTheme="majorHAnsi" w:cstheme="majorBidi"/>
      <w:color w:val="E97132" w:themeColor="accent2"/>
      <w:sz w:val="36"/>
      <w:szCs w:val="36"/>
    </w:rPr>
  </w:style>
  <w:style w:type="character" w:customStyle="1" w:styleId="Heading3Char">
    <w:name w:val="Heading 3 Char"/>
    <w:basedOn w:val="DefaultParagraphFont"/>
    <w:link w:val="Heading3"/>
    <w:uiPriority w:val="9"/>
    <w:semiHidden/>
    <w:rsid w:val="00C7317D"/>
    <w:rPr>
      <w:rFonts w:asciiTheme="majorHAnsi" w:eastAsiaTheme="majorEastAsia" w:hAnsiTheme="majorHAnsi" w:cstheme="majorBidi"/>
      <w:color w:val="BF4E14" w:themeColor="accent2" w:themeShade="BF"/>
      <w:sz w:val="32"/>
      <w:szCs w:val="32"/>
    </w:rPr>
  </w:style>
  <w:style w:type="character" w:customStyle="1" w:styleId="Heading4Char">
    <w:name w:val="Heading 4 Char"/>
    <w:basedOn w:val="DefaultParagraphFont"/>
    <w:link w:val="Heading4"/>
    <w:uiPriority w:val="9"/>
    <w:semiHidden/>
    <w:rsid w:val="00C7317D"/>
    <w:rPr>
      <w:rFonts w:asciiTheme="majorHAnsi" w:eastAsiaTheme="majorEastAsia" w:hAnsiTheme="majorHAnsi" w:cstheme="majorBidi"/>
      <w:i/>
      <w:iCs/>
      <w:color w:val="80340D" w:themeColor="accent2" w:themeShade="80"/>
      <w:sz w:val="28"/>
      <w:szCs w:val="28"/>
    </w:rPr>
  </w:style>
  <w:style w:type="character" w:customStyle="1" w:styleId="Heading5Char">
    <w:name w:val="Heading 5 Char"/>
    <w:basedOn w:val="DefaultParagraphFont"/>
    <w:link w:val="Heading5"/>
    <w:uiPriority w:val="9"/>
    <w:semiHidden/>
    <w:rsid w:val="00C7317D"/>
    <w:rPr>
      <w:rFonts w:asciiTheme="majorHAnsi" w:eastAsiaTheme="majorEastAsia" w:hAnsiTheme="majorHAnsi" w:cstheme="majorBidi"/>
      <w:color w:val="BF4E14" w:themeColor="accent2" w:themeShade="BF"/>
      <w:sz w:val="24"/>
      <w:szCs w:val="24"/>
    </w:rPr>
  </w:style>
  <w:style w:type="character" w:customStyle="1" w:styleId="Heading6Char">
    <w:name w:val="Heading 6 Char"/>
    <w:basedOn w:val="DefaultParagraphFont"/>
    <w:link w:val="Heading6"/>
    <w:uiPriority w:val="9"/>
    <w:semiHidden/>
    <w:rsid w:val="00C7317D"/>
    <w:rPr>
      <w:rFonts w:asciiTheme="majorHAnsi" w:eastAsiaTheme="majorEastAsia" w:hAnsiTheme="majorHAnsi" w:cstheme="majorBidi"/>
      <w:i/>
      <w:iCs/>
      <w:color w:val="80340D" w:themeColor="accent2" w:themeShade="80"/>
      <w:sz w:val="24"/>
      <w:szCs w:val="24"/>
    </w:rPr>
  </w:style>
  <w:style w:type="character" w:customStyle="1" w:styleId="Heading7Char">
    <w:name w:val="Heading 7 Char"/>
    <w:basedOn w:val="DefaultParagraphFont"/>
    <w:link w:val="Heading7"/>
    <w:uiPriority w:val="9"/>
    <w:semiHidden/>
    <w:rsid w:val="00C7317D"/>
    <w:rPr>
      <w:rFonts w:asciiTheme="majorHAnsi" w:eastAsiaTheme="majorEastAsia" w:hAnsiTheme="majorHAnsi" w:cstheme="majorBidi"/>
      <w:b/>
      <w:bCs/>
      <w:color w:val="80340D" w:themeColor="accent2" w:themeShade="80"/>
      <w:sz w:val="22"/>
      <w:szCs w:val="22"/>
    </w:rPr>
  </w:style>
  <w:style w:type="character" w:customStyle="1" w:styleId="Heading8Char">
    <w:name w:val="Heading 8 Char"/>
    <w:basedOn w:val="DefaultParagraphFont"/>
    <w:link w:val="Heading8"/>
    <w:uiPriority w:val="9"/>
    <w:semiHidden/>
    <w:rsid w:val="00C7317D"/>
    <w:rPr>
      <w:rFonts w:asciiTheme="majorHAnsi" w:eastAsiaTheme="majorEastAsia" w:hAnsiTheme="majorHAnsi" w:cstheme="majorBidi"/>
      <w:color w:val="80340D" w:themeColor="accent2" w:themeShade="80"/>
      <w:sz w:val="22"/>
      <w:szCs w:val="22"/>
    </w:rPr>
  </w:style>
  <w:style w:type="character" w:customStyle="1" w:styleId="Heading9Char">
    <w:name w:val="Heading 9 Char"/>
    <w:basedOn w:val="DefaultParagraphFont"/>
    <w:link w:val="Heading9"/>
    <w:uiPriority w:val="9"/>
    <w:semiHidden/>
    <w:rsid w:val="00C7317D"/>
    <w:rPr>
      <w:rFonts w:asciiTheme="majorHAnsi" w:eastAsiaTheme="majorEastAsia" w:hAnsiTheme="majorHAnsi" w:cstheme="majorBidi"/>
      <w:i/>
      <w:iCs/>
      <w:color w:val="80340D" w:themeColor="accent2" w:themeShade="80"/>
      <w:sz w:val="22"/>
      <w:szCs w:val="22"/>
    </w:rPr>
  </w:style>
  <w:style w:type="paragraph" w:styleId="Title">
    <w:name w:val="Title"/>
    <w:basedOn w:val="Normal"/>
    <w:next w:val="Normal"/>
    <w:link w:val="TitleChar"/>
    <w:uiPriority w:val="10"/>
    <w:qFormat/>
    <w:rsid w:val="00C7317D"/>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7317D"/>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7317D"/>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7317D"/>
    <w:rPr>
      <w:caps/>
      <w:color w:val="404040" w:themeColor="text1" w:themeTint="BF"/>
      <w:spacing w:val="20"/>
      <w:sz w:val="28"/>
      <w:szCs w:val="28"/>
    </w:rPr>
  </w:style>
  <w:style w:type="paragraph" w:styleId="Quote">
    <w:name w:val="Quote"/>
    <w:basedOn w:val="Normal"/>
    <w:next w:val="Normal"/>
    <w:link w:val="QuoteChar"/>
    <w:uiPriority w:val="29"/>
    <w:qFormat/>
    <w:rsid w:val="00C7317D"/>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7317D"/>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6B593E"/>
    <w:pPr>
      <w:ind w:left="720"/>
      <w:contextualSpacing/>
    </w:pPr>
  </w:style>
  <w:style w:type="character" w:styleId="IntenseEmphasis">
    <w:name w:val="Intense Emphasis"/>
    <w:basedOn w:val="DefaultParagraphFont"/>
    <w:uiPriority w:val="21"/>
    <w:qFormat/>
    <w:rsid w:val="00C7317D"/>
    <w:rPr>
      <w:b/>
      <w:bCs/>
      <w:i/>
      <w:iCs/>
      <w:caps w:val="0"/>
      <w:smallCaps w:val="0"/>
      <w:strike w:val="0"/>
      <w:dstrike w:val="0"/>
      <w:color w:val="E97132" w:themeColor="accent2"/>
    </w:rPr>
  </w:style>
  <w:style w:type="paragraph" w:styleId="IntenseQuote">
    <w:name w:val="Intense Quote"/>
    <w:basedOn w:val="Normal"/>
    <w:next w:val="Normal"/>
    <w:link w:val="IntenseQuoteChar"/>
    <w:uiPriority w:val="30"/>
    <w:qFormat/>
    <w:rsid w:val="00C7317D"/>
    <w:pPr>
      <w:pBdr>
        <w:top w:val="single" w:sz="24" w:space="4" w:color="E97132"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7317D"/>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7317D"/>
    <w:rPr>
      <w:b/>
      <w:bCs/>
      <w:caps w:val="0"/>
      <w:smallCaps/>
      <w:color w:val="auto"/>
      <w:spacing w:val="0"/>
      <w:u w:val="single"/>
    </w:rPr>
  </w:style>
  <w:style w:type="table" w:styleId="TableGrid">
    <w:name w:val="Table Grid"/>
    <w:basedOn w:val="TableNormal"/>
    <w:uiPriority w:val="39"/>
    <w:rsid w:val="00811A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7317D"/>
    <w:pPr>
      <w:spacing w:line="240" w:lineRule="auto"/>
    </w:pPr>
    <w:rPr>
      <w:b/>
      <w:bCs/>
      <w:color w:val="404040" w:themeColor="text1" w:themeTint="BF"/>
      <w:sz w:val="16"/>
      <w:szCs w:val="16"/>
    </w:rPr>
  </w:style>
  <w:style w:type="character" w:styleId="Strong">
    <w:name w:val="Strong"/>
    <w:basedOn w:val="DefaultParagraphFont"/>
    <w:uiPriority w:val="22"/>
    <w:qFormat/>
    <w:rsid w:val="00C7317D"/>
    <w:rPr>
      <w:b/>
      <w:bCs/>
    </w:rPr>
  </w:style>
  <w:style w:type="character" w:styleId="Emphasis">
    <w:name w:val="Emphasis"/>
    <w:basedOn w:val="DefaultParagraphFont"/>
    <w:uiPriority w:val="20"/>
    <w:qFormat/>
    <w:rsid w:val="00C7317D"/>
    <w:rPr>
      <w:i/>
      <w:iCs/>
      <w:color w:val="000000" w:themeColor="text1"/>
    </w:rPr>
  </w:style>
  <w:style w:type="paragraph" w:styleId="NoSpacing">
    <w:name w:val="No Spacing"/>
    <w:uiPriority w:val="1"/>
    <w:qFormat/>
    <w:rsid w:val="00C7317D"/>
    <w:pPr>
      <w:spacing w:after="0" w:line="240" w:lineRule="auto"/>
    </w:pPr>
  </w:style>
  <w:style w:type="character" w:styleId="SubtleEmphasis">
    <w:name w:val="Subtle Emphasis"/>
    <w:basedOn w:val="DefaultParagraphFont"/>
    <w:uiPriority w:val="19"/>
    <w:qFormat/>
    <w:rsid w:val="00C7317D"/>
    <w:rPr>
      <w:i/>
      <w:iCs/>
      <w:color w:val="595959" w:themeColor="text1" w:themeTint="A6"/>
    </w:rPr>
  </w:style>
  <w:style w:type="character" w:styleId="SubtleReference">
    <w:name w:val="Subtle Reference"/>
    <w:basedOn w:val="DefaultParagraphFont"/>
    <w:uiPriority w:val="31"/>
    <w:qFormat/>
    <w:rsid w:val="00C7317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C7317D"/>
    <w:rPr>
      <w:b/>
      <w:bCs/>
      <w:caps w:val="0"/>
      <w:smallCaps/>
      <w:spacing w:val="0"/>
    </w:rPr>
  </w:style>
  <w:style w:type="paragraph" w:styleId="TOCHeading">
    <w:name w:val="TOC Heading"/>
    <w:basedOn w:val="Heading1"/>
    <w:next w:val="Normal"/>
    <w:uiPriority w:val="39"/>
    <w:semiHidden/>
    <w:unhideWhenUsed/>
    <w:qFormat/>
    <w:rsid w:val="00C7317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E4F2EBF9C09234C8C4A921F5916F564" ma:contentTypeVersion="6" ma:contentTypeDescription="Create a new document." ma:contentTypeScope="" ma:versionID="aa83ca59748cbd8243ffaed96681c7f7">
  <xsd:schema xmlns:xsd="http://www.w3.org/2001/XMLSchema" xmlns:xs="http://www.w3.org/2001/XMLSchema" xmlns:p="http://schemas.microsoft.com/office/2006/metadata/properties" xmlns:ns3="31ea7839-49ed-4e87-8111-7bac293cbadc" targetNamespace="http://schemas.microsoft.com/office/2006/metadata/properties" ma:root="true" ma:fieldsID="753b38cee75ace8c56635aeaabf443bf" ns3:_="">
    <xsd:import namespace="31ea7839-49ed-4e87-8111-7bac293cbad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ea7839-49ed-4e87-8111-7bac293cba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1ea7839-49ed-4e87-8111-7bac293cba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F0EEB6-38A7-440C-89CD-B4EF4493C0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ea7839-49ed-4e87-8111-7bac293c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38B6B8-DED2-47C5-B145-538AD133E93F}">
  <ds:schemaRefs>
    <ds:schemaRef ds:uri="http://schemas.microsoft.com/office/2006/metadata/properties"/>
    <ds:schemaRef ds:uri="http://schemas.microsoft.com/office/infopath/2007/PartnerControls"/>
    <ds:schemaRef ds:uri="31ea7839-49ed-4e87-8111-7bac293cbadc"/>
  </ds:schemaRefs>
</ds:datastoreItem>
</file>

<file path=customXml/itemProps3.xml><?xml version="1.0" encoding="utf-8"?>
<ds:datastoreItem xmlns:ds="http://schemas.openxmlformats.org/officeDocument/2006/customXml" ds:itemID="{C74ABBD5-D60C-4871-9B93-12BDB4F6C2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403</Words>
  <Characters>2363</Characters>
  <Application>Microsoft Office Word</Application>
  <DocSecurity>0</DocSecurity>
  <Lines>57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Chuyma</dc:creator>
  <cp:keywords/>
  <dc:description/>
  <cp:lastModifiedBy>John Chuyma</cp:lastModifiedBy>
  <cp:revision>4</cp:revision>
  <dcterms:created xsi:type="dcterms:W3CDTF">2026-04-12T00:26:00Z</dcterms:created>
  <dcterms:modified xsi:type="dcterms:W3CDTF">2026-04-12T19:05:00Z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0x010100FE4F2EBF9C09234C8C4A921F5916F564</vt:lpwstr>
  </property>
</Properties>
</file>