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47E05" w14:textId="30835D42" w:rsidR="004E4D53" w:rsidRDefault="004E4D53" w:rsidP="004E4D53">
      <w:pPr>
        <w:pStyle w:val="Title"/>
        <w:jc w:val="center"/>
        <w:rPr>
          <w:rFonts w:ascii="Times New Roman" w:hAnsi="Times New Roman" w:cs="Times New Roman"/>
        </w:rPr>
      </w:pPr>
      <w:bookmarkStart w:id="0" w:name="_Toc226663843"/>
      <w:r w:rsidRPr="00084FB0">
        <w:rPr>
          <w:rFonts w:ascii="Times New Roman" w:hAnsi="Times New Roman" w:cs="Times New Roman"/>
        </w:rPr>
        <w:t>Access Control Policy</w:t>
      </w:r>
    </w:p>
    <w:p w14:paraId="15637EE8" w14:textId="77777777" w:rsidR="00084FB0" w:rsidRPr="00084FB0" w:rsidRDefault="00084FB0" w:rsidP="00084FB0"/>
    <w:p w14:paraId="1233B201" w14:textId="63E74DE7" w:rsidR="004E4D53" w:rsidRPr="00084FB0" w:rsidRDefault="004E4D53" w:rsidP="004E4D53">
      <w:pPr>
        <w:pStyle w:val="Heading1"/>
        <w:rPr>
          <w:rFonts w:ascii="Times New Roman" w:hAnsi="Times New Roman" w:cs="Times New Roman"/>
        </w:rPr>
      </w:pPr>
      <w:r w:rsidRPr="00084FB0">
        <w:rPr>
          <w:rFonts w:ascii="Times New Roman" w:hAnsi="Times New Roman" w:cs="Times New Roman"/>
        </w:rPr>
        <w:t>1. Overview</w:t>
      </w:r>
      <w:bookmarkEnd w:id="0"/>
    </w:p>
    <w:p w14:paraId="64409645" w14:textId="77777777" w:rsidR="004E4D53" w:rsidRPr="00084FB0" w:rsidRDefault="004E4D53" w:rsidP="004E4D53">
      <w:pPr>
        <w:rPr>
          <w:rFonts w:ascii="Times New Roman" w:hAnsi="Times New Roman" w:cs="Times New Roman"/>
          <w:sz w:val="24"/>
          <w:szCs w:val="24"/>
        </w:rPr>
      </w:pPr>
      <w:r w:rsidRPr="00084FB0">
        <w:rPr>
          <w:rFonts w:ascii="Times New Roman" w:hAnsi="Times New Roman" w:cs="Times New Roman"/>
          <w:sz w:val="24"/>
          <w:szCs w:val="24"/>
        </w:rPr>
        <w:t xml:space="preserve"> Controlling access to systems, applications, and data is greatly important to an organization’s security. Access controls define what group of employees have access to data/systems.  This policy specifies how access controls are created, updated, and maintained. </w:t>
      </w:r>
    </w:p>
    <w:p w14:paraId="1CD1C0F7" w14:textId="77777777" w:rsidR="004E4D53" w:rsidRPr="00084FB0" w:rsidRDefault="004E4D53" w:rsidP="004E4D53">
      <w:pPr>
        <w:pStyle w:val="Heading1"/>
        <w:rPr>
          <w:rFonts w:ascii="Times New Roman" w:hAnsi="Times New Roman" w:cs="Times New Roman"/>
        </w:rPr>
      </w:pPr>
      <w:bookmarkStart w:id="1" w:name="_Toc226663844"/>
      <w:r w:rsidRPr="00084FB0">
        <w:rPr>
          <w:rFonts w:ascii="Times New Roman" w:hAnsi="Times New Roman" w:cs="Times New Roman"/>
        </w:rPr>
        <w:t>2. Purpose</w:t>
      </w:r>
      <w:bookmarkEnd w:id="1"/>
    </w:p>
    <w:p w14:paraId="35E48CC9" w14:textId="77777777" w:rsidR="004E4D53" w:rsidRPr="00084FB0" w:rsidRDefault="004E4D53" w:rsidP="004E4D53">
      <w:pPr>
        <w:rPr>
          <w:rFonts w:ascii="Times New Roman" w:hAnsi="Times New Roman" w:cs="Times New Roman"/>
          <w:sz w:val="24"/>
          <w:szCs w:val="24"/>
        </w:rPr>
      </w:pPr>
      <w:r w:rsidRPr="00084FB0">
        <w:rPr>
          <w:rFonts w:ascii="Times New Roman" w:hAnsi="Times New Roman" w:cs="Times New Roman"/>
          <w:sz w:val="24"/>
          <w:szCs w:val="24"/>
        </w:rPr>
        <w:t xml:space="preserve">The purpose of this policy is to define how access controls are created, updated, and maintained </w:t>
      </w:r>
      <w:proofErr w:type="gramStart"/>
      <w:r w:rsidRPr="00084FB0">
        <w:rPr>
          <w:rFonts w:ascii="Times New Roman" w:hAnsi="Times New Roman" w:cs="Times New Roman"/>
          <w:sz w:val="24"/>
          <w:szCs w:val="24"/>
        </w:rPr>
        <w:t>in order to</w:t>
      </w:r>
      <w:proofErr w:type="gramEnd"/>
      <w:r w:rsidRPr="00084FB0">
        <w:rPr>
          <w:rFonts w:ascii="Times New Roman" w:hAnsi="Times New Roman" w:cs="Times New Roman"/>
          <w:sz w:val="24"/>
          <w:szCs w:val="24"/>
        </w:rPr>
        <w:t xml:space="preserve"> protect business data and infrastructure. </w:t>
      </w:r>
    </w:p>
    <w:p w14:paraId="1BF9D8AF" w14:textId="77777777" w:rsidR="004E4D53" w:rsidRPr="00084FB0" w:rsidRDefault="004E4D53" w:rsidP="004E4D53">
      <w:pPr>
        <w:pStyle w:val="Heading1"/>
        <w:rPr>
          <w:rFonts w:ascii="Times New Roman" w:hAnsi="Times New Roman" w:cs="Times New Roman"/>
        </w:rPr>
      </w:pPr>
      <w:bookmarkStart w:id="2" w:name="_Toc226663845"/>
      <w:r w:rsidRPr="00084FB0">
        <w:rPr>
          <w:rFonts w:ascii="Times New Roman" w:hAnsi="Times New Roman" w:cs="Times New Roman"/>
        </w:rPr>
        <w:t>3. Scope</w:t>
      </w:r>
      <w:bookmarkEnd w:id="2"/>
    </w:p>
    <w:p w14:paraId="5AFA66FF" w14:textId="77777777" w:rsidR="004E4D53" w:rsidRPr="00084FB0" w:rsidRDefault="004E4D53" w:rsidP="004E4D53">
      <w:pPr>
        <w:rPr>
          <w:rFonts w:ascii="Times New Roman" w:hAnsi="Times New Roman" w:cs="Times New Roman"/>
          <w:sz w:val="24"/>
          <w:szCs w:val="24"/>
        </w:rPr>
      </w:pPr>
      <w:r w:rsidRPr="00084FB0">
        <w:rPr>
          <w:rFonts w:ascii="Times New Roman" w:hAnsi="Times New Roman" w:cs="Times New Roman"/>
          <w:sz w:val="24"/>
          <w:szCs w:val="24"/>
        </w:rPr>
        <w:t xml:space="preserve">This policy applies to all employees, contractors, and third parties who are granted access to organization owned systems, applications, networks, or data. </w:t>
      </w:r>
    </w:p>
    <w:p w14:paraId="534E3208" w14:textId="77777777" w:rsidR="004E4D53" w:rsidRPr="00084FB0" w:rsidRDefault="004E4D53" w:rsidP="004E4D53">
      <w:pPr>
        <w:pStyle w:val="Heading1"/>
        <w:rPr>
          <w:rFonts w:ascii="Times New Roman" w:hAnsi="Times New Roman" w:cs="Times New Roman"/>
        </w:rPr>
      </w:pPr>
      <w:bookmarkStart w:id="3" w:name="_Toc226663846"/>
      <w:r w:rsidRPr="00084FB0">
        <w:rPr>
          <w:rFonts w:ascii="Times New Roman" w:hAnsi="Times New Roman" w:cs="Times New Roman"/>
        </w:rPr>
        <w:t>4. Policy</w:t>
      </w:r>
      <w:bookmarkEnd w:id="3"/>
    </w:p>
    <w:p w14:paraId="79E23E3C" w14:textId="77777777" w:rsidR="004E4D53" w:rsidRPr="00084FB0" w:rsidRDefault="004E4D53" w:rsidP="004E4D53">
      <w:pPr>
        <w:pStyle w:val="Heading2"/>
        <w:rPr>
          <w:rFonts w:ascii="Times New Roman" w:hAnsi="Times New Roman" w:cs="Times New Roman"/>
        </w:rPr>
      </w:pPr>
      <w:bookmarkStart w:id="4" w:name="_Toc226663847"/>
      <w:r w:rsidRPr="00084FB0">
        <w:rPr>
          <w:rFonts w:ascii="Times New Roman" w:hAnsi="Times New Roman" w:cs="Times New Roman"/>
        </w:rPr>
        <w:t>4.1 least privilege</w:t>
      </w:r>
      <w:bookmarkEnd w:id="4"/>
    </w:p>
    <w:p w14:paraId="777A821F" w14:textId="77777777" w:rsidR="004E4D53" w:rsidRPr="00084FB0" w:rsidRDefault="004E4D53" w:rsidP="004E4D53">
      <w:pPr>
        <w:pStyle w:val="ListParagraph"/>
        <w:numPr>
          <w:ilvl w:val="0"/>
          <w:numId w:val="1"/>
        </w:numPr>
        <w:rPr>
          <w:rFonts w:ascii="Times New Roman" w:hAnsi="Times New Roman" w:cs="Times New Roman"/>
          <w:sz w:val="24"/>
          <w:szCs w:val="24"/>
        </w:rPr>
      </w:pPr>
      <w:r w:rsidRPr="00084FB0">
        <w:rPr>
          <w:rFonts w:ascii="Times New Roman" w:hAnsi="Times New Roman" w:cs="Times New Roman"/>
          <w:sz w:val="24"/>
          <w:szCs w:val="24"/>
        </w:rPr>
        <w:t>All users must be granted the minimum level of access necessary to perform their job responsibilities</w:t>
      </w:r>
    </w:p>
    <w:p w14:paraId="31DEE90E" w14:textId="77777777" w:rsidR="004E4D53" w:rsidRPr="00084FB0" w:rsidRDefault="004E4D53" w:rsidP="004E4D53">
      <w:pPr>
        <w:pStyle w:val="ListParagraph"/>
        <w:numPr>
          <w:ilvl w:val="0"/>
          <w:numId w:val="1"/>
        </w:numPr>
        <w:rPr>
          <w:rFonts w:ascii="Times New Roman" w:hAnsi="Times New Roman" w:cs="Times New Roman"/>
          <w:sz w:val="24"/>
          <w:szCs w:val="24"/>
        </w:rPr>
      </w:pPr>
      <w:r w:rsidRPr="00084FB0">
        <w:rPr>
          <w:rFonts w:ascii="Times New Roman" w:hAnsi="Times New Roman" w:cs="Times New Roman"/>
          <w:sz w:val="24"/>
          <w:szCs w:val="24"/>
        </w:rPr>
        <w:t xml:space="preserve">Administrative access must </w:t>
      </w:r>
      <w:proofErr w:type="spellStart"/>
      <w:proofErr w:type="gramStart"/>
      <w:r w:rsidRPr="00084FB0">
        <w:rPr>
          <w:rFonts w:ascii="Times New Roman" w:hAnsi="Times New Roman" w:cs="Times New Roman"/>
          <w:sz w:val="24"/>
          <w:szCs w:val="24"/>
        </w:rPr>
        <w:t>no</w:t>
      </w:r>
      <w:proofErr w:type="spellEnd"/>
      <w:proofErr w:type="gramEnd"/>
      <w:r w:rsidRPr="00084FB0">
        <w:rPr>
          <w:rFonts w:ascii="Times New Roman" w:hAnsi="Times New Roman" w:cs="Times New Roman"/>
          <w:sz w:val="24"/>
          <w:szCs w:val="24"/>
        </w:rPr>
        <w:t xml:space="preserve"> be assigned to standard user accounts</w:t>
      </w:r>
    </w:p>
    <w:p w14:paraId="4F9F996C" w14:textId="77777777" w:rsidR="004E4D53" w:rsidRPr="00084FB0" w:rsidRDefault="004E4D53" w:rsidP="004E4D53">
      <w:pPr>
        <w:pStyle w:val="ListParagraph"/>
        <w:numPr>
          <w:ilvl w:val="0"/>
          <w:numId w:val="1"/>
        </w:numPr>
        <w:rPr>
          <w:rFonts w:ascii="Times New Roman" w:hAnsi="Times New Roman" w:cs="Times New Roman"/>
          <w:sz w:val="24"/>
          <w:szCs w:val="24"/>
        </w:rPr>
      </w:pPr>
      <w:r w:rsidRPr="00084FB0">
        <w:rPr>
          <w:rFonts w:ascii="Times New Roman" w:hAnsi="Times New Roman" w:cs="Times New Roman"/>
          <w:sz w:val="24"/>
          <w:szCs w:val="24"/>
        </w:rPr>
        <w:t>Access levels must be reviewed consistently to ensure least privilege</w:t>
      </w:r>
    </w:p>
    <w:p w14:paraId="38CDAE2F" w14:textId="77777777" w:rsidR="004E4D53" w:rsidRPr="00084FB0" w:rsidRDefault="004E4D53" w:rsidP="004E4D53">
      <w:pPr>
        <w:pStyle w:val="ListParagraph"/>
        <w:numPr>
          <w:ilvl w:val="0"/>
          <w:numId w:val="1"/>
        </w:numPr>
        <w:rPr>
          <w:rFonts w:ascii="Times New Roman" w:hAnsi="Times New Roman" w:cs="Times New Roman"/>
          <w:sz w:val="24"/>
          <w:szCs w:val="24"/>
        </w:rPr>
      </w:pPr>
      <w:r w:rsidRPr="00084FB0">
        <w:rPr>
          <w:rFonts w:ascii="Times New Roman" w:hAnsi="Times New Roman" w:cs="Times New Roman"/>
          <w:sz w:val="24"/>
          <w:szCs w:val="24"/>
        </w:rPr>
        <w:t>Accounts should never be shared to ensure proper access controls</w:t>
      </w:r>
    </w:p>
    <w:p w14:paraId="45A014C5" w14:textId="77777777" w:rsidR="004E4D53" w:rsidRPr="00084FB0" w:rsidRDefault="004E4D53" w:rsidP="004E4D53">
      <w:pPr>
        <w:pStyle w:val="Heading2"/>
        <w:rPr>
          <w:rFonts w:ascii="Times New Roman" w:hAnsi="Times New Roman" w:cs="Times New Roman"/>
        </w:rPr>
      </w:pPr>
      <w:bookmarkStart w:id="5" w:name="_Toc226663848"/>
      <w:r w:rsidRPr="00084FB0">
        <w:rPr>
          <w:rFonts w:ascii="Times New Roman" w:hAnsi="Times New Roman" w:cs="Times New Roman"/>
        </w:rPr>
        <w:t>4.2 access request and approval</w:t>
      </w:r>
      <w:bookmarkEnd w:id="5"/>
    </w:p>
    <w:p w14:paraId="29499F49" w14:textId="77777777" w:rsidR="004E4D53" w:rsidRPr="00084FB0" w:rsidRDefault="004E4D53" w:rsidP="004E4D53">
      <w:pPr>
        <w:pStyle w:val="ListParagraph"/>
        <w:numPr>
          <w:ilvl w:val="0"/>
          <w:numId w:val="2"/>
        </w:numPr>
        <w:rPr>
          <w:rFonts w:ascii="Times New Roman" w:hAnsi="Times New Roman" w:cs="Times New Roman"/>
          <w:sz w:val="24"/>
          <w:szCs w:val="24"/>
        </w:rPr>
      </w:pPr>
      <w:r w:rsidRPr="00084FB0">
        <w:rPr>
          <w:rFonts w:ascii="Times New Roman" w:hAnsi="Times New Roman" w:cs="Times New Roman"/>
          <w:sz w:val="24"/>
          <w:szCs w:val="24"/>
        </w:rPr>
        <w:t>All access requests must be submitted to and approved by the employee’s manager before access is granted</w:t>
      </w:r>
    </w:p>
    <w:p w14:paraId="08708592" w14:textId="77777777" w:rsidR="004E4D53" w:rsidRPr="00084FB0" w:rsidRDefault="004E4D53" w:rsidP="004E4D53">
      <w:pPr>
        <w:pStyle w:val="ListParagraph"/>
        <w:numPr>
          <w:ilvl w:val="0"/>
          <w:numId w:val="2"/>
        </w:numPr>
        <w:rPr>
          <w:rFonts w:ascii="Times New Roman" w:hAnsi="Times New Roman" w:cs="Times New Roman"/>
          <w:sz w:val="24"/>
          <w:szCs w:val="24"/>
        </w:rPr>
      </w:pPr>
      <w:r w:rsidRPr="00084FB0">
        <w:rPr>
          <w:rFonts w:ascii="Times New Roman" w:hAnsi="Times New Roman" w:cs="Times New Roman"/>
          <w:sz w:val="24"/>
          <w:szCs w:val="24"/>
        </w:rPr>
        <w:t>Approved access requests must be implemented by IT</w:t>
      </w:r>
    </w:p>
    <w:p w14:paraId="5FC0E18B" w14:textId="77777777" w:rsidR="004E4D53" w:rsidRPr="00084FB0" w:rsidRDefault="004E4D53" w:rsidP="004E4D53">
      <w:pPr>
        <w:pStyle w:val="ListParagraph"/>
        <w:numPr>
          <w:ilvl w:val="0"/>
          <w:numId w:val="2"/>
        </w:numPr>
        <w:rPr>
          <w:rFonts w:ascii="Times New Roman" w:hAnsi="Times New Roman" w:cs="Times New Roman"/>
          <w:sz w:val="24"/>
          <w:szCs w:val="24"/>
        </w:rPr>
      </w:pPr>
      <w:r w:rsidRPr="00084FB0">
        <w:rPr>
          <w:rFonts w:ascii="Times New Roman" w:hAnsi="Times New Roman" w:cs="Times New Roman"/>
          <w:sz w:val="24"/>
          <w:szCs w:val="24"/>
        </w:rPr>
        <w:t>Access must not be self-granted or granted without documented manager approval</w:t>
      </w:r>
    </w:p>
    <w:p w14:paraId="0599717C" w14:textId="77777777" w:rsidR="004E4D53" w:rsidRPr="00084FB0" w:rsidRDefault="004E4D53" w:rsidP="004E4D53">
      <w:pPr>
        <w:pStyle w:val="ListParagraph"/>
        <w:numPr>
          <w:ilvl w:val="0"/>
          <w:numId w:val="2"/>
        </w:numPr>
        <w:rPr>
          <w:rFonts w:ascii="Times New Roman" w:hAnsi="Times New Roman" w:cs="Times New Roman"/>
          <w:sz w:val="24"/>
          <w:szCs w:val="24"/>
        </w:rPr>
      </w:pPr>
      <w:r w:rsidRPr="00084FB0">
        <w:rPr>
          <w:rFonts w:ascii="Times New Roman" w:hAnsi="Times New Roman" w:cs="Times New Roman"/>
          <w:sz w:val="24"/>
          <w:szCs w:val="24"/>
        </w:rPr>
        <w:t xml:space="preserve">Access requests must specify the system or resources requested and justification for the request. </w:t>
      </w:r>
    </w:p>
    <w:p w14:paraId="6AA3494F" w14:textId="77777777" w:rsidR="004E4D53" w:rsidRPr="00084FB0" w:rsidRDefault="004E4D53" w:rsidP="004E4D53">
      <w:pPr>
        <w:pStyle w:val="ListParagraph"/>
        <w:rPr>
          <w:rFonts w:ascii="Times New Roman" w:hAnsi="Times New Roman" w:cs="Times New Roman"/>
        </w:rPr>
      </w:pPr>
    </w:p>
    <w:p w14:paraId="15403C6F" w14:textId="77777777" w:rsidR="004E4D53" w:rsidRPr="00084FB0" w:rsidRDefault="004E4D53" w:rsidP="004E4D53">
      <w:pPr>
        <w:pStyle w:val="ListParagraph"/>
        <w:rPr>
          <w:rFonts w:ascii="Times New Roman" w:hAnsi="Times New Roman" w:cs="Times New Roman"/>
        </w:rPr>
      </w:pPr>
    </w:p>
    <w:p w14:paraId="5C5B34E8" w14:textId="77777777" w:rsidR="004E4D53" w:rsidRPr="00084FB0" w:rsidRDefault="004E4D53" w:rsidP="004E4D53">
      <w:pPr>
        <w:pStyle w:val="Heading2"/>
        <w:rPr>
          <w:rFonts w:ascii="Times New Roman" w:hAnsi="Times New Roman" w:cs="Times New Roman"/>
        </w:rPr>
      </w:pPr>
      <w:bookmarkStart w:id="6" w:name="_Toc226663849"/>
      <w:r w:rsidRPr="00084FB0">
        <w:rPr>
          <w:rFonts w:ascii="Times New Roman" w:hAnsi="Times New Roman" w:cs="Times New Roman"/>
        </w:rPr>
        <w:lastRenderedPageBreak/>
        <w:t>4.3 Privilege and administrative accounts</w:t>
      </w:r>
      <w:bookmarkEnd w:id="6"/>
    </w:p>
    <w:p w14:paraId="3209862B" w14:textId="77777777" w:rsidR="004E4D53" w:rsidRPr="00084FB0" w:rsidRDefault="004E4D53" w:rsidP="004E4D53">
      <w:pPr>
        <w:pStyle w:val="ListParagraph"/>
        <w:numPr>
          <w:ilvl w:val="0"/>
          <w:numId w:val="3"/>
        </w:numPr>
        <w:rPr>
          <w:rFonts w:ascii="Times New Roman" w:hAnsi="Times New Roman" w:cs="Times New Roman"/>
          <w:sz w:val="24"/>
          <w:szCs w:val="24"/>
        </w:rPr>
      </w:pPr>
      <w:r w:rsidRPr="00084FB0">
        <w:rPr>
          <w:rFonts w:ascii="Times New Roman" w:hAnsi="Times New Roman" w:cs="Times New Roman"/>
          <w:sz w:val="24"/>
          <w:szCs w:val="24"/>
        </w:rPr>
        <w:t>Privileged and administrator accounts must only be used for tasks that require elevated access</w:t>
      </w:r>
    </w:p>
    <w:p w14:paraId="326CE9F3" w14:textId="77777777" w:rsidR="004E4D53" w:rsidRPr="00084FB0" w:rsidRDefault="004E4D53" w:rsidP="004E4D53">
      <w:pPr>
        <w:pStyle w:val="ListParagraph"/>
        <w:numPr>
          <w:ilvl w:val="0"/>
          <w:numId w:val="3"/>
        </w:numPr>
        <w:rPr>
          <w:rFonts w:ascii="Times New Roman" w:hAnsi="Times New Roman" w:cs="Times New Roman"/>
          <w:sz w:val="24"/>
          <w:szCs w:val="24"/>
        </w:rPr>
      </w:pPr>
      <w:r w:rsidRPr="00084FB0">
        <w:rPr>
          <w:rFonts w:ascii="Times New Roman" w:hAnsi="Times New Roman" w:cs="Times New Roman"/>
          <w:sz w:val="24"/>
          <w:szCs w:val="24"/>
        </w:rPr>
        <w:t>Administrators must use a standard user account for day-to-day activities and only use their admin accounts when necessary</w:t>
      </w:r>
    </w:p>
    <w:p w14:paraId="1757F050" w14:textId="77777777" w:rsidR="004E4D53" w:rsidRPr="00084FB0" w:rsidRDefault="004E4D53" w:rsidP="004E4D53">
      <w:pPr>
        <w:pStyle w:val="ListParagraph"/>
        <w:numPr>
          <w:ilvl w:val="0"/>
          <w:numId w:val="3"/>
        </w:numPr>
        <w:rPr>
          <w:rFonts w:ascii="Times New Roman" w:hAnsi="Times New Roman" w:cs="Times New Roman"/>
          <w:sz w:val="24"/>
          <w:szCs w:val="24"/>
        </w:rPr>
      </w:pPr>
      <w:r w:rsidRPr="00084FB0">
        <w:rPr>
          <w:rFonts w:ascii="Times New Roman" w:hAnsi="Times New Roman" w:cs="Times New Roman"/>
          <w:sz w:val="24"/>
          <w:szCs w:val="24"/>
        </w:rPr>
        <w:t>Privileged accounts must comply with the organization’s Password Policy including stronger password requirements when applicable</w:t>
      </w:r>
    </w:p>
    <w:p w14:paraId="23AAE928" w14:textId="77777777" w:rsidR="004E4D53" w:rsidRPr="00084FB0" w:rsidRDefault="004E4D53" w:rsidP="004E4D53">
      <w:pPr>
        <w:pStyle w:val="ListParagraph"/>
        <w:numPr>
          <w:ilvl w:val="0"/>
          <w:numId w:val="3"/>
        </w:numPr>
        <w:rPr>
          <w:rFonts w:ascii="Times New Roman" w:hAnsi="Times New Roman" w:cs="Times New Roman"/>
          <w:sz w:val="24"/>
          <w:szCs w:val="24"/>
        </w:rPr>
      </w:pPr>
      <w:r w:rsidRPr="00084FB0">
        <w:rPr>
          <w:rFonts w:ascii="Times New Roman" w:hAnsi="Times New Roman" w:cs="Times New Roman"/>
          <w:sz w:val="24"/>
          <w:szCs w:val="24"/>
        </w:rPr>
        <w:t>The use of privileged accounts must be logged and monitored by IT</w:t>
      </w:r>
    </w:p>
    <w:p w14:paraId="6EBF70EE" w14:textId="77777777" w:rsidR="004E4D53" w:rsidRPr="00084FB0" w:rsidRDefault="004E4D53" w:rsidP="004E4D53">
      <w:pPr>
        <w:pStyle w:val="Heading2"/>
        <w:rPr>
          <w:rFonts w:ascii="Times New Roman" w:hAnsi="Times New Roman" w:cs="Times New Roman"/>
        </w:rPr>
      </w:pPr>
      <w:bookmarkStart w:id="7" w:name="_Toc226663850"/>
      <w:r w:rsidRPr="00084FB0">
        <w:rPr>
          <w:rFonts w:ascii="Times New Roman" w:hAnsi="Times New Roman" w:cs="Times New Roman"/>
        </w:rPr>
        <w:t>4.4 Access reviews</w:t>
      </w:r>
      <w:bookmarkEnd w:id="7"/>
    </w:p>
    <w:p w14:paraId="415C4CA7" w14:textId="77777777" w:rsidR="004E4D53" w:rsidRPr="00084FB0" w:rsidRDefault="004E4D53" w:rsidP="004E4D53">
      <w:pPr>
        <w:pStyle w:val="ListParagraph"/>
        <w:numPr>
          <w:ilvl w:val="0"/>
          <w:numId w:val="4"/>
        </w:numPr>
        <w:rPr>
          <w:rFonts w:ascii="Times New Roman" w:hAnsi="Times New Roman" w:cs="Times New Roman"/>
          <w:sz w:val="24"/>
          <w:szCs w:val="24"/>
        </w:rPr>
      </w:pPr>
      <w:r w:rsidRPr="00084FB0">
        <w:rPr>
          <w:rFonts w:ascii="Times New Roman" w:hAnsi="Times New Roman" w:cs="Times New Roman"/>
          <w:sz w:val="24"/>
          <w:szCs w:val="24"/>
        </w:rPr>
        <w:t>IT and management must consistently review access controls every 6 months</w:t>
      </w:r>
    </w:p>
    <w:p w14:paraId="0CF5759E" w14:textId="77777777" w:rsidR="004E4D53" w:rsidRPr="00084FB0" w:rsidRDefault="004E4D53" w:rsidP="004E4D53">
      <w:pPr>
        <w:pStyle w:val="ListParagraph"/>
        <w:numPr>
          <w:ilvl w:val="0"/>
          <w:numId w:val="4"/>
        </w:numPr>
        <w:rPr>
          <w:rFonts w:ascii="Times New Roman" w:hAnsi="Times New Roman" w:cs="Times New Roman"/>
          <w:sz w:val="24"/>
          <w:szCs w:val="24"/>
        </w:rPr>
      </w:pPr>
      <w:r w:rsidRPr="00084FB0">
        <w:rPr>
          <w:rFonts w:ascii="Times New Roman" w:hAnsi="Times New Roman" w:cs="Times New Roman"/>
          <w:sz w:val="24"/>
          <w:szCs w:val="24"/>
        </w:rPr>
        <w:t>Access reviews must verify that all active accounts have appropriate access levels</w:t>
      </w:r>
    </w:p>
    <w:p w14:paraId="3FADE4CC" w14:textId="77777777" w:rsidR="004E4D53" w:rsidRPr="00084FB0" w:rsidRDefault="004E4D53" w:rsidP="004E4D53">
      <w:pPr>
        <w:pStyle w:val="ListParagraph"/>
        <w:numPr>
          <w:ilvl w:val="0"/>
          <w:numId w:val="4"/>
        </w:numPr>
        <w:rPr>
          <w:rFonts w:ascii="Times New Roman" w:hAnsi="Times New Roman" w:cs="Times New Roman"/>
          <w:sz w:val="24"/>
          <w:szCs w:val="24"/>
        </w:rPr>
      </w:pPr>
      <w:r w:rsidRPr="00084FB0">
        <w:rPr>
          <w:rFonts w:ascii="Times New Roman" w:hAnsi="Times New Roman" w:cs="Times New Roman"/>
          <w:sz w:val="24"/>
          <w:szCs w:val="24"/>
        </w:rPr>
        <w:t>Any instances of excessive access must be documented and revoked promptly</w:t>
      </w:r>
    </w:p>
    <w:p w14:paraId="0D2F3B02" w14:textId="77777777" w:rsidR="004E4D53" w:rsidRPr="00084FB0" w:rsidRDefault="004E4D53" w:rsidP="004E4D53">
      <w:pPr>
        <w:pStyle w:val="Heading2"/>
        <w:rPr>
          <w:rFonts w:ascii="Times New Roman" w:hAnsi="Times New Roman" w:cs="Times New Roman"/>
        </w:rPr>
      </w:pPr>
      <w:bookmarkStart w:id="8" w:name="_Toc226663851"/>
      <w:r w:rsidRPr="00084FB0">
        <w:rPr>
          <w:rFonts w:ascii="Times New Roman" w:hAnsi="Times New Roman" w:cs="Times New Roman"/>
        </w:rPr>
        <w:t>4.5 Access Revocation</w:t>
      </w:r>
      <w:bookmarkEnd w:id="8"/>
    </w:p>
    <w:p w14:paraId="67F7677C" w14:textId="77777777" w:rsidR="004E4D53" w:rsidRPr="00084FB0" w:rsidRDefault="004E4D53" w:rsidP="004E4D53">
      <w:pPr>
        <w:pStyle w:val="ListParagraph"/>
        <w:numPr>
          <w:ilvl w:val="0"/>
          <w:numId w:val="5"/>
        </w:numPr>
        <w:rPr>
          <w:rFonts w:ascii="Times New Roman" w:hAnsi="Times New Roman" w:cs="Times New Roman"/>
          <w:sz w:val="24"/>
          <w:szCs w:val="24"/>
        </w:rPr>
      </w:pPr>
      <w:r w:rsidRPr="00084FB0">
        <w:rPr>
          <w:rFonts w:ascii="Times New Roman" w:hAnsi="Times New Roman" w:cs="Times New Roman"/>
          <w:sz w:val="24"/>
          <w:szCs w:val="24"/>
        </w:rPr>
        <w:t>When an employee leaves the organization, that employees access to all systems should be revoked on or before the employee’s last day</w:t>
      </w:r>
    </w:p>
    <w:p w14:paraId="1949DCE3" w14:textId="77777777" w:rsidR="004E4D53" w:rsidRPr="00084FB0" w:rsidRDefault="004E4D53" w:rsidP="004E4D53">
      <w:pPr>
        <w:pStyle w:val="ListParagraph"/>
        <w:numPr>
          <w:ilvl w:val="0"/>
          <w:numId w:val="5"/>
        </w:numPr>
        <w:rPr>
          <w:rFonts w:ascii="Times New Roman" w:hAnsi="Times New Roman" w:cs="Times New Roman"/>
          <w:sz w:val="24"/>
          <w:szCs w:val="24"/>
        </w:rPr>
      </w:pPr>
      <w:r w:rsidRPr="00084FB0">
        <w:rPr>
          <w:rFonts w:ascii="Times New Roman" w:hAnsi="Times New Roman" w:cs="Times New Roman"/>
          <w:sz w:val="24"/>
          <w:szCs w:val="24"/>
        </w:rPr>
        <w:t xml:space="preserve">When an employee changes roles, access associated </w:t>
      </w:r>
      <w:proofErr w:type="gramStart"/>
      <w:r w:rsidRPr="00084FB0">
        <w:rPr>
          <w:rFonts w:ascii="Times New Roman" w:hAnsi="Times New Roman" w:cs="Times New Roman"/>
          <w:sz w:val="24"/>
          <w:szCs w:val="24"/>
        </w:rPr>
        <w:t>to</w:t>
      </w:r>
      <w:proofErr w:type="gramEnd"/>
      <w:r w:rsidRPr="00084FB0">
        <w:rPr>
          <w:rFonts w:ascii="Times New Roman" w:hAnsi="Times New Roman" w:cs="Times New Roman"/>
          <w:sz w:val="24"/>
          <w:szCs w:val="24"/>
        </w:rPr>
        <w:t xml:space="preserve"> the prior role must be revoked within 5 business days and new access should be </w:t>
      </w:r>
      <w:proofErr w:type="gramStart"/>
      <w:r w:rsidRPr="00084FB0">
        <w:rPr>
          <w:rFonts w:ascii="Times New Roman" w:hAnsi="Times New Roman" w:cs="Times New Roman"/>
          <w:sz w:val="24"/>
          <w:szCs w:val="24"/>
        </w:rPr>
        <w:t>provisioned</w:t>
      </w:r>
      <w:proofErr w:type="gramEnd"/>
      <w:r w:rsidRPr="00084FB0">
        <w:rPr>
          <w:rFonts w:ascii="Times New Roman" w:hAnsi="Times New Roman" w:cs="Times New Roman"/>
          <w:sz w:val="24"/>
          <w:szCs w:val="24"/>
        </w:rPr>
        <w:t>.</w:t>
      </w:r>
    </w:p>
    <w:p w14:paraId="41ABA5F7" w14:textId="77777777" w:rsidR="004E4D53" w:rsidRPr="00084FB0" w:rsidRDefault="004E4D53" w:rsidP="004E4D53">
      <w:pPr>
        <w:pStyle w:val="ListParagraph"/>
        <w:numPr>
          <w:ilvl w:val="0"/>
          <w:numId w:val="5"/>
        </w:numPr>
        <w:rPr>
          <w:rFonts w:ascii="Times New Roman" w:hAnsi="Times New Roman" w:cs="Times New Roman"/>
          <w:sz w:val="24"/>
          <w:szCs w:val="24"/>
        </w:rPr>
      </w:pPr>
      <w:r w:rsidRPr="00084FB0">
        <w:rPr>
          <w:rFonts w:ascii="Times New Roman" w:hAnsi="Times New Roman" w:cs="Times New Roman"/>
          <w:sz w:val="24"/>
          <w:szCs w:val="24"/>
        </w:rPr>
        <w:t xml:space="preserve">Contractors and </w:t>
      </w:r>
      <w:proofErr w:type="gramStart"/>
      <w:r w:rsidRPr="00084FB0">
        <w:rPr>
          <w:rFonts w:ascii="Times New Roman" w:hAnsi="Times New Roman" w:cs="Times New Roman"/>
          <w:sz w:val="24"/>
          <w:szCs w:val="24"/>
        </w:rPr>
        <w:t>third party</w:t>
      </w:r>
      <w:proofErr w:type="gramEnd"/>
      <w:r w:rsidRPr="00084FB0">
        <w:rPr>
          <w:rFonts w:ascii="Times New Roman" w:hAnsi="Times New Roman" w:cs="Times New Roman"/>
          <w:sz w:val="24"/>
          <w:szCs w:val="24"/>
        </w:rPr>
        <w:t xml:space="preserve"> access must be revoked immediately after conclusion of engagement.</w:t>
      </w:r>
    </w:p>
    <w:p w14:paraId="710AC2BA" w14:textId="77777777" w:rsidR="004E4D53" w:rsidRPr="00084FB0" w:rsidRDefault="004E4D53" w:rsidP="004E4D53">
      <w:pPr>
        <w:pStyle w:val="Heading1"/>
        <w:rPr>
          <w:rFonts w:ascii="Times New Roman" w:hAnsi="Times New Roman" w:cs="Times New Roman"/>
        </w:rPr>
      </w:pPr>
      <w:bookmarkStart w:id="9" w:name="_Toc226663852"/>
      <w:r w:rsidRPr="00084FB0">
        <w:rPr>
          <w:rFonts w:ascii="Times New Roman" w:hAnsi="Times New Roman" w:cs="Times New Roman"/>
        </w:rPr>
        <w:t>5. Responsibilities</w:t>
      </w:r>
      <w:bookmarkEnd w:id="9"/>
    </w:p>
    <w:p w14:paraId="44DD5D25" w14:textId="77777777" w:rsidR="004E4D53" w:rsidRPr="00084FB0" w:rsidRDefault="004E4D53" w:rsidP="004E4D53">
      <w:pPr>
        <w:rPr>
          <w:rFonts w:ascii="Times New Roman" w:hAnsi="Times New Roman" w:cs="Times New Roman"/>
          <w:sz w:val="24"/>
          <w:szCs w:val="24"/>
        </w:rPr>
      </w:pPr>
      <w:r w:rsidRPr="00084FB0">
        <w:rPr>
          <w:rFonts w:ascii="Times New Roman" w:hAnsi="Times New Roman" w:cs="Times New Roman"/>
          <w:sz w:val="24"/>
          <w:szCs w:val="24"/>
        </w:rPr>
        <w:t>All employees are responsible for understanding and complying with this policy. Employees should not try to access systems they are not authorized to. Employees must report any suspected unauthorized access or access related security incident to IT and their supervisor immediately.</w:t>
      </w:r>
    </w:p>
    <w:p w14:paraId="7B4B2CC7" w14:textId="77777777" w:rsidR="004E4D53" w:rsidRPr="00084FB0" w:rsidRDefault="004E4D53" w:rsidP="004E4D53">
      <w:pPr>
        <w:rPr>
          <w:rFonts w:ascii="Times New Roman" w:hAnsi="Times New Roman" w:cs="Times New Roman"/>
          <w:sz w:val="24"/>
          <w:szCs w:val="24"/>
        </w:rPr>
      </w:pPr>
      <w:r w:rsidRPr="00084FB0">
        <w:rPr>
          <w:rFonts w:ascii="Times New Roman" w:hAnsi="Times New Roman" w:cs="Times New Roman"/>
          <w:sz w:val="24"/>
          <w:szCs w:val="24"/>
        </w:rPr>
        <w:t xml:space="preserve">IT personnel are responsible for implementing and revoking access, maintaining logs of privileged account activity, reviewing </w:t>
      </w:r>
      <w:proofErr w:type="gramStart"/>
      <w:r w:rsidRPr="00084FB0">
        <w:rPr>
          <w:rFonts w:ascii="Times New Roman" w:hAnsi="Times New Roman" w:cs="Times New Roman"/>
          <w:sz w:val="24"/>
          <w:szCs w:val="24"/>
        </w:rPr>
        <w:t>employees</w:t>
      </w:r>
      <w:proofErr w:type="gramEnd"/>
      <w:r w:rsidRPr="00084FB0">
        <w:rPr>
          <w:rFonts w:ascii="Times New Roman" w:hAnsi="Times New Roman" w:cs="Times New Roman"/>
          <w:sz w:val="24"/>
          <w:szCs w:val="24"/>
        </w:rPr>
        <w:t xml:space="preserve"> access, and ensuring controls are properly configured across the organization.</w:t>
      </w:r>
    </w:p>
    <w:p w14:paraId="0E01D46B" w14:textId="5848A34F" w:rsidR="00084FB0" w:rsidRDefault="004E4D53" w:rsidP="004E4D53">
      <w:pPr>
        <w:rPr>
          <w:rFonts w:ascii="Times New Roman" w:hAnsi="Times New Roman" w:cs="Times New Roman"/>
          <w:sz w:val="24"/>
          <w:szCs w:val="24"/>
        </w:rPr>
      </w:pPr>
      <w:r w:rsidRPr="00084FB0">
        <w:rPr>
          <w:rFonts w:ascii="Times New Roman" w:hAnsi="Times New Roman" w:cs="Times New Roman"/>
          <w:sz w:val="24"/>
          <w:szCs w:val="24"/>
        </w:rPr>
        <w:t xml:space="preserve">Management is responsible for approving access requests. They are also responsible for notifying IT of employee separation or role changes in a timely manner. Managers are responsible for ensuring the policy is enforced and access control policies are maintained. </w:t>
      </w:r>
    </w:p>
    <w:p w14:paraId="75ADF03A" w14:textId="77777777" w:rsidR="00084FB0" w:rsidRDefault="00084FB0">
      <w:pPr>
        <w:rPr>
          <w:rFonts w:ascii="Times New Roman" w:hAnsi="Times New Roman" w:cs="Times New Roman"/>
          <w:sz w:val="24"/>
          <w:szCs w:val="24"/>
        </w:rPr>
      </w:pPr>
      <w:r>
        <w:rPr>
          <w:rFonts w:ascii="Times New Roman" w:hAnsi="Times New Roman" w:cs="Times New Roman"/>
          <w:sz w:val="24"/>
          <w:szCs w:val="24"/>
        </w:rPr>
        <w:br w:type="page"/>
      </w:r>
    </w:p>
    <w:p w14:paraId="197929E3" w14:textId="77777777" w:rsidR="004E4D53" w:rsidRPr="00084FB0" w:rsidRDefault="004E4D53" w:rsidP="004E4D53">
      <w:pPr>
        <w:rPr>
          <w:rFonts w:ascii="Times New Roman" w:hAnsi="Times New Roman" w:cs="Times New Roman"/>
          <w:sz w:val="24"/>
          <w:szCs w:val="24"/>
        </w:rPr>
      </w:pPr>
    </w:p>
    <w:p w14:paraId="773EC5BD" w14:textId="77777777" w:rsidR="004E4D53" w:rsidRPr="00084FB0" w:rsidRDefault="004E4D53" w:rsidP="004E4D53">
      <w:pPr>
        <w:pStyle w:val="Heading1"/>
        <w:rPr>
          <w:rFonts w:ascii="Times New Roman" w:hAnsi="Times New Roman" w:cs="Times New Roman"/>
        </w:rPr>
      </w:pPr>
      <w:bookmarkStart w:id="10" w:name="_Toc226663853"/>
      <w:r w:rsidRPr="00084FB0">
        <w:rPr>
          <w:rFonts w:ascii="Times New Roman" w:hAnsi="Times New Roman" w:cs="Times New Roman"/>
        </w:rPr>
        <w:t>6. Consequences</w:t>
      </w:r>
      <w:bookmarkEnd w:id="10"/>
    </w:p>
    <w:p w14:paraId="3E34DEB1" w14:textId="77777777" w:rsidR="004E4D53" w:rsidRPr="00084FB0" w:rsidRDefault="004E4D53" w:rsidP="004E4D53">
      <w:pPr>
        <w:rPr>
          <w:rFonts w:ascii="Times New Roman" w:hAnsi="Times New Roman" w:cs="Times New Roman"/>
          <w:sz w:val="24"/>
          <w:szCs w:val="24"/>
        </w:rPr>
      </w:pPr>
      <w:r w:rsidRPr="00084FB0">
        <w:rPr>
          <w:rFonts w:ascii="Times New Roman" w:hAnsi="Times New Roman" w:cs="Times New Roman"/>
          <w:sz w:val="24"/>
          <w:szCs w:val="24"/>
        </w:rPr>
        <w:t>Failure to comply with this policy may result in disciplinary action including but not limited to restricted system access, termination, or other administrative action. Violations involving illegal activity may be referred to law enforcement.</w:t>
      </w:r>
    </w:p>
    <w:p w14:paraId="0D501009" w14:textId="77777777" w:rsidR="004E4D53" w:rsidRPr="00084FB0" w:rsidRDefault="004E4D53" w:rsidP="004E4D53">
      <w:pPr>
        <w:pStyle w:val="Heading1"/>
        <w:rPr>
          <w:rFonts w:ascii="Times New Roman" w:hAnsi="Times New Roman" w:cs="Times New Roman"/>
        </w:rPr>
      </w:pPr>
      <w:bookmarkStart w:id="11" w:name="_Toc226663854"/>
      <w:r w:rsidRPr="00084FB0">
        <w:rPr>
          <w:rFonts w:ascii="Times New Roman" w:hAnsi="Times New Roman" w:cs="Times New Roman"/>
        </w:rPr>
        <w:t>7. Policy Review</w:t>
      </w:r>
      <w:bookmarkEnd w:id="11"/>
    </w:p>
    <w:p w14:paraId="5383D3AE" w14:textId="77777777" w:rsidR="004E4D53" w:rsidRPr="00084FB0" w:rsidRDefault="004E4D53" w:rsidP="004E4D53">
      <w:pPr>
        <w:rPr>
          <w:rFonts w:ascii="Times New Roman" w:hAnsi="Times New Roman" w:cs="Times New Roman"/>
          <w:sz w:val="24"/>
          <w:szCs w:val="24"/>
        </w:rPr>
      </w:pPr>
      <w:r w:rsidRPr="00084FB0">
        <w:rPr>
          <w:rFonts w:ascii="Times New Roman" w:hAnsi="Times New Roman" w:cs="Times New Roman"/>
          <w:sz w:val="24"/>
          <w:szCs w:val="24"/>
        </w:rPr>
        <w:t xml:space="preserve">This Policy is subject to change and must be reviewed every year or after a significant change. Any revisions must be approved by management and communicated with employees. </w:t>
      </w:r>
    </w:p>
    <w:tbl>
      <w:tblPr>
        <w:tblStyle w:val="TableGrid"/>
        <w:tblW w:w="0" w:type="auto"/>
        <w:tblLook w:val="04A0" w:firstRow="1" w:lastRow="0" w:firstColumn="1" w:lastColumn="0" w:noHBand="0" w:noVBand="1"/>
      </w:tblPr>
      <w:tblGrid>
        <w:gridCol w:w="3116"/>
        <w:gridCol w:w="3117"/>
        <w:gridCol w:w="3117"/>
      </w:tblGrid>
      <w:tr w:rsidR="004E4D53" w:rsidRPr="00084FB0" w14:paraId="1A2693FC" w14:textId="77777777" w:rsidTr="00B35FE7">
        <w:trPr>
          <w:trHeight w:val="300"/>
        </w:trPr>
        <w:tc>
          <w:tcPr>
            <w:tcW w:w="3116" w:type="dxa"/>
          </w:tcPr>
          <w:p w14:paraId="035C8CB6" w14:textId="77777777" w:rsidR="004E4D53" w:rsidRPr="00084FB0" w:rsidRDefault="004E4D53" w:rsidP="00B35FE7">
            <w:pPr>
              <w:rPr>
                <w:rFonts w:ascii="Times New Roman" w:hAnsi="Times New Roman" w:cs="Times New Roman"/>
                <w:sz w:val="24"/>
                <w:szCs w:val="24"/>
              </w:rPr>
            </w:pPr>
            <w:r w:rsidRPr="00084FB0">
              <w:rPr>
                <w:rFonts w:ascii="Times New Roman" w:hAnsi="Times New Roman" w:cs="Times New Roman"/>
                <w:sz w:val="24"/>
                <w:szCs w:val="24"/>
              </w:rPr>
              <w:t>Review Date</w:t>
            </w:r>
          </w:p>
        </w:tc>
        <w:tc>
          <w:tcPr>
            <w:tcW w:w="3117" w:type="dxa"/>
          </w:tcPr>
          <w:p w14:paraId="108ED512" w14:textId="77777777" w:rsidR="004E4D53" w:rsidRPr="00084FB0" w:rsidRDefault="004E4D53" w:rsidP="00B35FE7">
            <w:pPr>
              <w:rPr>
                <w:rFonts w:ascii="Times New Roman" w:hAnsi="Times New Roman" w:cs="Times New Roman"/>
                <w:sz w:val="24"/>
                <w:szCs w:val="24"/>
              </w:rPr>
            </w:pPr>
            <w:r w:rsidRPr="00084FB0">
              <w:rPr>
                <w:rFonts w:ascii="Times New Roman" w:hAnsi="Times New Roman" w:cs="Times New Roman"/>
                <w:sz w:val="24"/>
                <w:szCs w:val="24"/>
              </w:rPr>
              <w:t>Reviewed By</w:t>
            </w:r>
          </w:p>
        </w:tc>
        <w:tc>
          <w:tcPr>
            <w:tcW w:w="3117" w:type="dxa"/>
          </w:tcPr>
          <w:p w14:paraId="5290DACC" w14:textId="77777777" w:rsidR="004E4D53" w:rsidRPr="00084FB0" w:rsidRDefault="004E4D53" w:rsidP="00B35FE7">
            <w:pPr>
              <w:rPr>
                <w:rFonts w:ascii="Times New Roman" w:hAnsi="Times New Roman" w:cs="Times New Roman"/>
                <w:sz w:val="24"/>
                <w:szCs w:val="24"/>
              </w:rPr>
            </w:pPr>
            <w:r w:rsidRPr="00084FB0">
              <w:rPr>
                <w:rFonts w:ascii="Times New Roman" w:hAnsi="Times New Roman" w:cs="Times New Roman"/>
                <w:sz w:val="24"/>
                <w:szCs w:val="24"/>
              </w:rPr>
              <w:t>Description of change</w:t>
            </w:r>
          </w:p>
        </w:tc>
      </w:tr>
      <w:tr w:rsidR="004E4D53" w:rsidRPr="00084FB0" w14:paraId="11B82303" w14:textId="77777777" w:rsidTr="00B35FE7">
        <w:trPr>
          <w:trHeight w:val="300"/>
        </w:trPr>
        <w:tc>
          <w:tcPr>
            <w:tcW w:w="3116" w:type="dxa"/>
          </w:tcPr>
          <w:p w14:paraId="5507F626" w14:textId="77777777" w:rsidR="004E4D53" w:rsidRPr="00084FB0" w:rsidRDefault="004E4D53" w:rsidP="00B35FE7">
            <w:pPr>
              <w:rPr>
                <w:rFonts w:ascii="Times New Roman" w:hAnsi="Times New Roman" w:cs="Times New Roman"/>
                <w:sz w:val="24"/>
                <w:szCs w:val="24"/>
              </w:rPr>
            </w:pPr>
          </w:p>
        </w:tc>
        <w:tc>
          <w:tcPr>
            <w:tcW w:w="3117" w:type="dxa"/>
          </w:tcPr>
          <w:p w14:paraId="2D7AF436" w14:textId="77777777" w:rsidR="004E4D53" w:rsidRPr="00084FB0" w:rsidRDefault="004E4D53" w:rsidP="00B35FE7">
            <w:pPr>
              <w:rPr>
                <w:rFonts w:ascii="Times New Roman" w:hAnsi="Times New Roman" w:cs="Times New Roman"/>
                <w:sz w:val="24"/>
                <w:szCs w:val="24"/>
              </w:rPr>
            </w:pPr>
          </w:p>
        </w:tc>
        <w:tc>
          <w:tcPr>
            <w:tcW w:w="3117" w:type="dxa"/>
          </w:tcPr>
          <w:p w14:paraId="60F77E60" w14:textId="77777777" w:rsidR="004E4D53" w:rsidRPr="00084FB0" w:rsidRDefault="004E4D53" w:rsidP="00B35FE7">
            <w:pPr>
              <w:rPr>
                <w:rFonts w:ascii="Times New Roman" w:hAnsi="Times New Roman" w:cs="Times New Roman"/>
                <w:sz w:val="24"/>
                <w:szCs w:val="24"/>
              </w:rPr>
            </w:pPr>
          </w:p>
        </w:tc>
      </w:tr>
      <w:tr w:rsidR="004E4D53" w:rsidRPr="00084FB0" w14:paraId="23D0BF24" w14:textId="77777777" w:rsidTr="00B35FE7">
        <w:trPr>
          <w:trHeight w:val="300"/>
        </w:trPr>
        <w:tc>
          <w:tcPr>
            <w:tcW w:w="3116" w:type="dxa"/>
          </w:tcPr>
          <w:p w14:paraId="6023E069" w14:textId="77777777" w:rsidR="004E4D53" w:rsidRPr="00084FB0" w:rsidRDefault="004E4D53" w:rsidP="00B35FE7">
            <w:pPr>
              <w:rPr>
                <w:rFonts w:ascii="Times New Roman" w:hAnsi="Times New Roman" w:cs="Times New Roman"/>
                <w:sz w:val="24"/>
                <w:szCs w:val="24"/>
              </w:rPr>
            </w:pPr>
          </w:p>
        </w:tc>
        <w:tc>
          <w:tcPr>
            <w:tcW w:w="3117" w:type="dxa"/>
          </w:tcPr>
          <w:p w14:paraId="5B65106F" w14:textId="77777777" w:rsidR="004E4D53" w:rsidRPr="00084FB0" w:rsidRDefault="004E4D53" w:rsidP="00B35FE7">
            <w:pPr>
              <w:rPr>
                <w:rFonts w:ascii="Times New Roman" w:hAnsi="Times New Roman" w:cs="Times New Roman"/>
                <w:sz w:val="24"/>
                <w:szCs w:val="24"/>
              </w:rPr>
            </w:pPr>
          </w:p>
        </w:tc>
        <w:tc>
          <w:tcPr>
            <w:tcW w:w="3117" w:type="dxa"/>
          </w:tcPr>
          <w:p w14:paraId="4F344891" w14:textId="77777777" w:rsidR="004E4D53" w:rsidRPr="00084FB0" w:rsidRDefault="004E4D53" w:rsidP="00B35FE7">
            <w:pPr>
              <w:rPr>
                <w:rFonts w:ascii="Times New Roman" w:hAnsi="Times New Roman" w:cs="Times New Roman"/>
                <w:sz w:val="24"/>
                <w:szCs w:val="24"/>
              </w:rPr>
            </w:pPr>
          </w:p>
        </w:tc>
      </w:tr>
      <w:tr w:rsidR="004E4D53" w:rsidRPr="00084FB0" w14:paraId="7414C460" w14:textId="77777777" w:rsidTr="00B35FE7">
        <w:trPr>
          <w:trHeight w:val="300"/>
        </w:trPr>
        <w:tc>
          <w:tcPr>
            <w:tcW w:w="3116" w:type="dxa"/>
          </w:tcPr>
          <w:p w14:paraId="1A41811A" w14:textId="77777777" w:rsidR="004E4D53" w:rsidRPr="00084FB0" w:rsidRDefault="004E4D53" w:rsidP="00B35FE7">
            <w:pPr>
              <w:rPr>
                <w:rFonts w:ascii="Times New Roman" w:hAnsi="Times New Roman" w:cs="Times New Roman"/>
                <w:sz w:val="24"/>
                <w:szCs w:val="24"/>
              </w:rPr>
            </w:pPr>
          </w:p>
        </w:tc>
        <w:tc>
          <w:tcPr>
            <w:tcW w:w="3117" w:type="dxa"/>
          </w:tcPr>
          <w:p w14:paraId="5E027EB0" w14:textId="77777777" w:rsidR="004E4D53" w:rsidRPr="00084FB0" w:rsidRDefault="004E4D53" w:rsidP="00B35FE7">
            <w:pPr>
              <w:rPr>
                <w:rFonts w:ascii="Times New Roman" w:hAnsi="Times New Roman" w:cs="Times New Roman"/>
                <w:sz w:val="24"/>
                <w:szCs w:val="24"/>
              </w:rPr>
            </w:pPr>
          </w:p>
        </w:tc>
        <w:tc>
          <w:tcPr>
            <w:tcW w:w="3117" w:type="dxa"/>
          </w:tcPr>
          <w:p w14:paraId="20C30147" w14:textId="77777777" w:rsidR="004E4D53" w:rsidRPr="00084FB0" w:rsidRDefault="004E4D53" w:rsidP="00B35FE7">
            <w:pPr>
              <w:rPr>
                <w:rFonts w:ascii="Times New Roman" w:hAnsi="Times New Roman" w:cs="Times New Roman"/>
                <w:sz w:val="24"/>
                <w:szCs w:val="24"/>
              </w:rPr>
            </w:pPr>
          </w:p>
        </w:tc>
      </w:tr>
      <w:tr w:rsidR="004E4D53" w:rsidRPr="00084FB0" w14:paraId="5C3E8841" w14:textId="77777777" w:rsidTr="00B35FE7">
        <w:trPr>
          <w:trHeight w:val="300"/>
        </w:trPr>
        <w:tc>
          <w:tcPr>
            <w:tcW w:w="3116" w:type="dxa"/>
          </w:tcPr>
          <w:p w14:paraId="5BBE90EF" w14:textId="77777777" w:rsidR="004E4D53" w:rsidRPr="00084FB0" w:rsidRDefault="004E4D53" w:rsidP="00B35FE7">
            <w:pPr>
              <w:rPr>
                <w:rFonts w:ascii="Times New Roman" w:hAnsi="Times New Roman" w:cs="Times New Roman"/>
                <w:sz w:val="24"/>
                <w:szCs w:val="24"/>
              </w:rPr>
            </w:pPr>
          </w:p>
        </w:tc>
        <w:tc>
          <w:tcPr>
            <w:tcW w:w="3117" w:type="dxa"/>
          </w:tcPr>
          <w:p w14:paraId="38CAF69E" w14:textId="77777777" w:rsidR="004E4D53" w:rsidRPr="00084FB0" w:rsidRDefault="004E4D53" w:rsidP="00B35FE7">
            <w:pPr>
              <w:rPr>
                <w:rFonts w:ascii="Times New Roman" w:hAnsi="Times New Roman" w:cs="Times New Roman"/>
                <w:sz w:val="24"/>
                <w:szCs w:val="24"/>
              </w:rPr>
            </w:pPr>
          </w:p>
        </w:tc>
        <w:tc>
          <w:tcPr>
            <w:tcW w:w="3117" w:type="dxa"/>
          </w:tcPr>
          <w:p w14:paraId="5D63E469" w14:textId="77777777" w:rsidR="004E4D53" w:rsidRPr="00084FB0" w:rsidRDefault="004E4D53" w:rsidP="00B35FE7">
            <w:pPr>
              <w:rPr>
                <w:rFonts w:ascii="Times New Roman" w:hAnsi="Times New Roman" w:cs="Times New Roman"/>
                <w:sz w:val="24"/>
                <w:szCs w:val="24"/>
              </w:rPr>
            </w:pPr>
          </w:p>
        </w:tc>
      </w:tr>
    </w:tbl>
    <w:p w14:paraId="6008AB2C" w14:textId="77777777" w:rsidR="004E4D53" w:rsidRPr="00084FB0" w:rsidRDefault="004E4D53">
      <w:pPr>
        <w:rPr>
          <w:rFonts w:ascii="Times New Roman" w:hAnsi="Times New Roman" w:cs="Times New Roman"/>
        </w:rPr>
      </w:pPr>
    </w:p>
    <w:sectPr w:rsidR="004E4D53" w:rsidRPr="00084F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424B0"/>
    <w:multiLevelType w:val="hybridMultilevel"/>
    <w:tmpl w:val="63A07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9555D1"/>
    <w:multiLevelType w:val="hybridMultilevel"/>
    <w:tmpl w:val="146E2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6F6EEF"/>
    <w:multiLevelType w:val="hybridMultilevel"/>
    <w:tmpl w:val="12605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6841D3"/>
    <w:multiLevelType w:val="hybridMultilevel"/>
    <w:tmpl w:val="DE7CC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4A14DE"/>
    <w:multiLevelType w:val="hybridMultilevel"/>
    <w:tmpl w:val="7A7A0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2456389">
    <w:abstractNumId w:val="1"/>
  </w:num>
  <w:num w:numId="2" w16cid:durableId="1245995684">
    <w:abstractNumId w:val="4"/>
  </w:num>
  <w:num w:numId="3" w16cid:durableId="69426891">
    <w:abstractNumId w:val="2"/>
  </w:num>
  <w:num w:numId="4" w16cid:durableId="1164858215">
    <w:abstractNumId w:val="3"/>
  </w:num>
  <w:num w:numId="5" w16cid:durableId="2123108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D53"/>
    <w:rsid w:val="00084FB0"/>
    <w:rsid w:val="00495CE7"/>
    <w:rsid w:val="004E4D53"/>
    <w:rsid w:val="007F2A9C"/>
    <w:rsid w:val="00E46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23CD3"/>
  <w15:chartTrackingRefBased/>
  <w15:docId w15:val="{2AE7FA89-8855-4A0B-A703-44DB6CF00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A9C"/>
  </w:style>
  <w:style w:type="paragraph" w:styleId="Heading1">
    <w:name w:val="heading 1"/>
    <w:basedOn w:val="Normal"/>
    <w:next w:val="Normal"/>
    <w:link w:val="Heading1Char"/>
    <w:uiPriority w:val="9"/>
    <w:qFormat/>
    <w:rsid w:val="007F2A9C"/>
    <w:pPr>
      <w:keepNext/>
      <w:keepLines/>
      <w:pBdr>
        <w:bottom w:val="single" w:sz="4" w:space="2" w:color="E97132"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7F2A9C"/>
    <w:pPr>
      <w:keepNext/>
      <w:keepLines/>
      <w:spacing w:before="120" w:after="0" w:line="240" w:lineRule="auto"/>
      <w:outlineLvl w:val="1"/>
    </w:pPr>
    <w:rPr>
      <w:rFonts w:asciiTheme="majorHAnsi" w:eastAsiaTheme="majorEastAsia" w:hAnsiTheme="majorHAnsi" w:cstheme="majorBidi"/>
      <w:color w:val="E97132" w:themeColor="accent2"/>
      <w:sz w:val="36"/>
      <w:szCs w:val="36"/>
    </w:rPr>
  </w:style>
  <w:style w:type="paragraph" w:styleId="Heading3">
    <w:name w:val="heading 3"/>
    <w:basedOn w:val="Normal"/>
    <w:next w:val="Normal"/>
    <w:link w:val="Heading3Char"/>
    <w:uiPriority w:val="9"/>
    <w:unhideWhenUsed/>
    <w:qFormat/>
    <w:rsid w:val="007F2A9C"/>
    <w:pPr>
      <w:keepNext/>
      <w:keepLines/>
      <w:spacing w:before="80" w:after="0" w:line="240" w:lineRule="auto"/>
      <w:outlineLvl w:val="2"/>
    </w:pPr>
    <w:rPr>
      <w:rFonts w:asciiTheme="majorHAnsi" w:eastAsiaTheme="majorEastAsia" w:hAnsiTheme="majorHAnsi" w:cstheme="majorBidi"/>
      <w:color w:val="BF4E14" w:themeColor="accent2" w:themeShade="BF"/>
      <w:sz w:val="32"/>
      <w:szCs w:val="32"/>
    </w:rPr>
  </w:style>
  <w:style w:type="paragraph" w:styleId="Heading4">
    <w:name w:val="heading 4"/>
    <w:basedOn w:val="Normal"/>
    <w:next w:val="Normal"/>
    <w:link w:val="Heading4Char"/>
    <w:uiPriority w:val="9"/>
    <w:semiHidden/>
    <w:unhideWhenUsed/>
    <w:qFormat/>
    <w:rsid w:val="007F2A9C"/>
    <w:pPr>
      <w:keepNext/>
      <w:keepLines/>
      <w:spacing w:before="80" w:after="0" w:line="240" w:lineRule="auto"/>
      <w:outlineLvl w:val="3"/>
    </w:pPr>
    <w:rPr>
      <w:rFonts w:asciiTheme="majorHAnsi" w:eastAsiaTheme="majorEastAsia" w:hAnsiTheme="majorHAnsi" w:cstheme="majorBidi"/>
      <w:i/>
      <w:iCs/>
      <w:color w:val="80340D" w:themeColor="accent2" w:themeShade="80"/>
      <w:sz w:val="28"/>
      <w:szCs w:val="28"/>
    </w:rPr>
  </w:style>
  <w:style w:type="paragraph" w:styleId="Heading5">
    <w:name w:val="heading 5"/>
    <w:basedOn w:val="Normal"/>
    <w:next w:val="Normal"/>
    <w:link w:val="Heading5Char"/>
    <w:uiPriority w:val="9"/>
    <w:semiHidden/>
    <w:unhideWhenUsed/>
    <w:qFormat/>
    <w:rsid w:val="007F2A9C"/>
    <w:pPr>
      <w:keepNext/>
      <w:keepLines/>
      <w:spacing w:before="80" w:after="0" w:line="240" w:lineRule="auto"/>
      <w:outlineLvl w:val="4"/>
    </w:pPr>
    <w:rPr>
      <w:rFonts w:asciiTheme="majorHAnsi" w:eastAsiaTheme="majorEastAsia" w:hAnsiTheme="majorHAnsi" w:cstheme="majorBidi"/>
      <w:color w:val="BF4E14" w:themeColor="accent2" w:themeShade="BF"/>
      <w:sz w:val="24"/>
      <w:szCs w:val="24"/>
    </w:rPr>
  </w:style>
  <w:style w:type="paragraph" w:styleId="Heading6">
    <w:name w:val="heading 6"/>
    <w:basedOn w:val="Normal"/>
    <w:next w:val="Normal"/>
    <w:link w:val="Heading6Char"/>
    <w:uiPriority w:val="9"/>
    <w:semiHidden/>
    <w:unhideWhenUsed/>
    <w:qFormat/>
    <w:rsid w:val="007F2A9C"/>
    <w:pPr>
      <w:keepNext/>
      <w:keepLines/>
      <w:spacing w:before="80" w:after="0" w:line="240" w:lineRule="auto"/>
      <w:outlineLvl w:val="5"/>
    </w:pPr>
    <w:rPr>
      <w:rFonts w:asciiTheme="majorHAnsi" w:eastAsiaTheme="majorEastAsia" w:hAnsiTheme="majorHAnsi" w:cstheme="majorBidi"/>
      <w:i/>
      <w:iCs/>
      <w:color w:val="80340D" w:themeColor="accent2" w:themeShade="80"/>
      <w:sz w:val="24"/>
      <w:szCs w:val="24"/>
    </w:rPr>
  </w:style>
  <w:style w:type="paragraph" w:styleId="Heading7">
    <w:name w:val="heading 7"/>
    <w:basedOn w:val="Normal"/>
    <w:next w:val="Normal"/>
    <w:link w:val="Heading7Char"/>
    <w:uiPriority w:val="9"/>
    <w:semiHidden/>
    <w:unhideWhenUsed/>
    <w:qFormat/>
    <w:rsid w:val="007F2A9C"/>
    <w:pPr>
      <w:keepNext/>
      <w:keepLines/>
      <w:spacing w:before="80" w:after="0" w:line="240" w:lineRule="auto"/>
      <w:outlineLvl w:val="6"/>
    </w:pPr>
    <w:rPr>
      <w:rFonts w:asciiTheme="majorHAnsi" w:eastAsiaTheme="majorEastAsia" w:hAnsiTheme="majorHAnsi" w:cstheme="majorBidi"/>
      <w:b/>
      <w:bCs/>
      <w:color w:val="80340D" w:themeColor="accent2" w:themeShade="80"/>
      <w:sz w:val="22"/>
      <w:szCs w:val="22"/>
    </w:rPr>
  </w:style>
  <w:style w:type="paragraph" w:styleId="Heading8">
    <w:name w:val="heading 8"/>
    <w:basedOn w:val="Normal"/>
    <w:next w:val="Normal"/>
    <w:link w:val="Heading8Char"/>
    <w:uiPriority w:val="9"/>
    <w:semiHidden/>
    <w:unhideWhenUsed/>
    <w:qFormat/>
    <w:rsid w:val="007F2A9C"/>
    <w:pPr>
      <w:keepNext/>
      <w:keepLines/>
      <w:spacing w:before="80" w:after="0" w:line="240" w:lineRule="auto"/>
      <w:outlineLvl w:val="7"/>
    </w:pPr>
    <w:rPr>
      <w:rFonts w:asciiTheme="majorHAnsi" w:eastAsiaTheme="majorEastAsia" w:hAnsiTheme="majorHAnsi" w:cstheme="majorBidi"/>
      <w:color w:val="80340D" w:themeColor="accent2" w:themeShade="80"/>
      <w:sz w:val="22"/>
      <w:szCs w:val="22"/>
    </w:rPr>
  </w:style>
  <w:style w:type="paragraph" w:styleId="Heading9">
    <w:name w:val="heading 9"/>
    <w:basedOn w:val="Normal"/>
    <w:next w:val="Normal"/>
    <w:link w:val="Heading9Char"/>
    <w:uiPriority w:val="9"/>
    <w:semiHidden/>
    <w:unhideWhenUsed/>
    <w:qFormat/>
    <w:rsid w:val="007F2A9C"/>
    <w:pPr>
      <w:keepNext/>
      <w:keepLines/>
      <w:spacing w:before="80" w:after="0" w:line="240" w:lineRule="auto"/>
      <w:outlineLvl w:val="8"/>
    </w:pPr>
    <w:rPr>
      <w:rFonts w:asciiTheme="majorHAnsi" w:eastAsiaTheme="majorEastAsia" w:hAnsiTheme="majorHAnsi" w:cstheme="majorBidi"/>
      <w:i/>
      <w:iCs/>
      <w:color w:val="80340D"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A9C"/>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7F2A9C"/>
    <w:rPr>
      <w:rFonts w:asciiTheme="majorHAnsi" w:eastAsiaTheme="majorEastAsia" w:hAnsiTheme="majorHAnsi" w:cstheme="majorBidi"/>
      <w:color w:val="E97132" w:themeColor="accent2"/>
      <w:sz w:val="36"/>
      <w:szCs w:val="36"/>
    </w:rPr>
  </w:style>
  <w:style w:type="character" w:customStyle="1" w:styleId="Heading3Char">
    <w:name w:val="Heading 3 Char"/>
    <w:basedOn w:val="DefaultParagraphFont"/>
    <w:link w:val="Heading3"/>
    <w:uiPriority w:val="9"/>
    <w:rsid w:val="007F2A9C"/>
    <w:rPr>
      <w:rFonts w:asciiTheme="majorHAnsi" w:eastAsiaTheme="majorEastAsia" w:hAnsiTheme="majorHAnsi" w:cstheme="majorBidi"/>
      <w:color w:val="BF4E14" w:themeColor="accent2" w:themeShade="BF"/>
      <w:sz w:val="32"/>
      <w:szCs w:val="32"/>
    </w:rPr>
  </w:style>
  <w:style w:type="character" w:customStyle="1" w:styleId="Heading4Char">
    <w:name w:val="Heading 4 Char"/>
    <w:basedOn w:val="DefaultParagraphFont"/>
    <w:link w:val="Heading4"/>
    <w:uiPriority w:val="9"/>
    <w:semiHidden/>
    <w:rsid w:val="007F2A9C"/>
    <w:rPr>
      <w:rFonts w:asciiTheme="majorHAnsi" w:eastAsiaTheme="majorEastAsia" w:hAnsiTheme="majorHAnsi" w:cstheme="majorBidi"/>
      <w:i/>
      <w:iCs/>
      <w:color w:val="80340D" w:themeColor="accent2" w:themeShade="80"/>
      <w:sz w:val="28"/>
      <w:szCs w:val="28"/>
    </w:rPr>
  </w:style>
  <w:style w:type="character" w:customStyle="1" w:styleId="Heading5Char">
    <w:name w:val="Heading 5 Char"/>
    <w:basedOn w:val="DefaultParagraphFont"/>
    <w:link w:val="Heading5"/>
    <w:uiPriority w:val="9"/>
    <w:semiHidden/>
    <w:rsid w:val="007F2A9C"/>
    <w:rPr>
      <w:rFonts w:asciiTheme="majorHAnsi" w:eastAsiaTheme="majorEastAsia" w:hAnsiTheme="majorHAnsi" w:cstheme="majorBidi"/>
      <w:color w:val="BF4E14" w:themeColor="accent2" w:themeShade="BF"/>
      <w:sz w:val="24"/>
      <w:szCs w:val="24"/>
    </w:rPr>
  </w:style>
  <w:style w:type="character" w:customStyle="1" w:styleId="Heading6Char">
    <w:name w:val="Heading 6 Char"/>
    <w:basedOn w:val="DefaultParagraphFont"/>
    <w:link w:val="Heading6"/>
    <w:uiPriority w:val="9"/>
    <w:semiHidden/>
    <w:rsid w:val="007F2A9C"/>
    <w:rPr>
      <w:rFonts w:asciiTheme="majorHAnsi" w:eastAsiaTheme="majorEastAsia" w:hAnsiTheme="majorHAnsi" w:cstheme="majorBidi"/>
      <w:i/>
      <w:iCs/>
      <w:color w:val="80340D" w:themeColor="accent2" w:themeShade="80"/>
      <w:sz w:val="24"/>
      <w:szCs w:val="24"/>
    </w:rPr>
  </w:style>
  <w:style w:type="character" w:customStyle="1" w:styleId="Heading7Char">
    <w:name w:val="Heading 7 Char"/>
    <w:basedOn w:val="DefaultParagraphFont"/>
    <w:link w:val="Heading7"/>
    <w:uiPriority w:val="9"/>
    <w:semiHidden/>
    <w:rsid w:val="007F2A9C"/>
    <w:rPr>
      <w:rFonts w:asciiTheme="majorHAnsi" w:eastAsiaTheme="majorEastAsia" w:hAnsiTheme="majorHAnsi" w:cstheme="majorBidi"/>
      <w:b/>
      <w:bCs/>
      <w:color w:val="80340D" w:themeColor="accent2" w:themeShade="80"/>
      <w:sz w:val="22"/>
      <w:szCs w:val="22"/>
    </w:rPr>
  </w:style>
  <w:style w:type="character" w:customStyle="1" w:styleId="Heading8Char">
    <w:name w:val="Heading 8 Char"/>
    <w:basedOn w:val="DefaultParagraphFont"/>
    <w:link w:val="Heading8"/>
    <w:uiPriority w:val="9"/>
    <w:semiHidden/>
    <w:rsid w:val="007F2A9C"/>
    <w:rPr>
      <w:rFonts w:asciiTheme="majorHAnsi" w:eastAsiaTheme="majorEastAsia" w:hAnsiTheme="majorHAnsi" w:cstheme="majorBidi"/>
      <w:color w:val="80340D" w:themeColor="accent2" w:themeShade="80"/>
      <w:sz w:val="22"/>
      <w:szCs w:val="22"/>
    </w:rPr>
  </w:style>
  <w:style w:type="character" w:customStyle="1" w:styleId="Heading9Char">
    <w:name w:val="Heading 9 Char"/>
    <w:basedOn w:val="DefaultParagraphFont"/>
    <w:link w:val="Heading9"/>
    <w:uiPriority w:val="9"/>
    <w:semiHidden/>
    <w:rsid w:val="007F2A9C"/>
    <w:rPr>
      <w:rFonts w:asciiTheme="majorHAnsi" w:eastAsiaTheme="majorEastAsia" w:hAnsiTheme="majorHAnsi" w:cstheme="majorBidi"/>
      <w:i/>
      <w:iCs/>
      <w:color w:val="80340D" w:themeColor="accent2" w:themeShade="80"/>
      <w:sz w:val="22"/>
      <w:szCs w:val="22"/>
    </w:rPr>
  </w:style>
  <w:style w:type="paragraph" w:styleId="Title">
    <w:name w:val="Title"/>
    <w:basedOn w:val="Normal"/>
    <w:next w:val="Normal"/>
    <w:link w:val="TitleChar"/>
    <w:uiPriority w:val="10"/>
    <w:qFormat/>
    <w:rsid w:val="007F2A9C"/>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7F2A9C"/>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7F2A9C"/>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7F2A9C"/>
    <w:rPr>
      <w:caps/>
      <w:color w:val="404040" w:themeColor="text1" w:themeTint="BF"/>
      <w:spacing w:val="20"/>
      <w:sz w:val="28"/>
      <w:szCs w:val="28"/>
    </w:rPr>
  </w:style>
  <w:style w:type="paragraph" w:styleId="Quote">
    <w:name w:val="Quote"/>
    <w:basedOn w:val="Normal"/>
    <w:next w:val="Normal"/>
    <w:link w:val="QuoteChar"/>
    <w:uiPriority w:val="29"/>
    <w:qFormat/>
    <w:rsid w:val="007F2A9C"/>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7F2A9C"/>
    <w:rPr>
      <w:rFonts w:asciiTheme="majorHAnsi" w:eastAsiaTheme="majorEastAsia" w:hAnsiTheme="majorHAnsi" w:cstheme="majorBidi"/>
      <w:color w:val="000000" w:themeColor="text1"/>
      <w:sz w:val="24"/>
      <w:szCs w:val="24"/>
    </w:rPr>
  </w:style>
  <w:style w:type="paragraph" w:styleId="ListParagraph">
    <w:name w:val="List Paragraph"/>
    <w:basedOn w:val="Normal"/>
    <w:uiPriority w:val="34"/>
    <w:qFormat/>
    <w:rsid w:val="004E4D53"/>
    <w:pPr>
      <w:ind w:left="720"/>
      <w:contextualSpacing/>
    </w:pPr>
  </w:style>
  <w:style w:type="character" w:styleId="IntenseEmphasis">
    <w:name w:val="Intense Emphasis"/>
    <w:basedOn w:val="DefaultParagraphFont"/>
    <w:uiPriority w:val="21"/>
    <w:qFormat/>
    <w:rsid w:val="007F2A9C"/>
    <w:rPr>
      <w:b/>
      <w:bCs/>
      <w:i/>
      <w:iCs/>
      <w:caps w:val="0"/>
      <w:smallCaps w:val="0"/>
      <w:strike w:val="0"/>
      <w:dstrike w:val="0"/>
      <w:color w:val="E97132" w:themeColor="accent2"/>
    </w:rPr>
  </w:style>
  <w:style w:type="paragraph" w:styleId="IntenseQuote">
    <w:name w:val="Intense Quote"/>
    <w:basedOn w:val="Normal"/>
    <w:next w:val="Normal"/>
    <w:link w:val="IntenseQuoteChar"/>
    <w:uiPriority w:val="30"/>
    <w:qFormat/>
    <w:rsid w:val="007F2A9C"/>
    <w:pPr>
      <w:pBdr>
        <w:top w:val="single" w:sz="24" w:space="4" w:color="E97132"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7F2A9C"/>
    <w:rPr>
      <w:rFonts w:asciiTheme="majorHAnsi" w:eastAsiaTheme="majorEastAsia" w:hAnsiTheme="majorHAnsi" w:cstheme="majorBidi"/>
      <w:sz w:val="24"/>
      <w:szCs w:val="24"/>
    </w:rPr>
  </w:style>
  <w:style w:type="character" w:styleId="IntenseReference">
    <w:name w:val="Intense Reference"/>
    <w:basedOn w:val="DefaultParagraphFont"/>
    <w:uiPriority w:val="32"/>
    <w:qFormat/>
    <w:rsid w:val="007F2A9C"/>
    <w:rPr>
      <w:b/>
      <w:bCs/>
      <w:caps w:val="0"/>
      <w:smallCaps/>
      <w:color w:val="auto"/>
      <w:spacing w:val="0"/>
      <w:u w:val="single"/>
    </w:rPr>
  </w:style>
  <w:style w:type="table" w:styleId="TableGrid">
    <w:name w:val="Table Grid"/>
    <w:basedOn w:val="TableNormal"/>
    <w:uiPriority w:val="39"/>
    <w:rsid w:val="004E4D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7F2A9C"/>
    <w:pPr>
      <w:spacing w:line="240" w:lineRule="auto"/>
    </w:pPr>
    <w:rPr>
      <w:b/>
      <w:bCs/>
      <w:color w:val="404040" w:themeColor="text1" w:themeTint="BF"/>
      <w:sz w:val="16"/>
      <w:szCs w:val="16"/>
    </w:rPr>
  </w:style>
  <w:style w:type="character" w:styleId="Strong">
    <w:name w:val="Strong"/>
    <w:basedOn w:val="DefaultParagraphFont"/>
    <w:uiPriority w:val="22"/>
    <w:qFormat/>
    <w:rsid w:val="007F2A9C"/>
    <w:rPr>
      <w:b/>
      <w:bCs/>
    </w:rPr>
  </w:style>
  <w:style w:type="character" w:styleId="Emphasis">
    <w:name w:val="Emphasis"/>
    <w:basedOn w:val="DefaultParagraphFont"/>
    <w:uiPriority w:val="20"/>
    <w:qFormat/>
    <w:rsid w:val="007F2A9C"/>
    <w:rPr>
      <w:i/>
      <w:iCs/>
      <w:color w:val="000000" w:themeColor="text1"/>
    </w:rPr>
  </w:style>
  <w:style w:type="paragraph" w:styleId="NoSpacing">
    <w:name w:val="No Spacing"/>
    <w:uiPriority w:val="1"/>
    <w:qFormat/>
    <w:rsid w:val="007F2A9C"/>
    <w:pPr>
      <w:spacing w:after="0" w:line="240" w:lineRule="auto"/>
    </w:pPr>
  </w:style>
  <w:style w:type="character" w:styleId="SubtleEmphasis">
    <w:name w:val="Subtle Emphasis"/>
    <w:basedOn w:val="DefaultParagraphFont"/>
    <w:uiPriority w:val="19"/>
    <w:qFormat/>
    <w:rsid w:val="007F2A9C"/>
    <w:rPr>
      <w:i/>
      <w:iCs/>
      <w:color w:val="595959" w:themeColor="text1" w:themeTint="A6"/>
    </w:rPr>
  </w:style>
  <w:style w:type="character" w:styleId="SubtleReference">
    <w:name w:val="Subtle Reference"/>
    <w:basedOn w:val="DefaultParagraphFont"/>
    <w:uiPriority w:val="31"/>
    <w:qFormat/>
    <w:rsid w:val="007F2A9C"/>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7F2A9C"/>
    <w:rPr>
      <w:b/>
      <w:bCs/>
      <w:caps w:val="0"/>
      <w:smallCaps/>
      <w:spacing w:val="0"/>
    </w:rPr>
  </w:style>
  <w:style w:type="paragraph" w:styleId="TOCHeading">
    <w:name w:val="TOC Heading"/>
    <w:basedOn w:val="Heading1"/>
    <w:next w:val="Normal"/>
    <w:uiPriority w:val="39"/>
    <w:semiHidden/>
    <w:unhideWhenUsed/>
    <w:qFormat/>
    <w:rsid w:val="007F2A9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4F2EBF9C09234C8C4A921F5916F564" ma:contentTypeVersion="6" ma:contentTypeDescription="Create a new document." ma:contentTypeScope="" ma:versionID="aa83ca59748cbd8243ffaed96681c7f7">
  <xsd:schema xmlns:xsd="http://www.w3.org/2001/XMLSchema" xmlns:xs="http://www.w3.org/2001/XMLSchema" xmlns:p="http://schemas.microsoft.com/office/2006/metadata/properties" xmlns:ns3="31ea7839-49ed-4e87-8111-7bac293cbadc" targetNamespace="http://schemas.microsoft.com/office/2006/metadata/properties" ma:root="true" ma:fieldsID="753b38cee75ace8c56635aeaabf443bf" ns3:_="">
    <xsd:import namespace="31ea7839-49ed-4e87-8111-7bac293cbad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ea7839-49ed-4e87-8111-7bac293cba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1ea7839-49ed-4e87-8111-7bac293cbadc" xsi:nil="true"/>
  </documentManagement>
</p:properties>
</file>

<file path=customXml/itemProps1.xml><?xml version="1.0" encoding="utf-8"?>
<ds:datastoreItem xmlns:ds="http://schemas.openxmlformats.org/officeDocument/2006/customXml" ds:itemID="{D9920256-9BAD-464D-A320-094CFF9368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ea7839-49ed-4e87-8111-7bac293c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DC7FB4-EAD0-44B5-BB15-954C78FFA778}">
  <ds:schemaRefs>
    <ds:schemaRef ds:uri="http://schemas.microsoft.com/sharepoint/v3/contenttype/forms"/>
  </ds:schemaRefs>
</ds:datastoreItem>
</file>

<file path=customXml/itemProps3.xml><?xml version="1.0" encoding="utf-8"?>
<ds:datastoreItem xmlns:ds="http://schemas.openxmlformats.org/officeDocument/2006/customXml" ds:itemID="{23C76C6C-8141-4A14-9AD1-0C9C985338A1}">
  <ds:schemaRefs>
    <ds:schemaRef ds:uri="http://schemas.microsoft.com/office/2006/metadata/properties"/>
    <ds:schemaRef ds:uri="http://schemas.microsoft.com/office/infopath/2007/PartnerControls"/>
    <ds:schemaRef ds:uri="31ea7839-49ed-4e87-8111-7bac293cbadc"/>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545</Words>
  <Characters>3189</Characters>
  <Application>Microsoft Office Word</Application>
  <DocSecurity>0</DocSecurity>
  <Lines>77</Lines>
  <Paragraphs>49</Paragraphs>
  <ScaleCrop>false</ScaleCrop>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Chuyma</dc:creator>
  <cp:keywords/>
  <dc:description/>
  <cp:lastModifiedBy>John Chuyma</cp:lastModifiedBy>
  <cp:revision>4</cp:revision>
  <dcterms:created xsi:type="dcterms:W3CDTF">2026-04-12T00:29:00Z</dcterms:created>
  <dcterms:modified xsi:type="dcterms:W3CDTF">2026-04-12T19:05:00Z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0x010100FE4F2EBF9C09234C8C4A921F5916F564</vt:lpwstr>
  </property>
</Properties>
</file>