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10B4" w14:textId="77777777" w:rsidR="002328D0" w:rsidRDefault="002328D0" w:rsidP="002328D0">
      <w:pPr>
        <w:spacing w:after="0"/>
      </w:pPr>
      <w:r w:rsidRPr="00292D9D">
        <w:rPr>
          <w:b/>
          <w:u w:val="single"/>
        </w:rPr>
        <w:t>Professional Implications:</w:t>
      </w:r>
    </w:p>
    <w:p w14:paraId="49E48422" w14:textId="35C9C286" w:rsidR="002328D0" w:rsidRDefault="002328D0" w:rsidP="002328D0">
      <w:pPr>
        <w:spacing w:after="0"/>
      </w:pPr>
    </w:p>
    <w:p w14:paraId="18385770" w14:textId="61445491" w:rsidR="006F6ECE" w:rsidRDefault="006F6ECE" w:rsidP="004B76C6">
      <w:pPr>
        <w:spacing w:after="0"/>
        <w:jc w:val="both"/>
      </w:pPr>
      <w:r>
        <w:t>The leak / hack, depending on how you see it has had a massive impact on business and the way people treat information (even more so now with the net neutrality bill in America).</w:t>
      </w:r>
      <w:r w:rsidR="007218F7" w:rsidRPr="007218F7">
        <w:t xml:space="preserve"> </w:t>
      </w:r>
      <w:r w:rsidR="007218F7">
        <w:t xml:space="preserve">The trust in US based security professionals was also degraded after it was revealed that the NSA has pushed for flawed security standards. This will impact the status </w:t>
      </w:r>
      <w:r w:rsidR="00A0239A">
        <w:t>of</w:t>
      </w:r>
      <w:r w:rsidR="007218F7">
        <w:t xml:space="preserve"> US based security professionals in the future. A none partisan group has stated that the originally </w:t>
      </w:r>
      <w:r w:rsidR="007218F7" w:rsidRPr="001153ED">
        <w:t>$</w:t>
      </w:r>
      <w:r w:rsidR="007218F7">
        <w:t xml:space="preserve">35 billion </w:t>
      </w:r>
      <w:r w:rsidR="002B615A">
        <w:t xml:space="preserve">estimate in </w:t>
      </w:r>
      <w:r w:rsidR="007218F7">
        <w:t>loss</w:t>
      </w:r>
      <w:r w:rsidR="002B615A">
        <w:t xml:space="preserve">es </w:t>
      </w:r>
      <w:r w:rsidR="007218F7">
        <w:t>in foreign customers</w:t>
      </w:r>
      <w:r w:rsidR="00FA301E">
        <w:t xml:space="preserve"> </w:t>
      </w:r>
      <w:r w:rsidR="00FA301E">
        <w:t>due to leak</w:t>
      </w:r>
      <w:r w:rsidR="007218F7">
        <w:t xml:space="preserve"> is far too low.</w:t>
      </w:r>
      <w:r w:rsidR="00D12B26">
        <w:t xml:space="preserve"> </w:t>
      </w:r>
      <w:r w:rsidR="001075F9">
        <w:t>The leaks directly influenced US international</w:t>
      </w:r>
      <w:r w:rsidR="00EC3F85">
        <w:t xml:space="preserve"> relations in a </w:t>
      </w:r>
      <w:r w:rsidR="002D7885">
        <w:t>negative</w:t>
      </w:r>
      <w:r w:rsidR="00EC3F85">
        <w:t xml:space="preserve"> manner</w:t>
      </w:r>
      <w:r w:rsidR="00D12B26">
        <w:t>. Such as</w:t>
      </w:r>
      <w:r w:rsidR="007B56AF">
        <w:t xml:space="preserve">, </w:t>
      </w:r>
      <w:r w:rsidR="002C1359">
        <w:t xml:space="preserve">Ecuador renouncing US trade benefits and </w:t>
      </w:r>
      <w:r w:rsidR="007B56AF">
        <w:t xml:space="preserve">Brazil </w:t>
      </w:r>
      <w:r w:rsidR="00670B6B">
        <w:t>cancelling</w:t>
      </w:r>
      <w:r w:rsidR="007B56AF">
        <w:t xml:space="preserve"> a state visit.</w:t>
      </w:r>
      <w:r w:rsidR="00FF5A8C">
        <w:t xml:space="preserve"> </w:t>
      </w:r>
    </w:p>
    <w:p w14:paraId="59A10CEC" w14:textId="77777777" w:rsidR="006F6ECE" w:rsidRDefault="006F6ECE" w:rsidP="002328D0">
      <w:pPr>
        <w:spacing w:after="0"/>
      </w:pPr>
    </w:p>
    <w:p w14:paraId="5EADF5C6" w14:textId="77777777" w:rsidR="002328D0" w:rsidRPr="005828C2" w:rsidRDefault="002328D0" w:rsidP="002328D0">
      <w:pPr>
        <w:spacing w:after="0"/>
        <w:rPr>
          <w:u w:val="single"/>
        </w:rPr>
      </w:pPr>
      <w:r w:rsidRPr="005828C2">
        <w:rPr>
          <w:u w:val="single"/>
        </w:rPr>
        <w:t>Boeing and Brazil:</w:t>
      </w:r>
    </w:p>
    <w:p w14:paraId="52BA9C92" w14:textId="5D3975FE" w:rsidR="002328D0" w:rsidRDefault="001153ED" w:rsidP="004B76C6">
      <w:pPr>
        <w:spacing w:after="0"/>
        <w:jc w:val="both"/>
      </w:pPr>
      <w:r>
        <w:t xml:space="preserve">A </w:t>
      </w:r>
      <w:r w:rsidRPr="001153ED">
        <w:t>$</w:t>
      </w:r>
      <w:r>
        <w:t>4.5 billion deal between Brazil and the U.S. terminated due to the hack.</w:t>
      </w:r>
    </w:p>
    <w:p w14:paraId="00708A36" w14:textId="387FFFBD" w:rsidR="001153ED" w:rsidRDefault="001153ED" w:rsidP="004B76C6">
      <w:pPr>
        <w:spacing w:after="0"/>
        <w:jc w:val="both"/>
      </w:pPr>
      <w:r>
        <w:t>Had been in negotiation for over 10 years</w:t>
      </w:r>
      <w:r w:rsidR="001972F1">
        <w:t xml:space="preserve"> for supplying the Brazilian air for with 36 jets by 2020.</w:t>
      </w:r>
    </w:p>
    <w:p w14:paraId="2182BBF2" w14:textId="450E37E8" w:rsidR="00261729" w:rsidRPr="001153ED" w:rsidRDefault="00261729" w:rsidP="004B76C6">
      <w:pPr>
        <w:spacing w:after="0"/>
        <w:jc w:val="both"/>
      </w:pPr>
      <w:r>
        <w:t>The contract went to Saab, a Swedish company</w:t>
      </w:r>
      <w:r w:rsidR="00936131">
        <w:t>. Saab has since gone bankrupt and bought over by the N</w:t>
      </w:r>
      <w:r w:rsidR="00936131">
        <w:rPr>
          <w:rFonts w:ascii="Arial" w:hAnsi="Arial" w:cs="Arial"/>
          <w:color w:val="222222"/>
          <w:shd w:val="clear" w:color="auto" w:fill="FFFFFF"/>
        </w:rPr>
        <w:t>ational Electric Vehicle Sweden (NEVS) </w:t>
      </w:r>
      <w:r w:rsidR="001409CA">
        <w:rPr>
          <w:rFonts w:ascii="Arial" w:hAnsi="Arial" w:cs="Arial"/>
          <w:color w:val="222222"/>
          <w:shd w:val="clear" w:color="auto" w:fill="FFFFFF"/>
        </w:rPr>
        <w:t>on the 13</w:t>
      </w:r>
      <w:r w:rsidR="001409CA" w:rsidRPr="001409CA"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 w:rsidR="001409CA">
        <w:rPr>
          <w:rFonts w:ascii="Arial" w:hAnsi="Arial" w:cs="Arial"/>
          <w:color w:val="222222"/>
          <w:shd w:val="clear" w:color="auto" w:fill="FFFFFF"/>
        </w:rPr>
        <w:t xml:space="preserve"> June 2012.</w:t>
      </w:r>
    </w:p>
    <w:p w14:paraId="65429FF4" w14:textId="77777777" w:rsidR="000D4759" w:rsidRDefault="000D4759" w:rsidP="002328D0">
      <w:pPr>
        <w:spacing w:after="0"/>
        <w:rPr>
          <w:u w:val="single"/>
        </w:rPr>
      </w:pPr>
    </w:p>
    <w:p w14:paraId="2B08A2D9" w14:textId="77777777" w:rsidR="00EC6B2E" w:rsidRDefault="002328D0" w:rsidP="00EC6B2E">
      <w:pPr>
        <w:spacing w:after="0"/>
        <w:rPr>
          <w:u w:val="single"/>
        </w:rPr>
      </w:pPr>
      <w:r w:rsidRPr="005828C2">
        <w:rPr>
          <w:u w:val="single"/>
        </w:rPr>
        <w:t>The cloud:</w:t>
      </w:r>
    </w:p>
    <w:p w14:paraId="0A84D95A" w14:textId="420878F0" w:rsidR="00BA3733" w:rsidRDefault="00B60495" w:rsidP="004B76C6">
      <w:pPr>
        <w:spacing w:after="0"/>
        <w:jc w:val="both"/>
      </w:pPr>
      <w:r>
        <w:t>Due to the leak we saw a massive concern for security from senior IT leaders</w:t>
      </w:r>
      <w:r w:rsidR="00F4761B">
        <w:t>, such as a 4% jump between 2013 and 2014</w:t>
      </w:r>
      <w:r w:rsidR="006844A7">
        <w:t xml:space="preserve"> in a recent survey</w:t>
      </w:r>
      <w:bookmarkStart w:id="0" w:name="_GoBack"/>
      <w:bookmarkEnd w:id="0"/>
      <w:r w:rsidR="00F4761B">
        <w:t xml:space="preserve">. </w:t>
      </w:r>
      <w:r w:rsidR="001762D2">
        <w:t xml:space="preserve">We also saw that a lot of </w:t>
      </w:r>
      <w:r w:rsidR="00244A6F">
        <w:t>non-</w:t>
      </w:r>
      <w:r w:rsidR="0029030F">
        <w:t>U. S</w:t>
      </w:r>
      <w:r w:rsidR="001762D2">
        <w:t xml:space="preserve"> businesses have pulled back from U.S. based cloud provider contracts</w:t>
      </w:r>
      <w:r w:rsidR="00544825">
        <w:t xml:space="preserve">. </w:t>
      </w:r>
    </w:p>
    <w:p w14:paraId="5A2BA973" w14:textId="1B99AFA0" w:rsidR="00BA3733" w:rsidRPr="00394BDE" w:rsidRDefault="00BA3733" w:rsidP="004B76C6">
      <w:pPr>
        <w:spacing w:after="0"/>
        <w:jc w:val="both"/>
      </w:pPr>
      <w:r>
        <w:t>Fu</w:t>
      </w:r>
      <w:r w:rsidR="00173192">
        <w:t>r</w:t>
      </w:r>
      <w:r>
        <w:t xml:space="preserve">thermore, a survey conducted by the cloud industry forum of 205 IT staff and business execs about cloud usage found that almost 10% </w:t>
      </w:r>
      <w:r w:rsidR="005F1E56">
        <w:t>of them had changed cloud provider and that 59% had mild to extreme concerns</w:t>
      </w:r>
      <w:r w:rsidR="00B21775">
        <w:t xml:space="preserve"> for corporate data being stored in the cloud.</w:t>
      </w:r>
    </w:p>
    <w:p w14:paraId="391E53E3" w14:textId="3C31B64E" w:rsidR="00AB0FF8" w:rsidRPr="00C95A26" w:rsidRDefault="00AB0FF8" w:rsidP="00397EA5">
      <w:pPr>
        <w:spacing w:after="0"/>
        <w:rPr>
          <w:u w:val="single"/>
        </w:rPr>
      </w:pPr>
    </w:p>
    <w:p w14:paraId="4F3BC38F" w14:textId="7106222F" w:rsidR="00A82724" w:rsidRDefault="00A20D0A" w:rsidP="00397EA5">
      <w:pPr>
        <w:spacing w:after="0"/>
        <w:rPr>
          <w:b/>
          <w:u w:val="single"/>
        </w:rPr>
      </w:pPr>
      <w:r w:rsidRPr="008D6A57">
        <w:rPr>
          <w:b/>
          <w:u w:val="single"/>
        </w:rPr>
        <w:t>Social Implications</w:t>
      </w:r>
      <w:r w:rsidR="00983C33" w:rsidRPr="008D6A57">
        <w:rPr>
          <w:b/>
          <w:u w:val="single"/>
        </w:rPr>
        <w:t>:</w:t>
      </w:r>
    </w:p>
    <w:p w14:paraId="5929FAED" w14:textId="77777777" w:rsidR="00F6212F" w:rsidRDefault="00F6212F" w:rsidP="00F6212F">
      <w:pPr>
        <w:spacing w:after="0"/>
      </w:pPr>
    </w:p>
    <w:p w14:paraId="3A8C4405" w14:textId="77777777" w:rsidR="00F6212F" w:rsidRPr="0056405A" w:rsidRDefault="00F6212F" w:rsidP="00F6212F">
      <w:pPr>
        <w:spacing w:after="0"/>
        <w:rPr>
          <w:u w:val="single"/>
        </w:rPr>
      </w:pPr>
      <w:r w:rsidRPr="0056405A">
        <w:rPr>
          <w:u w:val="single"/>
        </w:rPr>
        <w:t>Boeing and Brazil:</w:t>
      </w:r>
    </w:p>
    <w:p w14:paraId="41B82176" w14:textId="33C4A37C" w:rsidR="00BA3733" w:rsidRDefault="007101E4" w:rsidP="004B76C6">
      <w:pPr>
        <w:spacing w:after="0"/>
        <w:jc w:val="both"/>
      </w:pPr>
      <w:r>
        <w:t xml:space="preserve">As a direct result of the leak </w:t>
      </w:r>
      <w:r w:rsidR="00617817">
        <w:t>there</w:t>
      </w:r>
      <w:r w:rsidR="00872259">
        <w:t xml:space="preserve"> has been a massive strain on the relationship between the U.S.A and Brazil. This relationship has strong and attractive opportunities for the U.S; especially with growing troubles around the world.</w:t>
      </w:r>
      <w:r w:rsidR="00ED6E3A">
        <w:t xml:space="preserve"> Brazil is the second largest economy in the Western Hemisphere and is a powerful ally.</w:t>
      </w:r>
      <w:r w:rsidR="003E32F9">
        <w:t xml:space="preserve"> With the middle class of Brazil growing, a big deal with the U.S. would have been a massive boost for their economy.</w:t>
      </w:r>
    </w:p>
    <w:p w14:paraId="7BBEDF79" w14:textId="77777777" w:rsidR="000D4759" w:rsidRDefault="000D4759" w:rsidP="00397EA5">
      <w:pPr>
        <w:spacing w:after="0"/>
        <w:rPr>
          <w:u w:val="single"/>
        </w:rPr>
      </w:pPr>
    </w:p>
    <w:p w14:paraId="546CBB39" w14:textId="1AE0AFA8" w:rsidR="00397EA5" w:rsidRPr="0056405A" w:rsidRDefault="00397EA5" w:rsidP="00397EA5">
      <w:pPr>
        <w:spacing w:after="0"/>
        <w:rPr>
          <w:u w:val="single"/>
        </w:rPr>
      </w:pPr>
      <w:r w:rsidRPr="0056405A">
        <w:rPr>
          <w:u w:val="single"/>
        </w:rPr>
        <w:t>The cloud:</w:t>
      </w:r>
    </w:p>
    <w:p w14:paraId="57093355" w14:textId="503A1261" w:rsidR="00965060" w:rsidRDefault="00FF4000" w:rsidP="00397EA5">
      <w:pPr>
        <w:spacing w:after="0"/>
      </w:pPr>
      <w:r>
        <w:t xml:space="preserve">In the same study they found that 1/3 had changed their data security measures due to the </w:t>
      </w:r>
      <w:r w:rsidR="007C6E4B">
        <w:t>revelations</w:t>
      </w:r>
      <w:r>
        <w:t>.</w:t>
      </w:r>
    </w:p>
    <w:p w14:paraId="6F25E99F" w14:textId="1C8066AF" w:rsidR="007C6E4B" w:rsidRDefault="007C6E4B" w:rsidP="00397EA5">
      <w:pPr>
        <w:spacing w:after="0"/>
      </w:pPr>
    </w:p>
    <w:p w14:paraId="04F00D09" w14:textId="506A110B" w:rsidR="007C6E4B" w:rsidRDefault="007C6E4B" w:rsidP="00397EA5">
      <w:pPr>
        <w:spacing w:after="0"/>
      </w:pPr>
      <w:r w:rsidRPr="00270FF3">
        <w:rPr>
          <w:u w:val="single"/>
        </w:rPr>
        <w:t>The effects of the leak on the public:</w:t>
      </w:r>
    </w:p>
    <w:p w14:paraId="101CACB0" w14:textId="06EAFFC1" w:rsidR="00601E19" w:rsidRDefault="008D59C5" w:rsidP="00397EA5">
      <w:pPr>
        <w:spacing w:after="0"/>
      </w:pPr>
      <w:r>
        <w:t xml:space="preserve">The </w:t>
      </w:r>
      <w:r w:rsidR="00A944A5">
        <w:t>leak</w:t>
      </w:r>
      <w:r>
        <w:t xml:space="preserve"> left a lot of America, but also the world, </w:t>
      </w:r>
      <w:r w:rsidR="00664755">
        <w:t>rather</w:t>
      </w:r>
      <w:r>
        <w:t xml:space="preserve"> divided</w:t>
      </w:r>
      <w:r w:rsidR="00E90724">
        <w:t xml:space="preserve"> on Snowdens actions.</w:t>
      </w:r>
      <w:r w:rsidR="00664755">
        <w:t xml:space="preserve"> </w:t>
      </w:r>
      <w:r w:rsidR="00095156">
        <w:t xml:space="preserve">Of the </w:t>
      </w:r>
      <w:r w:rsidR="00664755">
        <w:t>87%</w:t>
      </w:r>
      <w:r w:rsidR="00124513">
        <w:t xml:space="preserve"> of Americans that were aware of the leak</w:t>
      </w:r>
      <w:r w:rsidR="00664755">
        <w:t xml:space="preserve"> </w:t>
      </w:r>
      <w:r w:rsidR="00D22514">
        <w:t>1/3 said that they had changed their internet or phone habits as a result</w:t>
      </w:r>
      <w:r w:rsidR="00391281">
        <w:t>. 13% avoided using certain terms online and 14% said they were having more conversations face to face instead of over the phone. This shows that not too many were really all that concerned, but however just under a quarter of Americans felt a massive invasion of their privacy and are worried of their security of information / privacy.</w:t>
      </w:r>
      <w:r w:rsidR="00376CD8">
        <w:t xml:space="preserve"> That’s just under 48 and a half million people.</w:t>
      </w:r>
    </w:p>
    <w:p w14:paraId="00623EFF" w14:textId="541772BC" w:rsidR="001779C7" w:rsidRDefault="001779C7" w:rsidP="00397EA5">
      <w:pPr>
        <w:spacing w:after="0"/>
      </w:pPr>
    </w:p>
    <w:p w14:paraId="229975AF" w14:textId="2216464F" w:rsidR="001779C7" w:rsidRPr="00601E19" w:rsidRDefault="001779C7" w:rsidP="00397EA5">
      <w:pPr>
        <w:spacing w:after="0"/>
      </w:pPr>
      <w:r>
        <w:t>So how do the Americans feel about Snowden,</w:t>
      </w:r>
      <w:r w:rsidR="006E59C8">
        <w:t xml:space="preserve"> 55% believe he did the right thing, 29% believe he didn’t do the right thing and 16% endorse neither statement.</w:t>
      </w:r>
      <w:r w:rsidR="0068183A">
        <w:t xml:space="preserve"> Furthermore, 80% of his supporters said he exposed constitutional violations.</w:t>
      </w:r>
      <w:r w:rsidR="0080553F">
        <w:t xml:space="preserve"> So just above half the population thinks Snowden </w:t>
      </w:r>
      <w:r w:rsidR="00831DF1">
        <w:t>did the right thing but only 80% believe the leak was exposing violations.</w:t>
      </w:r>
    </w:p>
    <w:sectPr w:rsidR="001779C7" w:rsidRPr="00601E19" w:rsidSect="00320E79">
      <w:pgSz w:w="11906" w:h="16838"/>
      <w:pgMar w:top="709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7D3"/>
    <w:multiLevelType w:val="hybridMultilevel"/>
    <w:tmpl w:val="006C9922"/>
    <w:lvl w:ilvl="0" w:tplc="5C8AB3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8CC22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BE84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AE8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30CA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C6F0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81D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5ADB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0A8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180DEB"/>
    <w:multiLevelType w:val="hybridMultilevel"/>
    <w:tmpl w:val="62F6D366"/>
    <w:lvl w:ilvl="0" w:tplc="9092BE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8CE84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282B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9C4F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2A90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6EE9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D870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60A5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E2C4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65E62C0"/>
    <w:multiLevelType w:val="hybridMultilevel"/>
    <w:tmpl w:val="3126FF34"/>
    <w:lvl w:ilvl="0" w:tplc="FC9A5E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78A61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4A37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E494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80B0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906C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C211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287C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425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A562E7F"/>
    <w:multiLevelType w:val="hybridMultilevel"/>
    <w:tmpl w:val="D61CA03E"/>
    <w:lvl w:ilvl="0" w:tplc="03B464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BE5D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6E3F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643C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EEE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1289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C82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8C8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3E36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C202E88"/>
    <w:multiLevelType w:val="hybridMultilevel"/>
    <w:tmpl w:val="B6682832"/>
    <w:lvl w:ilvl="0" w:tplc="1D20D5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C65E54"/>
    <w:multiLevelType w:val="hybridMultilevel"/>
    <w:tmpl w:val="1B38AA1C"/>
    <w:lvl w:ilvl="0" w:tplc="819234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70031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70CC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D49A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5A44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8E4A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B691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BE94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349A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D522C8C"/>
    <w:multiLevelType w:val="hybridMultilevel"/>
    <w:tmpl w:val="6FDCCC0E"/>
    <w:lvl w:ilvl="0" w:tplc="BCB28A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74EBC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98A8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6071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615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560C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36C6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44A6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D849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5E10697"/>
    <w:multiLevelType w:val="hybridMultilevel"/>
    <w:tmpl w:val="F2AAE89A"/>
    <w:lvl w:ilvl="0" w:tplc="05F606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B829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86D7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4004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9216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28FB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40DE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76AC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588C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9533049"/>
    <w:multiLevelType w:val="hybridMultilevel"/>
    <w:tmpl w:val="537AED3C"/>
    <w:lvl w:ilvl="0" w:tplc="819234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20D5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9970CC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D49A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5A44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8E4A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B691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BE94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349A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BD90A42"/>
    <w:multiLevelType w:val="hybridMultilevel"/>
    <w:tmpl w:val="811211D6"/>
    <w:lvl w:ilvl="0" w:tplc="B06A5C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20D5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FE0834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040E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1A31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94FF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C6D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FA73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0847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C6E3C4D"/>
    <w:multiLevelType w:val="hybridMultilevel"/>
    <w:tmpl w:val="1D1AE4C2"/>
    <w:lvl w:ilvl="0" w:tplc="5C8AB3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20D5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9EBE84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AE8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30CA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C6F0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81D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5ADB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0A8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FF45244"/>
    <w:multiLevelType w:val="hybridMultilevel"/>
    <w:tmpl w:val="9FECB52A"/>
    <w:lvl w:ilvl="0" w:tplc="B06A5C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92FB1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0834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040E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1A31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94FF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C6D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FA73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0847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8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70"/>
    <w:rsid w:val="00095156"/>
    <w:rsid w:val="000D4759"/>
    <w:rsid w:val="001075F9"/>
    <w:rsid w:val="001153ED"/>
    <w:rsid w:val="00124513"/>
    <w:rsid w:val="001379E2"/>
    <w:rsid w:val="001409CA"/>
    <w:rsid w:val="00156DD8"/>
    <w:rsid w:val="00170598"/>
    <w:rsid w:val="00173192"/>
    <w:rsid w:val="001762D2"/>
    <w:rsid w:val="001779C7"/>
    <w:rsid w:val="001853BC"/>
    <w:rsid w:val="001972F1"/>
    <w:rsid w:val="001D7FDE"/>
    <w:rsid w:val="002328D0"/>
    <w:rsid w:val="00244A6F"/>
    <w:rsid w:val="00261729"/>
    <w:rsid w:val="00270FF3"/>
    <w:rsid w:val="0029030F"/>
    <w:rsid w:val="00292D9D"/>
    <w:rsid w:val="002B615A"/>
    <w:rsid w:val="002C1359"/>
    <w:rsid w:val="002D7885"/>
    <w:rsid w:val="002F5249"/>
    <w:rsid w:val="00320E79"/>
    <w:rsid w:val="00376CD8"/>
    <w:rsid w:val="00391281"/>
    <w:rsid w:val="00394BDE"/>
    <w:rsid w:val="00397EA5"/>
    <w:rsid w:val="003D4BE5"/>
    <w:rsid w:val="003E32F9"/>
    <w:rsid w:val="0040550F"/>
    <w:rsid w:val="00482020"/>
    <w:rsid w:val="004B76C6"/>
    <w:rsid w:val="00544825"/>
    <w:rsid w:val="0056405A"/>
    <w:rsid w:val="00573432"/>
    <w:rsid w:val="005828C2"/>
    <w:rsid w:val="005F1E56"/>
    <w:rsid w:val="00601E19"/>
    <w:rsid w:val="00617817"/>
    <w:rsid w:val="00630B9F"/>
    <w:rsid w:val="00664755"/>
    <w:rsid w:val="00670B6B"/>
    <w:rsid w:val="006748D4"/>
    <w:rsid w:val="0068183A"/>
    <w:rsid w:val="006844A7"/>
    <w:rsid w:val="00694E7D"/>
    <w:rsid w:val="006E59C8"/>
    <w:rsid w:val="006F6ECE"/>
    <w:rsid w:val="007101E4"/>
    <w:rsid w:val="007218F7"/>
    <w:rsid w:val="00735C76"/>
    <w:rsid w:val="007A3CE0"/>
    <w:rsid w:val="007B56AF"/>
    <w:rsid w:val="007C6E4B"/>
    <w:rsid w:val="0080553F"/>
    <w:rsid w:val="00821DE9"/>
    <w:rsid w:val="00831DF1"/>
    <w:rsid w:val="00872259"/>
    <w:rsid w:val="008D59C5"/>
    <w:rsid w:val="008D6A57"/>
    <w:rsid w:val="00932329"/>
    <w:rsid w:val="00936131"/>
    <w:rsid w:val="00965060"/>
    <w:rsid w:val="00971992"/>
    <w:rsid w:val="00983C33"/>
    <w:rsid w:val="00A0239A"/>
    <w:rsid w:val="00A20D0A"/>
    <w:rsid w:val="00A35498"/>
    <w:rsid w:val="00A57629"/>
    <w:rsid w:val="00A82724"/>
    <w:rsid w:val="00A944A5"/>
    <w:rsid w:val="00A9481D"/>
    <w:rsid w:val="00AB0FF8"/>
    <w:rsid w:val="00AC3876"/>
    <w:rsid w:val="00AE3444"/>
    <w:rsid w:val="00B21775"/>
    <w:rsid w:val="00B60495"/>
    <w:rsid w:val="00BA3733"/>
    <w:rsid w:val="00BD5380"/>
    <w:rsid w:val="00C44034"/>
    <w:rsid w:val="00C93AA4"/>
    <w:rsid w:val="00C95A26"/>
    <w:rsid w:val="00C95D70"/>
    <w:rsid w:val="00D12B26"/>
    <w:rsid w:val="00D22514"/>
    <w:rsid w:val="00D81DD3"/>
    <w:rsid w:val="00E90724"/>
    <w:rsid w:val="00E9500E"/>
    <w:rsid w:val="00EC3F85"/>
    <w:rsid w:val="00EC6B2E"/>
    <w:rsid w:val="00ED6E3A"/>
    <w:rsid w:val="00F4761B"/>
    <w:rsid w:val="00F6212F"/>
    <w:rsid w:val="00F63EF6"/>
    <w:rsid w:val="00F913DC"/>
    <w:rsid w:val="00FA301E"/>
    <w:rsid w:val="00FD4804"/>
    <w:rsid w:val="00FE7C4B"/>
    <w:rsid w:val="00FF4000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69D8"/>
  <w15:chartTrackingRefBased/>
  <w15:docId w15:val="{59618BCC-5CE9-444E-8CD9-935D91CB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E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5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52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4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2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4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5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9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6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0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7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7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1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1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4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3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7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9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3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68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7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6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25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5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9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1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1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1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97</cp:revision>
  <dcterms:created xsi:type="dcterms:W3CDTF">2018-01-15T15:33:00Z</dcterms:created>
  <dcterms:modified xsi:type="dcterms:W3CDTF">2018-01-18T08:15:00Z</dcterms:modified>
</cp:coreProperties>
</file>