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Lyrika Jewel Hermoso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Administrative Assistant</w:t>
        <w:br w:type="textWrapping"/>
        <w:t xml:space="preserve"> ABC Solutions Inc.</w:t>
        <w:br w:type="textWrapping"/>
        <w:t xml:space="preserve"> November 27, 2025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To:</w:t>
      </w:r>
      <w:r w:rsidDel="00000000" w:rsidR="00000000" w:rsidRPr="00000000">
        <w:rPr>
          <w:sz w:val="24"/>
          <w:szCs w:val="24"/>
          <w:rtl w:val="0"/>
        </w:rPr>
        <w:t xml:space="preserve"> Mr. Juan Dela Cruz</w:t>
        <w:br w:type="textWrapping"/>
        <w:t xml:space="preserve"> HR Manager</w:t>
        <w:br w:type="textWrapping"/>
        <w:t xml:space="preserve"> ABC Solutions Inc.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sz w:val="24"/>
          <w:szCs w:val="24"/>
          <w:rtl w:val="0"/>
        </w:rPr>
        <w:t xml:space="preserve"> Request for Leave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Mr. Dela Cruz,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writing to formally request leave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December 5, 2025, to December 12, 2025</w:t>
      </w:r>
      <w:r w:rsidDel="00000000" w:rsidR="00000000" w:rsidRPr="00000000">
        <w:rPr>
          <w:sz w:val="24"/>
          <w:szCs w:val="24"/>
          <w:rtl w:val="0"/>
        </w:rPr>
        <w:t xml:space="preserve"> due to personal reasons.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ensure that all my responsibilities are managed before my leave, and I am willing to assist in handing over tasks to a colleague if needed. Please let me know if any additional arrangements are required.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understanding and consideration.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Lyrika Jewel Hermoso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lyrika.hermoso@email.com | 0917-123-4567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