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ADE01" w14:textId="77777777" w:rsidR="00154E1A" w:rsidRPr="00154E1A" w:rsidRDefault="00154E1A" w:rsidP="00154E1A">
      <w:pPr>
        <w:rPr>
          <w:b/>
          <w:bCs/>
        </w:rPr>
      </w:pPr>
      <w:r w:rsidRPr="00154E1A">
        <w:rPr>
          <w:b/>
          <w:bCs/>
        </w:rPr>
        <w:t>Membership Application Guidelines</w:t>
      </w:r>
    </w:p>
    <w:p w14:paraId="6C2FBBF6" w14:textId="77777777" w:rsidR="00154E1A" w:rsidRDefault="00154E1A"/>
    <w:tbl>
      <w:tblPr>
        <w:tblpPr w:leftFromText="180" w:rightFromText="180" w:vertAnchor="page" w:horzAnchor="margin" w:tblpXSpec="center" w:tblpY="2581"/>
        <w:tblW w:w="117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3"/>
        <w:gridCol w:w="4984"/>
        <w:gridCol w:w="5062"/>
      </w:tblGrid>
      <w:tr w:rsidR="00154E1A" w:rsidRPr="00154E1A" w14:paraId="624E58FE" w14:textId="77777777" w:rsidTr="00154E1A">
        <w:trPr>
          <w:trHeight w:val="25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408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3DD10B4" w14:textId="77777777" w:rsidR="00154E1A" w:rsidRPr="00154E1A" w:rsidRDefault="00154E1A" w:rsidP="00154E1A">
            <w:pPr>
              <w:rPr>
                <w:b/>
                <w:bCs/>
              </w:rPr>
            </w:pPr>
            <w:r w:rsidRPr="00154E1A">
              <w:rPr>
                <w:b/>
                <w:bCs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408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2D69F42" w14:textId="77777777" w:rsidR="00154E1A" w:rsidRPr="00154E1A" w:rsidRDefault="00154E1A" w:rsidP="00154E1A">
            <w:pPr>
              <w:rPr>
                <w:b/>
                <w:bCs/>
              </w:rPr>
            </w:pPr>
            <w:r w:rsidRPr="00154E1A">
              <w:rPr>
                <w:b/>
                <w:bCs/>
              </w:rPr>
              <w:t>COOPS WORKING TOWARDS FOCCUS (Enrolled in FOCCUS Branding Program)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408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EA886F6" w14:textId="77777777" w:rsidR="00154E1A" w:rsidRPr="00154E1A" w:rsidRDefault="00154E1A" w:rsidP="00154E1A">
            <w:pPr>
              <w:rPr>
                <w:b/>
                <w:bCs/>
              </w:rPr>
            </w:pPr>
            <w:r w:rsidRPr="00154E1A">
              <w:rPr>
                <w:b/>
                <w:bCs/>
              </w:rPr>
              <w:t>ASSOCIATE B</w:t>
            </w:r>
          </w:p>
        </w:tc>
      </w:tr>
      <w:tr w:rsidR="00154E1A" w:rsidRPr="00154E1A" w14:paraId="6DC9E08F" w14:textId="77777777" w:rsidTr="00154E1A">
        <w:trPr>
          <w:trHeight w:val="40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2B8E901" w14:textId="77777777" w:rsidR="00154E1A" w:rsidRPr="00154E1A" w:rsidRDefault="00154E1A" w:rsidP="00154E1A">
            <w:r w:rsidRPr="00154E1A">
              <w:rPr>
                <w:b/>
                <w:bCs/>
              </w:rPr>
              <w:t>Who are qualified?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ACFB84F" w14:textId="77777777" w:rsidR="00154E1A" w:rsidRPr="00154E1A" w:rsidRDefault="00154E1A" w:rsidP="00154E1A">
            <w:r w:rsidRPr="00154E1A">
              <w:t>Cooperatives with savings and credit operations duly registered with the Cooperative Development Authority (CDA)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DDE8CBC" w14:textId="77777777" w:rsidR="00154E1A" w:rsidRPr="00154E1A" w:rsidRDefault="00154E1A" w:rsidP="00154E1A">
            <w:r w:rsidRPr="00154E1A">
              <w:t>Cooperatives duly registered with the Cooperative Development Authority (CDA)</w:t>
            </w:r>
          </w:p>
        </w:tc>
      </w:tr>
      <w:tr w:rsidR="00154E1A" w:rsidRPr="00154E1A" w14:paraId="6C279969" w14:textId="77777777" w:rsidTr="00154E1A">
        <w:trPr>
          <w:trHeight w:val="21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4B8CD1A" w14:textId="77777777" w:rsidR="00154E1A" w:rsidRPr="00154E1A" w:rsidRDefault="00154E1A" w:rsidP="00154E1A">
            <w:r w:rsidRPr="00154E1A">
              <w:rPr>
                <w:b/>
                <w:bCs/>
              </w:rPr>
              <w:t>Benefits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0A141B9" w14:textId="77777777" w:rsidR="00154E1A" w:rsidRPr="00154E1A" w:rsidRDefault="00154E1A" w:rsidP="00154E1A">
            <w:r w:rsidRPr="00154E1A">
              <w:t>Ensures cooperatives’ financial viability and sustainability through regular supervision and monitoring.</w:t>
            </w:r>
          </w:p>
          <w:p w14:paraId="756349F8" w14:textId="77777777" w:rsidR="00154E1A" w:rsidRPr="00154E1A" w:rsidRDefault="00154E1A" w:rsidP="00154E1A">
            <w:pPr>
              <w:numPr>
                <w:ilvl w:val="0"/>
                <w:numId w:val="2"/>
              </w:numPr>
            </w:pPr>
            <w:r w:rsidRPr="00154E1A">
              <w:t>Financial and initial diagnostic for the first year</w:t>
            </w:r>
          </w:p>
          <w:p w14:paraId="7D19A15B" w14:textId="77777777" w:rsidR="00154E1A" w:rsidRPr="00154E1A" w:rsidRDefault="00154E1A" w:rsidP="00154E1A">
            <w:pPr>
              <w:numPr>
                <w:ilvl w:val="0"/>
                <w:numId w:val="2"/>
              </w:numPr>
            </w:pPr>
            <w:r w:rsidRPr="00154E1A">
              <w:t>Annual supervision and examination in compliance with FOCCUS and PESOS/PISO standards</w:t>
            </w:r>
          </w:p>
          <w:p w14:paraId="5B502069" w14:textId="77777777" w:rsidR="00154E1A" w:rsidRPr="00154E1A" w:rsidRDefault="00154E1A" w:rsidP="00154E1A">
            <w:pPr>
              <w:numPr>
                <w:ilvl w:val="0"/>
                <w:numId w:val="2"/>
              </w:numPr>
            </w:pPr>
            <w:r w:rsidRPr="00154E1A">
              <w:t>Participation in Federation’s capability building and institutional building activities</w:t>
            </w:r>
          </w:p>
          <w:p w14:paraId="2BF83BD4" w14:textId="77777777" w:rsidR="00154E1A" w:rsidRPr="00154E1A" w:rsidRDefault="00154E1A" w:rsidP="00154E1A">
            <w:pPr>
              <w:numPr>
                <w:ilvl w:val="0"/>
                <w:numId w:val="2"/>
              </w:numPr>
            </w:pPr>
            <w:r w:rsidRPr="00154E1A">
              <w:t>Potential for FOCCUS Branding</w:t>
            </w:r>
          </w:p>
          <w:p w14:paraId="6D1C0C21" w14:textId="77777777" w:rsidR="00154E1A" w:rsidRPr="00154E1A" w:rsidRDefault="00154E1A" w:rsidP="00154E1A">
            <w:r w:rsidRPr="00154E1A">
              <w:t>Access to trainings and other services of the federation at 20% discount</w:t>
            </w:r>
            <w:r w:rsidRPr="00154E1A">
              <w:br/>
              <w:t>Fund Management of CETF-National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80A3F34" w14:textId="77777777" w:rsidR="00154E1A" w:rsidRPr="00154E1A" w:rsidRDefault="00154E1A" w:rsidP="00154E1A">
            <w:r w:rsidRPr="00154E1A">
              <w:t>Access to trainings and other services </w:t>
            </w:r>
            <w:r w:rsidRPr="00154E1A">
              <w:rPr>
                <w:b/>
                <w:bCs/>
              </w:rPr>
              <w:t>(except those exclusive for FOCCUS Branding Program)</w:t>
            </w:r>
            <w:r w:rsidRPr="00154E1A">
              <w:t> of the federation at 20% discount</w:t>
            </w:r>
            <w:r w:rsidRPr="00154E1A">
              <w:br/>
              <w:t>Fund Management of CETF-National</w:t>
            </w:r>
          </w:p>
        </w:tc>
      </w:tr>
      <w:tr w:rsidR="00154E1A" w:rsidRPr="00154E1A" w14:paraId="29E9BA3B" w14:textId="77777777" w:rsidTr="00154E1A">
        <w:trPr>
          <w:trHeight w:val="25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6354416" w14:textId="77777777" w:rsidR="00154E1A" w:rsidRPr="00154E1A" w:rsidRDefault="00154E1A" w:rsidP="00154E1A">
            <w:r w:rsidRPr="00154E1A">
              <w:rPr>
                <w:b/>
                <w:bCs/>
              </w:rPr>
              <w:t>Membership Fee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481CC0C" w14:textId="77777777" w:rsidR="00154E1A" w:rsidRPr="00154E1A" w:rsidRDefault="00154E1A" w:rsidP="00154E1A">
            <w:r w:rsidRPr="00154E1A">
              <w:t>₱1,000.00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27DA9DA" w14:textId="77777777" w:rsidR="00154E1A" w:rsidRPr="00154E1A" w:rsidRDefault="00154E1A" w:rsidP="00154E1A">
            <w:r w:rsidRPr="00154E1A">
              <w:t>₱1,000.00</w:t>
            </w:r>
          </w:p>
        </w:tc>
      </w:tr>
    </w:tbl>
    <w:p w14:paraId="5DB26C54" w14:textId="77777777" w:rsidR="00154E1A" w:rsidRDefault="00154E1A"/>
    <w:p w14:paraId="18945331" w14:textId="77777777" w:rsidR="00154E1A" w:rsidRDefault="00154E1A"/>
    <w:p w14:paraId="25E8BD87" w14:textId="77777777" w:rsidR="00154E1A" w:rsidRDefault="00154E1A"/>
    <w:p w14:paraId="75DB6207" w14:textId="77777777" w:rsidR="00154E1A" w:rsidRDefault="00154E1A"/>
    <w:p w14:paraId="1F617048" w14:textId="77777777" w:rsidR="00154E1A" w:rsidRDefault="00154E1A"/>
    <w:p w14:paraId="1260F20B" w14:textId="77777777" w:rsidR="00154E1A" w:rsidRDefault="00154E1A"/>
    <w:tbl>
      <w:tblPr>
        <w:tblpPr w:leftFromText="180" w:rightFromText="180" w:vertAnchor="page" w:horzAnchor="margin" w:tblpXSpec="center" w:tblpY="3631"/>
        <w:tblW w:w="111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3"/>
        <w:gridCol w:w="4547"/>
        <w:gridCol w:w="4547"/>
      </w:tblGrid>
      <w:tr w:rsidR="00154E1A" w:rsidRPr="00154E1A" w14:paraId="0F4EC31C" w14:textId="77777777" w:rsidTr="00154E1A">
        <w:trPr>
          <w:trHeight w:val="56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C4B4BAE" w14:textId="77777777" w:rsidR="00154E1A" w:rsidRPr="00154E1A" w:rsidRDefault="00154E1A" w:rsidP="00154E1A">
            <w:r w:rsidRPr="00154E1A">
              <w:rPr>
                <w:b/>
                <w:bCs/>
              </w:rPr>
              <w:lastRenderedPageBreak/>
              <w:t>Required Capital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FA31F03" w14:textId="77777777" w:rsidR="00154E1A" w:rsidRPr="00154E1A" w:rsidRDefault="00154E1A" w:rsidP="00154E1A">
            <w:proofErr w:type="spellStart"/>
            <w:r w:rsidRPr="00154E1A">
              <w:t>Php</w:t>
            </w:r>
            <w:proofErr w:type="spellEnd"/>
            <w:r w:rsidRPr="00154E1A">
              <w:t xml:space="preserve"> 20,000.00 Share Capital valued at </w:t>
            </w:r>
            <w:proofErr w:type="spellStart"/>
            <w:r w:rsidRPr="00154E1A">
              <w:t>Php</w:t>
            </w:r>
            <w:proofErr w:type="spellEnd"/>
            <w:r w:rsidRPr="00154E1A">
              <w:t xml:space="preserve"> 1,000.00/share</w:t>
            </w:r>
            <w:r w:rsidRPr="00154E1A">
              <w:br/>
            </w:r>
            <w:r w:rsidRPr="00154E1A">
              <w:br/>
              <w:t>At least 25% of the subscribed share capital shall be paid upon the approval of the application for membership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FE996E7" w14:textId="77777777" w:rsidR="00154E1A" w:rsidRPr="00154E1A" w:rsidRDefault="00154E1A" w:rsidP="00154E1A">
            <w:proofErr w:type="spellStart"/>
            <w:r w:rsidRPr="00154E1A">
              <w:t>Php</w:t>
            </w:r>
            <w:proofErr w:type="spellEnd"/>
            <w:r w:rsidRPr="00154E1A">
              <w:t xml:space="preserve"> 20,000.00 Share Capital valued at </w:t>
            </w:r>
            <w:proofErr w:type="spellStart"/>
            <w:r w:rsidRPr="00154E1A">
              <w:t>Php</w:t>
            </w:r>
            <w:proofErr w:type="spellEnd"/>
            <w:r w:rsidRPr="00154E1A">
              <w:t xml:space="preserve"> 1,000.00/share</w:t>
            </w:r>
            <w:r w:rsidRPr="00154E1A">
              <w:br/>
            </w:r>
            <w:r w:rsidRPr="00154E1A">
              <w:br/>
              <w:t>At least 25% of the subscribed share capital shall be paid upon the approval of the application for membership</w:t>
            </w:r>
          </w:p>
        </w:tc>
      </w:tr>
      <w:tr w:rsidR="00154E1A" w:rsidRPr="00154E1A" w14:paraId="2D334AA4" w14:textId="77777777" w:rsidTr="00154E1A">
        <w:trPr>
          <w:trHeight w:val="65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B9FBC92" w14:textId="77777777" w:rsidR="00154E1A" w:rsidRPr="00154E1A" w:rsidRDefault="00154E1A" w:rsidP="00154E1A">
            <w:r w:rsidRPr="00154E1A">
              <w:rPr>
                <w:b/>
                <w:bCs/>
              </w:rPr>
              <w:t>Annual Fee c/o CETF Remittance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A121E1C" w14:textId="77777777" w:rsidR="00154E1A" w:rsidRPr="00154E1A" w:rsidRDefault="00154E1A" w:rsidP="00154E1A">
            <w:r w:rsidRPr="00154E1A">
              <w:t>Coops with assets of 1B and above</w:t>
            </w:r>
            <w:r w:rsidRPr="00154E1A">
              <w:br/>
            </w:r>
            <w:r w:rsidRPr="00154E1A">
              <w:rPr>
                <w:rFonts w:ascii="Segoe UI Symbol" w:hAnsi="Segoe UI Symbol" w:cs="Segoe UI Symbol"/>
              </w:rPr>
              <w:t>➛</w:t>
            </w:r>
            <w:r w:rsidRPr="00154E1A">
              <w:t> 100,000.00</w:t>
            </w:r>
            <w:r w:rsidRPr="00154E1A">
              <w:br/>
            </w:r>
            <w:r w:rsidRPr="00154E1A">
              <w:br/>
              <w:t>Coops with assets of 500M to 999.99M</w:t>
            </w:r>
            <w:r w:rsidRPr="00154E1A">
              <w:br/>
            </w:r>
            <w:r w:rsidRPr="00154E1A">
              <w:rPr>
                <w:rFonts w:ascii="Segoe UI Symbol" w:hAnsi="Segoe UI Symbol" w:cs="Segoe UI Symbol"/>
              </w:rPr>
              <w:t>➛</w:t>
            </w:r>
            <w:r w:rsidRPr="00154E1A">
              <w:t> 80,000.00</w:t>
            </w:r>
            <w:r w:rsidRPr="00154E1A">
              <w:br/>
            </w:r>
            <w:r w:rsidRPr="00154E1A">
              <w:br/>
              <w:t>Coops with assets of 300M to 499.99M</w:t>
            </w:r>
            <w:r w:rsidRPr="00154E1A">
              <w:br/>
            </w:r>
            <w:r w:rsidRPr="00154E1A">
              <w:rPr>
                <w:rFonts w:ascii="Segoe UI Symbol" w:hAnsi="Segoe UI Symbol" w:cs="Segoe UI Symbol"/>
              </w:rPr>
              <w:t>➛</w:t>
            </w:r>
            <w:r w:rsidRPr="00154E1A">
              <w:t> 60,000.00</w:t>
            </w:r>
            <w:r w:rsidRPr="00154E1A">
              <w:br/>
            </w:r>
            <w:r w:rsidRPr="00154E1A">
              <w:br/>
              <w:t>Coops with assets of 100M to 299.99M</w:t>
            </w:r>
            <w:r w:rsidRPr="00154E1A">
              <w:br/>
            </w:r>
            <w:r w:rsidRPr="00154E1A">
              <w:rPr>
                <w:rFonts w:ascii="Segoe UI Symbol" w:hAnsi="Segoe UI Symbol" w:cs="Segoe UI Symbol"/>
              </w:rPr>
              <w:t>➛</w:t>
            </w:r>
            <w:r w:rsidRPr="00154E1A">
              <w:t> 40,000.00</w:t>
            </w:r>
            <w:r w:rsidRPr="00154E1A">
              <w:br/>
            </w:r>
            <w:r w:rsidRPr="00154E1A">
              <w:br/>
              <w:t>Coops with assets of 15M to 99.99M</w:t>
            </w:r>
            <w:r w:rsidRPr="00154E1A">
              <w:br/>
            </w:r>
            <w:r w:rsidRPr="00154E1A">
              <w:rPr>
                <w:rFonts w:ascii="Segoe UI Symbol" w:hAnsi="Segoe UI Symbol" w:cs="Segoe UI Symbol"/>
              </w:rPr>
              <w:t>➛</w:t>
            </w:r>
            <w:r w:rsidRPr="00154E1A">
              <w:t> 30,000.00</w:t>
            </w:r>
            <w:r w:rsidRPr="00154E1A">
              <w:br/>
            </w:r>
            <w:r w:rsidRPr="00154E1A">
              <w:br/>
              <w:t>Coops with assets below 15M</w:t>
            </w:r>
            <w:r w:rsidRPr="00154E1A">
              <w:br/>
            </w:r>
            <w:r w:rsidRPr="00154E1A">
              <w:rPr>
                <w:rFonts w:ascii="Segoe UI Symbol" w:hAnsi="Segoe UI Symbol" w:cs="Segoe UI Symbol"/>
              </w:rPr>
              <w:t>➛</w:t>
            </w:r>
            <w:r w:rsidRPr="00154E1A">
              <w:t> 20,000.00</w:t>
            </w:r>
            <w:r w:rsidRPr="00154E1A"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419CF52" w14:textId="77777777" w:rsidR="00154E1A" w:rsidRPr="00154E1A" w:rsidRDefault="00154E1A" w:rsidP="00154E1A">
            <w:r w:rsidRPr="00154E1A">
              <w:t xml:space="preserve">No annual fee </w:t>
            </w:r>
            <w:proofErr w:type="spellStart"/>
            <w:r w:rsidRPr="00154E1A">
              <w:t>requiered</w:t>
            </w:r>
            <w:proofErr w:type="spellEnd"/>
          </w:p>
        </w:tc>
      </w:tr>
    </w:tbl>
    <w:p w14:paraId="21C02EB2" w14:textId="77777777" w:rsidR="00154E1A" w:rsidRDefault="00154E1A"/>
    <w:p w14:paraId="08FDC0C4" w14:textId="77777777" w:rsidR="00154E1A" w:rsidRDefault="00154E1A"/>
    <w:p w14:paraId="02DC4456" w14:textId="77777777" w:rsidR="00154E1A" w:rsidRPr="00154E1A" w:rsidRDefault="00154E1A" w:rsidP="00154E1A"/>
    <w:p w14:paraId="577036F1" w14:textId="77777777" w:rsidR="00154E1A" w:rsidRPr="00154E1A" w:rsidRDefault="00154E1A" w:rsidP="00154E1A"/>
    <w:p w14:paraId="0ADB1FBE" w14:textId="77777777" w:rsidR="00154E1A" w:rsidRPr="00154E1A" w:rsidRDefault="00154E1A" w:rsidP="00154E1A"/>
    <w:p w14:paraId="04573E7C" w14:textId="77777777" w:rsidR="00154E1A" w:rsidRDefault="00154E1A" w:rsidP="00154E1A">
      <w:pPr>
        <w:jc w:val="right"/>
      </w:pPr>
    </w:p>
    <w:p w14:paraId="7B92AEAD" w14:textId="77777777" w:rsidR="00154E1A" w:rsidRDefault="00154E1A" w:rsidP="00154E1A">
      <w:pPr>
        <w:jc w:val="right"/>
      </w:pPr>
    </w:p>
    <w:p w14:paraId="60F067AE" w14:textId="77777777" w:rsidR="00154E1A" w:rsidRDefault="00154E1A" w:rsidP="00154E1A">
      <w:pPr>
        <w:jc w:val="right"/>
      </w:pPr>
    </w:p>
    <w:p w14:paraId="32494F98" w14:textId="77777777" w:rsidR="00154E1A" w:rsidRDefault="00154E1A" w:rsidP="00154E1A">
      <w:pPr>
        <w:jc w:val="right"/>
      </w:pPr>
    </w:p>
    <w:p w14:paraId="491136EE" w14:textId="77777777" w:rsidR="00154E1A" w:rsidRDefault="00154E1A" w:rsidP="00154E1A">
      <w:pPr>
        <w:jc w:val="right"/>
      </w:pPr>
    </w:p>
    <w:p w14:paraId="0E77E137" w14:textId="77777777" w:rsidR="00154E1A" w:rsidRDefault="00154E1A" w:rsidP="00154E1A">
      <w:pPr>
        <w:jc w:val="right"/>
      </w:pPr>
    </w:p>
    <w:p w14:paraId="49D38F24" w14:textId="77777777" w:rsidR="00154E1A" w:rsidRPr="00154E1A" w:rsidRDefault="00154E1A" w:rsidP="00154E1A">
      <w:pPr>
        <w:jc w:val="right"/>
      </w:pPr>
    </w:p>
    <w:tbl>
      <w:tblPr>
        <w:tblpPr w:leftFromText="180" w:rightFromText="180" w:horzAnchor="page" w:tblpX="1" w:tblpY="420"/>
        <w:tblW w:w="118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0"/>
        <w:gridCol w:w="5113"/>
        <w:gridCol w:w="4927"/>
      </w:tblGrid>
      <w:tr w:rsidR="00154E1A" w:rsidRPr="00154E1A" w14:paraId="0B4B9823" w14:textId="77777777" w:rsidTr="000D3CBF">
        <w:trPr>
          <w:trHeight w:val="414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408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8C21806" w14:textId="77777777" w:rsidR="00154E1A" w:rsidRPr="00154E1A" w:rsidRDefault="00154E1A" w:rsidP="00154E1A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408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920607E" w14:textId="77777777" w:rsidR="00154E1A" w:rsidRPr="00154E1A" w:rsidRDefault="00154E1A" w:rsidP="00154E1A">
            <w:pPr>
              <w:rPr>
                <w:b/>
                <w:bCs/>
              </w:rPr>
            </w:pPr>
            <w:r w:rsidRPr="00154E1A">
              <w:rPr>
                <w:b/>
                <w:bCs/>
              </w:rPr>
              <w:t>COOPS WORKING TOWARDS FOCCUS (Enrolled in FOCCUS Branding Program)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408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A229219" w14:textId="77777777" w:rsidR="00154E1A" w:rsidRPr="00154E1A" w:rsidRDefault="00154E1A" w:rsidP="00154E1A">
            <w:pPr>
              <w:rPr>
                <w:b/>
                <w:bCs/>
              </w:rPr>
            </w:pPr>
            <w:r w:rsidRPr="00154E1A">
              <w:rPr>
                <w:b/>
                <w:bCs/>
              </w:rPr>
              <w:t>ASSOCIATE B</w:t>
            </w:r>
          </w:p>
        </w:tc>
      </w:tr>
      <w:tr w:rsidR="00154E1A" w:rsidRPr="00154E1A" w14:paraId="6D148985" w14:textId="77777777" w:rsidTr="000D3CBF">
        <w:trPr>
          <w:trHeight w:val="535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E181C07" w14:textId="77777777" w:rsidR="00154E1A" w:rsidRPr="00154E1A" w:rsidRDefault="00154E1A" w:rsidP="00154E1A">
            <w:r w:rsidRPr="00154E1A">
              <w:rPr>
                <w:b/>
                <w:bCs/>
              </w:rPr>
              <w:t>Documentary Requirements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DF823EB" w14:textId="77777777" w:rsidR="00154E1A" w:rsidRPr="00154E1A" w:rsidRDefault="00154E1A" w:rsidP="00154E1A">
            <w:r w:rsidRPr="00154E1A">
              <w:t>BOD Resolution On:</w:t>
            </w:r>
          </w:p>
          <w:p w14:paraId="2386AD17" w14:textId="77777777" w:rsidR="00154E1A" w:rsidRPr="00154E1A" w:rsidRDefault="00154E1A" w:rsidP="00154E1A">
            <w:pPr>
              <w:numPr>
                <w:ilvl w:val="0"/>
                <w:numId w:val="3"/>
              </w:numPr>
            </w:pPr>
            <w:r w:rsidRPr="00154E1A">
              <w:t>Letter of intent to join MCN</w:t>
            </w:r>
          </w:p>
          <w:p w14:paraId="00AB001C" w14:textId="77777777" w:rsidR="00154E1A" w:rsidRPr="00154E1A" w:rsidRDefault="00154E1A" w:rsidP="00154E1A">
            <w:pPr>
              <w:numPr>
                <w:ilvl w:val="0"/>
                <w:numId w:val="3"/>
              </w:numPr>
            </w:pPr>
            <w:r w:rsidRPr="00154E1A">
              <w:t>Official Representative and Alternate Representative to MCN</w:t>
            </w:r>
          </w:p>
          <w:p w14:paraId="3B2FE0DA" w14:textId="77777777" w:rsidR="00154E1A" w:rsidRPr="00154E1A" w:rsidRDefault="00154E1A" w:rsidP="00154E1A"/>
          <w:p w14:paraId="36D1EB41" w14:textId="77777777" w:rsidR="00154E1A" w:rsidRPr="00154E1A" w:rsidRDefault="00154E1A" w:rsidP="00154E1A">
            <w:r w:rsidRPr="00154E1A">
              <w:t>Copies of the following documents:</w:t>
            </w:r>
          </w:p>
          <w:p w14:paraId="2E3AFCAC" w14:textId="77777777" w:rsidR="00154E1A" w:rsidRPr="00154E1A" w:rsidRDefault="00154E1A" w:rsidP="00154E1A">
            <w:pPr>
              <w:numPr>
                <w:ilvl w:val="0"/>
                <w:numId w:val="4"/>
              </w:numPr>
            </w:pPr>
            <w:r w:rsidRPr="00154E1A">
              <w:t>CDA Certificate of Registration</w:t>
            </w:r>
          </w:p>
          <w:p w14:paraId="27FC2715" w14:textId="77777777" w:rsidR="00154E1A" w:rsidRPr="00154E1A" w:rsidRDefault="00154E1A" w:rsidP="00154E1A">
            <w:pPr>
              <w:numPr>
                <w:ilvl w:val="0"/>
                <w:numId w:val="4"/>
              </w:numPr>
            </w:pPr>
            <w:r w:rsidRPr="00154E1A">
              <w:t>Articles of Cooperation</w:t>
            </w:r>
          </w:p>
          <w:p w14:paraId="0F7406E1" w14:textId="77777777" w:rsidR="00154E1A" w:rsidRPr="00154E1A" w:rsidRDefault="00154E1A" w:rsidP="00154E1A">
            <w:pPr>
              <w:numPr>
                <w:ilvl w:val="0"/>
                <w:numId w:val="4"/>
              </w:numPr>
            </w:pPr>
            <w:r w:rsidRPr="00154E1A">
              <w:t>By-laws (and Amendments, if any)</w:t>
            </w:r>
          </w:p>
          <w:p w14:paraId="7138ACB1" w14:textId="77777777" w:rsidR="00154E1A" w:rsidRPr="00154E1A" w:rsidRDefault="00154E1A" w:rsidP="00154E1A">
            <w:pPr>
              <w:numPr>
                <w:ilvl w:val="0"/>
                <w:numId w:val="4"/>
              </w:numPr>
            </w:pPr>
            <w:r w:rsidRPr="00154E1A">
              <w:t>3 years Audited FS and Latest Interim Financial Statement</w:t>
            </w:r>
          </w:p>
          <w:p w14:paraId="26460308" w14:textId="77777777" w:rsidR="00154E1A" w:rsidRPr="00154E1A" w:rsidRDefault="00154E1A" w:rsidP="00154E1A">
            <w:pPr>
              <w:numPr>
                <w:ilvl w:val="0"/>
                <w:numId w:val="4"/>
              </w:numPr>
            </w:pPr>
            <w:r w:rsidRPr="00154E1A">
              <w:t>List of Board of Directors, Officers, and General Manager/CEO</w:t>
            </w:r>
          </w:p>
          <w:p w14:paraId="66EEFFC7" w14:textId="77777777" w:rsidR="00154E1A" w:rsidRPr="00154E1A" w:rsidRDefault="00154E1A" w:rsidP="00154E1A">
            <w:pPr>
              <w:numPr>
                <w:ilvl w:val="0"/>
                <w:numId w:val="4"/>
              </w:numPr>
            </w:pPr>
            <w:r w:rsidRPr="00154E1A">
              <w:t>Latest Annual Report</w:t>
            </w:r>
          </w:p>
          <w:p w14:paraId="79D76622" w14:textId="77777777" w:rsidR="00154E1A" w:rsidRPr="00154E1A" w:rsidRDefault="00154E1A" w:rsidP="00154E1A">
            <w:pPr>
              <w:numPr>
                <w:ilvl w:val="0"/>
                <w:numId w:val="4"/>
              </w:numPr>
            </w:pPr>
            <w:r w:rsidRPr="00154E1A">
              <w:t>Cooperative Profile (History, Services and Products, Areas of Operation)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7761552" w14:textId="77777777" w:rsidR="00154E1A" w:rsidRPr="00154E1A" w:rsidRDefault="00154E1A" w:rsidP="00154E1A">
            <w:r w:rsidRPr="00154E1A">
              <w:t>BOD Resolution On:</w:t>
            </w:r>
          </w:p>
          <w:p w14:paraId="681CC513" w14:textId="77777777" w:rsidR="00154E1A" w:rsidRPr="00154E1A" w:rsidRDefault="00154E1A" w:rsidP="00154E1A">
            <w:pPr>
              <w:numPr>
                <w:ilvl w:val="0"/>
                <w:numId w:val="5"/>
              </w:numPr>
            </w:pPr>
            <w:r w:rsidRPr="00154E1A">
              <w:t>Letter of intent to join MCN</w:t>
            </w:r>
          </w:p>
          <w:p w14:paraId="32C16563" w14:textId="77777777" w:rsidR="00154E1A" w:rsidRPr="00154E1A" w:rsidRDefault="00154E1A" w:rsidP="00154E1A">
            <w:pPr>
              <w:numPr>
                <w:ilvl w:val="0"/>
                <w:numId w:val="5"/>
              </w:numPr>
            </w:pPr>
            <w:r w:rsidRPr="00154E1A">
              <w:t>Official Representative and Alternate Representative to MCN</w:t>
            </w:r>
          </w:p>
          <w:p w14:paraId="405B47A1" w14:textId="77777777" w:rsidR="00154E1A" w:rsidRPr="00154E1A" w:rsidRDefault="00154E1A" w:rsidP="00154E1A"/>
          <w:p w14:paraId="08D7BBF7" w14:textId="77777777" w:rsidR="00154E1A" w:rsidRPr="00154E1A" w:rsidRDefault="00154E1A" w:rsidP="00154E1A">
            <w:r w:rsidRPr="00154E1A">
              <w:t>Copies of the following documents:</w:t>
            </w:r>
          </w:p>
          <w:p w14:paraId="5752A95A" w14:textId="77777777" w:rsidR="00154E1A" w:rsidRPr="00154E1A" w:rsidRDefault="00154E1A" w:rsidP="00154E1A">
            <w:pPr>
              <w:numPr>
                <w:ilvl w:val="0"/>
                <w:numId w:val="6"/>
              </w:numPr>
            </w:pPr>
            <w:r w:rsidRPr="00154E1A">
              <w:t>CDA Certificate of Registration</w:t>
            </w:r>
          </w:p>
          <w:p w14:paraId="1937CB7F" w14:textId="77777777" w:rsidR="00154E1A" w:rsidRPr="00154E1A" w:rsidRDefault="00154E1A" w:rsidP="00154E1A">
            <w:pPr>
              <w:numPr>
                <w:ilvl w:val="0"/>
                <w:numId w:val="6"/>
              </w:numPr>
            </w:pPr>
            <w:r w:rsidRPr="00154E1A">
              <w:t>Articles of Cooperation</w:t>
            </w:r>
          </w:p>
          <w:p w14:paraId="0C868CE6" w14:textId="77777777" w:rsidR="00154E1A" w:rsidRPr="00154E1A" w:rsidRDefault="00154E1A" w:rsidP="00154E1A">
            <w:pPr>
              <w:numPr>
                <w:ilvl w:val="0"/>
                <w:numId w:val="6"/>
              </w:numPr>
            </w:pPr>
            <w:r w:rsidRPr="00154E1A">
              <w:t>By-laws (and Amendments, if any)</w:t>
            </w:r>
          </w:p>
          <w:p w14:paraId="20D80B27" w14:textId="77777777" w:rsidR="00154E1A" w:rsidRPr="00154E1A" w:rsidRDefault="00154E1A" w:rsidP="00154E1A">
            <w:pPr>
              <w:numPr>
                <w:ilvl w:val="0"/>
                <w:numId w:val="6"/>
              </w:numPr>
            </w:pPr>
            <w:r w:rsidRPr="00154E1A">
              <w:t>3 years Audited FS and Latest Interim Financial Statement</w:t>
            </w:r>
          </w:p>
          <w:p w14:paraId="1B30A878" w14:textId="77777777" w:rsidR="00154E1A" w:rsidRPr="00154E1A" w:rsidRDefault="00154E1A" w:rsidP="00154E1A">
            <w:pPr>
              <w:numPr>
                <w:ilvl w:val="0"/>
                <w:numId w:val="6"/>
              </w:numPr>
            </w:pPr>
            <w:r w:rsidRPr="00154E1A">
              <w:t>List of Board of Directors, Officers, and General Manager/CEO</w:t>
            </w:r>
          </w:p>
          <w:p w14:paraId="34BBBA24" w14:textId="77777777" w:rsidR="00154E1A" w:rsidRPr="00154E1A" w:rsidRDefault="00154E1A" w:rsidP="00154E1A">
            <w:pPr>
              <w:numPr>
                <w:ilvl w:val="0"/>
                <w:numId w:val="6"/>
              </w:numPr>
            </w:pPr>
            <w:r w:rsidRPr="00154E1A">
              <w:t>Latest Annual Report</w:t>
            </w:r>
          </w:p>
          <w:p w14:paraId="20E0D9E9" w14:textId="77777777" w:rsidR="00154E1A" w:rsidRPr="00154E1A" w:rsidRDefault="00154E1A" w:rsidP="00154E1A">
            <w:pPr>
              <w:numPr>
                <w:ilvl w:val="0"/>
                <w:numId w:val="6"/>
              </w:numPr>
            </w:pPr>
            <w:r w:rsidRPr="00154E1A">
              <w:t>Cooperative Profile (History, Services and Products, Areas of Operation)</w:t>
            </w:r>
          </w:p>
        </w:tc>
      </w:tr>
      <w:tr w:rsidR="00154E1A" w:rsidRPr="00154E1A" w14:paraId="6FD9B939" w14:textId="77777777" w:rsidTr="000D3CBF">
        <w:trPr>
          <w:trHeight w:val="541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7ECB744" w14:textId="77777777" w:rsidR="00154E1A" w:rsidRPr="00154E1A" w:rsidRDefault="00154E1A" w:rsidP="00154E1A">
            <w:r w:rsidRPr="00154E1A">
              <w:rPr>
                <w:b/>
                <w:bCs/>
              </w:rPr>
              <w:lastRenderedPageBreak/>
              <w:t>Membership Process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F3F8098" w14:textId="77777777" w:rsidR="00154E1A" w:rsidRPr="00154E1A" w:rsidRDefault="00154E1A" w:rsidP="00154E1A">
            <w:r w:rsidRPr="00154E1A">
              <w:rPr>
                <w:b/>
                <w:bCs/>
              </w:rPr>
              <w:t>Step 1:</w:t>
            </w:r>
            <w:r w:rsidRPr="00154E1A">
              <w:t> Cooperative submits intent to become a member of the federation by filling in the application form supported by a BOD resolution, and submitting the documents required as listed above.</w:t>
            </w:r>
            <w:r w:rsidRPr="00154E1A">
              <w:br/>
            </w:r>
            <w:r w:rsidRPr="00154E1A">
              <w:br/>
            </w:r>
            <w:r w:rsidRPr="00154E1A">
              <w:rPr>
                <w:b/>
                <w:bCs/>
              </w:rPr>
              <w:t>Step 2:</w:t>
            </w:r>
            <w:r w:rsidRPr="00154E1A">
              <w:t> MCN BOD approves/disapproves application for membership. if approved, Cooperative is conferred the Associate Member status.</w:t>
            </w:r>
            <w:r w:rsidRPr="00154E1A">
              <w:br/>
            </w:r>
            <w:r w:rsidRPr="00154E1A">
              <w:br/>
            </w:r>
            <w:r w:rsidRPr="00154E1A">
              <w:rPr>
                <w:b/>
                <w:bCs/>
              </w:rPr>
              <w:t>Step 3:</w:t>
            </w:r>
            <w:r w:rsidRPr="00154E1A">
              <w:t> Cooperative pays membership fee and initial capital.</w:t>
            </w:r>
            <w:r w:rsidRPr="00154E1A">
              <w:br/>
            </w:r>
            <w:r w:rsidRPr="00154E1A">
              <w:br/>
            </w:r>
            <w:r w:rsidRPr="00154E1A">
              <w:rPr>
                <w:b/>
                <w:bCs/>
              </w:rPr>
              <w:t>Step 4:</w:t>
            </w:r>
            <w:r w:rsidRPr="00154E1A">
              <w:t> Initiation to the Supervision and Monitoring System through an initial Diagnostics Exercise and a mandatory Model Credit Union Building (MCUB) Orientation for Officers and Senior Management Staff.</w:t>
            </w:r>
            <w:r w:rsidRPr="00154E1A">
              <w:br/>
            </w:r>
            <w:r w:rsidRPr="00154E1A">
              <w:br/>
            </w:r>
            <w:r w:rsidRPr="00154E1A">
              <w:rPr>
                <w:b/>
                <w:bCs/>
              </w:rPr>
              <w:t>Step 5:</w:t>
            </w:r>
            <w:r w:rsidRPr="00154E1A">
              <w:t> MCN and the cooperative agree on a structuring plan so standards can be met by the cooperative.</w:t>
            </w:r>
            <w:r w:rsidRPr="00154E1A">
              <w:br/>
            </w:r>
            <w:r w:rsidRPr="00154E1A">
              <w:br/>
            </w:r>
            <w:r w:rsidRPr="00154E1A">
              <w:rPr>
                <w:b/>
                <w:bCs/>
              </w:rPr>
              <w:t>Step 6:</w:t>
            </w:r>
            <w:r w:rsidRPr="00154E1A">
              <w:t> Monthly monitoring of financial ratios and annual verification of quantitative and qualitative performance indicators.</w:t>
            </w:r>
            <w:r w:rsidRPr="00154E1A">
              <w:br/>
            </w:r>
            <w:r w:rsidRPr="00154E1A">
              <w:br/>
            </w:r>
            <w:r w:rsidRPr="00154E1A">
              <w:rPr>
                <w:b/>
                <w:bCs/>
              </w:rPr>
              <w:t>Step 7:</w:t>
            </w:r>
            <w:r w:rsidRPr="00154E1A">
              <w:t> Once standards are met, the FOCCUS brand is awarded, and a REGULAR MEMBER status is conferred.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2353FB5" w14:textId="77777777" w:rsidR="00154E1A" w:rsidRPr="00154E1A" w:rsidRDefault="00154E1A" w:rsidP="00154E1A">
            <w:r w:rsidRPr="00154E1A">
              <w:rPr>
                <w:b/>
                <w:bCs/>
              </w:rPr>
              <w:t xml:space="preserve">Step </w:t>
            </w:r>
            <w:proofErr w:type="gramStart"/>
            <w:r w:rsidRPr="00154E1A">
              <w:rPr>
                <w:b/>
                <w:bCs/>
              </w:rPr>
              <w:t>1:</w:t>
            </w:r>
            <w:r w:rsidRPr="00154E1A">
              <w:t>Cooperative</w:t>
            </w:r>
            <w:proofErr w:type="gramEnd"/>
            <w:r w:rsidRPr="00154E1A">
              <w:t xml:space="preserve"> submits intent to become a member of the federation by filling in the application form supported by a BOD resolution, and submitting the documents required as listed above.</w:t>
            </w:r>
            <w:r w:rsidRPr="00154E1A">
              <w:br/>
            </w:r>
            <w:r w:rsidRPr="00154E1A">
              <w:br/>
            </w:r>
            <w:r w:rsidRPr="00154E1A">
              <w:rPr>
                <w:b/>
                <w:bCs/>
              </w:rPr>
              <w:t>Step 2:</w:t>
            </w:r>
            <w:r w:rsidRPr="00154E1A">
              <w:t>MCN BOD approves/disapproves application for membership. if approved, Cooperative is conferred the Associate Member status.</w:t>
            </w:r>
            <w:r w:rsidRPr="00154E1A">
              <w:br/>
            </w:r>
            <w:r w:rsidRPr="00154E1A">
              <w:br/>
            </w:r>
            <w:r w:rsidRPr="00154E1A">
              <w:rPr>
                <w:b/>
                <w:bCs/>
              </w:rPr>
              <w:t xml:space="preserve">Step </w:t>
            </w:r>
            <w:proofErr w:type="gramStart"/>
            <w:r w:rsidRPr="00154E1A">
              <w:rPr>
                <w:b/>
                <w:bCs/>
              </w:rPr>
              <w:t>3:</w:t>
            </w:r>
            <w:r w:rsidRPr="00154E1A">
              <w:t>Cooperative</w:t>
            </w:r>
            <w:proofErr w:type="gramEnd"/>
            <w:r w:rsidRPr="00154E1A">
              <w:t xml:space="preserve"> pays membership fee and initial capital.</w:t>
            </w:r>
          </w:p>
        </w:tc>
      </w:tr>
    </w:tbl>
    <w:p w14:paraId="2C4E898B" w14:textId="77777777" w:rsidR="00154E1A" w:rsidRPr="00154E1A" w:rsidRDefault="00154E1A" w:rsidP="00154E1A"/>
    <w:p w14:paraId="71A7FF88" w14:textId="77777777" w:rsidR="00154E1A" w:rsidRPr="00154E1A" w:rsidRDefault="00154E1A" w:rsidP="00154E1A"/>
    <w:p w14:paraId="6FCEE6AD" w14:textId="77777777" w:rsidR="00154E1A" w:rsidRPr="00154E1A" w:rsidRDefault="00154E1A" w:rsidP="00154E1A"/>
    <w:p w14:paraId="66490A13" w14:textId="77777777" w:rsidR="00154E1A" w:rsidRPr="00154E1A" w:rsidRDefault="00154E1A" w:rsidP="00154E1A"/>
    <w:sectPr w:rsidR="00154E1A" w:rsidRPr="00154E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B5D84A" w14:textId="77777777" w:rsidR="00764CAE" w:rsidRDefault="00764CAE" w:rsidP="00154E1A">
      <w:pPr>
        <w:spacing w:after="0" w:line="240" w:lineRule="auto"/>
      </w:pPr>
      <w:r>
        <w:separator/>
      </w:r>
    </w:p>
  </w:endnote>
  <w:endnote w:type="continuationSeparator" w:id="0">
    <w:p w14:paraId="38AE2A6B" w14:textId="77777777" w:rsidR="00764CAE" w:rsidRDefault="00764CAE" w:rsidP="00154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7AA1E2" w14:textId="77777777" w:rsidR="00764CAE" w:rsidRDefault="00764CAE" w:rsidP="00154E1A">
      <w:pPr>
        <w:spacing w:after="0" w:line="240" w:lineRule="auto"/>
      </w:pPr>
      <w:r>
        <w:separator/>
      </w:r>
    </w:p>
  </w:footnote>
  <w:footnote w:type="continuationSeparator" w:id="0">
    <w:p w14:paraId="454671A1" w14:textId="77777777" w:rsidR="00764CAE" w:rsidRDefault="00764CAE" w:rsidP="00154E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E78CB"/>
    <w:multiLevelType w:val="multilevel"/>
    <w:tmpl w:val="8A66E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88121F"/>
    <w:multiLevelType w:val="multilevel"/>
    <w:tmpl w:val="E3FA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B727F1"/>
    <w:multiLevelType w:val="multilevel"/>
    <w:tmpl w:val="EF24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C92D4F"/>
    <w:multiLevelType w:val="multilevel"/>
    <w:tmpl w:val="C22A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F33940"/>
    <w:multiLevelType w:val="multilevel"/>
    <w:tmpl w:val="3684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C60964"/>
    <w:multiLevelType w:val="multilevel"/>
    <w:tmpl w:val="DFEE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897393">
    <w:abstractNumId w:val="3"/>
  </w:num>
  <w:num w:numId="2" w16cid:durableId="689141009">
    <w:abstractNumId w:val="4"/>
  </w:num>
  <w:num w:numId="3" w16cid:durableId="907108657">
    <w:abstractNumId w:val="1"/>
  </w:num>
  <w:num w:numId="4" w16cid:durableId="1045905677">
    <w:abstractNumId w:val="5"/>
  </w:num>
  <w:num w:numId="5" w16cid:durableId="1237981158">
    <w:abstractNumId w:val="2"/>
  </w:num>
  <w:num w:numId="6" w16cid:durableId="147870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E1A"/>
    <w:rsid w:val="000D3CBF"/>
    <w:rsid w:val="00120954"/>
    <w:rsid w:val="00154E1A"/>
    <w:rsid w:val="0029148B"/>
    <w:rsid w:val="00764CAE"/>
    <w:rsid w:val="00993331"/>
    <w:rsid w:val="009F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271D3"/>
  <w15:chartTrackingRefBased/>
  <w15:docId w15:val="{508D74DB-B8C9-4D02-AF42-813A8B00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E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E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E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E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E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E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E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E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E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E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E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E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E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E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E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E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E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E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E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E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E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E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E1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54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E1A"/>
  </w:style>
  <w:style w:type="paragraph" w:styleId="Footer">
    <w:name w:val="footer"/>
    <w:basedOn w:val="Normal"/>
    <w:link w:val="FooterChar"/>
    <w:uiPriority w:val="99"/>
    <w:unhideWhenUsed/>
    <w:rsid w:val="00154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5065">
          <w:marLeft w:val="1135"/>
          <w:marRight w:val="1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6773">
          <w:marLeft w:val="1135"/>
          <w:marRight w:val="1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Daryll Sampilingan</dc:creator>
  <cp:keywords/>
  <dc:description/>
  <cp:lastModifiedBy>John Daryll Sampilingan</cp:lastModifiedBy>
  <cp:revision>1</cp:revision>
  <dcterms:created xsi:type="dcterms:W3CDTF">2025-03-06T03:19:00Z</dcterms:created>
  <dcterms:modified xsi:type="dcterms:W3CDTF">2025-03-06T03:29:00Z</dcterms:modified>
</cp:coreProperties>
</file>