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62A6F" w14:textId="63521FBB" w:rsidR="00096FC4" w:rsidRDefault="00AF3278" w:rsidP="00AF3278">
      <w:pPr>
        <w:pStyle w:val="Title"/>
        <w:jc w:val="center"/>
      </w:pPr>
      <w:r>
        <w:t>Research</w:t>
      </w:r>
    </w:p>
    <w:p w14:paraId="60983773" w14:textId="37BC25CA" w:rsidR="00AF3278" w:rsidRDefault="00AF3278" w:rsidP="00AF3278">
      <w:r>
        <w:t xml:space="preserve">Task Brief </w:t>
      </w:r>
    </w:p>
    <w:p w14:paraId="48027865" w14:textId="4E55E5F6" w:rsidR="00AF3278" w:rsidRDefault="00AF3278" w:rsidP="00AF3278">
      <w:r>
        <w:t>You work for a software development company. The company has secured a new contract to develop a digital solution for Greenfield Local Hub. GLH is a cooperative of local farmers and food producers. GLH offers:</w:t>
      </w:r>
    </w:p>
    <w:p w14:paraId="5063DF37" w14:textId="71926F53" w:rsidR="00AF3278" w:rsidRDefault="00AF3278" w:rsidP="00AF3278">
      <w:pPr>
        <w:pStyle w:val="ListParagraph"/>
        <w:numPr>
          <w:ilvl w:val="0"/>
          <w:numId w:val="1"/>
        </w:numPr>
      </w:pPr>
      <w:r>
        <w:t>A single location retail outlet for locally produced food and drink</w:t>
      </w:r>
    </w:p>
    <w:p w14:paraId="19C5C4EE" w14:textId="017E8659" w:rsidR="00AF3278" w:rsidRDefault="00AF3278" w:rsidP="00AF3278">
      <w:pPr>
        <w:pStyle w:val="ListParagraph"/>
        <w:numPr>
          <w:ilvl w:val="0"/>
          <w:numId w:val="1"/>
        </w:numPr>
      </w:pPr>
      <w:r>
        <w:t>Collective marketing for local farmers and food producers</w:t>
      </w:r>
    </w:p>
    <w:p w14:paraId="6DF4BD20" w14:textId="64C540DD" w:rsidR="00AF3278" w:rsidRDefault="00AF3278" w:rsidP="00AF3278">
      <w:pPr>
        <w:pStyle w:val="ListParagraph"/>
        <w:numPr>
          <w:ilvl w:val="0"/>
          <w:numId w:val="1"/>
        </w:numPr>
      </w:pPr>
      <w:r>
        <w:t>Product management, stock control and product traceability.</w:t>
      </w:r>
    </w:p>
    <w:p w14:paraId="7E563F8A" w14:textId="3D175738" w:rsidR="00AF3278" w:rsidRDefault="00AF3278" w:rsidP="00AF3278">
      <w:r>
        <w:t>GLH would like to develop a digital solution that will:</w:t>
      </w:r>
    </w:p>
    <w:p w14:paraId="4379D669" w14:textId="6EF50E69" w:rsidR="00AF3278" w:rsidRDefault="00AF3278" w:rsidP="00AF3278">
      <w:pPr>
        <w:pStyle w:val="ListParagraph"/>
        <w:numPr>
          <w:ilvl w:val="0"/>
          <w:numId w:val="2"/>
        </w:numPr>
      </w:pPr>
      <w:r>
        <w:t>Provide information about the producers, their methods and the benefits of buying locally</w:t>
      </w:r>
    </w:p>
    <w:p w14:paraId="4A36D27F" w14:textId="136DD964" w:rsidR="00D95FFE" w:rsidRDefault="00D95FFE" w:rsidP="00AF3278">
      <w:pPr>
        <w:pStyle w:val="ListParagraph"/>
        <w:numPr>
          <w:ilvl w:val="0"/>
          <w:numId w:val="2"/>
        </w:numPr>
      </w:pPr>
      <w:r>
        <w:t>Allow customers to:</w:t>
      </w:r>
    </w:p>
    <w:p w14:paraId="78398BC5" w14:textId="28E440AF" w:rsidR="00D95FFE" w:rsidRDefault="00D95FFE" w:rsidP="00D95FFE">
      <w:pPr>
        <w:pStyle w:val="ListParagraph"/>
        <w:numPr>
          <w:ilvl w:val="1"/>
          <w:numId w:val="2"/>
        </w:numPr>
      </w:pPr>
      <w:r>
        <w:t>View products with transparent pricing and availability</w:t>
      </w:r>
    </w:p>
    <w:p w14:paraId="57923285" w14:textId="21D15C6C" w:rsidR="00D95FFE" w:rsidRDefault="00D95FFE" w:rsidP="00D95FFE">
      <w:pPr>
        <w:pStyle w:val="ListParagraph"/>
        <w:numPr>
          <w:ilvl w:val="1"/>
          <w:numId w:val="2"/>
        </w:numPr>
      </w:pPr>
      <w:r>
        <w:t>Place orders for collection or delivery</w:t>
      </w:r>
    </w:p>
    <w:p w14:paraId="77D34DCF" w14:textId="1DB3C389" w:rsidR="00D95FFE" w:rsidRDefault="00D95FFE" w:rsidP="00D95FFE">
      <w:pPr>
        <w:pStyle w:val="ListParagraph"/>
        <w:numPr>
          <w:ilvl w:val="1"/>
          <w:numId w:val="2"/>
        </w:numPr>
      </w:pPr>
      <w:r>
        <w:t>Manage their accounts and view order history</w:t>
      </w:r>
    </w:p>
    <w:p w14:paraId="14611D56" w14:textId="5CAB6889" w:rsidR="00D95FFE" w:rsidRDefault="00D95FFE" w:rsidP="00D95FFE">
      <w:pPr>
        <w:pStyle w:val="ListParagraph"/>
        <w:numPr>
          <w:ilvl w:val="0"/>
          <w:numId w:val="2"/>
        </w:numPr>
      </w:pPr>
      <w:r>
        <w:t>Provide a dashboard to enable producers to manage stock levels, update product details and view orders.</w:t>
      </w:r>
    </w:p>
    <w:p w14:paraId="36D62A22" w14:textId="02EF5C3E" w:rsidR="00D95FFE" w:rsidRDefault="00D95FFE" w:rsidP="00D95FFE">
      <w:r>
        <w:t>The client has conducted market research with existing customers to identify features that could be included in the digital solution. The features suggested by the client are:</w:t>
      </w:r>
    </w:p>
    <w:p w14:paraId="33B27683" w14:textId="3E97C43E" w:rsidR="00D95FFE" w:rsidRDefault="00D95FFE" w:rsidP="00D95FFE">
      <w:pPr>
        <w:pStyle w:val="ListParagraph"/>
        <w:numPr>
          <w:ilvl w:val="0"/>
          <w:numId w:val="3"/>
        </w:numPr>
      </w:pPr>
      <w:r>
        <w:t>Order management, scheduling and tracking features</w:t>
      </w:r>
    </w:p>
    <w:p w14:paraId="5F505DFB" w14:textId="5237694E" w:rsidR="00D95FFE" w:rsidRDefault="00D95FFE" w:rsidP="00D95FFE">
      <w:pPr>
        <w:pStyle w:val="ListParagraph"/>
        <w:numPr>
          <w:ilvl w:val="0"/>
          <w:numId w:val="3"/>
        </w:numPr>
      </w:pPr>
      <w:r>
        <w:t>A loyalty scheme that provides discounts and special offers</w:t>
      </w:r>
    </w:p>
    <w:p w14:paraId="32CFC235" w14:textId="10E37F33" w:rsidR="00D95FFE" w:rsidRDefault="00D95FFE" w:rsidP="00D95FFE">
      <w:pPr>
        <w:pStyle w:val="ListParagraph"/>
        <w:numPr>
          <w:ilvl w:val="0"/>
          <w:numId w:val="3"/>
        </w:numPr>
      </w:pPr>
      <w:r>
        <w:t>Accessibility features to support a wide range of users</w:t>
      </w:r>
    </w:p>
    <w:p w14:paraId="02938FD6" w14:textId="10BCB489" w:rsidR="00C66E63" w:rsidRDefault="00C66E63" w:rsidP="00C66E63"/>
    <w:p w14:paraId="3266A265" w14:textId="2670C021" w:rsidR="00C66E63" w:rsidRDefault="00C66E63" w:rsidP="00C66E63"/>
    <w:p w14:paraId="2DEB8DCB" w14:textId="5E50D1DE" w:rsidR="00C66E63" w:rsidRDefault="00C66E63" w:rsidP="00C66E63">
      <w:r>
        <w:t>Food and Drinks Market</w:t>
      </w:r>
    </w:p>
    <w:p w14:paraId="5D902077" w14:textId="77777777" w:rsidR="00C66E63" w:rsidRDefault="00C66E63" w:rsidP="00C66E63"/>
    <w:p w14:paraId="6D69D34D" w14:textId="7B35AB42" w:rsidR="00C66E63" w:rsidRDefault="00C66E63" w:rsidP="00C66E63">
      <w:r>
        <w:t>Sainsbury’s</w:t>
      </w:r>
    </w:p>
    <w:p w14:paraId="54F7EE6C" w14:textId="7592B217" w:rsidR="00C66E63" w:rsidRDefault="00C66E63" w:rsidP="00C66E63">
      <w:r w:rsidRPr="00C66E63">
        <w:lastRenderedPageBreak/>
        <w:drawing>
          <wp:inline distT="0" distB="0" distL="0" distR="0" wp14:anchorId="17C70E40" wp14:editId="75BF78F6">
            <wp:extent cx="5731510" cy="2844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D229" w14:textId="77777777" w:rsidR="00C66E63" w:rsidRDefault="00C66E63" w:rsidP="00C66E63">
      <w:pPr>
        <w:rPr>
          <w:b/>
          <w:bCs/>
        </w:rPr>
      </w:pPr>
    </w:p>
    <w:p w14:paraId="0FDC16E1" w14:textId="31433BD9" w:rsidR="00C66E63" w:rsidRDefault="00C66E63" w:rsidP="00C66E63">
      <w:pPr>
        <w:rPr>
          <w:b/>
          <w:bCs/>
        </w:rPr>
      </w:pPr>
      <w:r>
        <w:rPr>
          <w:b/>
          <w:bCs/>
        </w:rPr>
        <w:t>System Requirements</w:t>
      </w:r>
    </w:p>
    <w:p w14:paraId="7B5BB9D0" w14:textId="4A23DEE3" w:rsidR="00D51739" w:rsidRDefault="006E034E" w:rsidP="00C66E63">
      <w:pPr>
        <w:rPr>
          <w:b/>
          <w:bCs/>
        </w:rPr>
      </w:pPr>
      <w:r>
        <w:rPr>
          <w:b/>
          <w:bCs/>
        </w:rPr>
        <w:t>Hardware:</w:t>
      </w:r>
    </w:p>
    <w:p w14:paraId="5D2A7DB5" w14:textId="03F4C53D" w:rsidR="006E034E" w:rsidRDefault="006E034E" w:rsidP="00C66E63">
      <w:r>
        <w:t>Spec level: The website is optimised for average consumer devices. Works well on typical laptops tablets, and smartphones. Doesn’t require high-spec hardware</w:t>
      </w:r>
    </w:p>
    <w:p w14:paraId="603F766C" w14:textId="50659A64" w:rsidR="006E034E" w:rsidRDefault="006E034E" w:rsidP="00C66E63">
      <w:r>
        <w:t>Load requirements: Pages load efficiently, no intense graphic or heavy processing</w:t>
      </w:r>
    </w:p>
    <w:p w14:paraId="64E0DB6C" w14:textId="00C99A5A" w:rsidR="006E034E" w:rsidRDefault="006E034E" w:rsidP="00C66E63">
      <w:pPr>
        <w:rPr>
          <w:b/>
          <w:bCs/>
        </w:rPr>
      </w:pPr>
      <w:r>
        <w:rPr>
          <w:b/>
          <w:bCs/>
        </w:rPr>
        <w:t>Software:</w:t>
      </w:r>
    </w:p>
    <w:p w14:paraId="5F23BAC4" w14:textId="563C4CFD" w:rsidR="006E034E" w:rsidRPr="006E034E" w:rsidRDefault="006E034E" w:rsidP="00C66E63">
      <w:r w:rsidRPr="006E034E">
        <w:t>Compatibility</w:t>
      </w:r>
      <w:r>
        <w:t>:</w:t>
      </w:r>
      <w:r w:rsidRPr="006E034E">
        <w:t xml:space="preserve"> Compatible across major browsers</w:t>
      </w:r>
    </w:p>
    <w:p w14:paraId="7DF03A2D" w14:textId="1C6E027E" w:rsidR="006E034E" w:rsidRDefault="006E034E" w:rsidP="00C66E63">
      <w:r>
        <w:t>Availability: The website is available 24/7, with redundancy systems to prevent downtime.</w:t>
      </w:r>
    </w:p>
    <w:p w14:paraId="43624E33" w14:textId="0257B33E" w:rsidR="006E034E" w:rsidRPr="006E034E" w:rsidRDefault="006E034E" w:rsidP="00C66E63">
      <w:r>
        <w:t xml:space="preserve">Tech: Most likely uses </w:t>
      </w:r>
      <w:r w:rsidR="0079726B">
        <w:t>HTML5, CSS3, JavaScript frameworks</w:t>
      </w:r>
    </w:p>
    <w:p w14:paraId="087A44EC" w14:textId="7983F988" w:rsidR="00C66E63" w:rsidRDefault="00C66E63" w:rsidP="00C66E63">
      <w:pPr>
        <w:rPr>
          <w:b/>
          <w:bCs/>
        </w:rPr>
      </w:pPr>
      <w:r w:rsidRPr="0079726B">
        <w:rPr>
          <w:b/>
          <w:bCs/>
        </w:rPr>
        <w:t xml:space="preserve">Overview of the features </w:t>
      </w:r>
    </w:p>
    <w:p w14:paraId="5708D676" w14:textId="366F45D7" w:rsidR="0079726B" w:rsidRDefault="0079726B" w:rsidP="00C66E63">
      <w:r>
        <w:t>Target Audience:</w:t>
      </w:r>
    </w:p>
    <w:p w14:paraId="65D7208B" w14:textId="7FF7C332" w:rsidR="0079726B" w:rsidRDefault="0079726B" w:rsidP="00C66E63">
      <w:r>
        <w:t>Primary: Grocery shoppers in the UK, both in-store planners and online buyers</w:t>
      </w:r>
    </w:p>
    <w:p w14:paraId="0070FDE4" w14:textId="303C275E" w:rsidR="0079726B" w:rsidRPr="0079726B" w:rsidRDefault="0079726B" w:rsidP="0079726B">
      <w:pPr>
        <w:rPr>
          <w:b/>
          <w:bCs/>
        </w:rPr>
      </w:pPr>
      <w:r w:rsidRPr="0079726B">
        <w:rPr>
          <w:b/>
          <w:bCs/>
        </w:rPr>
        <w:t>Generic Features (Common for Grocery Websites):</w:t>
      </w:r>
    </w:p>
    <w:p w14:paraId="73F50B24" w14:textId="0EBEFB4C" w:rsidR="0079726B" w:rsidRDefault="0079726B" w:rsidP="0079726B">
      <w:r>
        <w:t>Product search and filtering</w:t>
      </w:r>
    </w:p>
    <w:p w14:paraId="515C4D10" w14:textId="4FBB4449" w:rsidR="0079726B" w:rsidRDefault="0079726B" w:rsidP="0079726B">
      <w:r>
        <w:t>Online shopping cart and checkout</w:t>
      </w:r>
    </w:p>
    <w:p w14:paraId="2FF02716" w14:textId="5E378EC4" w:rsidR="0079726B" w:rsidRDefault="0079726B" w:rsidP="0079726B">
      <w:r>
        <w:t>Delivery and click-and-collect options</w:t>
      </w:r>
    </w:p>
    <w:p w14:paraId="5D46BF8B" w14:textId="146CE4C6" w:rsidR="0079726B" w:rsidRDefault="0079726B" w:rsidP="0079726B">
      <w:r>
        <w:t>Customer account management (order history, saved addresses)</w:t>
      </w:r>
    </w:p>
    <w:p w14:paraId="70BB6AC3" w14:textId="3091452A" w:rsidR="0079726B" w:rsidRDefault="0079726B" w:rsidP="0079726B">
      <w:r>
        <w:t>Promotions, offers, and loyalty program integration (Nectar points)</w:t>
      </w:r>
    </w:p>
    <w:p w14:paraId="32E4B686" w14:textId="50172FCD" w:rsidR="0079726B" w:rsidRPr="0079726B" w:rsidRDefault="0079726B" w:rsidP="0079726B">
      <w:pPr>
        <w:rPr>
          <w:b/>
          <w:bCs/>
        </w:rPr>
      </w:pPr>
      <w:r w:rsidRPr="0079726B">
        <w:rPr>
          <w:b/>
          <w:bCs/>
        </w:rPr>
        <w:t>Unique Features on Sainsbury’s:</w:t>
      </w:r>
    </w:p>
    <w:p w14:paraId="6F31ABF7" w14:textId="2491B99F" w:rsidR="0079726B" w:rsidRDefault="0079726B" w:rsidP="0079726B">
      <w:r>
        <w:t>Nectar Points Integration: Users earn loyalty points directly through the website and app.</w:t>
      </w:r>
    </w:p>
    <w:p w14:paraId="7623271E" w14:textId="058ABCB1" w:rsidR="0079726B" w:rsidRDefault="0079726B" w:rsidP="0079726B">
      <w:r>
        <w:lastRenderedPageBreak/>
        <w:t>Recipe Integration &amp; Meal Planning: Offers curated recipes with ingredients that can be added to the cart instantly.</w:t>
      </w:r>
    </w:p>
    <w:p w14:paraId="57F815C6" w14:textId="3675810F" w:rsidR="0079726B" w:rsidRDefault="0079726B" w:rsidP="0079726B">
      <w:r>
        <w:t>Smart Reordering: For repeat purchases, users can quickly reorder previous items.</w:t>
      </w:r>
    </w:p>
    <w:p w14:paraId="535366C2" w14:textId="54E4DD1D" w:rsidR="0079726B" w:rsidRPr="0079726B" w:rsidRDefault="0079726B" w:rsidP="00C66E63">
      <w:r>
        <w:t>Dietary and Lifestyle Filters: Filters for vegan, vegetarian, gluten-free, low-calorie, etc., which streamline product discovery.</w:t>
      </w:r>
    </w:p>
    <w:p w14:paraId="7EF22422" w14:textId="5920534E" w:rsidR="00C66E63" w:rsidRDefault="00C66E63" w:rsidP="00C66E63">
      <w:pPr>
        <w:rPr>
          <w:b/>
          <w:bCs/>
        </w:rPr>
      </w:pPr>
      <w:r>
        <w:rPr>
          <w:b/>
          <w:bCs/>
        </w:rPr>
        <w:t>Newly Emerging Technologies</w:t>
      </w:r>
    </w:p>
    <w:p w14:paraId="4828B4C5" w14:textId="5EECFD2C" w:rsidR="0079726B" w:rsidRDefault="0079726B" w:rsidP="00C66E63">
      <w:r>
        <w:rPr>
          <w:b/>
          <w:bCs/>
        </w:rPr>
        <w:t xml:space="preserve">AI – </w:t>
      </w:r>
      <w:r>
        <w:t>Product recommendations, smart search, and predictive basket suggestions. AI also powers customer service chatbots.</w:t>
      </w:r>
    </w:p>
    <w:p w14:paraId="44B971C0" w14:textId="3DA17FA9" w:rsidR="0079726B" w:rsidRPr="00E14753" w:rsidRDefault="00E14753" w:rsidP="00C66E63">
      <w:r>
        <w:rPr>
          <w:b/>
          <w:bCs/>
        </w:rPr>
        <w:t xml:space="preserve">Touch based Interface – </w:t>
      </w:r>
      <w:r>
        <w:t>Optimised for smartphones and tablets with responsive design</w:t>
      </w:r>
    </w:p>
    <w:p w14:paraId="15E2C490" w14:textId="77AB4152" w:rsidR="00C66E63" w:rsidRDefault="00C66E63" w:rsidP="00C66E63">
      <w:pPr>
        <w:rPr>
          <w:b/>
          <w:bCs/>
        </w:rPr>
      </w:pPr>
      <w:r>
        <w:rPr>
          <w:b/>
          <w:bCs/>
        </w:rPr>
        <w:t>User Interface</w:t>
      </w:r>
    </w:p>
    <w:p w14:paraId="7FF5D933" w14:textId="755AFAF1" w:rsidR="00E14753" w:rsidRDefault="00E14753" w:rsidP="00C66E63">
      <w:pPr>
        <w:rPr>
          <w:b/>
          <w:bCs/>
        </w:rPr>
      </w:pPr>
      <w:r>
        <w:rPr>
          <w:b/>
          <w:bCs/>
        </w:rPr>
        <w:t>Overall Look:</w:t>
      </w:r>
    </w:p>
    <w:p w14:paraId="3E59E9FC" w14:textId="3684A3F0" w:rsidR="00E14753" w:rsidRDefault="00E14753" w:rsidP="00C66E63">
      <w:r w:rsidRPr="00E14753">
        <w:t xml:space="preserve">Clean, minimalistic, and user-friendly layout. Clear </w:t>
      </w:r>
      <w:r>
        <w:t>categorisation of products and sections.</w:t>
      </w:r>
    </w:p>
    <w:p w14:paraId="1F0DF376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E14753">
        <w:rPr>
          <w:rStyle w:val="Strong"/>
          <w:rFonts w:asciiTheme="minorHAnsi" w:hAnsiTheme="minorHAnsi" w:cstheme="minorHAnsi"/>
          <w:sz w:val="22"/>
          <w:szCs w:val="22"/>
        </w:rPr>
        <w:t>Colors</w:t>
      </w:r>
      <w:proofErr w:type="spellEnd"/>
      <w:r w:rsidRPr="00E14753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7541BE05" w14:textId="77777777" w:rsidR="00E14753" w:rsidRPr="00E14753" w:rsidRDefault="00E14753" w:rsidP="00E1475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 xml:space="preserve">Main palette: </w:t>
      </w:r>
      <w:r w:rsidRPr="00E14753">
        <w:rPr>
          <w:rStyle w:val="Strong"/>
          <w:rFonts w:asciiTheme="minorHAnsi" w:hAnsiTheme="minorHAnsi" w:cstheme="minorHAnsi"/>
          <w:sz w:val="22"/>
          <w:szCs w:val="22"/>
        </w:rPr>
        <w:t>Orange, White, Green, and Black</w:t>
      </w:r>
      <w:r w:rsidRPr="00E14753">
        <w:rPr>
          <w:rFonts w:asciiTheme="minorHAnsi" w:hAnsiTheme="minorHAnsi" w:cstheme="minorHAnsi"/>
          <w:sz w:val="22"/>
          <w:szCs w:val="22"/>
        </w:rPr>
        <w:t>.</w:t>
      </w:r>
    </w:p>
    <w:p w14:paraId="7623C2F2" w14:textId="77777777" w:rsidR="00E14753" w:rsidRPr="00E14753" w:rsidRDefault="00E14753" w:rsidP="00E1475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Orange is used for CTA (Call-to-Action) buttons like “Add to Basket,” which draws attention effectively.</w:t>
      </w:r>
    </w:p>
    <w:p w14:paraId="54FAA4F1" w14:textId="77777777" w:rsidR="00E14753" w:rsidRPr="00E14753" w:rsidRDefault="00E14753" w:rsidP="00E1475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White space improves readability and reduces visual clutter.</w:t>
      </w:r>
    </w:p>
    <w:p w14:paraId="2E96821A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Graphics:</w:t>
      </w:r>
    </w:p>
    <w:p w14:paraId="5F09DD09" w14:textId="77777777" w:rsidR="00E14753" w:rsidRPr="00E14753" w:rsidRDefault="00E14753" w:rsidP="00E147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Images:</w:t>
      </w:r>
      <w:r w:rsidRPr="00E14753">
        <w:rPr>
          <w:rFonts w:asciiTheme="minorHAnsi" w:hAnsiTheme="minorHAnsi" w:cstheme="minorHAnsi"/>
          <w:sz w:val="22"/>
          <w:szCs w:val="22"/>
        </w:rPr>
        <w:t xml:space="preserve"> High-quality product images with zoom functionality.</w:t>
      </w:r>
    </w:p>
    <w:p w14:paraId="187187F3" w14:textId="77777777" w:rsidR="00E14753" w:rsidRPr="00E14753" w:rsidRDefault="00E14753" w:rsidP="00E147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Videos:</w:t>
      </w:r>
      <w:r w:rsidRPr="00E14753">
        <w:rPr>
          <w:rFonts w:asciiTheme="minorHAnsi" w:hAnsiTheme="minorHAnsi" w:cstheme="minorHAnsi"/>
          <w:sz w:val="22"/>
          <w:szCs w:val="22"/>
        </w:rPr>
        <w:t xml:space="preserve"> Short recipe videos and promotional clips.</w:t>
      </w:r>
    </w:p>
    <w:p w14:paraId="56793B69" w14:textId="77777777" w:rsidR="00E14753" w:rsidRPr="00E14753" w:rsidRDefault="00E14753" w:rsidP="00E1475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Animations:</w:t>
      </w:r>
      <w:r w:rsidRPr="00E14753">
        <w:rPr>
          <w:rFonts w:asciiTheme="minorHAnsi" w:hAnsiTheme="minorHAnsi" w:cstheme="minorHAnsi"/>
          <w:sz w:val="22"/>
          <w:szCs w:val="22"/>
        </w:rPr>
        <w:t xml:space="preserve"> Subtle hover effects on buttons and menus; smooth scrolling.</w:t>
      </w:r>
    </w:p>
    <w:p w14:paraId="03E90596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Fonts &amp; Styling:</w:t>
      </w:r>
    </w:p>
    <w:p w14:paraId="1D880830" w14:textId="77777777" w:rsidR="00E14753" w:rsidRPr="00E14753" w:rsidRDefault="00E14753" w:rsidP="00E1475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Simple, sans-serif fonts (like Helvetica or Arial style) for clarity.</w:t>
      </w:r>
    </w:p>
    <w:p w14:paraId="06AED1DD" w14:textId="77777777" w:rsidR="00E14753" w:rsidRPr="00E14753" w:rsidRDefault="00E14753" w:rsidP="00E1475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Font sizing is readable on all devices, with hierarchy for headings, subheadings, and body text.</w:t>
      </w:r>
    </w:p>
    <w:p w14:paraId="7BB5B624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Language:</w:t>
      </w:r>
    </w:p>
    <w:p w14:paraId="05197F63" w14:textId="77777777" w:rsidR="00E14753" w:rsidRPr="00E14753" w:rsidRDefault="00E14753" w:rsidP="00E1475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>Friendly, concise, and persuasive. Clear product descriptions, easy-to-understand instructions for checkout, delivery, and loyalty points.</w:t>
      </w:r>
    </w:p>
    <w:p w14:paraId="3E38B9A1" w14:textId="77777777" w:rsidR="00E14753" w:rsidRPr="00E14753" w:rsidRDefault="00E14753" w:rsidP="00E147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14753">
        <w:rPr>
          <w:rStyle w:val="Strong"/>
          <w:rFonts w:asciiTheme="minorHAnsi" w:hAnsiTheme="minorHAnsi" w:cstheme="minorHAnsi"/>
          <w:sz w:val="22"/>
          <w:szCs w:val="22"/>
        </w:rPr>
        <w:t>Evaluation:</w:t>
      </w:r>
    </w:p>
    <w:p w14:paraId="213625F7" w14:textId="77777777" w:rsidR="00E14753" w:rsidRPr="00E14753" w:rsidRDefault="00E14753" w:rsidP="00E14753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E14753">
        <w:rPr>
          <w:rFonts w:asciiTheme="minorHAnsi" w:hAnsiTheme="minorHAnsi" w:cstheme="minorHAnsi"/>
          <w:sz w:val="22"/>
          <w:szCs w:val="22"/>
        </w:rPr>
        <w:t xml:space="preserve">UI is </w:t>
      </w:r>
      <w:r w:rsidRPr="00E14753">
        <w:rPr>
          <w:rStyle w:val="Strong"/>
          <w:rFonts w:asciiTheme="minorHAnsi" w:hAnsiTheme="minorHAnsi" w:cstheme="minorHAnsi"/>
          <w:sz w:val="22"/>
          <w:szCs w:val="22"/>
        </w:rPr>
        <w:t>effective</w:t>
      </w:r>
      <w:r w:rsidRPr="00E14753">
        <w:rPr>
          <w:rFonts w:asciiTheme="minorHAnsi" w:hAnsiTheme="minorHAnsi" w:cstheme="minorHAnsi"/>
          <w:sz w:val="22"/>
          <w:szCs w:val="22"/>
        </w:rPr>
        <w:t xml:space="preserve">. Visual hierarchy, </w:t>
      </w:r>
      <w:proofErr w:type="spellStart"/>
      <w:r w:rsidRPr="00E14753">
        <w:rPr>
          <w:rFonts w:asciiTheme="minorHAnsi" w:hAnsiTheme="minorHAnsi" w:cstheme="minorHAnsi"/>
          <w:sz w:val="22"/>
          <w:szCs w:val="22"/>
        </w:rPr>
        <w:t>color</w:t>
      </w:r>
      <w:proofErr w:type="spellEnd"/>
      <w:r w:rsidRPr="00E14753">
        <w:rPr>
          <w:rFonts w:asciiTheme="minorHAnsi" w:hAnsiTheme="minorHAnsi" w:cstheme="minorHAnsi"/>
          <w:sz w:val="22"/>
          <w:szCs w:val="22"/>
        </w:rPr>
        <w:t xml:space="preserve"> contrast, and navigation enhance usability. Occasional busy pages with too many offers can be slightly overwhelming.</w:t>
      </w:r>
    </w:p>
    <w:p w14:paraId="1991EE54" w14:textId="77777777" w:rsidR="00E14753" w:rsidRPr="00E14753" w:rsidRDefault="00E14753" w:rsidP="00C66E63">
      <w:pPr>
        <w:rPr>
          <w:rFonts w:cstheme="minorHAnsi"/>
        </w:rPr>
      </w:pPr>
    </w:p>
    <w:p w14:paraId="7C772DC8" w14:textId="2329487B" w:rsidR="00C66E63" w:rsidRPr="00E14753" w:rsidRDefault="00C66E63" w:rsidP="00C66E63">
      <w:pPr>
        <w:rPr>
          <w:rFonts w:cstheme="minorHAnsi"/>
          <w:b/>
          <w:bCs/>
        </w:rPr>
      </w:pPr>
      <w:r w:rsidRPr="00E14753">
        <w:rPr>
          <w:rFonts w:cstheme="minorHAnsi"/>
          <w:b/>
          <w:bCs/>
        </w:rPr>
        <w:t>Security and Legal</w:t>
      </w:r>
    </w:p>
    <w:p w14:paraId="1E4E422D" w14:textId="77777777" w:rsidR="00E14753" w:rsidRPr="00E14753" w:rsidRDefault="00E14753" w:rsidP="00E14753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lastRenderedPageBreak/>
        <w:t>Security:</w:t>
      </w:r>
    </w:p>
    <w:p w14:paraId="3B4D6B39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Login Systems:</w:t>
      </w:r>
      <w:r w:rsidRPr="00E14753">
        <w:rPr>
          <w:rFonts w:eastAsia="Times New Roman" w:cstheme="minorHAnsi"/>
          <w:lang w:eastAsia="en-GB"/>
        </w:rPr>
        <w:t xml:space="preserve"> Secure login with email/password; optional multi-factor authentication (MFA) for app users.</w:t>
      </w:r>
    </w:p>
    <w:p w14:paraId="2417505C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Data Validation:</w:t>
      </w:r>
      <w:r w:rsidRPr="00E14753">
        <w:rPr>
          <w:rFonts w:eastAsia="Times New Roman" w:cstheme="minorHAnsi"/>
          <w:lang w:eastAsia="en-GB"/>
        </w:rPr>
        <w:t xml:space="preserve"> Payment and personal data validated via HTTPS, ensuring encryption.</w:t>
      </w:r>
    </w:p>
    <w:p w14:paraId="2D72AD6B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Cookies:</w:t>
      </w:r>
      <w:r w:rsidRPr="00E14753">
        <w:rPr>
          <w:rFonts w:eastAsia="Times New Roman" w:cstheme="minorHAnsi"/>
          <w:lang w:eastAsia="en-GB"/>
        </w:rPr>
        <w:t xml:space="preserve"> Used for personalization, session tracking, and analytics; cookie consent is requested at first visit.</w:t>
      </w:r>
    </w:p>
    <w:p w14:paraId="2373AD1A" w14:textId="77777777" w:rsidR="00E14753" w:rsidRPr="00E14753" w:rsidRDefault="00E14753" w:rsidP="00E14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Data Storage:</w:t>
      </w:r>
      <w:r w:rsidRPr="00E14753">
        <w:rPr>
          <w:rFonts w:eastAsia="Times New Roman" w:cstheme="minorHAnsi"/>
          <w:lang w:eastAsia="en-GB"/>
        </w:rPr>
        <w:t xml:space="preserve"> Complies with standard e-commerce practices; data encrypted and stored securely.</w:t>
      </w:r>
    </w:p>
    <w:p w14:paraId="27C48002" w14:textId="77777777" w:rsidR="00E14753" w:rsidRPr="00E14753" w:rsidRDefault="00E14753" w:rsidP="00E14753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Legal:</w:t>
      </w:r>
    </w:p>
    <w:p w14:paraId="386FA418" w14:textId="77777777" w:rsidR="00E14753" w:rsidRPr="00E14753" w:rsidRDefault="00E14753" w:rsidP="00E14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Data Protection:</w:t>
      </w:r>
      <w:r w:rsidRPr="00E14753">
        <w:rPr>
          <w:rFonts w:eastAsia="Times New Roman" w:cstheme="minorHAnsi"/>
          <w:lang w:eastAsia="en-GB"/>
        </w:rPr>
        <w:t xml:space="preserve"> Complies with </w:t>
      </w:r>
      <w:r w:rsidRPr="00E14753">
        <w:rPr>
          <w:rFonts w:eastAsia="Times New Roman" w:cstheme="minorHAnsi"/>
          <w:b/>
          <w:bCs/>
          <w:lang w:eastAsia="en-GB"/>
        </w:rPr>
        <w:t>UK GDPR</w:t>
      </w:r>
      <w:r w:rsidRPr="00E14753">
        <w:rPr>
          <w:rFonts w:eastAsia="Times New Roman" w:cstheme="minorHAnsi"/>
          <w:lang w:eastAsia="en-GB"/>
        </w:rPr>
        <w:t xml:space="preserve"> standards; privacy policy clearly outlines data usage.</w:t>
      </w:r>
    </w:p>
    <w:p w14:paraId="2DF6FE9E" w14:textId="77777777" w:rsidR="00E14753" w:rsidRPr="00E14753" w:rsidRDefault="00E14753" w:rsidP="00E14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Images and Videos:</w:t>
      </w:r>
      <w:r w:rsidRPr="00E14753">
        <w:rPr>
          <w:rFonts w:eastAsia="Times New Roman" w:cstheme="minorHAnsi"/>
          <w:lang w:eastAsia="en-GB"/>
        </w:rPr>
        <w:t xml:space="preserve"> Most media </w:t>
      </w:r>
      <w:proofErr w:type="gramStart"/>
      <w:r w:rsidRPr="00E14753">
        <w:rPr>
          <w:rFonts w:eastAsia="Times New Roman" w:cstheme="minorHAnsi"/>
          <w:lang w:eastAsia="en-GB"/>
        </w:rPr>
        <w:t>is</w:t>
      </w:r>
      <w:proofErr w:type="gramEnd"/>
      <w:r w:rsidRPr="00E14753">
        <w:rPr>
          <w:rFonts w:eastAsia="Times New Roman" w:cstheme="minorHAnsi"/>
          <w:lang w:eastAsia="en-GB"/>
        </w:rPr>
        <w:t xml:space="preserve"> proprietary, or rights are obtained; credits or acknowledgements for third-party content when used.</w:t>
      </w:r>
    </w:p>
    <w:p w14:paraId="7792BB54" w14:textId="77777777" w:rsidR="00E14753" w:rsidRPr="00E14753" w:rsidRDefault="00E14753" w:rsidP="00E14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Copyright Compliance:</w:t>
      </w:r>
      <w:r w:rsidRPr="00E14753">
        <w:rPr>
          <w:rFonts w:eastAsia="Times New Roman" w:cstheme="minorHAnsi"/>
          <w:lang w:eastAsia="en-GB"/>
        </w:rPr>
        <w:t xml:space="preserve"> Sainsbury’s avoids legal issues by using licensed images, promotional material, and recipe videos.</w:t>
      </w:r>
    </w:p>
    <w:p w14:paraId="53296DBD" w14:textId="77777777" w:rsidR="00E14753" w:rsidRPr="00E14753" w:rsidRDefault="00E14753" w:rsidP="00E14753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E14753">
        <w:rPr>
          <w:rFonts w:eastAsia="Times New Roman" w:cstheme="minorHAnsi"/>
          <w:b/>
          <w:bCs/>
          <w:lang w:eastAsia="en-GB"/>
        </w:rPr>
        <w:t>Evaluation:</w:t>
      </w:r>
      <w:r w:rsidRPr="00E14753">
        <w:rPr>
          <w:rFonts w:eastAsia="Times New Roman" w:cstheme="minorHAnsi"/>
          <w:lang w:eastAsia="en-GB"/>
        </w:rPr>
        <w:t xml:space="preserve"> Security and legal compliance are robust, building user trust for online transactions.</w:t>
      </w:r>
    </w:p>
    <w:p w14:paraId="01CE6776" w14:textId="77777777" w:rsidR="00E14753" w:rsidRPr="00E14753" w:rsidRDefault="00E14753" w:rsidP="00C66E63">
      <w:pPr>
        <w:rPr>
          <w:b/>
          <w:bCs/>
        </w:rPr>
      </w:pPr>
    </w:p>
    <w:p w14:paraId="032447BF" w14:textId="5E4DA6F4" w:rsidR="00C66E63" w:rsidRDefault="00E14753" w:rsidP="00C66E63">
      <w:r>
        <w:t>ASDA</w:t>
      </w:r>
    </w:p>
    <w:p w14:paraId="21E1280E" w14:textId="77777777" w:rsidR="00C66E63" w:rsidRDefault="00C66E63" w:rsidP="00C66E63">
      <w:pPr>
        <w:rPr>
          <w:b/>
          <w:bCs/>
        </w:rPr>
      </w:pPr>
      <w:r>
        <w:rPr>
          <w:b/>
          <w:bCs/>
        </w:rPr>
        <w:t>System Requirements</w:t>
      </w:r>
    </w:p>
    <w:p w14:paraId="55CA675F" w14:textId="77777777" w:rsidR="00C66E63" w:rsidRDefault="00C66E63" w:rsidP="00C66E63">
      <w:r>
        <w:t>Brief introduction to level of hardware and software being used</w:t>
      </w:r>
    </w:p>
    <w:p w14:paraId="50EC8087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High spec or low spec hardware</w:t>
      </w:r>
    </w:p>
    <w:p w14:paraId="1C0B8CCB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Compatibility, Availability </w:t>
      </w:r>
    </w:p>
    <w:p w14:paraId="022501BF" w14:textId="77777777" w:rsidR="00C66E63" w:rsidRDefault="00C66E63" w:rsidP="00C66E63">
      <w:r>
        <w:t xml:space="preserve">Overview of the features </w:t>
      </w:r>
    </w:p>
    <w:p w14:paraId="60C0A020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Target Audience </w:t>
      </w:r>
    </w:p>
    <w:p w14:paraId="58CBDE1E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What the features are generically</w:t>
      </w:r>
    </w:p>
    <w:p w14:paraId="2015045C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Then, what is unique features </w:t>
      </w:r>
    </w:p>
    <w:p w14:paraId="615500A1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For those unique features – I want you to evaluate them</w:t>
      </w:r>
    </w:p>
    <w:p w14:paraId="15061E12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Mention how they use these features to meet user needs</w:t>
      </w:r>
    </w:p>
    <w:p w14:paraId="26BC5C80" w14:textId="77777777" w:rsidR="00C66E63" w:rsidRDefault="00C66E63" w:rsidP="00C66E63">
      <w:pPr>
        <w:rPr>
          <w:b/>
          <w:bCs/>
        </w:rPr>
      </w:pPr>
      <w:r>
        <w:rPr>
          <w:b/>
          <w:bCs/>
        </w:rPr>
        <w:t>Newly Emerging Technologies</w:t>
      </w:r>
    </w:p>
    <w:p w14:paraId="23356AAD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What technology do they use? – </w:t>
      </w:r>
      <w:proofErr w:type="spellStart"/>
      <w:r>
        <w:t>E.g</w:t>
      </w:r>
      <w:proofErr w:type="spellEnd"/>
      <w:r>
        <w:t xml:space="preserve"> – VR, AR, AI, Voice Based systems, Smart Devices, 3D Printing, Touch based interface</w:t>
      </w:r>
    </w:p>
    <w:p w14:paraId="534A2FF6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How do they use it?</w:t>
      </w:r>
    </w:p>
    <w:p w14:paraId="601EC449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Is it effective?</w:t>
      </w:r>
    </w:p>
    <w:p w14:paraId="175D0F25" w14:textId="77777777" w:rsidR="00C66E63" w:rsidRDefault="00C66E63" w:rsidP="00C66E63">
      <w:pPr>
        <w:rPr>
          <w:b/>
          <w:bCs/>
        </w:rPr>
      </w:pPr>
      <w:r>
        <w:rPr>
          <w:b/>
          <w:bCs/>
        </w:rPr>
        <w:t>User Interface</w:t>
      </w:r>
    </w:p>
    <w:p w14:paraId="681AC41F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How it looks – Is it good, bad, effective and say why </w:t>
      </w:r>
    </w:p>
    <w:p w14:paraId="65E2D69D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The colours they use</w:t>
      </w:r>
    </w:p>
    <w:p w14:paraId="4A5040D1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The Graphics they use – IMAGES, VIDEOS, ANIMATIONS</w:t>
      </w:r>
    </w:p>
    <w:p w14:paraId="03D36E77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The font styles and sizing</w:t>
      </w:r>
    </w:p>
    <w:p w14:paraId="61418B38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The Language they use </w:t>
      </w:r>
    </w:p>
    <w:p w14:paraId="2A86C1D4" w14:textId="77777777" w:rsidR="00C66E63" w:rsidRDefault="00C66E63" w:rsidP="00C66E63">
      <w:pPr>
        <w:rPr>
          <w:b/>
          <w:bCs/>
        </w:rPr>
      </w:pPr>
      <w:r>
        <w:rPr>
          <w:b/>
          <w:bCs/>
        </w:rPr>
        <w:lastRenderedPageBreak/>
        <w:t>Accessibility Features</w:t>
      </w:r>
    </w:p>
    <w:p w14:paraId="0EC6BDBB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What accessibility features – Change text size, background colours, text to speech,</w:t>
      </w:r>
    </w:p>
    <w:p w14:paraId="79696EFE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>Help tools – Chat bot, FAQ, Guide to using the website</w:t>
      </w:r>
    </w:p>
    <w:p w14:paraId="5CD41217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Is it effective? </w:t>
      </w:r>
    </w:p>
    <w:p w14:paraId="4EC6D419" w14:textId="77777777" w:rsidR="00C66E63" w:rsidRDefault="00C66E63" w:rsidP="00C66E63">
      <w:pPr>
        <w:rPr>
          <w:b/>
          <w:bCs/>
        </w:rPr>
      </w:pPr>
      <w:r>
        <w:rPr>
          <w:b/>
          <w:bCs/>
        </w:rPr>
        <w:t>Security and Legal</w:t>
      </w:r>
    </w:p>
    <w:p w14:paraId="3CC39175" w14:textId="088B90CE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Security – Login Systems, Verifying Emails, Validation, </w:t>
      </w:r>
      <w:proofErr w:type="gramStart"/>
      <w:r>
        <w:t>How</w:t>
      </w:r>
      <w:proofErr w:type="gramEnd"/>
      <w:r>
        <w:t xml:space="preserve"> our data is being stored, Cookies</w:t>
      </w:r>
    </w:p>
    <w:p w14:paraId="6D3EE2D5" w14:textId="269D1A61" w:rsidR="00C66E63" w:rsidRDefault="00C66E63" w:rsidP="00C66E63">
      <w:pPr>
        <w:spacing w:line="256" w:lineRule="auto"/>
      </w:pPr>
    </w:p>
    <w:p w14:paraId="7409D539" w14:textId="36BDB48C" w:rsidR="00C66E63" w:rsidRDefault="00C66E63" w:rsidP="00C66E63">
      <w:pPr>
        <w:pStyle w:val="ListParagraph"/>
        <w:numPr>
          <w:ilvl w:val="0"/>
          <w:numId w:val="6"/>
        </w:numPr>
        <w:spacing w:line="256" w:lineRule="auto"/>
      </w:pPr>
      <w:r>
        <w:t>The cookies have been explained clearly in</w:t>
      </w:r>
      <w:r w:rsidR="00D51739">
        <w:t xml:space="preserve"> their cookie policy page</w:t>
      </w:r>
    </w:p>
    <w:p w14:paraId="26C43ED8" w14:textId="10EDA817" w:rsidR="00D51739" w:rsidRDefault="00D51739" w:rsidP="00C66E63">
      <w:pPr>
        <w:pStyle w:val="ListParagraph"/>
        <w:numPr>
          <w:ilvl w:val="0"/>
          <w:numId w:val="6"/>
        </w:numPr>
        <w:spacing w:line="256" w:lineRule="auto"/>
      </w:pPr>
      <w:r>
        <w:t>For users’ personal data it’s explained what personal data is, what data they hold, how they use data, etc. in your data at a glance page.</w:t>
      </w:r>
    </w:p>
    <w:p w14:paraId="35B00F32" w14:textId="77777777" w:rsidR="00C66E63" w:rsidRDefault="00C66E63" w:rsidP="00C66E63">
      <w:pPr>
        <w:pStyle w:val="ListParagraph"/>
        <w:numPr>
          <w:ilvl w:val="0"/>
          <w:numId w:val="4"/>
        </w:numPr>
        <w:spacing w:line="256" w:lineRule="auto"/>
      </w:pPr>
      <w:r>
        <w:t xml:space="preserve">Legal – Data Protection, Images and Videos </w:t>
      </w:r>
      <w:proofErr w:type="gramStart"/>
      <w:r>
        <w:t>used ,</w:t>
      </w:r>
      <w:proofErr w:type="gramEnd"/>
      <w:r>
        <w:t xml:space="preserve"> did the break copyright or have they acknowledged where it originated or did they use their own videos and images.</w:t>
      </w:r>
    </w:p>
    <w:p w14:paraId="4E8777BF" w14:textId="77777777" w:rsidR="00C66E63" w:rsidRPr="00AF3278" w:rsidRDefault="00C66E63" w:rsidP="00C66E63"/>
    <w:sectPr w:rsidR="00C66E63" w:rsidRPr="00AF3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389E"/>
    <w:multiLevelType w:val="multilevel"/>
    <w:tmpl w:val="876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6E4F"/>
    <w:multiLevelType w:val="multilevel"/>
    <w:tmpl w:val="569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75B64"/>
    <w:multiLevelType w:val="hybridMultilevel"/>
    <w:tmpl w:val="8E5E27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224ABA"/>
    <w:multiLevelType w:val="hybridMultilevel"/>
    <w:tmpl w:val="872E7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56E54"/>
    <w:multiLevelType w:val="hybridMultilevel"/>
    <w:tmpl w:val="BDD2D5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73720C"/>
    <w:multiLevelType w:val="hybridMultilevel"/>
    <w:tmpl w:val="02EEC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20D68"/>
    <w:multiLevelType w:val="multilevel"/>
    <w:tmpl w:val="EAE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10429"/>
    <w:multiLevelType w:val="multilevel"/>
    <w:tmpl w:val="960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F3E38"/>
    <w:multiLevelType w:val="multilevel"/>
    <w:tmpl w:val="558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82B1A"/>
    <w:multiLevelType w:val="hybridMultilevel"/>
    <w:tmpl w:val="43627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B19C7"/>
    <w:multiLevelType w:val="hybridMultilevel"/>
    <w:tmpl w:val="FE0CC2E6"/>
    <w:lvl w:ilvl="0" w:tplc="210AD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1671F"/>
    <w:multiLevelType w:val="multilevel"/>
    <w:tmpl w:val="B3F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10CA7"/>
    <w:multiLevelType w:val="multilevel"/>
    <w:tmpl w:val="0460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4"/>
  </w:num>
  <w:num w:numId="7">
    <w:abstractNumId w:val="12"/>
  </w:num>
  <w:num w:numId="8">
    <w:abstractNumId w:val="0"/>
  </w:num>
  <w:num w:numId="9">
    <w:abstractNumId w:val="7"/>
  </w:num>
  <w:num w:numId="10">
    <w:abstractNumId w:val="6"/>
  </w:num>
  <w:num w:numId="11">
    <w:abstractNumId w:val="8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78"/>
    <w:rsid w:val="00096FC4"/>
    <w:rsid w:val="00616DB9"/>
    <w:rsid w:val="006E034E"/>
    <w:rsid w:val="0079726B"/>
    <w:rsid w:val="00AF3278"/>
    <w:rsid w:val="00C66E63"/>
    <w:rsid w:val="00D51739"/>
    <w:rsid w:val="00D95FFE"/>
    <w:rsid w:val="00E1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156C"/>
  <w15:chartTrackingRefBased/>
  <w15:docId w15:val="{C88284AE-F853-4407-9458-636B48C3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2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F32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4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14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Digi-T-Y2-8@dom.sandwell.ac.uk</dc:creator>
  <cp:keywords/>
  <dc:description/>
  <cp:lastModifiedBy>Digi-T-Y2-8@dom.sandwell.ac.uk</cp:lastModifiedBy>
  <cp:revision>1</cp:revision>
  <dcterms:created xsi:type="dcterms:W3CDTF">2026-03-09T12:58:00Z</dcterms:created>
  <dcterms:modified xsi:type="dcterms:W3CDTF">2026-03-09T14:30:00Z</dcterms:modified>
</cp:coreProperties>
</file>